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2518811F" w:rsidR="00764CDB" w:rsidRPr="00764CDB" w:rsidRDefault="0006458A" w:rsidP="00FF410A">
            <w:pPr>
              <w:adjustRightInd w:val="0"/>
              <w:spacing w:before="108" w:after="108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</w:t>
            </w:r>
            <w:r w:rsidR="00FF7B66">
              <w:rPr>
                <w:szCs w:val="24"/>
              </w:rPr>
              <w:t xml:space="preserve">от </w:t>
            </w:r>
            <w:r w:rsidR="00FF410A">
              <w:rPr>
                <w:szCs w:val="24"/>
              </w:rPr>
              <w:t>24</w:t>
            </w:r>
            <w:r w:rsidR="003B3879">
              <w:rPr>
                <w:szCs w:val="24"/>
              </w:rPr>
              <w:t>.01.2022</w:t>
            </w:r>
            <w:r w:rsidR="00FF7B66">
              <w:rPr>
                <w:szCs w:val="24"/>
              </w:rPr>
              <w:t xml:space="preserve"> №</w:t>
            </w:r>
            <w:r w:rsidR="00507510">
              <w:rPr>
                <w:szCs w:val="24"/>
              </w:rPr>
              <w:t> </w:t>
            </w:r>
            <w:r w:rsidR="00650F9E">
              <w:rPr>
                <w:szCs w:val="24"/>
              </w:rPr>
              <w:t>3</w:t>
            </w:r>
            <w:r w:rsidR="00FC456F">
              <w:rPr>
                <w:szCs w:val="24"/>
              </w:rPr>
              <w:t>1</w:t>
            </w:r>
            <w:r w:rsidR="00507510">
              <w:rPr>
                <w:szCs w:val="24"/>
              </w:rPr>
              <w:t>-П</w:t>
            </w:r>
            <w:r w:rsidR="00FF7B66">
              <w:rPr>
                <w:szCs w:val="24"/>
              </w:rPr>
              <w:t xml:space="preserve"> «</w:t>
            </w:r>
            <w:r w:rsidR="00FC456F">
              <w:rPr>
                <w:szCs w:val="28"/>
              </w:rPr>
              <w:t xml:space="preserve">Об утверждении </w:t>
            </w:r>
            <w:r w:rsidR="00FC456F" w:rsidRPr="00EA2064">
              <w:rPr>
                <w:szCs w:val="28"/>
              </w:rPr>
              <w:t>переч</w:t>
            </w:r>
            <w:r w:rsidR="00FC456F">
              <w:rPr>
                <w:szCs w:val="28"/>
              </w:rPr>
              <w:t>ня</w:t>
            </w:r>
            <w:r w:rsidR="00FC456F" w:rsidRPr="00EA2064">
              <w:rPr>
                <w:szCs w:val="28"/>
              </w:rPr>
              <w:t xml:space="preserve"> </w:t>
            </w:r>
            <w:r w:rsidR="00FC456F" w:rsidRPr="00BC200C">
              <w:t xml:space="preserve"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</w:t>
            </w:r>
            <w:r w:rsidR="00FC456F">
              <w:t>Камчатского края</w:t>
            </w:r>
            <w:r w:rsidR="00FF7B66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FF7B66" w:rsidRDefault="0006458A" w:rsidP="00026FDE">
      <w:pPr>
        <w:adjustRightInd w:val="0"/>
        <w:spacing w:line="233" w:lineRule="auto"/>
        <w:jc w:val="both"/>
        <w:rPr>
          <w:szCs w:val="28"/>
        </w:rPr>
      </w:pPr>
    </w:p>
    <w:p w14:paraId="08EDB05D" w14:textId="1639A5E6" w:rsidR="009B4F2B" w:rsidRPr="003B3879" w:rsidRDefault="0006458A" w:rsidP="003B3879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szCs w:val="28"/>
        </w:rPr>
        <w:t xml:space="preserve">1. </w:t>
      </w:r>
      <w:r w:rsidR="00E47DF5" w:rsidRPr="009B4F2B">
        <w:rPr>
          <w:szCs w:val="28"/>
        </w:rPr>
        <w:t xml:space="preserve">Внести в </w:t>
      </w:r>
      <w:r w:rsidR="009B4F2B" w:rsidRPr="009B4F2B">
        <w:rPr>
          <w:szCs w:val="28"/>
        </w:rPr>
        <w:t xml:space="preserve">приложение к </w:t>
      </w:r>
      <w:r w:rsidR="00E47DF5" w:rsidRPr="009B4F2B">
        <w:rPr>
          <w:szCs w:val="28"/>
        </w:rPr>
        <w:t>постановлени</w:t>
      </w:r>
      <w:r w:rsidR="009B4F2B" w:rsidRPr="009B4F2B">
        <w:rPr>
          <w:szCs w:val="28"/>
        </w:rPr>
        <w:t>ю</w:t>
      </w:r>
      <w:r w:rsidR="00E47DF5" w:rsidRPr="009B4F2B">
        <w:rPr>
          <w:szCs w:val="28"/>
        </w:rPr>
        <w:t xml:space="preserve"> </w:t>
      </w:r>
      <w:r w:rsidR="00FC456F" w:rsidRPr="00E47DF5">
        <w:rPr>
          <w:szCs w:val="24"/>
        </w:rPr>
        <w:t xml:space="preserve">Правительства Камчатского края </w:t>
      </w:r>
      <w:r w:rsidR="00FC456F">
        <w:rPr>
          <w:szCs w:val="24"/>
        </w:rPr>
        <w:t>от</w:t>
      </w:r>
      <w:r w:rsidR="00FF410A">
        <w:rPr>
          <w:szCs w:val="24"/>
        </w:rPr>
        <w:t xml:space="preserve"> 24</w:t>
      </w:r>
      <w:r w:rsidR="00FC456F">
        <w:rPr>
          <w:szCs w:val="24"/>
        </w:rPr>
        <w:t>.01.2022 № 31-П «</w:t>
      </w:r>
      <w:r w:rsidR="00FC456F">
        <w:rPr>
          <w:szCs w:val="28"/>
        </w:rPr>
        <w:t xml:space="preserve">Об утверждении </w:t>
      </w:r>
      <w:r w:rsidR="00FC456F" w:rsidRPr="00EA2064">
        <w:rPr>
          <w:szCs w:val="28"/>
        </w:rPr>
        <w:t>переч</w:t>
      </w:r>
      <w:r w:rsidR="00FC456F">
        <w:rPr>
          <w:szCs w:val="28"/>
        </w:rPr>
        <w:t>ня</w:t>
      </w:r>
      <w:r w:rsidR="00FC456F" w:rsidRPr="00EA2064">
        <w:rPr>
          <w:szCs w:val="28"/>
        </w:rPr>
        <w:t xml:space="preserve"> </w:t>
      </w:r>
      <w:r w:rsidR="00FC456F" w:rsidRPr="00BC200C">
        <w:t xml:space="preserve"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</w:t>
      </w:r>
      <w:r w:rsidR="00FC456F">
        <w:t>Камчатского края</w:t>
      </w:r>
      <w:r w:rsidR="00FC456F">
        <w:rPr>
          <w:szCs w:val="24"/>
        </w:rPr>
        <w:t>»</w:t>
      </w:r>
      <w:r w:rsidR="003B3879">
        <w:rPr>
          <w:szCs w:val="28"/>
        </w:rPr>
        <w:t xml:space="preserve"> изменения, добавив в </w:t>
      </w:r>
      <w:r w:rsidR="00FC456F">
        <w:rPr>
          <w:szCs w:val="28"/>
        </w:rPr>
        <w:t xml:space="preserve">абзаце 1 </w:t>
      </w:r>
      <w:r w:rsidR="003B3879">
        <w:rPr>
          <w:rFonts w:eastAsia="Calibri"/>
          <w:szCs w:val="28"/>
        </w:rPr>
        <w:t>после слов «</w:t>
      </w:r>
      <w:r w:rsidR="003B3879" w:rsidRPr="003B3879">
        <w:rPr>
          <w:rFonts w:eastAsia="Calibri"/>
          <w:szCs w:val="28"/>
        </w:rPr>
        <w:t>от органов</w:t>
      </w:r>
      <w:r w:rsidR="003B3879">
        <w:rPr>
          <w:rFonts w:eastAsia="Calibri"/>
          <w:szCs w:val="28"/>
        </w:rPr>
        <w:t xml:space="preserve"> </w:t>
      </w:r>
      <w:r w:rsidR="003B3879" w:rsidRPr="003B3879">
        <w:rPr>
          <w:rFonts w:eastAsia="Calibri"/>
          <w:szCs w:val="28"/>
        </w:rPr>
        <w:t>государственной власти</w:t>
      </w:r>
      <w:r w:rsidR="003B3879">
        <w:rPr>
          <w:rFonts w:eastAsia="Calibri"/>
          <w:szCs w:val="28"/>
        </w:rPr>
        <w:t xml:space="preserve">» </w:t>
      </w:r>
      <w:r w:rsidR="00026FDE">
        <w:rPr>
          <w:rFonts w:eastAsia="Calibri"/>
          <w:szCs w:val="28"/>
        </w:rPr>
        <w:t xml:space="preserve">слова </w:t>
      </w:r>
      <w:r w:rsidR="003B3879">
        <w:rPr>
          <w:rFonts w:eastAsia="Calibri"/>
          <w:szCs w:val="28"/>
        </w:rPr>
        <w:t>«иных государственных органов».</w:t>
      </w:r>
    </w:p>
    <w:p w14:paraId="52F59A69" w14:textId="3DF0B9C8" w:rsidR="00C52CDC" w:rsidRPr="009B4F2B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rFonts w:eastAsia="Calibri"/>
          <w:szCs w:val="28"/>
        </w:rPr>
        <w:t xml:space="preserve">2. </w:t>
      </w:r>
      <w:r w:rsidR="0062236B" w:rsidRPr="009B4F2B">
        <w:rPr>
          <w:rFonts w:eastAsia="Calibri"/>
          <w:szCs w:val="28"/>
        </w:rPr>
        <w:t>Настоящее п</w:t>
      </w:r>
      <w:r w:rsidRPr="009B4F2B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13D30D37" w:rsidR="001A5120" w:rsidRDefault="001A5120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1FD8383C" w14:textId="77777777" w:rsidR="001A5120" w:rsidRDefault="001A5120" w:rsidP="001A5120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24.01.2022 № 31-П «Об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края»</w:t>
      </w:r>
    </w:p>
    <w:p w14:paraId="44F22765" w14:textId="77777777" w:rsidR="001A5120" w:rsidRDefault="001A5120" w:rsidP="001A5120">
      <w:pPr>
        <w:jc w:val="center"/>
        <w:rPr>
          <w:szCs w:val="28"/>
        </w:rPr>
      </w:pPr>
    </w:p>
    <w:p w14:paraId="18DE201E" w14:textId="77777777" w:rsidR="001A5120" w:rsidRDefault="001A5120" w:rsidP="001A512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Правительства Камчатского края «О внесении изменений в постановление Правительства Камчатского края от 24.01.2022 № 31-П «Об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края» (далее – Проект) разработан в целях приведения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Камчатского края, утвержденного постановлением Правительства Камчатского края от 24.01.2022 № 31-П (далее – Перечень), в соответствие с законодательством Российской Федерации, а именно: в абзаце 1 </w:t>
      </w:r>
      <w:r>
        <w:rPr>
          <w:rFonts w:eastAsia="Calibri"/>
          <w:bCs/>
          <w:szCs w:val="28"/>
        </w:rPr>
        <w:t xml:space="preserve">Перечня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и поправками, внесенными в Устав Камчатского края, вступившими в силу с 1 июня 2022 года.</w:t>
      </w:r>
    </w:p>
    <w:p w14:paraId="1C82CAE2" w14:textId="77777777" w:rsidR="001A5120" w:rsidRDefault="001A5120" w:rsidP="001A5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60AE0B7A" w14:textId="77777777" w:rsidR="001A5120" w:rsidRDefault="001A5120" w:rsidP="001A51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0FFB3D30" w14:textId="77777777" w:rsidR="001A5120" w:rsidRDefault="001A5120" w:rsidP="001A5120">
      <w:pPr>
        <w:ind w:firstLine="709"/>
        <w:jc w:val="both"/>
        <w:rPr>
          <w:szCs w:val="28"/>
        </w:rPr>
      </w:pPr>
      <w:r>
        <w:rPr>
          <w:szCs w:val="28"/>
        </w:rPr>
        <w:t>Проект 23.12.2022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14:paraId="6994FDA2" w14:textId="23AB46B6" w:rsidR="003405AA" w:rsidRPr="003405AA" w:rsidRDefault="003405AA" w:rsidP="001A5120">
      <w:pPr>
        <w:rPr>
          <w:szCs w:val="28"/>
        </w:rPr>
      </w:pPr>
      <w:bookmarkStart w:id="0" w:name="_GoBack"/>
      <w:bookmarkEnd w:id="0"/>
    </w:p>
    <w:sectPr w:rsidR="003405AA" w:rsidRPr="003405AA" w:rsidSect="00FC456F">
      <w:headerReference w:type="default" r:id="rId9"/>
      <w:pgSz w:w="11906" w:h="16838"/>
      <w:pgMar w:top="1134" w:right="851" w:bottom="426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1A5120" w:rsidRPr="001A5120">
          <w:rPr>
            <w:noProof/>
            <w:sz w:val="24"/>
            <w:szCs w:val="24"/>
            <w:lang w:val="ru-RU"/>
          </w:rPr>
          <w:t>2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2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38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7"/>
  </w:num>
  <w:num w:numId="13">
    <w:abstractNumId w:val="22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30"/>
  </w:num>
  <w:num w:numId="19">
    <w:abstractNumId w:val="34"/>
  </w:num>
  <w:num w:numId="20">
    <w:abstractNumId w:val="27"/>
  </w:num>
  <w:num w:numId="21">
    <w:abstractNumId w:val="0"/>
  </w:num>
  <w:num w:numId="22">
    <w:abstractNumId w:val="12"/>
  </w:num>
  <w:num w:numId="23">
    <w:abstractNumId w:val="14"/>
  </w:num>
  <w:num w:numId="24">
    <w:abstractNumId w:val="26"/>
  </w:num>
  <w:num w:numId="25">
    <w:abstractNumId w:val="36"/>
  </w:num>
  <w:num w:numId="26">
    <w:abstractNumId w:val="13"/>
  </w:num>
  <w:num w:numId="27">
    <w:abstractNumId w:val="37"/>
  </w:num>
  <w:num w:numId="28">
    <w:abstractNumId w:val="15"/>
  </w:num>
  <w:num w:numId="29">
    <w:abstractNumId w:val="20"/>
  </w:num>
  <w:num w:numId="30">
    <w:abstractNumId w:val="24"/>
  </w:num>
  <w:num w:numId="31">
    <w:abstractNumId w:val="9"/>
  </w:num>
  <w:num w:numId="32">
    <w:abstractNumId w:val="32"/>
  </w:num>
  <w:num w:numId="33">
    <w:abstractNumId w:val="29"/>
  </w:num>
  <w:num w:numId="34">
    <w:abstractNumId w:val="19"/>
  </w:num>
  <w:num w:numId="35">
    <w:abstractNumId w:val="35"/>
  </w:num>
  <w:num w:numId="36">
    <w:abstractNumId w:val="23"/>
  </w:num>
  <w:num w:numId="37">
    <w:abstractNumId w:val="3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6FDE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120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9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0F9E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2A1B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BC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5656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56F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10A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061B-AA5A-432D-9635-3E27830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15</cp:revision>
  <cp:lastPrinted>2022-07-20T22:14:00Z</cp:lastPrinted>
  <dcterms:created xsi:type="dcterms:W3CDTF">2022-07-29T03:22:00Z</dcterms:created>
  <dcterms:modified xsi:type="dcterms:W3CDTF">2022-12-22T23:51:00Z</dcterms:modified>
</cp:coreProperties>
</file>