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9E53B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5CA178CC" wp14:editId="39A4246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BDB58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11A851B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17110E2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9A19129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364A8A5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A916A5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45D6B43F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58CDBBD6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0DC00421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ABF09C" w14:textId="77777777"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A3A71C7" w14:textId="77777777"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2BC8B8" w14:textId="77777777"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1A6B0BD4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17B19371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14:paraId="3EFDAE05" w14:textId="77777777" w:rsidTr="00067361">
        <w:tc>
          <w:tcPr>
            <w:tcW w:w="4678" w:type="dxa"/>
          </w:tcPr>
          <w:p w14:paraId="12721E36" w14:textId="16C9F2AA" w:rsidR="006E593A" w:rsidRDefault="009957AB" w:rsidP="00067361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E85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</w:t>
            </w:r>
            <w:r w:rsidRPr="00995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 из краевого бюджета грантов в форме субсидий организациям, осуществляющим образовательную деятельность по образовательным программам среднего профессионального образования, находящимся в ведении федеральных органов государственной власти, на финансовое обеспечение обучения граждан Российской Федерации по образовательным программам среднего профессионального образования</w:t>
            </w:r>
          </w:p>
        </w:tc>
      </w:tr>
    </w:tbl>
    <w:p w14:paraId="2509DCB2" w14:textId="77777777"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45B34" w14:textId="77777777" w:rsidR="00033533" w:rsidRDefault="00650BC2" w:rsidP="001208A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957A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вторым пункта 4</w:t>
      </w:r>
      <w:r w:rsidRPr="0065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5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</w:p>
    <w:p w14:paraId="530B98C1" w14:textId="77777777" w:rsidR="00650BC2" w:rsidRDefault="00650BC2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F00D29" w14:textId="77777777"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5A35D10F" w14:textId="77777777"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A20D54" w14:textId="77777777" w:rsidR="009957AB" w:rsidRDefault="009957AB" w:rsidP="009957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9957AB">
        <w:rPr>
          <w:rFonts w:ascii="Times New Roman" w:hAnsi="Times New Roman" w:cs="Times New Roman"/>
          <w:bCs/>
          <w:sz w:val="28"/>
          <w:szCs w:val="28"/>
        </w:rPr>
        <w:t>Утвердить Порядок предоставления из краевого бюджета грантов в форме субсидий организациям, осуществляющим образовательную деятельность по образовательным программам среднего профессионального образования, находящимся в ведении федеральных органов государственной власти, на финансовое обеспечение обучения граждан Российской Федерации по образовательным программам среднего профессионального образования согласно приложению к настоящему постановлению.</w:t>
      </w:r>
    </w:p>
    <w:p w14:paraId="2CE64A66" w14:textId="77777777" w:rsidR="00067361" w:rsidRPr="009957AB" w:rsidRDefault="00067361" w:rsidP="009957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C100B3" w14:textId="77777777" w:rsidR="009957AB" w:rsidRPr="009957AB" w:rsidRDefault="009957AB" w:rsidP="009957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57AB">
        <w:rPr>
          <w:rFonts w:ascii="Times New Roman" w:hAnsi="Times New Roman" w:cs="Times New Roman"/>
          <w:bCs/>
          <w:sz w:val="28"/>
          <w:szCs w:val="28"/>
        </w:rPr>
        <w:lastRenderedPageBreak/>
        <w:t>2. Настоящее постановление вступает в силу после дня его официального опубликования.</w:t>
      </w:r>
    </w:p>
    <w:p w14:paraId="1C449E1C" w14:textId="77777777" w:rsidR="006664BC" w:rsidRDefault="006664BC" w:rsidP="009957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724BCD" w14:textId="77777777" w:rsidR="004C1C88" w:rsidRDefault="004C1C88" w:rsidP="009957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D2B0B8" w14:textId="77777777" w:rsidR="009957AB" w:rsidRDefault="009957AB" w:rsidP="009957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14:paraId="62C7F5DE" w14:textId="77777777" w:rsidTr="00E05881">
        <w:trPr>
          <w:trHeight w:val="1256"/>
        </w:trPr>
        <w:tc>
          <w:tcPr>
            <w:tcW w:w="3713" w:type="dxa"/>
            <w:shd w:val="clear" w:color="auto" w:fill="auto"/>
          </w:tcPr>
          <w:p w14:paraId="63D253FD" w14:textId="77777777" w:rsidR="004C1C88" w:rsidRPr="00033533" w:rsidRDefault="004C1C88" w:rsidP="00650BC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16ED0640" w14:textId="77777777"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</w:t>
            </w:r>
            <w:proofErr w:type="gramStart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горизонтальный</w:t>
            </w:r>
            <w:proofErr w:type="gramEnd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 xml:space="preserve"> штамп подписи 1]</w:t>
            </w:r>
          </w:p>
          <w:bookmarkEnd w:id="2"/>
          <w:p w14:paraId="1E1589F6" w14:textId="77777777"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3B5A6B7F" w14:textId="77777777"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ACBC5" w14:textId="77777777" w:rsidR="004C1C88" w:rsidRPr="002F3844" w:rsidRDefault="00650BC2" w:rsidP="00650BC2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Е.К. Чекин</w:t>
            </w:r>
          </w:p>
        </w:tc>
      </w:tr>
    </w:tbl>
    <w:p w14:paraId="2C30336B" w14:textId="77777777" w:rsidR="009957AB" w:rsidRDefault="009957AB" w:rsidP="002C2B5A"/>
    <w:p w14:paraId="50316DAE" w14:textId="77777777" w:rsidR="009957AB" w:rsidRDefault="009957AB">
      <w:r>
        <w:br w:type="page"/>
      </w:r>
    </w:p>
    <w:p w14:paraId="134995F0" w14:textId="77777777" w:rsidR="006664BC" w:rsidRDefault="009957AB" w:rsidP="009957AB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9957AB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Правительства Камчатского края от [Дата регистрации] № [Номер документа]</w:t>
      </w:r>
    </w:p>
    <w:p w14:paraId="0909D6FB" w14:textId="77777777" w:rsidR="009957AB" w:rsidRDefault="009957AB" w:rsidP="00995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8916E6" w14:textId="77777777" w:rsidR="009957AB" w:rsidRDefault="009957AB" w:rsidP="009957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57AB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14:paraId="7B406CD6" w14:textId="77777777" w:rsidR="009957AB" w:rsidRDefault="009957AB" w:rsidP="009957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957AB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proofErr w:type="gramEnd"/>
      <w:r w:rsidRPr="009957AB">
        <w:rPr>
          <w:rFonts w:ascii="Times New Roman" w:hAnsi="Times New Roman" w:cs="Times New Roman"/>
          <w:bCs/>
          <w:sz w:val="28"/>
          <w:szCs w:val="28"/>
        </w:rPr>
        <w:t xml:space="preserve"> из краевого бюджета грантов в форме субсидий организациям, осуществляющим образовательную деятельность по образовательным программам среднего профессионального образования, находящимся в ведении федеральных органов государственной власти, на финансовое обеспечение обучения граждан Российской Федерации по образовательным программам среднего профессионального образования</w:t>
      </w:r>
    </w:p>
    <w:p w14:paraId="719C5489" w14:textId="77777777" w:rsidR="009957AB" w:rsidRDefault="009957AB" w:rsidP="00995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40348" w14:textId="77777777" w:rsidR="00D22204" w:rsidRPr="00D22204" w:rsidRDefault="00067361" w:rsidP="00D222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67361">
        <w:rPr>
          <w:rFonts w:ascii="Times New Roman" w:hAnsi="Times New Roman" w:cs="Times New Roman"/>
          <w:sz w:val="28"/>
          <w:szCs w:val="28"/>
        </w:rPr>
        <w:t>Настоящий Порядок регулирует предоставление из 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361">
        <w:rPr>
          <w:rFonts w:ascii="Times New Roman" w:hAnsi="Times New Roman" w:cs="Times New Roman"/>
          <w:sz w:val="28"/>
          <w:szCs w:val="28"/>
        </w:rPr>
        <w:t>организациям, осуществляющим образовательную деятельность по образовательным программам среднего профессионального образования, находящимся в ведении федеральных органов государственной власти, на финансовое обеспечение обучения граждан Российской Федерации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361">
        <w:t xml:space="preserve"> </w:t>
      </w:r>
      <w:r w:rsidRPr="00067361">
        <w:rPr>
          <w:rFonts w:ascii="Times New Roman" w:hAnsi="Times New Roman" w:cs="Times New Roman"/>
          <w:sz w:val="28"/>
          <w:szCs w:val="28"/>
        </w:rPr>
        <w:t>грантов в форме субсидий</w:t>
      </w:r>
      <w:r w:rsidR="00D22204">
        <w:rPr>
          <w:rFonts w:ascii="Times New Roman" w:hAnsi="Times New Roman" w:cs="Times New Roman"/>
          <w:sz w:val="28"/>
          <w:szCs w:val="28"/>
        </w:rPr>
        <w:t xml:space="preserve"> </w:t>
      </w:r>
      <w:r w:rsidR="00D22204" w:rsidRPr="00D22204">
        <w:rPr>
          <w:rFonts w:ascii="Times New Roman" w:hAnsi="Times New Roman" w:cs="Times New Roman"/>
          <w:sz w:val="28"/>
          <w:szCs w:val="28"/>
        </w:rPr>
        <w:t xml:space="preserve">в целях достижения результатов основного мероприятия 2.1 «Реализация образовательных программ среднего профессионального образования и профессионального обучения на основе государственного задания с учетом выхода на «эффективный контракт» с педагогическими работниками» подпрограммы 1 «Развитие профессионального </w:t>
      </w:r>
      <w:r w:rsidR="00D22204">
        <w:rPr>
          <w:rFonts w:ascii="Times New Roman" w:hAnsi="Times New Roman" w:cs="Times New Roman"/>
          <w:sz w:val="28"/>
          <w:szCs w:val="28"/>
        </w:rPr>
        <w:t xml:space="preserve">образования в Камчатском крае» </w:t>
      </w:r>
      <w:r w:rsidR="00D22204" w:rsidRPr="00D22204">
        <w:rPr>
          <w:rFonts w:ascii="Times New Roman" w:hAnsi="Times New Roman" w:cs="Times New Roman"/>
          <w:sz w:val="28"/>
          <w:szCs w:val="28"/>
        </w:rPr>
        <w:t>государственной программы Камчатского края «Развитие образования в Камчатском крае», утвержденной постановлением Правительства Камчатского края от 29.11.2013 № 532-П, на финансовое обеспечение</w:t>
      </w:r>
      <w:r w:rsidR="00D22204" w:rsidRPr="00D22204">
        <w:rPr>
          <w:rFonts w:ascii="Times New Roman" w:hAnsi="Times New Roman" w:cs="Times New Roman"/>
          <w:bCs/>
          <w:sz w:val="28"/>
          <w:szCs w:val="28"/>
        </w:rPr>
        <w:t xml:space="preserve"> обучения граждан Российской Федерации по образовательным программам среднего профессионального образования</w:t>
      </w:r>
      <w:r w:rsidR="00D22204">
        <w:rPr>
          <w:rFonts w:ascii="Times New Roman" w:hAnsi="Times New Roman" w:cs="Times New Roman"/>
          <w:bCs/>
          <w:sz w:val="28"/>
          <w:szCs w:val="28"/>
        </w:rPr>
        <w:t xml:space="preserve"> (далее – грант).</w:t>
      </w:r>
    </w:p>
    <w:p w14:paraId="38DEB035" w14:textId="77777777" w:rsidR="00D22204" w:rsidRPr="00D22204" w:rsidRDefault="00D22204" w:rsidP="00D22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2204">
        <w:rPr>
          <w:rFonts w:ascii="Times New Roman" w:hAnsi="Times New Roman" w:cs="Times New Roman"/>
          <w:sz w:val="28"/>
          <w:szCs w:val="28"/>
        </w:rPr>
        <w:t xml:space="preserve">Министерство образования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D22204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на плановый период.</w:t>
      </w:r>
    </w:p>
    <w:p w14:paraId="521AACEE" w14:textId="77777777" w:rsidR="00067361" w:rsidRDefault="00D22204" w:rsidP="00D22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Грант</w:t>
      </w:r>
      <w:r w:rsidRPr="00D22204">
        <w:rPr>
          <w:rFonts w:ascii="Times New Roman" w:hAnsi="Times New Roman" w:cs="Times New Roman"/>
          <w:sz w:val="28"/>
          <w:szCs w:val="28"/>
        </w:rPr>
        <w:t xml:space="preserve"> предоставляется Министерством в пределах лимитов бюджетных обязательств, доведенных до Министерства в установленном порядке как получателя средств краевого бюджета, на соответствующий финансовый год и на плановый период.</w:t>
      </w:r>
    </w:p>
    <w:p w14:paraId="646911D5" w14:textId="77777777" w:rsidR="00D22204" w:rsidRDefault="00D22204" w:rsidP="00D22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22204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гранте</w:t>
      </w:r>
      <w:r w:rsidRPr="00D22204">
        <w:rPr>
          <w:rFonts w:ascii="Times New Roman" w:hAnsi="Times New Roman" w:cs="Times New Roman"/>
          <w:sz w:val="28"/>
          <w:szCs w:val="28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(далее – единый портал) в разделе «Б</w:t>
      </w:r>
      <w:r>
        <w:rPr>
          <w:rFonts w:ascii="Times New Roman" w:hAnsi="Times New Roman" w:cs="Times New Roman"/>
          <w:sz w:val="28"/>
          <w:szCs w:val="28"/>
        </w:rPr>
        <w:t>юджет».</w:t>
      </w:r>
    </w:p>
    <w:p w14:paraId="462A60DD" w14:textId="77777777" w:rsidR="00887D54" w:rsidRDefault="00887D54" w:rsidP="000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D2DF17" w14:textId="7ACDD7CB" w:rsidR="00887D54" w:rsidRDefault="00887D54" w:rsidP="000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Грант предоставляется организациям,</w:t>
      </w:r>
      <w:r w:rsidRPr="00887D54">
        <w:t xml:space="preserve"> </w:t>
      </w:r>
      <w:r w:rsidRPr="00887D54">
        <w:rPr>
          <w:rFonts w:ascii="Times New Roman" w:hAnsi="Times New Roman" w:cs="Times New Roman"/>
          <w:sz w:val="28"/>
          <w:szCs w:val="28"/>
        </w:rPr>
        <w:t>осуществляющим образовательную деятельность по образовательным программам среднего профессионального образования, находящиеся в ведении федеральных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>, имеющим</w:t>
      </w:r>
      <w:r w:rsidRPr="00887D54">
        <w:t xml:space="preserve"> </w:t>
      </w:r>
      <w:r w:rsidRPr="00887D54">
        <w:rPr>
          <w:rFonts w:ascii="Times New Roman" w:hAnsi="Times New Roman" w:cs="Times New Roman"/>
          <w:sz w:val="28"/>
          <w:szCs w:val="28"/>
        </w:rPr>
        <w:t>лицензию на осуществление образовательной деятельности по образовательным программам среднего профессионального образования на территории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которым утверждены </w:t>
      </w:r>
      <w:r w:rsidRPr="00887D54">
        <w:rPr>
          <w:rFonts w:ascii="Times New Roman" w:hAnsi="Times New Roman" w:cs="Times New Roman"/>
          <w:sz w:val="28"/>
          <w:szCs w:val="28"/>
        </w:rPr>
        <w:t>контрольные цифры приема граждан на обучение по профессиям и специальностям среднего профессионального образования за счет средств краевого бюджета в соответствии с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54">
        <w:rPr>
          <w:rFonts w:ascii="Times New Roman" w:hAnsi="Times New Roman" w:cs="Times New Roman"/>
          <w:sz w:val="28"/>
          <w:szCs w:val="28"/>
        </w:rPr>
        <w:t xml:space="preserve">по результатам публичного конкурса на распределение </w:t>
      </w:r>
      <w:r w:rsidR="00867871">
        <w:rPr>
          <w:rFonts w:ascii="Times New Roman" w:hAnsi="Times New Roman" w:cs="Times New Roman"/>
          <w:sz w:val="28"/>
          <w:szCs w:val="28"/>
        </w:rPr>
        <w:t>контрольных цифр приема (далее –</w:t>
      </w:r>
      <w:r w:rsidRPr="00887D54">
        <w:rPr>
          <w:rFonts w:ascii="Times New Roman" w:hAnsi="Times New Roman" w:cs="Times New Roman"/>
          <w:sz w:val="28"/>
          <w:szCs w:val="28"/>
        </w:rPr>
        <w:t xml:space="preserve"> конкурс) в соответствии с частью 3 статьи 100 Федерального закона </w:t>
      </w:r>
      <w:r w:rsidR="00867871">
        <w:rPr>
          <w:rFonts w:ascii="Times New Roman" w:hAnsi="Times New Roman" w:cs="Times New Roman"/>
          <w:sz w:val="28"/>
          <w:szCs w:val="28"/>
        </w:rPr>
        <w:t>от 29.12.2012 №</w:t>
      </w:r>
      <w:r w:rsidR="00867871" w:rsidRPr="00867871">
        <w:rPr>
          <w:rFonts w:ascii="Times New Roman" w:hAnsi="Times New Roman" w:cs="Times New Roman"/>
          <w:sz w:val="28"/>
          <w:szCs w:val="28"/>
        </w:rPr>
        <w:t xml:space="preserve"> 273-ФЗ </w:t>
      </w:r>
      <w:r w:rsidR="00867871">
        <w:rPr>
          <w:rFonts w:ascii="Times New Roman" w:hAnsi="Times New Roman" w:cs="Times New Roman"/>
          <w:sz w:val="28"/>
          <w:szCs w:val="28"/>
        </w:rPr>
        <w:t>«</w:t>
      </w:r>
      <w:r w:rsidRPr="00887D54">
        <w:rPr>
          <w:rFonts w:ascii="Times New Roman" w:hAnsi="Times New Roman" w:cs="Times New Roman"/>
          <w:sz w:val="28"/>
          <w:szCs w:val="28"/>
        </w:rPr>
        <w:t>Об обр</w:t>
      </w:r>
      <w:r w:rsidR="00867871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940535">
        <w:rPr>
          <w:rFonts w:ascii="Times New Roman" w:hAnsi="Times New Roman" w:cs="Times New Roman"/>
          <w:sz w:val="28"/>
          <w:szCs w:val="28"/>
        </w:rPr>
        <w:t xml:space="preserve"> (далее – получатели)</w:t>
      </w:r>
      <w:r w:rsidRPr="00887D54">
        <w:rPr>
          <w:rFonts w:ascii="Times New Roman" w:hAnsi="Times New Roman" w:cs="Times New Roman"/>
          <w:sz w:val="28"/>
          <w:szCs w:val="28"/>
        </w:rPr>
        <w:t>.</w:t>
      </w:r>
    </w:p>
    <w:p w14:paraId="46AD5842" w14:textId="7D875272" w:rsidR="00867871" w:rsidRDefault="00867871" w:rsidP="000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71">
        <w:rPr>
          <w:rFonts w:ascii="Times New Roman" w:hAnsi="Times New Roman" w:cs="Times New Roman"/>
          <w:sz w:val="28"/>
          <w:szCs w:val="28"/>
        </w:rPr>
        <w:t>Порядок проведения конкурса утверждается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Камчатского края в соответствии с частью 8 </w:t>
      </w:r>
      <w:r w:rsidRPr="00867871">
        <w:rPr>
          <w:rFonts w:ascii="Times New Roman" w:hAnsi="Times New Roman" w:cs="Times New Roman"/>
          <w:sz w:val="28"/>
          <w:szCs w:val="28"/>
        </w:rPr>
        <w:t>Порядка установления организациям, осуществляющим образовательную деятельность по образовательным программам среднего профессионального образования, контрольных цифр приема на обучение по профессиям, специальностям за счет средств краевого бюджета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Камчатского края от 04.06.2015 № 197-П.</w:t>
      </w:r>
      <w:r w:rsidRPr="00867871">
        <w:rPr>
          <w:rFonts w:ascii="Times New Roman" w:hAnsi="Times New Roman" w:cs="Times New Roman"/>
          <w:sz w:val="28"/>
          <w:szCs w:val="28"/>
        </w:rPr>
        <w:t xml:space="preserve"> Указанный порядок включает требования к объявлению о проведении конкурса и срокам его проведения, показатели деятельности образовательных организаций, по результатам оценки которых принимается решение о распределении контрольных цифр приема, а также методику проведения конкурсного отбора и критерии принятия решения о распределении контрольных цифр приема.</w:t>
      </w:r>
    </w:p>
    <w:p w14:paraId="78803965" w14:textId="36D8F98B" w:rsidR="00940535" w:rsidRPr="00940535" w:rsidRDefault="00940535" w:rsidP="009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40535">
        <w:rPr>
          <w:rFonts w:ascii="Times New Roman" w:hAnsi="Times New Roman" w:cs="Times New Roman"/>
          <w:sz w:val="28"/>
          <w:szCs w:val="28"/>
        </w:rPr>
        <w:t xml:space="preserve">. Требования, которым должен соответствовать </w:t>
      </w:r>
      <w:r>
        <w:rPr>
          <w:rFonts w:ascii="Times New Roman" w:hAnsi="Times New Roman" w:cs="Times New Roman"/>
          <w:sz w:val="28"/>
          <w:szCs w:val="28"/>
        </w:rPr>
        <w:t>получатель</w:t>
      </w:r>
      <w:r w:rsidRPr="00940535">
        <w:rPr>
          <w:rFonts w:ascii="Times New Roman" w:hAnsi="Times New Roman" w:cs="Times New Roman"/>
          <w:sz w:val="28"/>
          <w:szCs w:val="28"/>
        </w:rPr>
        <w:t xml:space="preserve"> на первое число месяца, в котором он подал в Министерство </w:t>
      </w:r>
      <w:r>
        <w:rPr>
          <w:rFonts w:ascii="Times New Roman" w:hAnsi="Times New Roman" w:cs="Times New Roman"/>
          <w:sz w:val="28"/>
          <w:szCs w:val="28"/>
        </w:rPr>
        <w:t>документы, указанные в части 7 настоящего Порядка</w:t>
      </w:r>
      <w:r w:rsidRPr="00940535">
        <w:rPr>
          <w:rFonts w:ascii="Times New Roman" w:hAnsi="Times New Roman" w:cs="Times New Roman"/>
          <w:sz w:val="28"/>
          <w:szCs w:val="28"/>
        </w:rPr>
        <w:t>, и планируется проведение отбора:</w:t>
      </w:r>
    </w:p>
    <w:p w14:paraId="6A26CEE6" w14:textId="77777777" w:rsidR="00940535" w:rsidRPr="00940535" w:rsidRDefault="00940535" w:rsidP="009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535">
        <w:rPr>
          <w:rFonts w:ascii="Times New Roman" w:hAnsi="Times New Roman" w:cs="Times New Roman"/>
          <w:sz w:val="28"/>
          <w:szCs w:val="28"/>
        </w:rPr>
        <w:t>1)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EC56945" w14:textId="6DDC4D74" w:rsidR="00887D54" w:rsidRDefault="00940535" w:rsidP="009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535">
        <w:rPr>
          <w:rFonts w:ascii="Times New Roman" w:hAnsi="Times New Roman" w:cs="Times New Roman"/>
          <w:sz w:val="28"/>
          <w:szCs w:val="28"/>
        </w:rPr>
        <w:t>2) участник отбора не получает средства из краевого бюджета на основании иных нормативных правовых актов Камчатского края на цели, предусмотренные настоящим Порядком.</w:t>
      </w:r>
    </w:p>
    <w:p w14:paraId="41480EFC" w14:textId="45718083" w:rsidR="00940535" w:rsidRDefault="00940535" w:rsidP="000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Для получения гранта получатель предоставляет в Министерство следующие документы:</w:t>
      </w:r>
    </w:p>
    <w:p w14:paraId="2B75E047" w14:textId="3FF91CAA" w:rsidR="00D546C8" w:rsidRDefault="00940535" w:rsidP="000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заявку на предоставление гранта</w:t>
      </w:r>
      <w:r w:rsidRPr="00940535">
        <w:t xml:space="preserve"> </w:t>
      </w:r>
      <w:r w:rsidRPr="00940535">
        <w:rPr>
          <w:rFonts w:ascii="Times New Roman" w:hAnsi="Times New Roman" w:cs="Times New Roman"/>
          <w:sz w:val="28"/>
          <w:szCs w:val="28"/>
        </w:rPr>
        <w:t>по форме, утвержденной Министерством</w:t>
      </w:r>
      <w:r>
        <w:rPr>
          <w:rFonts w:ascii="Times New Roman" w:hAnsi="Times New Roman" w:cs="Times New Roman"/>
          <w:sz w:val="28"/>
          <w:szCs w:val="28"/>
        </w:rPr>
        <w:t>, которая должна содержать:</w:t>
      </w:r>
    </w:p>
    <w:p w14:paraId="4E94458B" w14:textId="1293BF93" w:rsidR="003A05DE" w:rsidRDefault="003A05DE" w:rsidP="003A0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5DE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Pr="003A05DE">
        <w:rPr>
          <w:rFonts w:ascii="Times New Roman" w:hAnsi="Times New Roman" w:cs="Times New Roman"/>
          <w:sz w:val="28"/>
          <w:szCs w:val="28"/>
        </w:rPr>
        <w:t xml:space="preserve">) полное наименование, сведения об организационно-правовой форме, о месте нахождения, об адресе места нахождения,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3A05DE">
        <w:rPr>
          <w:rFonts w:ascii="Times New Roman" w:hAnsi="Times New Roman" w:cs="Times New Roman"/>
          <w:sz w:val="28"/>
          <w:szCs w:val="28"/>
        </w:rPr>
        <w:t>;</w:t>
      </w:r>
    </w:p>
    <w:p w14:paraId="5E6817CD" w14:textId="149BE8F0" w:rsidR="003A05DE" w:rsidRPr="003A05DE" w:rsidRDefault="003A05DE" w:rsidP="003A0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A05DE">
        <w:rPr>
          <w:rFonts w:ascii="Times New Roman" w:hAnsi="Times New Roman" w:cs="Times New Roman"/>
          <w:sz w:val="28"/>
          <w:szCs w:val="28"/>
        </w:rPr>
        <w:t xml:space="preserve">) сведения о фактической численности студентов, обучающихся по основным профессиональным образовательным программам среднего профессионального образования, </w:t>
      </w:r>
      <w:r w:rsidR="00200ED1">
        <w:rPr>
          <w:rFonts w:ascii="Times New Roman" w:hAnsi="Times New Roman" w:cs="Times New Roman"/>
          <w:sz w:val="28"/>
          <w:szCs w:val="28"/>
        </w:rPr>
        <w:t>за счет бюджетных ассигнований краевого бюджета</w:t>
      </w:r>
      <w:r w:rsidRPr="003A05DE">
        <w:rPr>
          <w:rFonts w:ascii="Times New Roman" w:hAnsi="Times New Roman" w:cs="Times New Roman"/>
          <w:sz w:val="28"/>
          <w:szCs w:val="28"/>
        </w:rPr>
        <w:t xml:space="preserve"> на начало учебного года;</w:t>
      </w:r>
    </w:p>
    <w:p w14:paraId="52CD879D" w14:textId="51C2A521" w:rsidR="00940535" w:rsidRDefault="003A05DE" w:rsidP="003A0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05DE">
        <w:rPr>
          <w:rFonts w:ascii="Times New Roman" w:hAnsi="Times New Roman" w:cs="Times New Roman"/>
          <w:sz w:val="28"/>
          <w:szCs w:val="28"/>
        </w:rPr>
        <w:t xml:space="preserve">) сведения о прогнозируемой численности студентов, обучающихся по основным профессиональным образовательным программам среднего профессионального образования, </w:t>
      </w:r>
      <w:r w:rsidR="00200ED1" w:rsidRPr="00200ED1">
        <w:rPr>
          <w:rFonts w:ascii="Times New Roman" w:hAnsi="Times New Roman" w:cs="Times New Roman"/>
          <w:sz w:val="28"/>
          <w:szCs w:val="28"/>
        </w:rPr>
        <w:t>за счет бюджетных ассигнований краевого бюджета</w:t>
      </w:r>
      <w:r w:rsidRPr="003A05DE">
        <w:rPr>
          <w:rFonts w:ascii="Times New Roman" w:hAnsi="Times New Roman" w:cs="Times New Roman"/>
          <w:sz w:val="28"/>
          <w:szCs w:val="28"/>
        </w:rPr>
        <w:t xml:space="preserve"> в среднегодовом исчислении на очередной финансовый год и на плановый период;</w:t>
      </w:r>
    </w:p>
    <w:p w14:paraId="3B70C1DB" w14:textId="64014CAB" w:rsidR="00200ED1" w:rsidRDefault="00200ED1" w:rsidP="003A0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сведения о фактической и прогнозируемой численности обучающихся</w:t>
      </w:r>
      <w:r w:rsidRPr="00200ED1">
        <w:t xml:space="preserve"> </w:t>
      </w:r>
      <w:r w:rsidRPr="00200ED1">
        <w:rPr>
          <w:rFonts w:ascii="Times New Roman" w:hAnsi="Times New Roman" w:cs="Times New Roman"/>
          <w:sz w:val="28"/>
          <w:szCs w:val="28"/>
        </w:rPr>
        <w:t>по основным профессиональным образовательным программам среднего профессионального образования, за счет бюджетных ассигнований краевого бюджета на начало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0ED1">
        <w:rPr>
          <w:rFonts w:ascii="Times New Roman" w:hAnsi="Times New Roman" w:cs="Times New Roman"/>
          <w:sz w:val="28"/>
          <w:szCs w:val="28"/>
        </w:rPr>
        <w:t>относящихся к категории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DD925E" w14:textId="146B1524" w:rsidR="00200ED1" w:rsidRDefault="00200ED1" w:rsidP="003A0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00ED1">
        <w:rPr>
          <w:rFonts w:ascii="Times New Roman" w:hAnsi="Times New Roman" w:cs="Times New Roman"/>
          <w:sz w:val="28"/>
          <w:szCs w:val="28"/>
        </w:rPr>
        <w:t xml:space="preserve">сведения о фактической и прогнозируемой численности обучающихся по основным профессиональным образовательным программам среднего профессионального образования, за счет бюджетных ассигнований краевого бюджета на начало учебного </w:t>
      </w:r>
      <w:r w:rsidRPr="00B64282">
        <w:rPr>
          <w:rFonts w:ascii="Times New Roman" w:hAnsi="Times New Roman" w:cs="Times New Roman"/>
          <w:sz w:val="28"/>
          <w:szCs w:val="28"/>
        </w:rPr>
        <w:t>года</w:t>
      </w:r>
      <w:r w:rsidR="00E733BE" w:rsidRPr="00B64282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  <w:r w:rsidRPr="00B642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получающих стипендию.</w:t>
      </w:r>
    </w:p>
    <w:p w14:paraId="06B5958B" w14:textId="21E830B0" w:rsidR="00940535" w:rsidRDefault="00940535" w:rsidP="000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40535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участника отбора (в случае, если заявление подписано лицом, не имеющим права действовать без доверенности от имени участника отбора);</w:t>
      </w:r>
    </w:p>
    <w:p w14:paraId="31D2A7EF" w14:textId="4A387903" w:rsidR="00D546C8" w:rsidRDefault="003A05DE" w:rsidP="0094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0535" w:rsidRPr="00940535">
        <w:rPr>
          <w:rFonts w:ascii="Times New Roman" w:hAnsi="Times New Roman" w:cs="Times New Roman"/>
          <w:sz w:val="28"/>
          <w:szCs w:val="28"/>
        </w:rPr>
        <w:t>) справку, подписанную руководителем участника отбора, подтверждающую, что участни</w:t>
      </w:r>
      <w:bookmarkStart w:id="3" w:name="_GoBack"/>
      <w:bookmarkEnd w:id="3"/>
      <w:r w:rsidR="00940535" w:rsidRPr="00940535">
        <w:rPr>
          <w:rFonts w:ascii="Times New Roman" w:hAnsi="Times New Roman" w:cs="Times New Roman"/>
          <w:sz w:val="28"/>
          <w:szCs w:val="28"/>
        </w:rPr>
        <w:t>к отбора соответствует требованиям, установлен</w:t>
      </w:r>
      <w:r>
        <w:rPr>
          <w:rFonts w:ascii="Times New Roman" w:hAnsi="Times New Roman" w:cs="Times New Roman"/>
          <w:sz w:val="28"/>
          <w:szCs w:val="28"/>
        </w:rPr>
        <w:t>ным частью 6 настоящего Порядка.</w:t>
      </w:r>
    </w:p>
    <w:p w14:paraId="7981518A" w14:textId="21BC712A" w:rsidR="00D546C8" w:rsidRDefault="003A05DE" w:rsidP="000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A05DE">
        <w:rPr>
          <w:rFonts w:ascii="Times New Roman" w:hAnsi="Times New Roman" w:cs="Times New Roman"/>
          <w:sz w:val="28"/>
          <w:szCs w:val="28"/>
        </w:rPr>
        <w:t>. Все представленные Получателем в Министерство документы подлежат регистрации в день их поступления.</w:t>
      </w:r>
    </w:p>
    <w:p w14:paraId="7122138A" w14:textId="2587AF86" w:rsidR="00D546C8" w:rsidRDefault="003A05DE" w:rsidP="000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A05DE">
        <w:rPr>
          <w:rFonts w:ascii="Times New Roman" w:hAnsi="Times New Roman" w:cs="Times New Roman"/>
          <w:sz w:val="28"/>
          <w:szCs w:val="28"/>
        </w:rPr>
        <w:t>. Министерство в течение 2 рабочих дней со дня получения документов, указанных в час</w:t>
      </w:r>
      <w:r>
        <w:rPr>
          <w:rFonts w:ascii="Times New Roman" w:hAnsi="Times New Roman" w:cs="Times New Roman"/>
          <w:sz w:val="28"/>
          <w:szCs w:val="28"/>
        </w:rPr>
        <w:t>ти 7</w:t>
      </w:r>
      <w:r w:rsidRPr="003A05DE">
        <w:rPr>
          <w:rFonts w:ascii="Times New Roman" w:hAnsi="Times New Roman" w:cs="Times New Roman"/>
          <w:sz w:val="28"/>
          <w:szCs w:val="28"/>
        </w:rPr>
        <w:t xml:space="preserve"> настоящего Порядка, получает в отношении Получателя сведения из Единого государственного реестра юридических лиц на официальном сайте Федеральной налоговой служ</w:t>
      </w:r>
      <w:r>
        <w:rPr>
          <w:rFonts w:ascii="Times New Roman" w:hAnsi="Times New Roman" w:cs="Times New Roman"/>
          <w:sz w:val="28"/>
          <w:szCs w:val="28"/>
        </w:rPr>
        <w:t>бы путем использования сервиса «</w:t>
      </w:r>
      <w:r w:rsidRPr="003A05DE">
        <w:rPr>
          <w:rFonts w:ascii="Times New Roman" w:hAnsi="Times New Roman" w:cs="Times New Roman"/>
          <w:sz w:val="28"/>
          <w:szCs w:val="28"/>
        </w:rPr>
        <w:t>Предоставление сведений из</w:t>
      </w:r>
      <w:r>
        <w:rPr>
          <w:rFonts w:ascii="Times New Roman" w:hAnsi="Times New Roman" w:cs="Times New Roman"/>
          <w:sz w:val="28"/>
          <w:szCs w:val="28"/>
        </w:rPr>
        <w:t xml:space="preserve"> ЕГРЮЛ/ЕГРИП в электронном виде».</w:t>
      </w:r>
    </w:p>
    <w:p w14:paraId="35E4B552" w14:textId="200D36B6" w:rsidR="003A05DE" w:rsidRPr="003A05DE" w:rsidRDefault="003A05DE" w:rsidP="003A0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A05DE">
        <w:rPr>
          <w:rFonts w:ascii="Times New Roman" w:hAnsi="Times New Roman" w:cs="Times New Roman"/>
          <w:sz w:val="28"/>
          <w:szCs w:val="28"/>
        </w:rPr>
        <w:t xml:space="preserve">. Министерство в течение 10 рабочих дней со дня </w:t>
      </w:r>
      <w:r>
        <w:rPr>
          <w:rFonts w:ascii="Times New Roman" w:hAnsi="Times New Roman" w:cs="Times New Roman"/>
          <w:sz w:val="28"/>
          <w:szCs w:val="28"/>
        </w:rPr>
        <w:t>регистрации документов, указанных части 7</w:t>
      </w:r>
      <w:r w:rsidRPr="003A05D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05DE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</w:t>
      </w:r>
      <w:r>
        <w:rPr>
          <w:rFonts w:ascii="Times New Roman" w:hAnsi="Times New Roman" w:cs="Times New Roman"/>
          <w:sz w:val="28"/>
          <w:szCs w:val="28"/>
        </w:rPr>
        <w:t>гранта либо об отказе в его</w:t>
      </w:r>
      <w:r w:rsidRPr="003A05DE">
        <w:rPr>
          <w:rFonts w:ascii="Times New Roman" w:hAnsi="Times New Roman" w:cs="Times New Roman"/>
          <w:sz w:val="28"/>
          <w:szCs w:val="28"/>
        </w:rPr>
        <w:t xml:space="preserve"> предоставлении.</w:t>
      </w:r>
    </w:p>
    <w:p w14:paraId="220CD26C" w14:textId="1EBF5E2B" w:rsidR="003A05DE" w:rsidRPr="003A05DE" w:rsidRDefault="003A05DE" w:rsidP="003A0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A05DE">
        <w:rPr>
          <w:rFonts w:ascii="Times New Roman" w:hAnsi="Times New Roman" w:cs="Times New Roman"/>
          <w:sz w:val="28"/>
          <w:szCs w:val="28"/>
        </w:rPr>
        <w:t>. Основаниями для отказа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гранта</w:t>
      </w:r>
      <w:r w:rsidRPr="003A05D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60F14596" w14:textId="2DF15CCC" w:rsidR="003A05DE" w:rsidRPr="003A05DE" w:rsidRDefault="003A05DE" w:rsidP="003A0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DE">
        <w:rPr>
          <w:rFonts w:ascii="Times New Roman" w:hAnsi="Times New Roman" w:cs="Times New Roman"/>
          <w:sz w:val="28"/>
          <w:szCs w:val="28"/>
        </w:rPr>
        <w:lastRenderedPageBreak/>
        <w:t xml:space="preserve">1) несоответствие </w:t>
      </w:r>
      <w:r>
        <w:rPr>
          <w:rFonts w:ascii="Times New Roman" w:hAnsi="Times New Roman" w:cs="Times New Roman"/>
          <w:sz w:val="28"/>
          <w:szCs w:val="28"/>
        </w:rPr>
        <w:t>документов требованиям, установленным частью 7</w:t>
      </w:r>
      <w:r w:rsidRPr="003A05DE">
        <w:rPr>
          <w:rFonts w:ascii="Times New Roman" w:hAnsi="Times New Roman" w:cs="Times New Roman"/>
          <w:sz w:val="28"/>
          <w:szCs w:val="28"/>
        </w:rPr>
        <w:t xml:space="preserve"> настоящего Порядк</w:t>
      </w:r>
      <w:r w:rsidR="0088486D">
        <w:rPr>
          <w:rFonts w:ascii="Times New Roman" w:hAnsi="Times New Roman" w:cs="Times New Roman"/>
          <w:sz w:val="28"/>
          <w:szCs w:val="28"/>
        </w:rPr>
        <w:t>а, или непредставление указанных документов</w:t>
      </w:r>
      <w:r w:rsidRPr="003A05DE">
        <w:rPr>
          <w:rFonts w:ascii="Times New Roman" w:hAnsi="Times New Roman" w:cs="Times New Roman"/>
          <w:sz w:val="28"/>
          <w:szCs w:val="28"/>
        </w:rPr>
        <w:t>;</w:t>
      </w:r>
    </w:p>
    <w:p w14:paraId="230768DB" w14:textId="1F81D75A" w:rsidR="003A05DE" w:rsidRDefault="003A05DE" w:rsidP="003A0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DE">
        <w:rPr>
          <w:rFonts w:ascii="Times New Roman" w:hAnsi="Times New Roman" w:cs="Times New Roman"/>
          <w:sz w:val="28"/>
          <w:szCs w:val="28"/>
        </w:rPr>
        <w:t>2) недостоверность представленной получателем информации.</w:t>
      </w:r>
    </w:p>
    <w:p w14:paraId="3CD2F677" w14:textId="10D118DA" w:rsidR="0088486D" w:rsidRPr="0088486D" w:rsidRDefault="0088486D" w:rsidP="00884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86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несоответствие получателя</w:t>
      </w:r>
      <w:r w:rsidRPr="0088486D">
        <w:rPr>
          <w:rFonts w:ascii="Times New Roman" w:hAnsi="Times New Roman" w:cs="Times New Roman"/>
          <w:sz w:val="28"/>
          <w:szCs w:val="28"/>
        </w:rPr>
        <w:t xml:space="preserve"> категории, установленной </w:t>
      </w:r>
      <w:r>
        <w:rPr>
          <w:rFonts w:ascii="Times New Roman" w:hAnsi="Times New Roman" w:cs="Times New Roman"/>
          <w:sz w:val="28"/>
          <w:szCs w:val="28"/>
        </w:rPr>
        <w:t>абзацем первым части</w:t>
      </w:r>
      <w:r w:rsidRPr="0088486D">
        <w:rPr>
          <w:rFonts w:ascii="Times New Roman" w:hAnsi="Times New Roman" w:cs="Times New Roman"/>
          <w:sz w:val="28"/>
          <w:szCs w:val="28"/>
        </w:rPr>
        <w:t xml:space="preserve"> 5 настоящего Порядка, и (или) тре</w:t>
      </w:r>
      <w:r>
        <w:rPr>
          <w:rFonts w:ascii="Times New Roman" w:hAnsi="Times New Roman" w:cs="Times New Roman"/>
          <w:sz w:val="28"/>
          <w:szCs w:val="28"/>
        </w:rPr>
        <w:t>бованиям, установленным частью 6</w:t>
      </w:r>
      <w:r w:rsidRPr="0088486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6EC2C3A0" w14:textId="77777777" w:rsidR="0088486D" w:rsidRDefault="0088486D" w:rsidP="00884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86D">
        <w:rPr>
          <w:rFonts w:ascii="Times New Roman" w:hAnsi="Times New Roman" w:cs="Times New Roman"/>
          <w:sz w:val="28"/>
          <w:szCs w:val="28"/>
        </w:rPr>
        <w:t>2) несоответствие документов требованиям, установленным частью 7 настоящего Порядка, или непредставление указанных документов;</w:t>
      </w:r>
    </w:p>
    <w:p w14:paraId="3B8F8DBE" w14:textId="207B1254" w:rsidR="0088486D" w:rsidRDefault="0088486D" w:rsidP="00884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8486D">
        <w:rPr>
          <w:rFonts w:ascii="Times New Roman" w:hAnsi="Times New Roman" w:cs="Times New Roman"/>
          <w:sz w:val="28"/>
          <w:szCs w:val="28"/>
        </w:rPr>
        <w:t>) недостоверность представленной получателем информации</w:t>
      </w:r>
      <w:r>
        <w:rPr>
          <w:rFonts w:ascii="Times New Roman" w:hAnsi="Times New Roman" w:cs="Times New Roman"/>
          <w:sz w:val="28"/>
          <w:szCs w:val="28"/>
        </w:rPr>
        <w:t xml:space="preserve"> (сведений)</w:t>
      </w:r>
      <w:r w:rsidRPr="0088486D">
        <w:rPr>
          <w:rFonts w:ascii="Times New Roman" w:hAnsi="Times New Roman" w:cs="Times New Roman"/>
          <w:sz w:val="28"/>
          <w:szCs w:val="28"/>
        </w:rPr>
        <w:t>.</w:t>
      </w:r>
    </w:p>
    <w:p w14:paraId="77BF8F35" w14:textId="0A23F3B4" w:rsidR="0088486D" w:rsidRPr="0088486D" w:rsidRDefault="0088486D" w:rsidP="00884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8486D">
        <w:rPr>
          <w:rFonts w:ascii="Times New Roman" w:hAnsi="Times New Roman" w:cs="Times New Roman"/>
          <w:sz w:val="28"/>
          <w:szCs w:val="28"/>
        </w:rPr>
        <w:t xml:space="preserve">. В случае </w:t>
      </w:r>
      <w:r>
        <w:rPr>
          <w:rFonts w:ascii="Times New Roman" w:hAnsi="Times New Roman" w:cs="Times New Roman"/>
          <w:sz w:val="28"/>
          <w:szCs w:val="28"/>
        </w:rPr>
        <w:t>принятия решения об отказе в предоставлении гранта</w:t>
      </w:r>
      <w:r w:rsidRPr="0088486D">
        <w:rPr>
          <w:rFonts w:ascii="Times New Roman" w:hAnsi="Times New Roman" w:cs="Times New Roman"/>
          <w:sz w:val="28"/>
          <w:szCs w:val="28"/>
        </w:rPr>
        <w:t xml:space="preserve"> Министерство в течение пяти рабочих дней со </w:t>
      </w:r>
      <w:r>
        <w:rPr>
          <w:rFonts w:ascii="Times New Roman" w:hAnsi="Times New Roman" w:cs="Times New Roman"/>
          <w:sz w:val="28"/>
          <w:szCs w:val="28"/>
        </w:rPr>
        <w:t xml:space="preserve">принятия такого решения </w:t>
      </w:r>
      <w:r w:rsidRPr="0088486D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>получателю</w:t>
      </w:r>
      <w:r w:rsidRPr="0088486D">
        <w:rPr>
          <w:rFonts w:ascii="Times New Roman" w:hAnsi="Times New Roman" w:cs="Times New Roman"/>
          <w:sz w:val="28"/>
          <w:szCs w:val="28"/>
        </w:rPr>
        <w:t xml:space="preserve"> уведомление об </w:t>
      </w:r>
      <w:r>
        <w:rPr>
          <w:rFonts w:ascii="Times New Roman" w:hAnsi="Times New Roman" w:cs="Times New Roman"/>
          <w:sz w:val="28"/>
          <w:szCs w:val="28"/>
        </w:rPr>
        <w:t>отказе в предоставлении гранта</w:t>
      </w:r>
      <w:r w:rsidRPr="0088486D">
        <w:rPr>
          <w:rFonts w:ascii="Times New Roman" w:hAnsi="Times New Roman" w:cs="Times New Roman"/>
          <w:sz w:val="28"/>
          <w:szCs w:val="28"/>
        </w:rPr>
        <w:t xml:space="preserve"> с указанием оснований принятия такого ре</w:t>
      </w:r>
      <w:r>
        <w:rPr>
          <w:rFonts w:ascii="Times New Roman" w:hAnsi="Times New Roman" w:cs="Times New Roman"/>
          <w:sz w:val="28"/>
          <w:szCs w:val="28"/>
        </w:rPr>
        <w:t>шения в соответствии с частью 11</w:t>
      </w:r>
      <w:r w:rsidRPr="0088486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9432B">
        <w:rPr>
          <w:rFonts w:ascii="Times New Roman" w:hAnsi="Times New Roman" w:cs="Times New Roman"/>
          <w:sz w:val="28"/>
          <w:szCs w:val="28"/>
        </w:rPr>
        <w:t>,</w:t>
      </w:r>
      <w:r w:rsidR="00B9432B" w:rsidRPr="00B9432B">
        <w:rPr>
          <w:rFonts w:ascii="Times New Roman" w:hAnsi="Times New Roman" w:cs="Times New Roman"/>
          <w:sz w:val="28"/>
          <w:szCs w:val="28"/>
        </w:rPr>
        <w:t xml:space="preserve"> посредством заказного почтового отправления, или на адрес электронной почты, или иным способом, обеспечивающим подтверждение получения ука</w:t>
      </w:r>
      <w:r w:rsidR="00B9432B">
        <w:rPr>
          <w:rFonts w:ascii="Times New Roman" w:hAnsi="Times New Roman" w:cs="Times New Roman"/>
          <w:sz w:val="28"/>
          <w:szCs w:val="28"/>
        </w:rPr>
        <w:t>занного уведомления получателем</w:t>
      </w:r>
      <w:r w:rsidRPr="0088486D">
        <w:rPr>
          <w:rFonts w:ascii="Times New Roman" w:hAnsi="Times New Roman" w:cs="Times New Roman"/>
          <w:sz w:val="28"/>
          <w:szCs w:val="28"/>
        </w:rPr>
        <w:t>.</w:t>
      </w:r>
    </w:p>
    <w:p w14:paraId="3323CDCA" w14:textId="77777777" w:rsidR="00B9432B" w:rsidRDefault="00B9432B" w:rsidP="00884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Грант предоставляется на основании соглашения о предоставлении гранта (далее – Соглашение)</w:t>
      </w:r>
      <w:r w:rsidRPr="00B9432B">
        <w:rPr>
          <w:rFonts w:ascii="Times New Roman" w:hAnsi="Times New Roman" w:cs="Times New Roman"/>
          <w:sz w:val="28"/>
          <w:szCs w:val="28"/>
        </w:rPr>
        <w:t xml:space="preserve"> которое заключается на финансовый год.</w:t>
      </w:r>
    </w:p>
    <w:p w14:paraId="3CDBE58C" w14:textId="6716C82A" w:rsidR="00B9432B" w:rsidRDefault="00B9432B" w:rsidP="00884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2B">
        <w:rPr>
          <w:rFonts w:ascii="Times New Roman" w:hAnsi="Times New Roman" w:cs="Times New Roman"/>
          <w:sz w:val="28"/>
          <w:szCs w:val="28"/>
        </w:rPr>
        <w:t>Соглашение, дополнительное соглашение к Соглашению,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14:paraId="5B01F9B5" w14:textId="112DEDF7" w:rsidR="00B9432B" w:rsidRDefault="00B9432B" w:rsidP="00884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B9432B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гранта Министерство в течение пяти рабочих дней со дня принятия такого решения</w:t>
      </w:r>
      <w:r>
        <w:rPr>
          <w:rFonts w:ascii="Times New Roman" w:hAnsi="Times New Roman" w:cs="Times New Roman"/>
          <w:sz w:val="28"/>
          <w:szCs w:val="28"/>
        </w:rPr>
        <w:t xml:space="preserve"> передает получателю для подписания </w:t>
      </w:r>
      <w:r w:rsidRPr="00B9432B">
        <w:rPr>
          <w:rFonts w:ascii="Times New Roman" w:hAnsi="Times New Roman" w:cs="Times New Roman"/>
          <w:sz w:val="28"/>
          <w:szCs w:val="28"/>
        </w:rPr>
        <w:t>проект Соглашения</w:t>
      </w:r>
      <w:r>
        <w:rPr>
          <w:rFonts w:ascii="Times New Roman" w:hAnsi="Times New Roman" w:cs="Times New Roman"/>
          <w:sz w:val="28"/>
          <w:szCs w:val="28"/>
        </w:rPr>
        <w:t xml:space="preserve">, нарочно либо направляет </w:t>
      </w:r>
      <w:r w:rsidR="004B53EB">
        <w:rPr>
          <w:rFonts w:ascii="Times New Roman" w:hAnsi="Times New Roman" w:cs="Times New Roman"/>
          <w:sz w:val="28"/>
          <w:szCs w:val="28"/>
        </w:rPr>
        <w:t xml:space="preserve">в адрес получателя </w:t>
      </w:r>
      <w:r w:rsidRPr="00B9432B">
        <w:rPr>
          <w:rFonts w:ascii="Times New Roman" w:hAnsi="Times New Roman" w:cs="Times New Roman"/>
          <w:sz w:val="28"/>
          <w:szCs w:val="28"/>
        </w:rPr>
        <w:t>посредством заказного почтового отправления, или на адрес электронной почты, или иным способом, обеспечивающим подтверждение получения указанного уведомления получателем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7B6C40" w14:textId="301E2EB6" w:rsidR="00B9432B" w:rsidRDefault="00B9432B" w:rsidP="00884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B9432B">
        <w:rPr>
          <w:rFonts w:ascii="Times New Roman" w:hAnsi="Times New Roman" w:cs="Times New Roman"/>
          <w:sz w:val="28"/>
          <w:szCs w:val="28"/>
        </w:rPr>
        <w:t>в течение пяти рабочих дней со дня получения проекта Соглашения подписывает его и возвращает в Министерство в двух экземплярах для подписания.</w:t>
      </w:r>
    </w:p>
    <w:p w14:paraId="709B1B3D" w14:textId="3AD52353" w:rsidR="00B9432B" w:rsidRPr="00B9432B" w:rsidRDefault="00B9432B" w:rsidP="00B94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2B">
        <w:rPr>
          <w:rFonts w:ascii="Times New Roman" w:hAnsi="Times New Roman" w:cs="Times New Roman"/>
          <w:sz w:val="28"/>
          <w:szCs w:val="28"/>
        </w:rPr>
        <w:t xml:space="preserve">В случае невыполнения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Pr="00B9432B">
        <w:rPr>
          <w:rFonts w:ascii="Times New Roman" w:hAnsi="Times New Roman" w:cs="Times New Roman"/>
          <w:sz w:val="28"/>
          <w:szCs w:val="28"/>
        </w:rPr>
        <w:t xml:space="preserve"> порядка подписания Соглашения, установленного настоящей частью, или в случае наличия недостоверных сведений в прое</w:t>
      </w:r>
      <w:r>
        <w:rPr>
          <w:rFonts w:ascii="Times New Roman" w:hAnsi="Times New Roman" w:cs="Times New Roman"/>
          <w:sz w:val="28"/>
          <w:szCs w:val="28"/>
        </w:rPr>
        <w:t>кте Соглашения получатель</w:t>
      </w:r>
      <w:r w:rsidRPr="00B9432B">
        <w:rPr>
          <w:rFonts w:ascii="Times New Roman" w:hAnsi="Times New Roman" w:cs="Times New Roman"/>
          <w:sz w:val="28"/>
          <w:szCs w:val="28"/>
        </w:rPr>
        <w:t xml:space="preserve"> признается уклонившимся от заключения Соглашения.</w:t>
      </w:r>
    </w:p>
    <w:p w14:paraId="75D58A63" w14:textId="146210DF" w:rsidR="00B9432B" w:rsidRDefault="00B9432B" w:rsidP="00B94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B9432B">
        <w:rPr>
          <w:rFonts w:ascii="Times New Roman" w:hAnsi="Times New Roman" w:cs="Times New Roman"/>
          <w:sz w:val="28"/>
          <w:szCs w:val="28"/>
        </w:rPr>
        <w:t xml:space="preserve">. Министерство подписывает Соглашение в срок, не позднее пяти рабочих дней со дня получения подписанного со стороны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B9432B">
        <w:rPr>
          <w:rFonts w:ascii="Times New Roman" w:hAnsi="Times New Roman" w:cs="Times New Roman"/>
          <w:sz w:val="28"/>
          <w:szCs w:val="28"/>
        </w:rPr>
        <w:t xml:space="preserve"> проекта Соглашения, и </w:t>
      </w:r>
      <w:r>
        <w:rPr>
          <w:rFonts w:ascii="Times New Roman" w:hAnsi="Times New Roman" w:cs="Times New Roman"/>
          <w:sz w:val="28"/>
          <w:szCs w:val="28"/>
        </w:rPr>
        <w:t>передает</w:t>
      </w:r>
      <w:r w:rsidRPr="00B9432B">
        <w:rPr>
          <w:rFonts w:ascii="Times New Roman" w:hAnsi="Times New Roman" w:cs="Times New Roman"/>
          <w:sz w:val="28"/>
          <w:szCs w:val="28"/>
        </w:rPr>
        <w:t xml:space="preserve"> один экземпляр Соглашения </w:t>
      </w:r>
      <w:r>
        <w:rPr>
          <w:rFonts w:ascii="Times New Roman" w:hAnsi="Times New Roman" w:cs="Times New Roman"/>
          <w:sz w:val="28"/>
          <w:szCs w:val="28"/>
        </w:rPr>
        <w:t xml:space="preserve">получателю нарочно либо направляет </w:t>
      </w:r>
      <w:r w:rsidRPr="00B9432B">
        <w:rPr>
          <w:rFonts w:ascii="Times New Roman" w:hAnsi="Times New Roman" w:cs="Times New Roman"/>
          <w:sz w:val="28"/>
          <w:szCs w:val="28"/>
        </w:rPr>
        <w:t xml:space="preserve">в адрес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B9432B">
        <w:rPr>
          <w:rFonts w:ascii="Times New Roman" w:hAnsi="Times New Roman" w:cs="Times New Roman"/>
          <w:sz w:val="28"/>
          <w:szCs w:val="28"/>
        </w:rPr>
        <w:t xml:space="preserve"> </w:t>
      </w:r>
      <w:r w:rsidR="004B53E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9432B">
        <w:rPr>
          <w:rFonts w:ascii="Times New Roman" w:hAnsi="Times New Roman" w:cs="Times New Roman"/>
          <w:sz w:val="28"/>
          <w:szCs w:val="28"/>
        </w:rPr>
        <w:t>заказного почтового отправления.</w:t>
      </w:r>
    </w:p>
    <w:p w14:paraId="1E5C5CB7" w14:textId="518E7C58" w:rsidR="00D546C8" w:rsidRDefault="004B53EB" w:rsidP="000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4B53EB">
        <w:rPr>
          <w:rFonts w:ascii="Times New Roman" w:hAnsi="Times New Roman" w:cs="Times New Roman"/>
          <w:sz w:val="28"/>
          <w:szCs w:val="28"/>
        </w:rPr>
        <w:t xml:space="preserve">Обязательными условиями предоставления субсидии, включаемыми в Соглашение, является согласование новых условий Соглашения или заключение дополнительного соглашения о расторжении Соглашения при </w:t>
      </w:r>
      <w:proofErr w:type="spellStart"/>
      <w:r w:rsidRPr="004B53E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B53EB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</w:t>
      </w:r>
      <w:r w:rsidRPr="004B53EB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субсидий в размере, определенном в Соглашении, или возникновения в 2022 году обстоятельств, приводящих к невозможности достижения значений результатов предоставления гранта, с применением условий, предусмотренных абзацем пятым пункта 2 постановления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году».</w:t>
      </w:r>
    </w:p>
    <w:p w14:paraId="0D9CD10B" w14:textId="77777777" w:rsidR="004B53EB" w:rsidRPr="00337B20" w:rsidRDefault="004B53EB" w:rsidP="00200ED1">
      <w:pPr>
        <w:pStyle w:val="af2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976CC2">
        <w:rPr>
          <w:rFonts w:ascii="Times New Roman" w:eastAsia="Times New Roman" w:hAnsi="Times New Roman" w:cs="Times New Roman"/>
          <w:sz w:val="28"/>
        </w:rPr>
        <w:t>Размер субсидии определяется по формуле:</w:t>
      </w:r>
    </w:p>
    <w:p w14:paraId="540C5648" w14:textId="77777777" w:rsidR="004B53EB" w:rsidRPr="00976CC2" w:rsidRDefault="004B53EB" w:rsidP="0020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Cs w:val="28"/>
        </w:rPr>
        <w:t xml:space="preserve">                      </w:t>
      </w:r>
      <w:r w:rsidRPr="00976CC2">
        <w:rPr>
          <w:bCs/>
          <w:position w:val="-30"/>
          <w:szCs w:val="28"/>
        </w:rPr>
        <w:object w:dxaOrig="5920" w:dyaOrig="740" w14:anchorId="2D6EC5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9pt;height:41.9pt" o:ole="">
            <v:imagedata r:id="rId8" o:title=""/>
          </v:shape>
          <o:OLEObject Type="Embed" ProgID="Equation.3" ShapeID="_x0000_i1025" DrawAspect="Content" ObjectID="_1718018159" r:id="rId9"/>
        </w:object>
      </w:r>
    </w:p>
    <w:p w14:paraId="7856E657" w14:textId="4BDD382D" w:rsidR="004B53EB" w:rsidRPr="00F02DB2" w:rsidRDefault="004B53EB" w:rsidP="0020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76CC2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B1A3EC0" wp14:editId="08E60958">
            <wp:extent cx="196215" cy="242570"/>
            <wp:effectExtent l="0" t="0" r="0" b="5080"/>
            <wp:docPr id="5" name="Рисунок 5" descr="base_23848_184310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48_184310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76CC2">
        <w:rPr>
          <w:rFonts w:ascii="Times New Roman" w:hAnsi="Times New Roman" w:cs="Times New Roman"/>
          <w:sz w:val="28"/>
          <w:szCs w:val="28"/>
        </w:rPr>
        <w:t xml:space="preserve"> размер </w:t>
      </w:r>
      <w:r>
        <w:rPr>
          <w:rFonts w:ascii="Times New Roman" w:hAnsi="Times New Roman" w:cs="Times New Roman"/>
          <w:sz w:val="28"/>
          <w:szCs w:val="28"/>
        </w:rPr>
        <w:t>гранта, предоставляемого</w:t>
      </w:r>
      <w:r w:rsidRPr="00976CC2">
        <w:rPr>
          <w:rFonts w:ascii="Times New Roman" w:hAnsi="Times New Roman" w:cs="Times New Roman"/>
          <w:sz w:val="28"/>
          <w:szCs w:val="28"/>
        </w:rPr>
        <w:t xml:space="preserve"> в х-ом календарном году обучения;</w:t>
      </w:r>
    </w:p>
    <w:p w14:paraId="38CF7DCF" w14:textId="05E20692" w:rsidR="004B53EB" w:rsidRPr="00976CC2" w:rsidRDefault="004B53EB" w:rsidP="00200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C2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 wp14:anchorId="7C013448" wp14:editId="553F9AA7">
            <wp:extent cx="419735" cy="280035"/>
            <wp:effectExtent l="0" t="0" r="0" b="5715"/>
            <wp:docPr id="9" name="Рисунок 9" descr="base_23848_18431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84310_3277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CC2">
        <w:rPr>
          <w:rFonts w:ascii="Times New Roman" w:hAnsi="Times New Roman" w:cs="Times New Roman"/>
          <w:sz w:val="28"/>
          <w:szCs w:val="28"/>
        </w:rPr>
        <w:t xml:space="preserve"> – значение базового норматива затрат на оказание i-ой государственной услуги по j-ой профессии, специальности в х-ом календарном году, утвержденного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Pr="00976CC2">
        <w:rPr>
          <w:rFonts w:ascii="Times New Roman" w:hAnsi="Times New Roman" w:cs="Times New Roman"/>
          <w:sz w:val="28"/>
          <w:szCs w:val="28"/>
        </w:rPr>
        <w:t xml:space="preserve"> Министерства;</w:t>
      </w:r>
    </w:p>
    <w:p w14:paraId="1A2970A0" w14:textId="46B97545" w:rsidR="004B53EB" w:rsidRPr="004B53EB" w:rsidRDefault="004B53EB" w:rsidP="0020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D27CEC" wp14:editId="200F3890">
            <wp:extent cx="252095" cy="260985"/>
            <wp:effectExtent l="0" t="0" r="0" b="5715"/>
            <wp:docPr id="10" name="Рисунок 10" descr="base_23848_184310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84310_3277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3EB">
        <w:rPr>
          <w:rFonts w:ascii="Times New Roman" w:hAnsi="Times New Roman" w:cs="Times New Roman"/>
          <w:sz w:val="28"/>
          <w:szCs w:val="28"/>
        </w:rPr>
        <w:t xml:space="preserve"> – численность обучающихся в образовательной организации по j-ой профессии, специальности по образовательным программам среднего профессионального образования за счет средств краевого </w:t>
      </w:r>
      <w:r w:rsidR="00200ED1">
        <w:rPr>
          <w:rFonts w:ascii="Times New Roman" w:hAnsi="Times New Roman" w:cs="Times New Roman"/>
          <w:sz w:val="28"/>
          <w:szCs w:val="28"/>
        </w:rPr>
        <w:t>бюджета в х-ом календарном году</w:t>
      </w:r>
      <w:r w:rsidRPr="004B53EB">
        <w:rPr>
          <w:rFonts w:ascii="Times New Roman" w:hAnsi="Times New Roman" w:cs="Times New Roman"/>
          <w:sz w:val="28"/>
          <w:szCs w:val="28"/>
        </w:rPr>
        <w:t>;</w:t>
      </w:r>
    </w:p>
    <w:p w14:paraId="344E7CCD" w14:textId="77777777" w:rsidR="004B53EB" w:rsidRPr="004B53EB" w:rsidRDefault="004B53EB" w:rsidP="0020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168429" wp14:editId="74D901DE">
            <wp:extent cx="252095" cy="260985"/>
            <wp:effectExtent l="0" t="0" r="0" b="5715"/>
            <wp:docPr id="11" name="Рисунок 11" descr="base_23848_184310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848_184310_32772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3EB">
        <w:rPr>
          <w:rFonts w:ascii="Times New Roman" w:hAnsi="Times New Roman" w:cs="Times New Roman"/>
          <w:sz w:val="28"/>
          <w:szCs w:val="28"/>
        </w:rPr>
        <w:t xml:space="preserve"> – число месяцев обучения в х-ом календарном году по j-ой профессии, специальности. Для расчета числа месяцев обучения в первый календарный год обучения учитываются значения начиная с месяца начала обучения до декабря, в последний – с января до месяца окончания обучения, в остальные – с января по декабрь;</w:t>
      </w:r>
    </w:p>
    <w:p w14:paraId="0DBE432B" w14:textId="6181D227" w:rsidR="004B53EB" w:rsidRPr="004B53EB" w:rsidRDefault="004B53EB" w:rsidP="00200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4B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proofErr w:type="spellStart"/>
      <w:r w:rsidRPr="004B53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выр</w:t>
      </w:r>
      <w:proofErr w:type="spellEnd"/>
      <w:r w:rsidRPr="004B53E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4B53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коэффициент выравнивания к базовым нормативам затрат, утвержденный приказом Министерства;</w:t>
      </w:r>
    </w:p>
    <w:p w14:paraId="64C96567" w14:textId="77777777" w:rsidR="004B53EB" w:rsidRPr="003217F4" w:rsidRDefault="004B53EB" w:rsidP="0020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7F4">
        <w:rPr>
          <w:rFonts w:ascii="Times New Roman" w:hAnsi="Times New Roman" w:cs="Times New Roman"/>
          <w:sz w:val="28"/>
          <w:szCs w:val="28"/>
        </w:rPr>
        <w:t>12 – количество месяцев в году;</w:t>
      </w:r>
    </w:p>
    <w:p w14:paraId="1D440CEB" w14:textId="78FAD50E" w:rsidR="004B53EB" w:rsidRDefault="00AE1E20" w:rsidP="00200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pict w14:anchorId="0B4BE0C6">
          <v:shape id="Рисунок 13" o:spid="_x0000_i1026" type="#_x0000_t75" alt="base_23848_184310_32773" style="width:19.85pt;height:19.85pt;visibility:visible;mso-wrap-style:square">
            <v:imagedata r:id="rId14" o:title="base_23848_184310_32773"/>
            <o:lock v:ext="edit" aspectratio="f"/>
          </v:shape>
        </w:pict>
      </w:r>
      <w:r w:rsidR="004B53EB" w:rsidRPr="003217F4">
        <w:rPr>
          <w:rFonts w:ascii="Times New Roman" w:hAnsi="Times New Roman" w:cs="Times New Roman"/>
          <w:sz w:val="28"/>
          <w:szCs w:val="28"/>
        </w:rPr>
        <w:t xml:space="preserve"> – затраты, связанные с предоставлением мер социальной поддержки обучающимся в образовательной организации по j-ой профессии, специальности по образовательным программам среднего профессионального образования за счет средств краевого бюджета, относящимся к категории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соответствии с </w:t>
      </w:r>
      <w:hyperlink r:id="rId15" w:history="1">
        <w:r w:rsidR="004B53EB" w:rsidRPr="003217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B53EB" w:rsidRPr="003217F4">
        <w:rPr>
          <w:rFonts w:ascii="Times New Roman" w:hAnsi="Times New Roman" w:cs="Times New Roman"/>
          <w:sz w:val="28"/>
          <w:szCs w:val="28"/>
        </w:rPr>
        <w:t xml:space="preserve"> Камчатского края от 18.09.2008 № 122 «О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Камчатском крае»;</w:t>
      </w:r>
    </w:p>
    <w:p w14:paraId="16518EDA" w14:textId="3BA6758D" w:rsidR="004B53EB" w:rsidRPr="004B53EB" w:rsidRDefault="004B53EB" w:rsidP="00200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EB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 wp14:anchorId="64AAD9B2" wp14:editId="096E7FD9">
            <wp:extent cx="233045" cy="252095"/>
            <wp:effectExtent l="0" t="0" r="0" b="0"/>
            <wp:docPr id="15" name="Рисунок 15" descr="base_23848_184310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848_184310_32774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численность обучающихся в образовательной организации по j-ой профессии, специальности по образовательным программам среднего профессионального образования за счет средств краевого бюджета, относящихся к категории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</w:t>
      </w:r>
      <w:r w:rsidR="00200ED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или единственного родителя</w:t>
      </w:r>
      <w:r w:rsidRPr="004B53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E1F618" w14:textId="215B0739" w:rsidR="004B53EB" w:rsidRPr="004B53EB" w:rsidRDefault="004B53EB" w:rsidP="00200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4B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4B5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proofErr w:type="gramEnd"/>
      <w:r w:rsidRPr="004B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стипендии обучающихся, установленный </w:t>
      </w:r>
      <w:r w:rsidR="00200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4B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Министерства;</w:t>
      </w:r>
    </w:p>
    <w:p w14:paraId="5C0D16D6" w14:textId="488F478A" w:rsidR="004B53EB" w:rsidRPr="00E63922" w:rsidRDefault="004B53EB" w:rsidP="00200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3922">
        <w:rPr>
          <w:rFonts w:ascii="Times New Roman" w:hAnsi="Times New Roman" w:cs="Times New Roman"/>
          <w:sz w:val="28"/>
          <w:szCs w:val="28"/>
        </w:rPr>
        <w:t>Ч</w:t>
      </w:r>
      <w:r w:rsidRPr="00E6392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639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63922">
        <w:rPr>
          <w:rFonts w:ascii="Times New Roman" w:hAnsi="Times New Roman" w:cs="Times New Roman"/>
          <w:sz w:val="28"/>
          <w:szCs w:val="28"/>
        </w:rPr>
        <w:t xml:space="preserve">– </w:t>
      </w:r>
      <w:r w:rsidR="00200ED1" w:rsidRPr="00200ED1">
        <w:rPr>
          <w:rFonts w:ascii="Times New Roman" w:hAnsi="Times New Roman" w:cs="Times New Roman"/>
          <w:sz w:val="28"/>
          <w:szCs w:val="28"/>
        </w:rPr>
        <w:t>численность обучающихся в образовательной организации по j-ой профессии, специальности по образовательным программам среднего профессионального образования за счет средств краевого бюджета в х-ом календарном году</w:t>
      </w:r>
      <w:r w:rsidR="00200ED1">
        <w:rPr>
          <w:rFonts w:ascii="Times New Roman" w:hAnsi="Times New Roman" w:cs="Times New Roman"/>
          <w:sz w:val="28"/>
          <w:szCs w:val="28"/>
        </w:rPr>
        <w:t>, получающих стипендию</w:t>
      </w:r>
      <w:r w:rsidRPr="00E63922">
        <w:rPr>
          <w:rFonts w:ascii="Times New Roman" w:hAnsi="Times New Roman" w:cs="Times New Roman"/>
          <w:sz w:val="28"/>
          <w:szCs w:val="28"/>
        </w:rPr>
        <w:t>.</w:t>
      </w:r>
    </w:p>
    <w:p w14:paraId="6AD56A48" w14:textId="77777777" w:rsidR="009871DA" w:rsidRDefault="001422FC" w:rsidP="0020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B53EB" w:rsidRPr="00E63922">
        <w:rPr>
          <w:rFonts w:ascii="Times New Roman" w:hAnsi="Times New Roman" w:cs="Times New Roman"/>
          <w:sz w:val="28"/>
          <w:szCs w:val="28"/>
        </w:rPr>
        <w:t>. Результат</w:t>
      </w:r>
      <w:r w:rsidR="009871DA">
        <w:rPr>
          <w:rFonts w:ascii="Times New Roman" w:hAnsi="Times New Roman" w:cs="Times New Roman"/>
          <w:sz w:val="28"/>
          <w:szCs w:val="28"/>
        </w:rPr>
        <w:t>ами, в целях достижения которых предоставляется грант</w:t>
      </w:r>
      <w:r w:rsidR="004B53EB" w:rsidRPr="00E63922">
        <w:rPr>
          <w:rFonts w:ascii="Times New Roman" w:hAnsi="Times New Roman" w:cs="Times New Roman"/>
          <w:sz w:val="28"/>
          <w:szCs w:val="28"/>
        </w:rPr>
        <w:t>, является</w:t>
      </w:r>
      <w:r w:rsidR="009871DA">
        <w:rPr>
          <w:rFonts w:ascii="Times New Roman" w:hAnsi="Times New Roman" w:cs="Times New Roman"/>
          <w:sz w:val="28"/>
          <w:szCs w:val="28"/>
        </w:rPr>
        <w:t>:</w:t>
      </w:r>
    </w:p>
    <w:p w14:paraId="7D31FCFC" w14:textId="63F4225E" w:rsidR="004B53EB" w:rsidRDefault="009871DA" w:rsidP="0020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B53EB" w:rsidRPr="00E63922">
        <w:rPr>
          <w:rFonts w:ascii="Times New Roman" w:hAnsi="Times New Roman" w:cs="Times New Roman"/>
          <w:sz w:val="28"/>
          <w:szCs w:val="28"/>
        </w:rPr>
        <w:t xml:space="preserve"> численность студентов, </w:t>
      </w:r>
      <w:r w:rsidRPr="009871DA">
        <w:rPr>
          <w:rFonts w:ascii="Times New Roman" w:hAnsi="Times New Roman" w:cs="Times New Roman"/>
          <w:sz w:val="28"/>
          <w:szCs w:val="28"/>
        </w:rPr>
        <w:t>обучающихся по основным профессиональным образовательным программам среднего профессионального образования, за счет бюджетных ассигнований 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 у получателя гранта,</w:t>
      </w:r>
      <w:r w:rsidR="004B53EB">
        <w:rPr>
          <w:rFonts w:ascii="Times New Roman" w:hAnsi="Times New Roman" w:cs="Times New Roman"/>
          <w:sz w:val="28"/>
          <w:szCs w:val="28"/>
        </w:rPr>
        <w:t xml:space="preserve"> </w:t>
      </w:r>
      <w:r w:rsidR="004B53EB" w:rsidRPr="00E63922">
        <w:rPr>
          <w:rFonts w:ascii="Times New Roman" w:hAnsi="Times New Roman" w:cs="Times New Roman"/>
          <w:sz w:val="28"/>
          <w:szCs w:val="28"/>
        </w:rPr>
        <w:t>по со</w:t>
      </w:r>
      <w:r>
        <w:rPr>
          <w:rFonts w:ascii="Times New Roman" w:hAnsi="Times New Roman" w:cs="Times New Roman"/>
          <w:sz w:val="28"/>
          <w:szCs w:val="28"/>
        </w:rPr>
        <w:t>стоянию на конец отчетного года;</w:t>
      </w:r>
    </w:p>
    <w:p w14:paraId="27D75A66" w14:textId="648C4260" w:rsidR="009871DA" w:rsidRDefault="009871DA" w:rsidP="0020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871D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Pr="009871DA">
        <w:rPr>
          <w:rFonts w:ascii="Times New Roman" w:hAnsi="Times New Roman" w:cs="Times New Roman"/>
          <w:sz w:val="28"/>
          <w:szCs w:val="28"/>
        </w:rPr>
        <w:t>обучающихся по основным профессиональным образовательным программам среднего профессионального образования, за счет бюджетных ассигнований краевого бюджета</w:t>
      </w:r>
      <w:r>
        <w:rPr>
          <w:rFonts w:ascii="Times New Roman" w:hAnsi="Times New Roman" w:cs="Times New Roman"/>
          <w:sz w:val="28"/>
          <w:szCs w:val="28"/>
        </w:rPr>
        <w:t>, получающих стипендию.</w:t>
      </w:r>
    </w:p>
    <w:p w14:paraId="01C3494F" w14:textId="5D38490B" w:rsidR="004B53EB" w:rsidRDefault="009871DA" w:rsidP="00200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результатов</w:t>
      </w:r>
      <w:r w:rsidR="004B53EB" w:rsidRPr="00E6392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="004B53EB" w:rsidRPr="00E63922">
        <w:rPr>
          <w:rFonts w:ascii="Times New Roman" w:hAnsi="Times New Roman" w:cs="Times New Roman"/>
          <w:sz w:val="28"/>
          <w:szCs w:val="28"/>
        </w:rPr>
        <w:t xml:space="preserve"> устанавливается в Соглашении.</w:t>
      </w:r>
    </w:p>
    <w:p w14:paraId="585DA8F4" w14:textId="623360F6" w:rsidR="00D546C8" w:rsidRDefault="001422FC" w:rsidP="0008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B53EB">
        <w:rPr>
          <w:rFonts w:ascii="Times New Roman" w:hAnsi="Times New Roman" w:cs="Times New Roman"/>
          <w:sz w:val="28"/>
          <w:szCs w:val="28"/>
        </w:rPr>
        <w:t>.</w:t>
      </w:r>
      <w:r w:rsidR="004B53EB" w:rsidRPr="004B53EB">
        <w:t xml:space="preserve"> </w:t>
      </w:r>
      <w:r w:rsidR="004B53EB" w:rsidRPr="004B53EB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4B53EB">
        <w:rPr>
          <w:rFonts w:ascii="Times New Roman" w:hAnsi="Times New Roman" w:cs="Times New Roman"/>
          <w:sz w:val="28"/>
          <w:szCs w:val="28"/>
        </w:rPr>
        <w:t>средств гранта</w:t>
      </w:r>
      <w:r w:rsidR="004B53EB" w:rsidRPr="004B53EB">
        <w:rPr>
          <w:rFonts w:ascii="Times New Roman" w:hAnsi="Times New Roman" w:cs="Times New Roman"/>
          <w:sz w:val="28"/>
          <w:szCs w:val="28"/>
        </w:rPr>
        <w:t xml:space="preserve"> осуществляется в пределах кассового плана по расходам краевого бюджета в соответствии с планом-графиком перечисления </w:t>
      </w:r>
      <w:r w:rsidR="004B53EB">
        <w:rPr>
          <w:rFonts w:ascii="Times New Roman" w:hAnsi="Times New Roman" w:cs="Times New Roman"/>
          <w:sz w:val="28"/>
          <w:szCs w:val="28"/>
        </w:rPr>
        <w:t>гранта</w:t>
      </w:r>
      <w:r w:rsidR="004B53EB" w:rsidRPr="004B53EB">
        <w:rPr>
          <w:rFonts w:ascii="Times New Roman" w:hAnsi="Times New Roman" w:cs="Times New Roman"/>
          <w:sz w:val="28"/>
          <w:szCs w:val="28"/>
        </w:rPr>
        <w:t>, установленным в приложении к Соглашению.</w:t>
      </w:r>
    </w:p>
    <w:p w14:paraId="6D4AEF8E" w14:textId="6ECC1AA5" w:rsidR="001422FC" w:rsidRPr="001422FC" w:rsidRDefault="001422FC" w:rsidP="0014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1422FC">
        <w:rPr>
          <w:rFonts w:ascii="Times New Roman" w:hAnsi="Times New Roman" w:cs="Times New Roman"/>
          <w:sz w:val="28"/>
          <w:szCs w:val="28"/>
        </w:rPr>
        <w:t>. Получатели предоставляют в Министерство следующую отчетность:</w:t>
      </w:r>
    </w:p>
    <w:p w14:paraId="7DD0E763" w14:textId="5E68D212" w:rsidR="001422FC" w:rsidRPr="001422FC" w:rsidRDefault="001422FC" w:rsidP="0014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FC">
        <w:rPr>
          <w:rFonts w:ascii="Times New Roman" w:hAnsi="Times New Roman" w:cs="Times New Roman"/>
          <w:sz w:val="28"/>
          <w:szCs w:val="28"/>
        </w:rPr>
        <w:t xml:space="preserve">1) отчет об осуществлении расходов, источником финансового обеспечения которых является </w:t>
      </w:r>
      <w:r>
        <w:rPr>
          <w:rFonts w:ascii="Times New Roman" w:hAnsi="Times New Roman" w:cs="Times New Roman"/>
          <w:sz w:val="28"/>
          <w:szCs w:val="28"/>
        </w:rPr>
        <w:t>средства гранта</w:t>
      </w:r>
      <w:r w:rsidRPr="001422FC">
        <w:rPr>
          <w:rFonts w:ascii="Times New Roman" w:hAnsi="Times New Roman" w:cs="Times New Roman"/>
          <w:sz w:val="28"/>
          <w:szCs w:val="28"/>
        </w:rPr>
        <w:t xml:space="preserve"> не позднее 10 числа месяца, следующего за отчетным периодом (ежеквартально), с приложением копий документов, подтверждающих фактически произведенные затраты (расходно-кассовые ордера, расчетно-платежные ведомости и (или) расчетные ведомости и (или) платежные ведомости, платежные поручения, контракты (договоры), счета, и иные доку</w:t>
      </w:r>
      <w:r>
        <w:rPr>
          <w:rFonts w:ascii="Times New Roman" w:hAnsi="Times New Roman" w:cs="Times New Roman"/>
          <w:sz w:val="28"/>
          <w:szCs w:val="28"/>
        </w:rPr>
        <w:t>менты, подтверждающие затраты);</w:t>
      </w:r>
    </w:p>
    <w:p w14:paraId="5249CD01" w14:textId="77777777" w:rsidR="001422FC" w:rsidRPr="001422FC" w:rsidRDefault="001422FC" w:rsidP="0014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FC">
        <w:rPr>
          <w:rFonts w:ascii="Times New Roman" w:hAnsi="Times New Roman" w:cs="Times New Roman"/>
          <w:sz w:val="28"/>
          <w:szCs w:val="28"/>
        </w:rPr>
        <w:t>2) копии локальных актов о зачислении (отчислении) и (или) переводе обучающихся с приложением актуального списка обучающихся в отчетном месяце (в случае увеличения (уменьшения) количества обучающихся в отчетном месяце);</w:t>
      </w:r>
    </w:p>
    <w:p w14:paraId="744A8BEE" w14:textId="77777777" w:rsidR="001422FC" w:rsidRPr="001422FC" w:rsidRDefault="001422FC" w:rsidP="0014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FC">
        <w:rPr>
          <w:rFonts w:ascii="Times New Roman" w:hAnsi="Times New Roman" w:cs="Times New Roman"/>
          <w:sz w:val="28"/>
          <w:szCs w:val="28"/>
        </w:rPr>
        <w:t>3) копии локальных актов о предоставлении мер социальной поддержки обучающимся из числа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 (при наличии);</w:t>
      </w:r>
    </w:p>
    <w:p w14:paraId="6AE7313B" w14:textId="4FAE7164" w:rsidR="001422FC" w:rsidRPr="001422FC" w:rsidRDefault="009871DA" w:rsidP="0014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отчет о достижении результатов</w:t>
      </w:r>
      <w:r w:rsidR="001422FC" w:rsidRPr="001422FC">
        <w:rPr>
          <w:rFonts w:ascii="Times New Roman" w:hAnsi="Times New Roman" w:cs="Times New Roman"/>
          <w:sz w:val="28"/>
          <w:szCs w:val="28"/>
        </w:rPr>
        <w:t xml:space="preserve"> предоставления субсидии в течение 15 рабочих дней года, следующего за отчетным.  </w:t>
      </w:r>
    </w:p>
    <w:p w14:paraId="1C2775A1" w14:textId="3DC85EE3" w:rsidR="00D546C8" w:rsidRDefault="001422FC" w:rsidP="0014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1422FC">
        <w:rPr>
          <w:rFonts w:ascii="Times New Roman" w:hAnsi="Times New Roman" w:cs="Times New Roman"/>
          <w:sz w:val="28"/>
          <w:szCs w:val="28"/>
        </w:rPr>
        <w:t>. Министерство вправе устанавливать в Соглашении сроки и формы предоставления получателем субсидий дополнительной отчетности.</w:t>
      </w:r>
    </w:p>
    <w:p w14:paraId="2C9BBB09" w14:textId="5BD5C8A5" w:rsidR="001422FC" w:rsidRPr="001422FC" w:rsidRDefault="001422FC" w:rsidP="0014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1422FC">
        <w:rPr>
          <w:rFonts w:ascii="Times New Roman" w:hAnsi="Times New Roman" w:cs="Times New Roman"/>
          <w:sz w:val="28"/>
          <w:szCs w:val="28"/>
        </w:rPr>
        <w:t xml:space="preserve">. Министерство и органы государственного финансового контроля осуществляют в отношении получателей проверки соблюдения ими условий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1422FC">
        <w:rPr>
          <w:rFonts w:ascii="Times New Roman" w:hAnsi="Times New Roman" w:cs="Times New Roman"/>
          <w:sz w:val="28"/>
          <w:szCs w:val="28"/>
        </w:rPr>
        <w:t xml:space="preserve">, в том числе в части достижения результатов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422FC">
        <w:rPr>
          <w:rFonts w:ascii="Times New Roman" w:hAnsi="Times New Roman" w:cs="Times New Roman"/>
          <w:sz w:val="28"/>
          <w:szCs w:val="28"/>
        </w:rPr>
        <w:t xml:space="preserve"> предоставления. </w:t>
      </w:r>
    </w:p>
    <w:p w14:paraId="6D6325B4" w14:textId="7134CDA3" w:rsidR="001422FC" w:rsidRPr="001422FC" w:rsidRDefault="001422FC" w:rsidP="0014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FC">
        <w:rPr>
          <w:rFonts w:ascii="Times New Roman" w:hAnsi="Times New Roman" w:cs="Times New Roman"/>
          <w:sz w:val="28"/>
          <w:szCs w:val="28"/>
        </w:rPr>
        <w:t>Органы государственного финансового контроля осуществляют в отношении получателей гранта проверки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статьями 268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422FC">
        <w:rPr>
          <w:rFonts w:ascii="Times New Roman" w:hAnsi="Times New Roman" w:cs="Times New Roman"/>
          <w:sz w:val="28"/>
          <w:szCs w:val="28"/>
        </w:rPr>
        <w:t xml:space="preserve"> и 269</w:t>
      </w:r>
      <w:r w:rsidRPr="001422FC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1422F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</w:p>
    <w:p w14:paraId="0FAA57A4" w14:textId="773F4101" w:rsidR="001422FC" w:rsidRPr="001422FC" w:rsidRDefault="001422FC" w:rsidP="0014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22FC">
        <w:rPr>
          <w:rFonts w:ascii="Times New Roman" w:hAnsi="Times New Roman" w:cs="Times New Roman"/>
          <w:sz w:val="28"/>
          <w:szCs w:val="28"/>
        </w:rPr>
        <w:t xml:space="preserve">3. </w:t>
      </w:r>
      <w:r w:rsidRPr="0014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выявления, в том числе по фактам проверок, нарушения целей, условий, порядка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Pr="0014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proofErr w:type="spellStart"/>
      <w:r w:rsidRPr="001422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14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результата, </w:t>
      </w:r>
      <w:r w:rsidR="00853D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 w:rsidRPr="0014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Соглашении</w:t>
      </w:r>
      <w:r w:rsidRPr="001422F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нарушений, выявленных по фактам проверок в соответствии со статьями 268</w:t>
      </w:r>
      <w:r w:rsidRPr="001422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14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269</w:t>
      </w:r>
      <w:r w:rsidRPr="001422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4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получатели обязаны возвратить денежные средства в краевой бюджет в следующем порядке и сроки:</w:t>
      </w:r>
    </w:p>
    <w:p w14:paraId="14F0DBC3" w14:textId="77777777" w:rsidR="001422FC" w:rsidRPr="001422FC" w:rsidRDefault="001422FC" w:rsidP="0014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FC">
        <w:rPr>
          <w:rFonts w:ascii="Times New Roman" w:hAnsi="Times New Roman" w:cs="Times New Roman"/>
          <w:sz w:val="28"/>
          <w:szCs w:val="28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772B8F9E" w14:textId="77777777" w:rsidR="001422FC" w:rsidRPr="001422FC" w:rsidRDefault="001422FC" w:rsidP="0014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FC">
        <w:rPr>
          <w:rFonts w:ascii="Times New Roman" w:hAnsi="Times New Roman" w:cs="Times New Roman"/>
          <w:sz w:val="28"/>
          <w:szCs w:val="28"/>
        </w:rPr>
        <w:t>2) в случае выявления нарушения Министерством – в течение двадцати рабочих дней со дня получения требования Министерства.</w:t>
      </w:r>
    </w:p>
    <w:p w14:paraId="5D31A10D" w14:textId="57A244AD" w:rsidR="001422FC" w:rsidRPr="001422FC" w:rsidRDefault="001422FC" w:rsidP="0014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1422FC">
        <w:rPr>
          <w:rFonts w:ascii="Times New Roman" w:hAnsi="Times New Roman" w:cs="Times New Roman"/>
          <w:sz w:val="28"/>
          <w:szCs w:val="28"/>
        </w:rPr>
        <w:t xml:space="preserve">. Письменное требование о возврате </w:t>
      </w:r>
      <w:r>
        <w:rPr>
          <w:rFonts w:ascii="Times New Roman" w:hAnsi="Times New Roman" w:cs="Times New Roman"/>
          <w:sz w:val="28"/>
          <w:szCs w:val="28"/>
        </w:rPr>
        <w:t>средств гранта</w:t>
      </w:r>
      <w:r w:rsidRPr="001422FC">
        <w:rPr>
          <w:rFonts w:ascii="Times New Roman" w:hAnsi="Times New Roman" w:cs="Times New Roman"/>
          <w:sz w:val="28"/>
          <w:szCs w:val="28"/>
        </w:rPr>
        <w:t xml:space="preserve"> направляется Министерством в течение пяти рабочих дней со дня выявления обс</w:t>
      </w:r>
      <w:r>
        <w:rPr>
          <w:rFonts w:ascii="Times New Roman" w:hAnsi="Times New Roman" w:cs="Times New Roman"/>
          <w:sz w:val="28"/>
          <w:szCs w:val="28"/>
        </w:rPr>
        <w:t>тоятельств, указанных в части 23</w:t>
      </w:r>
      <w:r w:rsidRPr="001422F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53FC44EA" w14:textId="05D1655F" w:rsidR="001422FC" w:rsidRPr="001422FC" w:rsidRDefault="00853DE8" w:rsidP="0014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22FC" w:rsidRPr="001422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Получатели</w:t>
      </w:r>
      <w:r w:rsidR="001422FC" w:rsidRPr="001422FC">
        <w:rPr>
          <w:rFonts w:ascii="Times New Roman" w:hAnsi="Times New Roman" w:cs="Times New Roman"/>
          <w:sz w:val="28"/>
          <w:szCs w:val="28"/>
        </w:rPr>
        <w:t xml:space="preserve"> обязаны возвратить средства субсидий в следующих размерах:</w:t>
      </w:r>
    </w:p>
    <w:p w14:paraId="0FECB301" w14:textId="17E99DC2" w:rsidR="001422FC" w:rsidRPr="001422FC" w:rsidRDefault="001422FC" w:rsidP="0014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FC">
        <w:rPr>
          <w:rFonts w:ascii="Times New Roman" w:hAnsi="Times New Roman" w:cs="Times New Roman"/>
          <w:sz w:val="28"/>
          <w:szCs w:val="28"/>
        </w:rPr>
        <w:t>1)</w:t>
      </w:r>
      <w:r w:rsidRPr="001422FC">
        <w:rPr>
          <w:rFonts w:ascii="Times New Roman" w:hAnsi="Times New Roman" w:cs="Times New Roman"/>
          <w:sz w:val="28"/>
          <w:szCs w:val="28"/>
        </w:rPr>
        <w:tab/>
        <w:t xml:space="preserve">в случае нарушения условий и порядка предоставления </w:t>
      </w:r>
      <w:r w:rsidR="00853DE8">
        <w:rPr>
          <w:rFonts w:ascii="Times New Roman" w:hAnsi="Times New Roman" w:cs="Times New Roman"/>
          <w:sz w:val="28"/>
          <w:szCs w:val="28"/>
        </w:rPr>
        <w:t>гранта</w:t>
      </w:r>
      <w:r w:rsidRPr="001422FC">
        <w:rPr>
          <w:rFonts w:ascii="Times New Roman" w:hAnsi="Times New Roman" w:cs="Times New Roman"/>
          <w:sz w:val="28"/>
          <w:szCs w:val="28"/>
        </w:rPr>
        <w:t xml:space="preserve"> – в полном объеме;</w:t>
      </w:r>
    </w:p>
    <w:p w14:paraId="069BF9B8" w14:textId="77777777" w:rsidR="001422FC" w:rsidRPr="001422FC" w:rsidRDefault="001422FC" w:rsidP="001422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142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</w:t>
      </w:r>
      <w:proofErr w:type="spellStart"/>
      <w:r w:rsidRPr="001422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14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результатов, установленных в Соглашении – в размере, определяемом по формуле:</w:t>
      </w:r>
    </w:p>
    <w:p w14:paraId="28C7BED8" w14:textId="77777777" w:rsidR="001422FC" w:rsidRPr="001422FC" w:rsidRDefault="001422FC" w:rsidP="001422FC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12463" w14:textId="77777777" w:rsidR="001422FC" w:rsidRPr="001422FC" w:rsidRDefault="001422FC" w:rsidP="001422FC">
      <w:pPr>
        <w:widowControl w:val="0"/>
        <w:spacing w:after="0" w:line="322" w:lineRule="exact"/>
        <w:ind w:left="1680"/>
        <w:rPr>
          <w:rFonts w:ascii="Times New Roman" w:eastAsia="Times New Roman" w:hAnsi="Times New Roman" w:cs="Times New Roman"/>
          <w:sz w:val="28"/>
          <w:szCs w:val="28"/>
        </w:rPr>
      </w:pPr>
      <w:r w:rsidRPr="001422F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</w:t>
      </w:r>
      <w:r w:rsidRPr="001422F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Q</w:t>
      </w:r>
      <w:r w:rsidRPr="001422F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422FC">
        <w:rPr>
          <w:rFonts w:ascii="Times New Roman" w:eastAsia="Times New Roman" w:hAnsi="Times New Roman" w:cs="Times New Roman"/>
          <w:sz w:val="28"/>
          <w:szCs w:val="28"/>
        </w:rPr>
        <w:t xml:space="preserve">= (1 - </w:t>
      </w:r>
      <w:r w:rsidRPr="001422F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P</w:t>
      </w:r>
      <w:r w:rsidRPr="001422F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422FC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1422F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P</w:t>
      </w:r>
      <w:r w:rsidRPr="001422F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bidi="en-US"/>
        </w:rPr>
        <w:t>max</w:t>
      </w:r>
      <w:proofErr w:type="spellEnd"/>
      <w:r w:rsidRPr="001422F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 </w:t>
      </w:r>
      <w:r w:rsidRPr="001422F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1422F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S</w:t>
      </w:r>
      <w:r w:rsidRPr="001422FC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</w:p>
    <w:p w14:paraId="6B0D9B1E" w14:textId="77777777" w:rsidR="001422FC" w:rsidRPr="001422FC" w:rsidRDefault="001422FC" w:rsidP="001422F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22FC">
        <w:rPr>
          <w:rFonts w:ascii="Times New Roman" w:eastAsia="Times New Roman" w:hAnsi="Times New Roman" w:cs="Times New Roman"/>
          <w:sz w:val="28"/>
          <w:szCs w:val="28"/>
        </w:rPr>
        <w:t>где</w:t>
      </w:r>
      <w:proofErr w:type="gramEnd"/>
      <w:r w:rsidRPr="001422F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404ADBC" w14:textId="74D060CB" w:rsidR="001422FC" w:rsidRPr="001422FC" w:rsidRDefault="001422FC" w:rsidP="001422F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2F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P</w:t>
      </w:r>
      <w:r w:rsidRPr="001422F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422F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="00853DE8" w:rsidRPr="00853DE8">
        <w:rPr>
          <w:rFonts w:ascii="Times New Roman" w:eastAsia="Times New Roman" w:hAnsi="Times New Roman" w:cs="Times New Roman"/>
          <w:sz w:val="28"/>
          <w:szCs w:val="28"/>
        </w:rPr>
        <w:t>фактическое</w:t>
      </w:r>
      <w:proofErr w:type="gramEnd"/>
      <w:r w:rsidRPr="001422FC">
        <w:rPr>
          <w:rFonts w:ascii="Times New Roman" w:eastAsia="Times New Roman" w:hAnsi="Times New Roman" w:cs="Times New Roman"/>
          <w:sz w:val="28"/>
          <w:szCs w:val="28"/>
        </w:rPr>
        <w:t xml:space="preserve"> значение</w:t>
      </w:r>
      <w:r w:rsidR="00853DE8" w:rsidRPr="00853DE8">
        <w:rPr>
          <w:rFonts w:ascii="Times New Roman" w:eastAsia="Times New Roman" w:hAnsi="Times New Roman" w:cs="Times New Roman"/>
          <w:sz w:val="28"/>
          <w:szCs w:val="28"/>
        </w:rPr>
        <w:t xml:space="preserve"> результата предоставления гранта</w:t>
      </w:r>
      <w:r w:rsidRPr="001422F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289C510" w14:textId="1A723E7C" w:rsidR="001422FC" w:rsidRPr="001422FC" w:rsidRDefault="001422FC" w:rsidP="001422F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22F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P</w:t>
      </w:r>
      <w:r w:rsidRPr="001422F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bidi="en-US"/>
        </w:rPr>
        <w:t>max</w:t>
      </w:r>
      <w:proofErr w:type="spellEnd"/>
      <w:r w:rsidRPr="001422F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422F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53DE8" w:rsidRPr="00853DE8">
        <w:rPr>
          <w:rFonts w:ascii="Times New Roman" w:eastAsia="Times New Roman" w:hAnsi="Times New Roman" w:cs="Times New Roman"/>
          <w:sz w:val="28"/>
          <w:szCs w:val="28"/>
        </w:rPr>
        <w:t>значение результата предоставления гранта, указанное в Соглашении</w:t>
      </w:r>
      <w:r w:rsidRPr="001422F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A59C065" w14:textId="0077FE8A" w:rsidR="001422FC" w:rsidRPr="001422FC" w:rsidRDefault="001422FC" w:rsidP="001422FC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2F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S</w:t>
      </w:r>
      <w:r w:rsidRPr="001422F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422F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1422FC">
        <w:rPr>
          <w:rFonts w:ascii="Times New Roman" w:eastAsia="Times New Roman" w:hAnsi="Times New Roman" w:cs="Times New Roman"/>
          <w:sz w:val="28"/>
          <w:szCs w:val="28"/>
        </w:rPr>
        <w:t>объем</w:t>
      </w:r>
      <w:proofErr w:type="gramEnd"/>
      <w:r w:rsidRPr="00142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DE8">
        <w:rPr>
          <w:rFonts w:ascii="Times New Roman" w:eastAsia="Times New Roman" w:hAnsi="Times New Roman" w:cs="Times New Roman"/>
          <w:sz w:val="28"/>
          <w:szCs w:val="28"/>
        </w:rPr>
        <w:t>предоставленных средств</w:t>
      </w:r>
      <w:r w:rsidRPr="001422FC">
        <w:rPr>
          <w:rFonts w:ascii="Times New Roman" w:eastAsia="Times New Roman" w:hAnsi="Times New Roman" w:cs="Times New Roman"/>
          <w:sz w:val="28"/>
          <w:szCs w:val="28"/>
        </w:rPr>
        <w:t xml:space="preserve"> гранта.</w:t>
      </w:r>
    </w:p>
    <w:p w14:paraId="2796BB70" w14:textId="40AD9F65" w:rsidR="00E63922" w:rsidRPr="009957AB" w:rsidRDefault="00853DE8" w:rsidP="00E63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422FC" w:rsidRPr="001422FC">
        <w:rPr>
          <w:rFonts w:ascii="Times New Roman" w:hAnsi="Times New Roman" w:cs="Times New Roman"/>
          <w:sz w:val="28"/>
          <w:szCs w:val="28"/>
        </w:rPr>
        <w:t xml:space="preserve">. При невозврате средств гранта в сроки, установленные частью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22FC" w:rsidRPr="001422FC">
        <w:rPr>
          <w:rFonts w:ascii="Times New Roman" w:hAnsi="Times New Roman" w:cs="Times New Roman"/>
          <w:sz w:val="28"/>
          <w:szCs w:val="28"/>
        </w:rPr>
        <w:t xml:space="preserve">3 настоящего Порядка, Министерство принимает необходимые меры по взысканию подлежащей возврату в краевой бюджет субсидий в судебном порядке в срок не позднее 30 рабочих дней со дня, когда Министерству стало </w:t>
      </w:r>
      <w:r w:rsidR="001422FC" w:rsidRPr="001422FC">
        <w:rPr>
          <w:rFonts w:ascii="Times New Roman" w:hAnsi="Times New Roman" w:cs="Times New Roman"/>
          <w:sz w:val="28"/>
          <w:szCs w:val="28"/>
        </w:rPr>
        <w:lastRenderedPageBreak/>
        <w:t xml:space="preserve">известно о неисполнении получателем субсидий требования, предусмотренного частью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22FC" w:rsidRPr="001422FC">
        <w:rPr>
          <w:rFonts w:ascii="Times New Roman" w:hAnsi="Times New Roman" w:cs="Times New Roman"/>
          <w:sz w:val="28"/>
          <w:szCs w:val="28"/>
        </w:rPr>
        <w:t>4 настоящего Порядка.</w:t>
      </w:r>
    </w:p>
    <w:sectPr w:rsidR="00E63922" w:rsidRPr="009957AB" w:rsidSect="00067361">
      <w:headerReference w:type="defaul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B884" w14:textId="77777777" w:rsidR="00AE1E20" w:rsidRDefault="00AE1E20" w:rsidP="0031799B">
      <w:pPr>
        <w:spacing w:after="0" w:line="240" w:lineRule="auto"/>
      </w:pPr>
      <w:r>
        <w:separator/>
      </w:r>
    </w:p>
  </w:endnote>
  <w:endnote w:type="continuationSeparator" w:id="0">
    <w:p w14:paraId="318901CB" w14:textId="77777777" w:rsidR="00AE1E20" w:rsidRDefault="00AE1E2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68476" w14:textId="77777777" w:rsidR="00AE1E20" w:rsidRDefault="00AE1E20" w:rsidP="0031799B">
      <w:pPr>
        <w:spacing w:after="0" w:line="240" w:lineRule="auto"/>
      </w:pPr>
      <w:r>
        <w:separator/>
      </w:r>
    </w:p>
  </w:footnote>
  <w:footnote w:type="continuationSeparator" w:id="0">
    <w:p w14:paraId="427E3CC3" w14:textId="77777777" w:rsidR="00AE1E20" w:rsidRDefault="00AE1E2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017124"/>
      <w:docPartObj>
        <w:docPartGallery w:val="Page Numbers (Top of Page)"/>
        <w:docPartUnique/>
      </w:docPartObj>
    </w:sdtPr>
    <w:sdtEndPr/>
    <w:sdtContent>
      <w:p w14:paraId="777E89F4" w14:textId="77777777" w:rsidR="00067361" w:rsidRDefault="00067361">
        <w:pPr>
          <w:pStyle w:val="aa"/>
          <w:jc w:val="center"/>
        </w:pPr>
        <w:r w:rsidRPr="000673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73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73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428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673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C7F5013" w14:textId="77777777" w:rsidR="00067361" w:rsidRDefault="0006736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33FF6"/>
    <w:rsid w:val="00045111"/>
    <w:rsid w:val="00045304"/>
    <w:rsid w:val="00053869"/>
    <w:rsid w:val="00066C50"/>
    <w:rsid w:val="00067361"/>
    <w:rsid w:val="00076132"/>
    <w:rsid w:val="00077162"/>
    <w:rsid w:val="00082619"/>
    <w:rsid w:val="00083DEF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422FC"/>
    <w:rsid w:val="001424F2"/>
    <w:rsid w:val="00180140"/>
    <w:rsid w:val="00181702"/>
    <w:rsid w:val="00181A55"/>
    <w:rsid w:val="001C15D6"/>
    <w:rsid w:val="001D00F5"/>
    <w:rsid w:val="001D4724"/>
    <w:rsid w:val="001F1DD5"/>
    <w:rsid w:val="001F5BC2"/>
    <w:rsid w:val="00200ED1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0234F"/>
    <w:rsid w:val="00313CF4"/>
    <w:rsid w:val="0031799B"/>
    <w:rsid w:val="003208B6"/>
    <w:rsid w:val="00327B6F"/>
    <w:rsid w:val="003435A1"/>
    <w:rsid w:val="00374C3C"/>
    <w:rsid w:val="0038403D"/>
    <w:rsid w:val="00397C94"/>
    <w:rsid w:val="003A05DE"/>
    <w:rsid w:val="003B0709"/>
    <w:rsid w:val="003B52E1"/>
    <w:rsid w:val="003B55E1"/>
    <w:rsid w:val="003C30E0"/>
    <w:rsid w:val="00400E6B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B53EB"/>
    <w:rsid w:val="004C1C88"/>
    <w:rsid w:val="004E00B2"/>
    <w:rsid w:val="004E554E"/>
    <w:rsid w:val="004E6A87"/>
    <w:rsid w:val="004F65D3"/>
    <w:rsid w:val="00503FC3"/>
    <w:rsid w:val="005271B3"/>
    <w:rsid w:val="00550379"/>
    <w:rsid w:val="005578C9"/>
    <w:rsid w:val="00563B33"/>
    <w:rsid w:val="00576D34"/>
    <w:rsid w:val="005846D7"/>
    <w:rsid w:val="005A2BC7"/>
    <w:rsid w:val="005D2494"/>
    <w:rsid w:val="005F11A7"/>
    <w:rsid w:val="005F1F7D"/>
    <w:rsid w:val="006271E6"/>
    <w:rsid w:val="00631037"/>
    <w:rsid w:val="00650BC2"/>
    <w:rsid w:val="00650CAB"/>
    <w:rsid w:val="00663D27"/>
    <w:rsid w:val="006664BC"/>
    <w:rsid w:val="00681BFE"/>
    <w:rsid w:val="0068472C"/>
    <w:rsid w:val="0069601C"/>
    <w:rsid w:val="006A541B"/>
    <w:rsid w:val="006B115E"/>
    <w:rsid w:val="006C0C01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3DE8"/>
    <w:rsid w:val="0085578D"/>
    <w:rsid w:val="00860C71"/>
    <w:rsid w:val="00867871"/>
    <w:rsid w:val="008708D4"/>
    <w:rsid w:val="00882F8D"/>
    <w:rsid w:val="0088486D"/>
    <w:rsid w:val="00887D5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6ECF"/>
    <w:rsid w:val="00907229"/>
    <w:rsid w:val="0091585A"/>
    <w:rsid w:val="00925E4D"/>
    <w:rsid w:val="009277F0"/>
    <w:rsid w:val="0093395B"/>
    <w:rsid w:val="00940535"/>
    <w:rsid w:val="0094073A"/>
    <w:rsid w:val="0095264E"/>
    <w:rsid w:val="0095344D"/>
    <w:rsid w:val="00962575"/>
    <w:rsid w:val="0096751B"/>
    <w:rsid w:val="00976CC2"/>
    <w:rsid w:val="009871DA"/>
    <w:rsid w:val="009957A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1E20"/>
    <w:rsid w:val="00AE6491"/>
    <w:rsid w:val="00AE7481"/>
    <w:rsid w:val="00AF4409"/>
    <w:rsid w:val="00B11806"/>
    <w:rsid w:val="00B12F65"/>
    <w:rsid w:val="00B17A8B"/>
    <w:rsid w:val="00B64060"/>
    <w:rsid w:val="00B64282"/>
    <w:rsid w:val="00B759EC"/>
    <w:rsid w:val="00B75E4C"/>
    <w:rsid w:val="00B81EC3"/>
    <w:rsid w:val="00B831E8"/>
    <w:rsid w:val="00B833C0"/>
    <w:rsid w:val="00B9432B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000DA"/>
    <w:rsid w:val="00D16B35"/>
    <w:rsid w:val="00D206A1"/>
    <w:rsid w:val="00D22204"/>
    <w:rsid w:val="00D31705"/>
    <w:rsid w:val="00D330ED"/>
    <w:rsid w:val="00D47CEF"/>
    <w:rsid w:val="00D50172"/>
    <w:rsid w:val="00D51DAE"/>
    <w:rsid w:val="00D546C8"/>
    <w:rsid w:val="00DC189A"/>
    <w:rsid w:val="00DD3A94"/>
    <w:rsid w:val="00DF2C91"/>
    <w:rsid w:val="00DF3901"/>
    <w:rsid w:val="00DF3A35"/>
    <w:rsid w:val="00E05881"/>
    <w:rsid w:val="00E0619C"/>
    <w:rsid w:val="00E159EE"/>
    <w:rsid w:val="00E21060"/>
    <w:rsid w:val="00E3445A"/>
    <w:rsid w:val="00E40D0A"/>
    <w:rsid w:val="00E43CC4"/>
    <w:rsid w:val="00E60260"/>
    <w:rsid w:val="00E61A8D"/>
    <w:rsid w:val="00E63922"/>
    <w:rsid w:val="00E72DA7"/>
    <w:rsid w:val="00E733BE"/>
    <w:rsid w:val="00E8524F"/>
    <w:rsid w:val="00E856BC"/>
    <w:rsid w:val="00E92746"/>
    <w:rsid w:val="00EC2DBB"/>
    <w:rsid w:val="00ED3154"/>
    <w:rsid w:val="00EF524F"/>
    <w:rsid w:val="00F148B5"/>
    <w:rsid w:val="00F42F6B"/>
    <w:rsid w:val="00F46EC1"/>
    <w:rsid w:val="00F52709"/>
    <w:rsid w:val="00F63133"/>
    <w:rsid w:val="00F81A81"/>
    <w:rsid w:val="00F92098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1560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208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208B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208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208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208B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976CC2"/>
    <w:pPr>
      <w:ind w:left="720"/>
      <w:contextualSpacing/>
    </w:pPr>
  </w:style>
  <w:style w:type="paragraph" w:customStyle="1" w:styleId="ConsPlusNormal">
    <w:name w:val="ConsPlusNormal"/>
    <w:link w:val="ConsPlusNormal0"/>
    <w:rsid w:val="00976C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76CC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021556204822E290A0995B63045AA170B58C37571526AAFA9ACF3A399D5740CE0499A98B0FCB1A69A14741C50597DCC5ElCh8X" TargetMode="Externa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62F40-5286-4453-A620-D80FEC57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2928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Ступникова Виктория Григорьевна</cp:lastModifiedBy>
  <cp:revision>6</cp:revision>
  <cp:lastPrinted>2022-06-28T23:39:00Z</cp:lastPrinted>
  <dcterms:created xsi:type="dcterms:W3CDTF">2022-06-28T22:14:00Z</dcterms:created>
  <dcterms:modified xsi:type="dcterms:W3CDTF">2022-06-29T02:30:00Z</dcterms:modified>
</cp:coreProperties>
</file>