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32C5F" w:rsidP="00632C5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23.05.2011    № 190-П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лимитов на добычу (вылов) водных биологических ресурсов для удовлетворения личных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632C5F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1AF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341AFB">
          <w:rPr>
            <w:rFonts w:ascii="Times New Roman" w:hAnsi="Times New Roman" w:cs="Times New Roman"/>
            <w:sz w:val="28"/>
            <w:szCs w:val="28"/>
          </w:rPr>
          <w:t xml:space="preserve"> 2 статьи 333</w:t>
        </w:r>
        <w:r w:rsidRPr="006F03BF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341AF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</w:t>
      </w:r>
      <w:r w:rsidRPr="00341A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05.04.2023</w:t>
      </w:r>
      <w:r w:rsidRPr="00341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3244</w:t>
      </w:r>
      <w:r w:rsidRPr="00341AFB">
        <w:rPr>
          <w:rFonts w:ascii="Times New Roman" w:hAnsi="Times New Roman" w:cs="Times New Roman"/>
          <w:sz w:val="28"/>
          <w:szCs w:val="28"/>
        </w:rPr>
        <w:t>-BС/У05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C5F" w:rsidRDefault="00632C5F" w:rsidP="0063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23.05.2011 № 190-П «</w:t>
      </w:r>
      <w:r>
        <w:rPr>
          <w:rFonts w:ascii="Times New Roman" w:hAnsi="Times New Roman" w:cs="Times New Roman"/>
          <w:sz w:val="28"/>
          <w:szCs w:val="28"/>
        </w:rPr>
        <w:t>Об установлении лимитов на добычу (вылов) водных биологических ресурсов для удовлетворения личных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</w:t>
      </w:r>
      <w:r w:rsidRPr="00341AFB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 xml:space="preserve">в его </w:t>
      </w:r>
      <w:r w:rsidRPr="00341AFB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hyperlink r:id="rId9" w:history="1">
        <w:r w:rsidRPr="00341AF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341AF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664BC" w:rsidRDefault="00632C5F" w:rsidP="00632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AFB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1AFB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632C5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632C5F" w:rsidRDefault="00632C5F" w:rsidP="00673A8F">
      <w:pPr>
        <w:sectPr w:rsidR="00632C5F" w:rsidSect="00DB134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73A8F" w:rsidRDefault="00673A8F" w:rsidP="00673A8F"/>
    <w:tbl>
      <w:tblPr>
        <w:tblStyle w:val="a3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32C5F" w:rsidTr="00FC7538">
        <w:tc>
          <w:tcPr>
            <w:tcW w:w="4784" w:type="dxa"/>
          </w:tcPr>
          <w:p w:rsidR="00632C5F" w:rsidRDefault="00632C5F" w:rsidP="00FC753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D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917FD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</w:t>
            </w:r>
          </w:p>
          <w:p w:rsidR="00632C5F" w:rsidRPr="00917FDC" w:rsidRDefault="00632C5F" w:rsidP="00FC75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7FDC">
              <w:rPr>
                <w:rFonts w:ascii="Times New Roman" w:hAnsi="Times New Roman" w:cs="Times New Roman"/>
                <w:color w:val="E7E6E6"/>
                <w:sz w:val="24"/>
                <w:szCs w:val="24"/>
              </w:rPr>
              <w:t>Дата регистрации</w:t>
            </w:r>
            <w:r w:rsidRPr="00917F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DC">
              <w:rPr>
                <w:rFonts w:ascii="Times New Roman" w:hAnsi="Times New Roman" w:cs="Times New Roman"/>
                <w:sz w:val="24"/>
                <w:szCs w:val="24"/>
              </w:rPr>
              <w:t>№ [</w:t>
            </w:r>
            <w:r w:rsidRPr="00917FDC">
              <w:rPr>
                <w:rFonts w:ascii="Times New Roman" w:hAnsi="Times New Roman" w:cs="Times New Roman"/>
                <w:color w:val="E7E6E6"/>
                <w:sz w:val="24"/>
                <w:szCs w:val="24"/>
              </w:rPr>
              <w:t>Номер документа</w:t>
            </w:r>
            <w:r w:rsidRPr="00917F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32C5F" w:rsidRPr="00917FDC" w:rsidRDefault="00632C5F" w:rsidP="00FC753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5F" w:rsidRDefault="00632C5F" w:rsidP="00FC753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DC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917FD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</w:t>
            </w:r>
          </w:p>
          <w:p w:rsidR="00632C5F" w:rsidRPr="00917FDC" w:rsidRDefault="00632C5F" w:rsidP="00FC753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D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  <w:r w:rsidRPr="00917F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17F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</w:t>
            </w:r>
            <w:r w:rsidRPr="00917FD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632C5F" w:rsidRDefault="00632C5F" w:rsidP="00FC753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B0" w:rsidRDefault="00F705B0" w:rsidP="00FC753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632C5F" w:rsidRDefault="00632C5F" w:rsidP="00632C5F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Л</w:t>
        </w:r>
        <w:r w:rsidRPr="00341AFB">
          <w:rPr>
            <w:rFonts w:ascii="Times New Roman" w:hAnsi="Times New Roman" w:cs="Times New Roman"/>
            <w:sz w:val="28"/>
            <w:szCs w:val="28"/>
          </w:rPr>
          <w:t>имиты</w:t>
        </w:r>
      </w:hyperlink>
      <w:r w:rsidRPr="00341AFB">
        <w:rPr>
          <w:rFonts w:ascii="Times New Roman" w:hAnsi="Times New Roman" w:cs="Times New Roman"/>
          <w:sz w:val="28"/>
          <w:szCs w:val="28"/>
        </w:rPr>
        <w:t xml:space="preserve"> на добычу (вылов) водных биологических ресурсов для удовлетворения личных нужд представителями коренных малочисленных народов Севера, Сибири и Дальнего Востока Российской Федерации, включенных в Перечень коренных малочисленных народов Севера, Сибири и Дальнего Востока Российской Федерации, утвержденный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1AFB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17.04.2006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AFB">
        <w:rPr>
          <w:rFonts w:ascii="Times New Roman" w:hAnsi="Times New Roman" w:cs="Times New Roman"/>
          <w:sz w:val="28"/>
          <w:szCs w:val="28"/>
        </w:rPr>
        <w:t xml:space="preserve"> 536-р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1AFB">
        <w:rPr>
          <w:rFonts w:ascii="Times New Roman" w:hAnsi="Times New Roman" w:cs="Times New Roman"/>
          <w:sz w:val="28"/>
          <w:szCs w:val="28"/>
        </w:rPr>
        <w:t xml:space="preserve"> коренные малочисленные народы), и лицами, не относящимися к коренным малочисленным народам, но постоянно проживающими в местах их традиционного проживания и традиционной хозяйственной деятельности, для которых рыболовство является основой существования, из расчета на одного человека на один календарный год на территории Камчатского края</w:t>
      </w:r>
    </w:p>
    <w:p w:rsidR="00632C5F" w:rsidRPr="00341AFB" w:rsidRDefault="00632C5F" w:rsidP="00632C5F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68" w:type="dxa"/>
        <w:tblLayout w:type="fixed"/>
        <w:tblLook w:val="04A0" w:firstRow="1" w:lastRow="0" w:firstColumn="1" w:lastColumn="0" w:noHBand="0" w:noVBand="1"/>
      </w:tblPr>
      <w:tblGrid>
        <w:gridCol w:w="594"/>
        <w:gridCol w:w="3937"/>
        <w:gridCol w:w="1234"/>
        <w:gridCol w:w="723"/>
        <w:gridCol w:w="891"/>
        <w:gridCol w:w="977"/>
        <w:gridCol w:w="1137"/>
        <w:gridCol w:w="1361"/>
        <w:gridCol w:w="1077"/>
        <w:gridCol w:w="964"/>
        <w:gridCol w:w="1187"/>
        <w:gridCol w:w="986"/>
      </w:tblGrid>
      <w:tr w:rsidR="00632C5F" w:rsidRPr="00341AFB" w:rsidTr="00FC7538">
        <w:trPr>
          <w:trHeight w:val="6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05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Лимит на добычу (вылов) водных биоресурсов на одного человека (кг в год)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F" w:rsidRPr="00341AFB" w:rsidRDefault="00632C5F" w:rsidP="00FC75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F" w:rsidRPr="00341AFB" w:rsidRDefault="00632C5F" w:rsidP="00FC75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тихоокеанские лососи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корюшка азиатская зубастая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гольцы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мойва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корюшка малоротая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навага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F" w:rsidRPr="00341AFB" w:rsidRDefault="00632C5F" w:rsidP="00FC75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F" w:rsidRPr="00341AFB" w:rsidRDefault="00632C5F" w:rsidP="00FC75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горбуша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нерка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кижуч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C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чавыча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F" w:rsidRPr="00341AFB" w:rsidRDefault="00632C5F" w:rsidP="00FC75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F" w:rsidRPr="00341AFB" w:rsidRDefault="00632C5F" w:rsidP="00FC75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F" w:rsidRPr="00341AFB" w:rsidRDefault="00632C5F" w:rsidP="00FC75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F" w:rsidRPr="00341AFB" w:rsidRDefault="00632C5F" w:rsidP="00FC75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F" w:rsidRPr="00341AFB" w:rsidRDefault="00632C5F" w:rsidP="00FC75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1346" w:rsidRPr="00DB1346" w:rsidRDefault="00DB1346" w:rsidP="00DB1346">
      <w:pPr>
        <w:spacing w:after="0"/>
        <w:rPr>
          <w:sz w:val="2"/>
          <w:szCs w:val="2"/>
        </w:rPr>
      </w:pPr>
    </w:p>
    <w:tbl>
      <w:tblPr>
        <w:tblW w:w="15068" w:type="dxa"/>
        <w:tblLayout w:type="fixed"/>
        <w:tblLook w:val="04A0" w:firstRow="1" w:lastRow="0" w:firstColumn="1" w:lastColumn="0" w:noHBand="0" w:noVBand="1"/>
      </w:tblPr>
      <w:tblGrid>
        <w:gridCol w:w="594"/>
        <w:gridCol w:w="3937"/>
        <w:gridCol w:w="1234"/>
        <w:gridCol w:w="723"/>
        <w:gridCol w:w="891"/>
        <w:gridCol w:w="977"/>
        <w:gridCol w:w="1137"/>
        <w:gridCol w:w="1361"/>
        <w:gridCol w:w="1077"/>
        <w:gridCol w:w="964"/>
        <w:gridCol w:w="1187"/>
        <w:gridCol w:w="986"/>
      </w:tblGrid>
      <w:tr w:rsidR="00632C5F" w:rsidRPr="00341AFB" w:rsidTr="00DB1346">
        <w:trPr>
          <w:trHeight w:val="30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 муниципальный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Алеутский муниципальный округ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Усть-Камчатский муниципальный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Мильковский муниципальный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32C5F"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Быстринский муниципальный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32C5F"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Пенжинский муниципальный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Тигильский муниципальный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пос. Палана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B1346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46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46" w:rsidRPr="00341AFB" w:rsidRDefault="00DB1346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46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46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46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46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46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46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46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46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46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46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B1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Усть-Большерецкий муниципальный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Карагинский муниципальный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Олюторский муниципальный район за исключением </w:t>
            </w: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сельских поселений «село Вывенка» и «село Хаилино»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32C5F" w:rsidRPr="00341AFB" w:rsidTr="00FC753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Сельские поселения «село Вывенка» и «село Хаилино»</w:t>
            </w:r>
            <w:r w:rsidRPr="00341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Олюторского муниципального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5F" w:rsidRPr="00341AFB" w:rsidRDefault="00632C5F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5F" w:rsidRPr="00341AFB" w:rsidRDefault="00DB1346" w:rsidP="00F705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632C5F" w:rsidRPr="00033533" w:rsidRDefault="00632C5F" w:rsidP="00F705B0">
      <w:pPr>
        <w:spacing w:after="0"/>
      </w:pPr>
    </w:p>
    <w:sectPr w:rsidR="00632C5F" w:rsidRPr="00033533" w:rsidSect="00632C5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78" w:rsidRDefault="00317878" w:rsidP="0031799B">
      <w:pPr>
        <w:spacing w:after="0" w:line="240" w:lineRule="auto"/>
      </w:pPr>
      <w:r>
        <w:separator/>
      </w:r>
    </w:p>
  </w:endnote>
  <w:endnote w:type="continuationSeparator" w:id="0">
    <w:p w:rsidR="00317878" w:rsidRDefault="0031787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78" w:rsidRDefault="00317878" w:rsidP="0031799B">
      <w:pPr>
        <w:spacing w:after="0" w:line="240" w:lineRule="auto"/>
      </w:pPr>
      <w:r>
        <w:separator/>
      </w:r>
    </w:p>
  </w:footnote>
  <w:footnote w:type="continuationSeparator" w:id="0">
    <w:p w:rsidR="00317878" w:rsidRDefault="00317878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878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32C5F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B1346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705B0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1469F58B1896576D460A3E4721D9E68C74E3A48F685074D28D84893BE6DE63DF35866BA0B8EC0E98C32CED4A1F9BB33DFF1F05D28k5I0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51469F58B1896576D47EAEF21E419A6DC9173241F68B5417778315C4B767B17ABC0121FE028CCBBDDD779BD2F7A1E167D0EDFB432B539689E663kCI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1BCD912029293830CCE427F93C23D8D3B6D7FAC8F1DD93B7B36320D35FE7079F6F6B0091F1A8E873E92C85689D10220694595ABC1F1D4C1416A0Bo6U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C289-84DF-41F8-BF8E-456D78E8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Василенко Ирина Васильевна</cp:lastModifiedBy>
  <cp:revision>2</cp:revision>
  <cp:lastPrinted>2021-10-13T05:03:00Z</cp:lastPrinted>
  <dcterms:created xsi:type="dcterms:W3CDTF">2023-04-06T05:32:00Z</dcterms:created>
  <dcterms:modified xsi:type="dcterms:W3CDTF">2023-04-06T05:32:00Z</dcterms:modified>
</cp:coreProperties>
</file>