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5C" w:rsidRPr="008D13CF" w:rsidRDefault="002F475C" w:rsidP="002F475C">
      <w:pPr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  <w:lang w:eastAsia="ru-RU"/>
        </w:rPr>
        <w:drawing>
          <wp:inline distT="0" distB="0" distL="0" distR="0" wp14:anchorId="6FA66CC8" wp14:editId="5EA8207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5C" w:rsidRPr="008D13CF" w:rsidRDefault="002F475C" w:rsidP="002F47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 О С Т А Н О В Л Е Н И Е </w:t>
      </w:r>
    </w:p>
    <w:p w:rsidR="002F475C" w:rsidRPr="008D13CF" w:rsidRDefault="002F475C" w:rsidP="002F47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5C" w:rsidRPr="008D13CF" w:rsidRDefault="002F475C" w:rsidP="002F4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F475C" w:rsidRPr="008D13CF" w:rsidRDefault="002F475C" w:rsidP="002F4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F475C" w:rsidRPr="008D13CF" w:rsidRDefault="002F475C" w:rsidP="002F475C">
      <w:pPr>
        <w:spacing w:line="360" w:lineRule="auto"/>
        <w:jc w:val="center"/>
        <w:rPr>
          <w:b/>
          <w:sz w:val="16"/>
          <w:szCs w:val="16"/>
        </w:rPr>
      </w:pPr>
    </w:p>
    <w:p w:rsidR="002F475C" w:rsidRPr="002F475C" w:rsidRDefault="002F475C" w:rsidP="002F475C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2F475C" w:rsidRPr="002F475C" w:rsidTr="00D275CA">
        <w:tc>
          <w:tcPr>
            <w:tcW w:w="2552" w:type="dxa"/>
            <w:tcBorders>
              <w:bottom w:val="single" w:sz="4" w:space="0" w:color="auto"/>
            </w:tcBorders>
          </w:tcPr>
          <w:p w:rsidR="002F475C" w:rsidRPr="002F475C" w:rsidRDefault="002F475C" w:rsidP="00D275CA">
            <w:pPr>
              <w:jc w:val="center"/>
              <w:rPr>
                <w:rFonts w:ascii="Times New Roman" w:hAnsi="Times New Roman" w:cs="Times New Roman"/>
              </w:rPr>
            </w:pPr>
            <w:r w:rsidRPr="002F475C">
              <w:rPr>
                <w:rFonts w:ascii="Times New Roman" w:hAnsi="Times New Roman" w:cs="Times New Roman"/>
                <w:lang w:val="en-US"/>
              </w:rPr>
              <w:t>[</w:t>
            </w:r>
            <w:r w:rsidRPr="002F475C">
              <w:rPr>
                <w:rFonts w:ascii="Times New Roman" w:hAnsi="Times New Roman" w:cs="Times New Roman"/>
                <w:color w:val="E7E6E6"/>
              </w:rPr>
              <w:t>Дата регистрации</w:t>
            </w:r>
            <w:r w:rsidRPr="002F475C">
              <w:rPr>
                <w:rFonts w:ascii="Times New Roman" w:hAnsi="Times New Roman" w:cs="Times New Roman"/>
                <w:lang w:val="en-US"/>
              </w:rPr>
              <w:t>]</w:t>
            </w:r>
          </w:p>
        </w:tc>
        <w:tc>
          <w:tcPr>
            <w:tcW w:w="425" w:type="dxa"/>
          </w:tcPr>
          <w:p w:rsidR="002F475C" w:rsidRPr="002F475C" w:rsidRDefault="002F475C" w:rsidP="00D275CA">
            <w:pPr>
              <w:jc w:val="both"/>
              <w:rPr>
                <w:rFonts w:ascii="Times New Roman" w:hAnsi="Times New Roman" w:cs="Times New Roman"/>
              </w:rPr>
            </w:pPr>
            <w:r w:rsidRPr="002F47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475C" w:rsidRPr="002F475C" w:rsidRDefault="002F475C" w:rsidP="00D275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75C">
              <w:rPr>
                <w:rFonts w:ascii="Times New Roman" w:hAnsi="Times New Roman" w:cs="Times New Roman"/>
                <w:lang w:val="en-US"/>
              </w:rPr>
              <w:t>[</w:t>
            </w:r>
            <w:r w:rsidRPr="002F475C">
              <w:rPr>
                <w:rFonts w:ascii="Times New Roman" w:hAnsi="Times New Roman" w:cs="Times New Roman"/>
                <w:color w:val="E7E6E6"/>
              </w:rPr>
              <w:t>Номер</w:t>
            </w:r>
            <w:r w:rsidRPr="002F475C">
              <w:rPr>
                <w:rFonts w:ascii="Times New Roman" w:hAnsi="Times New Roman" w:cs="Times New Roman"/>
                <w:color w:val="E7E6E6"/>
                <w:sz w:val="20"/>
                <w:szCs w:val="20"/>
              </w:rPr>
              <w:t xml:space="preserve"> документа</w:t>
            </w:r>
            <w:r w:rsidRPr="002F475C">
              <w:rPr>
                <w:rFonts w:ascii="Times New Roman" w:hAnsi="Times New Roman" w:cs="Times New Roman"/>
                <w:lang w:val="en-US"/>
              </w:rPr>
              <w:t>]</w:t>
            </w:r>
          </w:p>
        </w:tc>
      </w:tr>
    </w:tbl>
    <w:p w:rsidR="002F475C" w:rsidRPr="002F475C" w:rsidRDefault="002F475C" w:rsidP="002F475C">
      <w:pPr>
        <w:jc w:val="both"/>
        <w:rPr>
          <w:rFonts w:ascii="Times New Roman" w:hAnsi="Times New Roman" w:cs="Times New Roman"/>
          <w:sz w:val="36"/>
          <w:vertAlign w:val="superscript"/>
        </w:rPr>
      </w:pPr>
      <w:r w:rsidRPr="002F475C">
        <w:rPr>
          <w:rFonts w:ascii="Times New Roman" w:hAnsi="Times New Roman" w:cs="Times New Roman"/>
          <w:sz w:val="36"/>
          <w:vertAlign w:val="superscript"/>
        </w:rPr>
        <w:t xml:space="preserve">                 г. Петропавловск-Камчатский</w:t>
      </w:r>
    </w:p>
    <w:tbl>
      <w:tblPr>
        <w:tblW w:w="949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103"/>
      </w:tblGrid>
      <w:tr w:rsidR="002F475C" w:rsidRPr="002F475C" w:rsidTr="00D275CA">
        <w:trPr>
          <w:jc w:val="right"/>
        </w:trPr>
        <w:tc>
          <w:tcPr>
            <w:tcW w:w="4395" w:type="dxa"/>
            <w:shd w:val="clear" w:color="auto" w:fill="auto"/>
          </w:tcPr>
          <w:p w:rsidR="002F475C" w:rsidRPr="002F475C" w:rsidRDefault="0092379D" w:rsidP="00B321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2F475C" w:rsidRPr="002F475C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Правительства Камчатского края от </w:t>
            </w:r>
            <w:r w:rsidR="00B32181">
              <w:rPr>
                <w:rFonts w:ascii="Times New Roman" w:hAnsi="Times New Roman" w:cs="Times New Roman"/>
                <w:sz w:val="28"/>
                <w:szCs w:val="28"/>
              </w:rPr>
              <w:t xml:space="preserve">05.02.2010 </w:t>
            </w:r>
            <w:r w:rsidR="005C0E8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32181">
              <w:rPr>
                <w:rFonts w:ascii="Times New Roman" w:hAnsi="Times New Roman" w:cs="Times New Roman"/>
                <w:sz w:val="28"/>
                <w:szCs w:val="28"/>
              </w:rPr>
              <w:t xml:space="preserve">№ 58-П </w:t>
            </w:r>
            <w:r w:rsidR="002F475C" w:rsidRPr="002F47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21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181" w:rsidRPr="00B32181">
              <w:rPr>
                <w:rFonts w:ascii="Times New Roman" w:hAnsi="Times New Roman" w:cs="Times New Roman"/>
                <w:sz w:val="28"/>
                <w:szCs w:val="28"/>
              </w:rPr>
              <w:t xml:space="preserve"> ежегод</w:t>
            </w:r>
            <w:r w:rsidR="00B32181">
              <w:rPr>
                <w:rFonts w:ascii="Times New Roman" w:hAnsi="Times New Roman" w:cs="Times New Roman"/>
                <w:sz w:val="28"/>
                <w:szCs w:val="28"/>
              </w:rPr>
              <w:t>ном краевом конкурсе на звание "</w:t>
            </w:r>
            <w:r w:rsidR="00B32181" w:rsidRPr="00B32181">
              <w:rPr>
                <w:rFonts w:ascii="Times New Roman" w:hAnsi="Times New Roman" w:cs="Times New Roman"/>
                <w:sz w:val="28"/>
                <w:szCs w:val="28"/>
              </w:rPr>
              <w:t>Лучший по профессии" в рыбной отрасли</w:t>
            </w:r>
            <w:r w:rsidR="002F475C" w:rsidRPr="002F47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2F475C" w:rsidRPr="002F475C" w:rsidRDefault="002F475C" w:rsidP="00D2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  <w:r w:rsidRPr="002F475C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2F475C" w:rsidRPr="002F475C" w:rsidRDefault="002F475C" w:rsidP="00D275CA">
            <w:pPr>
              <w:rPr>
                <w:rFonts w:ascii="Times New Roman" w:hAnsi="Times New Roman" w:cs="Times New Roman"/>
              </w:rPr>
            </w:pPr>
          </w:p>
          <w:p w:rsidR="002F475C" w:rsidRPr="002F475C" w:rsidRDefault="002F475C" w:rsidP="00D275CA">
            <w:pPr>
              <w:rPr>
                <w:rFonts w:ascii="Times New Roman" w:hAnsi="Times New Roman" w:cs="Times New Roman"/>
              </w:rPr>
            </w:pPr>
          </w:p>
          <w:p w:rsidR="002F475C" w:rsidRPr="002F475C" w:rsidRDefault="002F475C" w:rsidP="00D275CA">
            <w:pPr>
              <w:rPr>
                <w:rFonts w:ascii="Times New Roman" w:hAnsi="Times New Roman" w:cs="Times New Roman"/>
              </w:rPr>
            </w:pPr>
          </w:p>
        </w:tc>
      </w:tr>
      <w:tr w:rsidR="002F475C" w:rsidRPr="002F475C" w:rsidTr="00D275CA">
        <w:trPr>
          <w:trHeight w:val="437"/>
          <w:jc w:val="right"/>
        </w:trPr>
        <w:tc>
          <w:tcPr>
            <w:tcW w:w="4395" w:type="dxa"/>
            <w:shd w:val="clear" w:color="auto" w:fill="auto"/>
          </w:tcPr>
          <w:p w:rsidR="00BA1699" w:rsidRPr="002F475C" w:rsidRDefault="00BA1699" w:rsidP="00D2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F475C" w:rsidRPr="002F475C" w:rsidRDefault="002F475C" w:rsidP="00D275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2F475C" w:rsidRDefault="002F475C" w:rsidP="001B4C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75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1B4C21" w:rsidRPr="002F475C" w:rsidRDefault="001B4C21" w:rsidP="001B4C2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2181" w:rsidRPr="0092379D" w:rsidRDefault="002F475C" w:rsidP="009237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475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055D1">
        <w:rPr>
          <w:rFonts w:ascii="Times New Roman" w:hAnsi="Times New Roman" w:cs="Times New Roman"/>
          <w:sz w:val="28"/>
          <w:szCs w:val="28"/>
        </w:rPr>
        <w:t>часть</w:t>
      </w:r>
      <w:r w:rsidR="0092379D">
        <w:rPr>
          <w:rFonts w:ascii="Times New Roman" w:hAnsi="Times New Roman" w:cs="Times New Roman"/>
          <w:sz w:val="28"/>
          <w:szCs w:val="28"/>
        </w:rPr>
        <w:t xml:space="preserve"> 4.5. раздела 4 приложения</w:t>
      </w:r>
      <w:r w:rsidRPr="002F475C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</w:t>
      </w:r>
      <w:r w:rsidR="00B32181" w:rsidRPr="00B32181">
        <w:rPr>
          <w:rFonts w:ascii="Times New Roman" w:hAnsi="Times New Roman" w:cs="Times New Roman"/>
          <w:sz w:val="28"/>
          <w:szCs w:val="28"/>
        </w:rPr>
        <w:t>05.02.2010 № 58-П «О ежегодном краевом конкурсе на звание "Лучший по профессии" в рыбной отрасли»</w:t>
      </w:r>
      <w:r w:rsidR="00B32181">
        <w:rPr>
          <w:rFonts w:ascii="Times New Roman" w:hAnsi="Times New Roman" w:cs="Times New Roman"/>
          <w:sz w:val="28"/>
          <w:szCs w:val="28"/>
        </w:rPr>
        <w:t xml:space="preserve"> </w:t>
      </w:r>
      <w:r w:rsidR="0092379D">
        <w:rPr>
          <w:rFonts w:ascii="Times New Roman" w:hAnsi="Times New Roman" w:cs="Times New Roman"/>
          <w:sz w:val="28"/>
          <w:szCs w:val="28"/>
        </w:rPr>
        <w:t xml:space="preserve">изменение, изложив абзац шестой </w:t>
      </w:r>
      <w:r w:rsidR="009B181F" w:rsidRPr="0092379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B32181" w:rsidRPr="0092379D">
        <w:rPr>
          <w:rFonts w:ascii="Times New Roman" w:hAnsi="Times New Roman" w:cs="Times New Roman"/>
          <w:sz w:val="28"/>
          <w:szCs w:val="28"/>
        </w:rPr>
        <w:t>:</w:t>
      </w:r>
    </w:p>
    <w:p w:rsidR="009B181F" w:rsidRDefault="009B181F" w:rsidP="009B18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«Второй этап конкурса включает в себя тестирование по утвержденным конкурсной комиссией вопросам для каждой из номинаций, указанных в разделе 5 настоящего Положения, в целях оценки профессиональных знаний и умений участников конкурса. В тест включается </w:t>
      </w:r>
      <w:r w:rsidR="00E1378A">
        <w:rPr>
          <w:rFonts w:ascii="Times New Roman" w:hAnsi="Times New Roman" w:cs="Times New Roman"/>
          <w:sz w:val="28"/>
          <w:szCs w:val="28"/>
        </w:rPr>
        <w:t>двадцать пять</w:t>
      </w:r>
      <w:r>
        <w:rPr>
          <w:rFonts w:ascii="Times New Roman" w:hAnsi="Times New Roman" w:cs="Times New Roman"/>
          <w:sz w:val="28"/>
          <w:szCs w:val="28"/>
        </w:rPr>
        <w:t xml:space="preserve"> вопросов. Каждый правильный ответ оценивается в один балл.</w:t>
      </w:r>
      <w:r w:rsidRPr="009B181F">
        <w:rPr>
          <w:rFonts w:ascii="Times New Roman" w:hAnsi="Times New Roman" w:cs="Times New Roman"/>
          <w:sz w:val="28"/>
          <w:szCs w:val="28"/>
        </w:rPr>
        <w:t xml:space="preserve"> </w:t>
      </w:r>
      <w:r w:rsidRPr="00F235FE">
        <w:rPr>
          <w:rFonts w:ascii="Times New Roman" w:hAnsi="Times New Roman" w:cs="Times New Roman"/>
          <w:sz w:val="28"/>
          <w:szCs w:val="28"/>
        </w:rPr>
        <w:t>Тестирование п</w:t>
      </w:r>
      <w:r w:rsidR="00800C49">
        <w:rPr>
          <w:rFonts w:ascii="Times New Roman" w:hAnsi="Times New Roman" w:cs="Times New Roman"/>
          <w:sz w:val="28"/>
          <w:szCs w:val="28"/>
        </w:rPr>
        <w:t>роводится в электронной форме.».</w:t>
      </w:r>
    </w:p>
    <w:p w:rsidR="002F475C" w:rsidRPr="003F3D3E" w:rsidRDefault="002F475C" w:rsidP="002F47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D3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tbl>
      <w:tblPr>
        <w:tblpPr w:leftFromText="180" w:rightFromText="180" w:vertAnchor="page" w:horzAnchor="margin" w:tblpY="13711"/>
        <w:tblW w:w="9781" w:type="dxa"/>
        <w:tblLook w:val="04A0" w:firstRow="1" w:lastRow="0" w:firstColumn="1" w:lastColumn="0" w:noHBand="0" w:noVBand="1"/>
      </w:tblPr>
      <w:tblGrid>
        <w:gridCol w:w="3970"/>
        <w:gridCol w:w="3652"/>
        <w:gridCol w:w="2159"/>
      </w:tblGrid>
      <w:tr w:rsidR="001B4C21" w:rsidRPr="009453DC" w:rsidTr="001B4C21">
        <w:trPr>
          <w:trHeight w:val="1813"/>
        </w:trPr>
        <w:tc>
          <w:tcPr>
            <w:tcW w:w="3970" w:type="dxa"/>
            <w:shd w:val="clear" w:color="auto" w:fill="auto"/>
          </w:tcPr>
          <w:p w:rsidR="001B4C21" w:rsidRPr="009453DC" w:rsidRDefault="001B4C21" w:rsidP="001B4C21">
            <w:pPr>
              <w:spacing w:after="0" w:line="240" w:lineRule="auto"/>
              <w:ind w:left="-57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</w:t>
            </w:r>
            <w:r w:rsidRPr="0094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сполняющий обязанности Председателя Правительства - Первого вице-губернатора Камчатского края</w:t>
            </w:r>
          </w:p>
        </w:tc>
        <w:tc>
          <w:tcPr>
            <w:tcW w:w="3652" w:type="dxa"/>
            <w:shd w:val="clear" w:color="auto" w:fill="auto"/>
          </w:tcPr>
          <w:p w:rsidR="001B4C21" w:rsidRPr="009453DC" w:rsidRDefault="001B4C21" w:rsidP="001B4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  <w:r w:rsidRPr="009453DC"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  <w:t>[горизонтальный штамп подписи 1]</w:t>
            </w:r>
          </w:p>
          <w:p w:rsidR="001B4C21" w:rsidRPr="009453DC" w:rsidRDefault="001B4C21" w:rsidP="001B4C21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  <w:p w:rsidR="001B4C21" w:rsidRPr="009453DC" w:rsidRDefault="001B4C21" w:rsidP="001B4C21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</w:tcPr>
          <w:p w:rsidR="001B4C21" w:rsidRPr="009453DC" w:rsidRDefault="001B4C21" w:rsidP="001B4C21">
            <w:pPr>
              <w:spacing w:after="0" w:line="240" w:lineRule="auto"/>
              <w:ind w:left="142" w:right="126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C21" w:rsidRPr="009453DC" w:rsidRDefault="001B4C21" w:rsidP="001B4C2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C21" w:rsidRPr="009453DC" w:rsidRDefault="001B4C21" w:rsidP="001B4C2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C21" w:rsidRPr="009453DC" w:rsidRDefault="001B4C21" w:rsidP="001B4C21">
            <w:pPr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Е.А. Чекин</w:t>
            </w:r>
          </w:p>
        </w:tc>
      </w:tr>
    </w:tbl>
    <w:p w:rsidR="002F475C" w:rsidRDefault="002F475C" w:rsidP="00AF0366">
      <w:pPr>
        <w:spacing w:after="0" w:line="240" w:lineRule="auto"/>
      </w:pPr>
    </w:p>
    <w:sectPr w:rsidR="002F475C" w:rsidSect="00800C4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46DD"/>
    <w:multiLevelType w:val="hybridMultilevel"/>
    <w:tmpl w:val="883CD5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21C2"/>
    <w:multiLevelType w:val="hybridMultilevel"/>
    <w:tmpl w:val="73F4B29E"/>
    <w:lvl w:ilvl="0" w:tplc="F6F4936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4D11"/>
    <w:multiLevelType w:val="hybridMultilevel"/>
    <w:tmpl w:val="9A72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E3"/>
    <w:rsid w:val="0003199D"/>
    <w:rsid w:val="000766A2"/>
    <w:rsid w:val="000771E5"/>
    <w:rsid w:val="000A53B0"/>
    <w:rsid w:val="001B4C21"/>
    <w:rsid w:val="002F475C"/>
    <w:rsid w:val="005C0E8F"/>
    <w:rsid w:val="007F7E71"/>
    <w:rsid w:val="00800C49"/>
    <w:rsid w:val="008055D1"/>
    <w:rsid w:val="0092379D"/>
    <w:rsid w:val="0096136D"/>
    <w:rsid w:val="00970B9C"/>
    <w:rsid w:val="009B181F"/>
    <w:rsid w:val="009B48E3"/>
    <w:rsid w:val="00AF0366"/>
    <w:rsid w:val="00B32181"/>
    <w:rsid w:val="00BA1699"/>
    <w:rsid w:val="00BE7D6B"/>
    <w:rsid w:val="00E1378A"/>
    <w:rsid w:val="00F235F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0B8E6-C9F6-4062-8AF0-A15A601E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5C"/>
    <w:pPr>
      <w:ind w:left="720"/>
      <w:contextualSpacing/>
    </w:pPr>
  </w:style>
  <w:style w:type="paragraph" w:customStyle="1" w:styleId="ConsPlusTitle">
    <w:name w:val="ConsPlusTitle"/>
    <w:uiPriority w:val="99"/>
    <w:rsid w:val="002F4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Шклярова Наталья Борисовна</dc:creator>
  <cp:lastModifiedBy>Гаврилова Анна Валерьевна</cp:lastModifiedBy>
  <cp:revision>2</cp:revision>
  <cp:lastPrinted>2021-08-26T03:23:00Z</cp:lastPrinted>
  <dcterms:created xsi:type="dcterms:W3CDTF">2021-08-30T01:23:00Z</dcterms:created>
  <dcterms:modified xsi:type="dcterms:W3CDTF">2021-08-30T01:23:00Z</dcterms:modified>
</cp:coreProperties>
</file>