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CA" w:rsidRPr="00201E95" w:rsidRDefault="001226CA" w:rsidP="001226CA">
      <w:pPr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Обзор обращений</w:t>
      </w:r>
      <w:r w:rsidRPr="00201E9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граждан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, поступивших в 201</w:t>
      </w:r>
      <w:r w:rsidR="00305BD5">
        <w:rPr>
          <w:rFonts w:ascii="Times New Roman" w:hAnsi="Times New Roman" w:cs="Times New Roman"/>
          <w:b/>
          <w:color w:val="000000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году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Федеральным законом от 02.05.2006 № 59-ФЗ «О порядке рассмотрения обращений граждан Российской Федерации», а также постановлением Правительства Камчатского края от 18.06.2013 № 260-П «Об утверждении положения о порядке рассмотрения обращений граждан Российской Федерации исполнительными органами государственной власти Камчатского края» в Министерстве финансов Камчатского края ведется работа по обращениям граждан Российской Федерации, общественных организаций и юридических лиц, их регистрация и рассмотрение. 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02.05.2006 № 59-ФЗ, а также Постановлением, Министерством предоставляется информация о порядке рассмотрения обращений: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1) посредством размещения на информационных стендах ИОГВ;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2) с использованием средств телефонной связи, электронного информирования;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3) посредством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«Интернет»;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средствах массовой информации.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роверк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сроков, полноты и качества рассмотрения обращений граждан в Министерстве финансов Камчатского края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одится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3E0">
        <w:rPr>
          <w:rFonts w:ascii="Times New Roman" w:hAnsi="Times New Roman" w:cs="Times New Roman"/>
          <w:color w:val="000000"/>
          <w:sz w:val="28"/>
          <w:szCs w:val="28"/>
        </w:rPr>
        <w:t>комиссией, утверждаемой приказом Министерства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47DB" w:rsidRDefault="00344772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C26C5C">
        <w:rPr>
          <w:rFonts w:ascii="Times New Roman" w:hAnsi="Times New Roman" w:cs="Times New Roman"/>
          <w:color w:val="000000"/>
          <w:sz w:val="28"/>
          <w:szCs w:val="28"/>
        </w:rPr>
        <w:t xml:space="preserve"> в Министерство финансов Камчатского края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граждан. По сравнению с прошлым годом количество обращений 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>увеличилось на 50%.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6C5C" w:rsidRPr="00C26C5C" w:rsidRDefault="00676DD4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количества обращений </w:t>
      </w:r>
      <w:r w:rsidR="00344772">
        <w:rPr>
          <w:rFonts w:ascii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01E9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имеют простую письменную форму, и поступили либо по почте, либо переданы заявителями лично. </w:t>
      </w:r>
      <w:r>
        <w:rPr>
          <w:rFonts w:ascii="Times New Roman" w:hAnsi="Times New Roman" w:cs="Times New Roman"/>
          <w:color w:val="000000"/>
          <w:sz w:val="28"/>
          <w:szCs w:val="28"/>
        </w:rPr>
        <w:t>45%</w:t>
      </w:r>
      <w:r w:rsidR="007C47D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поступило в электронном виде –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в Интернет приемную на официальном сайте Правительства Камчатского края.</w:t>
      </w:r>
    </w:p>
    <w:p w:rsidR="00C26C5C" w:rsidRPr="00C26C5C" w:rsidRDefault="007C47DB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Устных обращений, принятых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в ходе личных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>иемов граждан, в 201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не было.</w:t>
      </w:r>
    </w:p>
    <w:p w:rsidR="00696CB1" w:rsidRDefault="00C26C5C" w:rsidP="00696C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5C">
        <w:rPr>
          <w:rFonts w:ascii="Times New Roman" w:hAnsi="Times New Roman" w:cs="Times New Roman"/>
          <w:color w:val="000000"/>
          <w:sz w:val="28"/>
          <w:szCs w:val="28"/>
        </w:rPr>
        <w:t>Основная тематика поступивших в 201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году обращений </w:t>
      </w:r>
      <w:r w:rsidR="00974F65">
        <w:rPr>
          <w:rFonts w:ascii="Times New Roman" w:hAnsi="Times New Roman" w:cs="Times New Roman"/>
          <w:color w:val="000000"/>
          <w:sz w:val="28"/>
          <w:szCs w:val="28"/>
        </w:rPr>
        <w:t xml:space="preserve">«Государство, общество, политика» </w:t>
      </w:r>
      <w:r w:rsidR="00687D0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F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87D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 xml:space="preserve"> – «Экономика»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4772">
        <w:rPr>
          <w:rFonts w:ascii="Times New Roman" w:hAnsi="Times New Roman" w:cs="Times New Roman"/>
          <w:color w:val="000000"/>
          <w:sz w:val="28"/>
          <w:szCs w:val="28"/>
        </w:rPr>
        <w:t>по 5</w:t>
      </w:r>
      <w:r w:rsidR="00974F6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34477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51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772">
        <w:rPr>
          <w:rFonts w:ascii="Times New Roman" w:hAnsi="Times New Roman" w:cs="Times New Roman"/>
          <w:color w:val="000000"/>
          <w:sz w:val="28"/>
          <w:szCs w:val="28"/>
        </w:rPr>
        <w:t>по тематике</w:t>
      </w:r>
      <w:r w:rsidR="006D0B48">
        <w:rPr>
          <w:rFonts w:ascii="Times New Roman" w:hAnsi="Times New Roman" w:cs="Times New Roman"/>
          <w:color w:val="000000"/>
          <w:sz w:val="28"/>
          <w:szCs w:val="28"/>
        </w:rPr>
        <w:t xml:space="preserve"> «Социальная сфера»</w:t>
      </w:r>
      <w:r w:rsidR="003447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6DD4" w:rsidRPr="00676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 xml:space="preserve"> по теме «ЖКХ»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>, 1 обращение</w:t>
      </w:r>
      <w:r w:rsidR="006D0B48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по тематике «</w:t>
      </w:r>
      <w:r w:rsidR="006D0B48" w:rsidRPr="006D0B48">
        <w:rPr>
          <w:rFonts w:ascii="Times New Roman" w:hAnsi="Times New Roman" w:cs="Times New Roman"/>
          <w:color w:val="000000"/>
          <w:sz w:val="28"/>
          <w:szCs w:val="28"/>
        </w:rPr>
        <w:t>Оборона, безопасность, законность»</w:t>
      </w:r>
      <w:r w:rsidR="006D0B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D5F68" w:rsidRDefault="005D5F68" w:rsidP="005D5F6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тематики «Государство, общество, политика» задаются отдельные вопросы о закупочной деятельности в рамках Федерального закона от 05.04.2013 № 44-ФЗ «О</w:t>
      </w:r>
      <w:r w:rsidRPr="0059209C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>, сообщается информация о неисполнении государственных контрактов, нарушениях в сфере закупок товаров, работ, услуг.</w:t>
      </w:r>
    </w:p>
    <w:p w:rsidR="00687D06" w:rsidRDefault="00696CB1" w:rsidP="00687D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CB1">
        <w:rPr>
          <w:rFonts w:ascii="Times New Roman" w:hAnsi="Times New Roman" w:cs="Times New Roman"/>
          <w:color w:val="000000"/>
          <w:sz w:val="28"/>
          <w:szCs w:val="28"/>
        </w:rPr>
        <w:t>Основными рассматриваемыми вопросами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относящимися к социальной сфере, были вопросы о 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>порядке предоставления права на бесплатный перелёт за пределы Камчатского края</w:t>
      </w:r>
      <w:r w:rsidR="00C9519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Pr="00696CB1">
        <w:rPr>
          <w:rFonts w:ascii="Times New Roman" w:hAnsi="Times New Roman" w:cs="Times New Roman"/>
          <w:color w:val="000000"/>
          <w:sz w:val="28"/>
          <w:szCs w:val="28"/>
        </w:rPr>
        <w:t xml:space="preserve"> различного рода справок</w:t>
      </w:r>
      <w:r w:rsidR="00C951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1FC1" w:rsidRDefault="00A96A76" w:rsidP="00CA23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темы, относящиеся к экономической сфере: </w:t>
      </w:r>
      <w:r w:rsidR="00CA2351">
        <w:rPr>
          <w:rFonts w:ascii="Times New Roman" w:hAnsi="Times New Roman" w:cs="Times New Roman"/>
          <w:color w:val="000000"/>
          <w:sz w:val="28"/>
          <w:szCs w:val="28"/>
        </w:rPr>
        <w:t>предложения о предоставлении субсидий</w:t>
      </w:r>
      <w:r>
        <w:rPr>
          <w:rFonts w:ascii="Times New Roman" w:hAnsi="Times New Roman" w:cs="Times New Roman"/>
          <w:color w:val="000000"/>
          <w:sz w:val="28"/>
          <w:szCs w:val="28"/>
        </w:rPr>
        <w:t>, финансирование</w:t>
      </w:r>
      <w:r w:rsidR="004B5429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объектов</w:t>
      </w:r>
      <w:r w:rsidR="00CA2351">
        <w:rPr>
          <w:rFonts w:ascii="Times New Roman" w:hAnsi="Times New Roman" w:cs="Times New Roman"/>
          <w:color w:val="000000"/>
          <w:sz w:val="28"/>
          <w:szCs w:val="28"/>
        </w:rPr>
        <w:t xml:space="preserve"> или направлений</w:t>
      </w:r>
      <w:r w:rsidR="004B5429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краевого бюджета,</w:t>
      </w:r>
      <w:r w:rsidR="004B5429" w:rsidRPr="004B5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51">
        <w:rPr>
          <w:rFonts w:ascii="Times New Roman" w:hAnsi="Times New Roman" w:cs="Times New Roman"/>
          <w:color w:val="000000"/>
          <w:sz w:val="28"/>
          <w:szCs w:val="28"/>
        </w:rPr>
        <w:t>по вопросам действия сотрудников банка</w:t>
      </w:r>
      <w:r w:rsidR="004B54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C5C" w:rsidRPr="00A1287E" w:rsidRDefault="00C26C5C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C7B90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рассмотренных в 201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01E95">
        <w:rPr>
          <w:rFonts w:ascii="Times New Roman" w:hAnsi="Times New Roman" w:cs="Times New Roman"/>
          <w:color w:val="000000"/>
          <w:sz w:val="28"/>
          <w:szCs w:val="28"/>
        </w:rPr>
        <w:t xml:space="preserve"> году обращений</w:t>
      </w:r>
      <w:r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даны подробные разъяснения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:rsidR="00687D06" w:rsidRDefault="00676DD4" w:rsidP="00687D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1287E"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рассмотрены</w:t>
      </w:r>
      <w:r w:rsidR="00C26C5C"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положительно, необходимые для решения вопросов меры приняты, изложенные просьбы удовлетворены.</w:t>
      </w:r>
    </w:p>
    <w:p w:rsidR="00A1287E" w:rsidRDefault="00676DD4" w:rsidP="00A1287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 w:rsidR="00A1287E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 перенаправлено по подведомственности </w:t>
      </w:r>
      <w:r w:rsidR="00A1287E"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для рассмотрения и принятия </w:t>
      </w:r>
      <w:r w:rsidR="00201E95">
        <w:rPr>
          <w:rFonts w:ascii="Times New Roman" w:hAnsi="Times New Roman" w:cs="Times New Roman"/>
          <w:color w:val="000000"/>
          <w:sz w:val="28"/>
          <w:szCs w:val="28"/>
        </w:rPr>
        <w:t>решения по существу поставленного в нем вопроса</w:t>
      </w:r>
      <w:r w:rsidR="00A1287E" w:rsidRPr="00A128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9DB" w:rsidRDefault="00D429DB" w:rsidP="00A1287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проверок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сроков, полноты и качества рассмотрения обращений граждан в Министерстве финансов Камчатского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проводимых в конце каждого полугодия, 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нарушений не выявлено.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сделан вывод, что с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пециалистами Министерства обеспечено объективное, всестороннее и своевременное рассмотрение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граждан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: запрошены необходимые для рассмотрения обращений документы и материалы в иных государственных органах, органах местного самоуправления, у иных должностных лиц, приняты меры, направленные на восстановление или защиту нарушенных прав, свобод и законных интересов граждан, даны письменные ответы по существу поставленных в обращениях вопросов.</w:t>
      </w:r>
    </w:p>
    <w:p w:rsidR="0082091F" w:rsidRDefault="0082091F" w:rsidP="0082091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91F" w:rsidRDefault="0082091F" w:rsidP="0082091F">
      <w:pPr>
        <w:pStyle w:val="a4"/>
        <w:rPr>
          <w:sz w:val="21"/>
          <w:szCs w:val="21"/>
        </w:rPr>
      </w:pPr>
    </w:p>
    <w:p w:rsidR="0082091F" w:rsidRPr="0082091F" w:rsidRDefault="0082091F" w:rsidP="00820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091F" w:rsidRPr="0082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1F"/>
    <w:rsid w:val="000376BA"/>
    <w:rsid w:val="001226CA"/>
    <w:rsid w:val="001A24F0"/>
    <w:rsid w:val="001C5829"/>
    <w:rsid w:val="00201E95"/>
    <w:rsid w:val="00231129"/>
    <w:rsid w:val="002940E3"/>
    <w:rsid w:val="002E54E4"/>
    <w:rsid w:val="00305BD5"/>
    <w:rsid w:val="00344772"/>
    <w:rsid w:val="003568C9"/>
    <w:rsid w:val="00393ED4"/>
    <w:rsid w:val="003D2102"/>
    <w:rsid w:val="00412955"/>
    <w:rsid w:val="00456690"/>
    <w:rsid w:val="0046307F"/>
    <w:rsid w:val="00465E2C"/>
    <w:rsid w:val="004A1B51"/>
    <w:rsid w:val="004B5429"/>
    <w:rsid w:val="005623E0"/>
    <w:rsid w:val="0059209C"/>
    <w:rsid w:val="005D5F68"/>
    <w:rsid w:val="00676DD4"/>
    <w:rsid w:val="00687D06"/>
    <w:rsid w:val="00696CB1"/>
    <w:rsid w:val="006D0B48"/>
    <w:rsid w:val="006F509E"/>
    <w:rsid w:val="00740BDB"/>
    <w:rsid w:val="007C47DB"/>
    <w:rsid w:val="00804DFD"/>
    <w:rsid w:val="008179AF"/>
    <w:rsid w:val="0082091F"/>
    <w:rsid w:val="00827A26"/>
    <w:rsid w:val="008C7B90"/>
    <w:rsid w:val="00951FC1"/>
    <w:rsid w:val="00974F65"/>
    <w:rsid w:val="009A4D9E"/>
    <w:rsid w:val="00A1287E"/>
    <w:rsid w:val="00A96A76"/>
    <w:rsid w:val="00B2111A"/>
    <w:rsid w:val="00BF29A8"/>
    <w:rsid w:val="00C26C5C"/>
    <w:rsid w:val="00C44FA1"/>
    <w:rsid w:val="00C95191"/>
    <w:rsid w:val="00C96235"/>
    <w:rsid w:val="00CA2351"/>
    <w:rsid w:val="00CF00CD"/>
    <w:rsid w:val="00D429DB"/>
    <w:rsid w:val="00E81F16"/>
    <w:rsid w:val="00F01A4C"/>
    <w:rsid w:val="00F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3D2A"/>
  <w15:chartTrackingRefBased/>
  <w15:docId w15:val="{7298F715-5B10-48BB-9090-540D8482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9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4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Мария Григорьевна</dc:creator>
  <cp:keywords/>
  <dc:description/>
  <cp:lastModifiedBy>Аверина Ксения Петровна</cp:lastModifiedBy>
  <cp:revision>3</cp:revision>
  <cp:lastPrinted>2017-12-08T01:45:00Z</cp:lastPrinted>
  <dcterms:created xsi:type="dcterms:W3CDTF">2018-12-26T02:42:00Z</dcterms:created>
  <dcterms:modified xsi:type="dcterms:W3CDTF">2020-01-09T03:24:00Z</dcterms:modified>
</cp:coreProperties>
</file>