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608"/>
                <wp:lineTo x="20613" y="20608"/>
                <wp:lineTo x="20613"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pacing w:lineRule="auto" w:line="240" w:before="0" w:after="0"/>
              <w:ind w:left="0" w:right="0" w:hanging="0"/>
              <w:jc w:val="center"/>
              <w:rPr>
                <w:rFonts w:ascii="Times New Roman" w:hAnsi="Times New Roman"/>
                <w:u w:val="single"/>
              </w:rPr>
            </w:pPr>
            <w:r>
              <w:rPr>
                <w:rFonts w:ascii="Times New Roman" w:hAnsi="Times New Roman"/>
                <w:spacing w:val="0"/>
                <w:kern w:val="0"/>
                <w:sz w:val="22"/>
                <w:szCs w:val="20"/>
              </w:rPr>
              <w:t>г. Петропавловск-Камчатский</w:t>
            </w:r>
          </w:p>
        </w:tc>
      </w:tr>
      <w:tr>
        <w:trPr>
          <w:trHeight w:val="80" w:hRule="atLeast"/>
        </w:trPr>
        <w:tc>
          <w:tcPr>
            <w:tcW w:w="4253" w:type="dxa"/>
            <w:tcBorders/>
          </w:tcPr>
          <w:p>
            <w:pPr>
              <w:pStyle w:val="Normal"/>
              <w:widowControl w:val="false"/>
              <w:spacing w:lineRule="auto" w:line="240" w:before="0" w:after="0"/>
              <w:ind w:left="0" w:right="0" w:hanging="0"/>
              <w:jc w:val="both"/>
              <w:rPr>
                <w:rFonts w:ascii="Times New Roman" w:hAnsi="Times New Roman"/>
                <w:sz w:val="20"/>
              </w:rPr>
            </w:pPr>
            <w:r>
              <w:rPr>
                <w:rFonts w:ascii="Times New Roman" w:hAnsi="Times New Roman"/>
                <w:kern w:val="0"/>
                <w:sz w:val="20"/>
                <w:szCs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4"/>
        <w:tblW w:w="9750" w:type="dxa"/>
        <w:jc w:val="left"/>
        <w:tblInd w:w="-142" w:type="dxa"/>
        <w:tblLayout w:type="fixed"/>
        <w:tblCellMar>
          <w:top w:w="0" w:type="dxa"/>
          <w:left w:w="108" w:type="dxa"/>
          <w:bottom w:w="0" w:type="dxa"/>
          <w:right w:w="108" w:type="dxa"/>
        </w:tblCellMar>
      </w:tblPr>
      <w:tblGrid>
        <w:gridCol w:w="9750"/>
      </w:tblGrid>
      <w:tr>
        <w:trPr/>
        <w:tc>
          <w:tcPr>
            <w:tcW w:w="9750" w:type="dxa"/>
            <w:tcBorders>
              <w:top w:val="nil"/>
              <w:left w:val="nil"/>
              <w:bottom w:val="nil"/>
              <w:right w:val="nil"/>
            </w:tcBorders>
          </w:tcPr>
          <w:p>
            <w:pPr>
              <w:pStyle w:val="Normal"/>
              <w:keepNext w:val="false"/>
              <w:keepLines w:val="false"/>
              <w:widowControl w:val="fals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О внедрении и ведении Свода инвестиционных правил</w:t>
              <w:br/>
              <w:t xml:space="preserve">в Камчатском крае </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Методическими рекомендациями по внедрению Свода инвестиционных правил субъекта Российской Федерации, утвержденными приказом Министерства экономического развития Российской Федерации</w:t>
        <w:br/>
        <w:t>от 30.09.2021 № 591 «О системе поддержки новых инвестиционных проектов Российской Федерации («Региональный инвестиционный стандарт»)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Утвердить:</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перечень исполнительных органов Камчатского края, ответственных по направлениям алгоритмов действий для их внедрения и последующего ведения в Камчатском крае, согласно приложению 1 к настоящему постановлению;</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2)</w:t>
      </w:r>
      <w:r>
        <w:rPr>
          <w:rFonts w:ascii="Times New Roman" w:hAnsi="Times New Roman"/>
          <w:sz w:val="24"/>
        </w:rPr>
        <w:t> </w:t>
      </w:r>
      <w:r>
        <w:rPr>
          <w:rFonts w:ascii="Times New Roman" w:hAnsi="Times New Roman"/>
          <w:sz w:val="28"/>
        </w:rPr>
        <w:t>алгоритм действий инвестора по процедурам подключения</w:t>
      </w:r>
      <w:r>
        <w:rPr/>
        <w:br/>
      </w:r>
      <w:r>
        <w:rPr>
          <w:rFonts w:ascii="Times New Roman" w:hAnsi="Times New Roman"/>
          <w:sz w:val="28"/>
        </w:rPr>
        <w:t>к электрическим сетям (малый и средний бизнес – до 150 кВт) согласно приложению 2 к настоящему постановлению;</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3)</w:t>
      </w:r>
      <w:r>
        <w:rPr>
          <w:rFonts w:ascii="Times New Roman" w:hAnsi="Times New Roman"/>
          <w:sz w:val="24"/>
        </w:rPr>
        <w:t> </w:t>
      </w:r>
      <w:r>
        <w:rPr>
          <w:rFonts w:ascii="Times New Roman" w:hAnsi="Times New Roman"/>
          <w:sz w:val="28"/>
        </w:rPr>
        <w:t>алгоритм действий инвестора по процедурам подключения</w:t>
      </w:r>
      <w:r>
        <w:rPr/>
        <w:br/>
      </w:r>
      <w:r>
        <w:rPr>
          <w:rFonts w:ascii="Times New Roman" w:hAnsi="Times New Roman"/>
          <w:sz w:val="28"/>
        </w:rPr>
        <w:t>к электрическим сетям (средний и крупный бизнес – свыше 150 кВт)</w:t>
      </w:r>
      <w:r>
        <w:rPr>
          <w:rFonts w:ascii="Times New Roman" w:hAnsi="Times New Roman"/>
          <w:sz w:val="24"/>
        </w:rPr>
        <w:t xml:space="preserve"> </w:t>
      </w:r>
      <w:r>
        <w:rPr>
          <w:rFonts w:ascii="Times New Roman" w:hAnsi="Times New Roman"/>
          <w:sz w:val="28"/>
        </w:rPr>
        <w:t xml:space="preserve">согласно приложению 3 к настоящему постановлению; </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 xml:space="preserve">4) алгоритм действий инвестора по процедурам подключения к централизованным системам горячего водоснабжения, холодного водоснабжения и (или) водоотведения согласно приложению 4 к настоящему постановлению; </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5)</w:t>
      </w:r>
      <w:r>
        <w:rPr>
          <w:rFonts w:ascii="Times New Roman" w:hAnsi="Times New Roman"/>
          <w:sz w:val="24"/>
        </w:rPr>
        <w:t> </w:t>
      </w:r>
      <w:r>
        <w:rPr>
          <w:rFonts w:ascii="Times New Roman" w:hAnsi="Times New Roman"/>
          <w:sz w:val="28"/>
        </w:rPr>
        <w:t>алгоритм действий</w:t>
      </w:r>
      <w:r>
        <w:rPr>
          <w:rFonts w:ascii="Times New Roman" w:hAnsi="Times New Roman"/>
          <w:sz w:val="24"/>
        </w:rPr>
        <w:t xml:space="preserve"> </w:t>
      </w:r>
      <w:r>
        <w:rPr>
          <w:rFonts w:ascii="Times New Roman" w:hAnsi="Times New Roman"/>
          <w:sz w:val="28"/>
        </w:rPr>
        <w:t>инвестора для получения земельного участка</w:t>
      </w:r>
      <w:r>
        <w:rPr/>
        <w:br/>
      </w:r>
      <w:r>
        <w:rPr>
          <w:rFonts w:ascii="Times New Roman" w:hAnsi="Times New Roman"/>
          <w:sz w:val="28"/>
        </w:rPr>
        <w:t xml:space="preserve">в аренду (без торгов) согласно приложению 5 к настоящему постановлению; </w:t>
      </w:r>
    </w:p>
    <w:p>
      <w:pPr>
        <w:pStyle w:val="Normal"/>
        <w:spacing w:lineRule="auto" w:line="240" w:before="0" w:after="0"/>
        <w:ind w:left="0" w:right="0" w:firstLine="708"/>
        <w:jc w:val="both"/>
        <w:rPr>
          <w:rFonts w:ascii="Times New Roman" w:hAnsi="Times New Roman"/>
          <w:sz w:val="28"/>
        </w:rPr>
      </w:pPr>
      <w:r>
        <w:rPr>
          <w:rFonts w:ascii="Times New Roman" w:hAnsi="Times New Roman"/>
          <w:sz w:val="28"/>
        </w:rPr>
        <w:t>6)</w:t>
      </w:r>
      <w:r>
        <w:rPr>
          <w:rFonts w:ascii="Times New Roman" w:hAnsi="Times New Roman"/>
          <w:sz w:val="24"/>
        </w:rPr>
        <w:t> </w:t>
      </w:r>
      <w:r>
        <w:rPr>
          <w:rFonts w:ascii="Times New Roman" w:hAnsi="Times New Roman"/>
          <w:sz w:val="28"/>
        </w:rPr>
        <w:t>алгоритм действий инвестора для получения земельного участка</w:t>
      </w:r>
      <w:r>
        <w:rPr/>
        <w:br/>
      </w:r>
      <w:r>
        <w:rPr>
          <w:rFonts w:ascii="Times New Roman" w:hAnsi="Times New Roman"/>
          <w:sz w:val="28"/>
        </w:rPr>
        <w:t xml:space="preserve">в аренду (на торгах) согласно приложению 6 к настоящему постановлению;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w:t>
      </w:r>
      <w:r>
        <w:rPr>
          <w:rFonts w:ascii="Times New Roman" w:hAnsi="Times New Roman"/>
          <w:sz w:val="24"/>
        </w:rPr>
        <w:t> </w:t>
      </w:r>
      <w:r>
        <w:rPr>
          <w:rFonts w:ascii="Times New Roman" w:hAnsi="Times New Roman"/>
          <w:sz w:val="28"/>
        </w:rPr>
        <w:t>алгоритм действий инвестора для получения разрешения на ввод объекта в эксплуатацию согласно приложению 7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w:t>
      </w:r>
      <w:r>
        <w:rPr>
          <w:rFonts w:ascii="Times New Roman" w:hAnsi="Times New Roman"/>
          <w:sz w:val="24"/>
        </w:rPr>
        <w:t> </w:t>
      </w:r>
      <w:r>
        <w:rPr>
          <w:rFonts w:ascii="Times New Roman" w:hAnsi="Times New Roman"/>
          <w:sz w:val="28"/>
        </w:rPr>
        <w:t>алгоритм действий инвестора по процедурам оформления прав собственности на введенный в эксплуатацию объект (для сведения инвестора) согласно приложению 8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w:t>
      </w:r>
      <w:r>
        <w:rPr>
          <w:rFonts w:ascii="Times New Roman" w:hAnsi="Times New Roman"/>
          <w:sz w:val="24"/>
        </w:rPr>
        <w:t> </w:t>
      </w:r>
      <w:r>
        <w:rPr>
          <w:rFonts w:ascii="Times New Roman" w:hAnsi="Times New Roman"/>
          <w:sz w:val="28"/>
        </w:rPr>
        <w:t>алгоритм действий инвестора для получения разрешения</w:t>
      </w:r>
      <w:r>
        <w:rPr/>
        <w:br/>
      </w:r>
      <w:r>
        <w:rPr>
          <w:rFonts w:ascii="Times New Roman" w:hAnsi="Times New Roman"/>
          <w:sz w:val="28"/>
        </w:rPr>
        <w:t>на строительство согласно приложению 9 к настоящему постановлению;</w:t>
      </w:r>
    </w:p>
    <w:p>
      <w:pPr>
        <w:pStyle w:val="Normal"/>
        <w:tabs>
          <w:tab w:val="clear" w:pos="708"/>
          <w:tab w:val="left" w:pos="709" w:leader="none"/>
        </w:tabs>
        <w:spacing w:lineRule="auto" w:line="240" w:before="0" w:after="0"/>
        <w:ind w:left="0" w:right="0" w:firstLine="709"/>
        <w:jc w:val="both"/>
        <w:rPr>
          <w:rFonts w:ascii="Times New Roman" w:hAnsi="Times New Roman"/>
          <w:sz w:val="28"/>
        </w:rPr>
      </w:pPr>
      <w:r>
        <w:rPr>
          <w:rFonts w:ascii="Times New Roman" w:hAnsi="Times New Roman"/>
          <w:sz w:val="28"/>
        </w:rPr>
        <w:t>10) алгоритм действий инвестора по процедуре подключения к системам теплоснабжения согласно приложению 10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алгоритм действий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 федерального, регионального и межмуниципального, местного значения согласно приложению 11</w:t>
      </w:r>
      <w:r>
        <w:rPr/>
        <w:br/>
      </w:r>
      <w:r>
        <w:rPr>
          <w:rFonts w:ascii="Times New Roman" w:hAnsi="Times New Roman"/>
          <w:sz w:val="28"/>
        </w:rPr>
        <w:t>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12) алгоритм действий инвестора по подключению (технологическому присоединению) газоиспользующего оборудования и объектов капитального строительства к сетям газораспределения согласно приложению 12</w:t>
      </w:r>
      <w:r>
        <w:rPr/>
        <w:br/>
      </w:r>
      <w:r>
        <w:rPr>
          <w:rFonts w:ascii="Times New Roman" w:hAnsi="Times New Roman"/>
          <w:sz w:val="28"/>
        </w:rPr>
        <w:t>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13) алгоритм действий инвестора для получения лицензии на пользование участками недр местного значения, содержащими общераспространенные полезные ископаемые, по результатам электронного аукциона на право пользования недрами согласно приложению 13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14) алгоритм действий инвестора для получения лицензии на пользование участками недр местного значения, содержащими общераспространенные полезные ископаемые, без проведения аукциона согласно приложению 14</w:t>
      </w:r>
      <w:r>
        <w:rPr/>
        <w:br/>
      </w:r>
      <w:r>
        <w:rPr>
          <w:rFonts w:ascii="Times New Roman" w:hAnsi="Times New Roman"/>
          <w:sz w:val="28"/>
        </w:rPr>
        <w:t>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15) алгоритм действий инвестора для получения в пределах земель лесного фонда лесного участка или части лесного участка в аренду без проведения аукциона согласно приложению 15 к настоящему постановлению;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16) алгоритм действий инвестора для получения в пределах земель лесного фонда лесного участка или части лесного участка в аренду без проведения аукциона (для размещения линейного объекта) согласно приложению 16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17) алгоритм действий инвестора для получения в пределах земель лесного фонда лесного участка или части лесного участка в аренду по результатам торгов (аукциона) согласно приложению 17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18) алгоритм проведения инвестором компенсационного лесовосстановления на землях лесного фонда в случае проведенной рубки лесных насаждений или в случае перевода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согласно приложению 18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Определить:</w:t>
      </w:r>
    </w:p>
    <w:p>
      <w:pPr>
        <w:pStyle w:val="Normal"/>
        <w:tabs>
          <w:tab w:val="clear" w:pos="708"/>
          <w:tab w:val="left" w:pos="709"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sz w:val="28"/>
        </w:rPr>
        <w:t>1) Министерство экономического развития Камчатского края ответственным исполнительным органом Камчатского края за внедрение и ведение Свода инвестиционных правил в Камчатском крае;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АО «Корпорация развития Камчатки» организацией в Камчатском крае, ответственной за взаимодействие с инвесторами по вопросам обратной связи в части реализации Свода инвестиционных правил в Камчатском крае;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заместителя Председателя Правительства Камчатского края</w:t>
        <w:br/>
        <w:t>Морозову Ю.С. ответственным за внедрение и ведение Свода инвестиционных правил в Камчатском крае.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tbl>
      <w:tblPr>
        <w:tblStyle w:val="Style_3"/>
        <w:tblW w:w="9532" w:type="dxa"/>
        <w:jc w:val="left"/>
        <w:tblInd w:w="-34" w:type="dxa"/>
        <w:tblLayout w:type="fixed"/>
        <w:tblCellMar>
          <w:top w:w="0" w:type="dxa"/>
          <w:left w:w="0" w:type="dxa"/>
          <w:bottom w:w="0" w:type="dxa"/>
          <w:right w:w="0" w:type="dxa"/>
        </w:tblCellMar>
      </w:tblPr>
      <w:tblGrid>
        <w:gridCol w:w="3577"/>
        <w:gridCol w:w="3672"/>
        <w:gridCol w:w="2283"/>
      </w:tblGrid>
      <w:tr>
        <w:trPr>
          <w:trHeight w:val="2220" w:hRule="atLeast"/>
        </w:trPr>
        <w:tc>
          <w:tcPr>
            <w:tcW w:w="3577" w:type="dxa"/>
            <w:tcBorders/>
            <w:shd w:fill="auto" w:val="clear"/>
          </w:tcPr>
          <w:p>
            <w:pPr>
              <w:pStyle w:val="Normal"/>
              <w:widowControl w:val="false"/>
              <w:spacing w:lineRule="auto" w:line="240" w:before="0" w:after="0"/>
              <w:ind w:left="30" w:right="27" w:hanging="0"/>
              <w:jc w:val="left"/>
              <w:rPr>
                <w:rFonts w:ascii="Times New Roman" w:hAnsi="Times New Roman"/>
                <w:sz w:val="24"/>
              </w:rPr>
            </w:pPr>
            <w:r>
              <w:rPr>
                <w:rFonts w:ascii="Times New Roman" w:hAnsi="Times New Roman"/>
                <w:spacing w:val="0"/>
                <w:kern w:val="0"/>
                <w:sz w:val="28"/>
                <w:szCs w:val="20"/>
              </w:rPr>
              <w:t>Председатель Правительства Камчатского края</w:t>
            </w:r>
          </w:p>
          <w:p>
            <w:pPr>
              <w:pStyle w:val="Normal"/>
              <w:widowControl w:val="false"/>
              <w:spacing w:lineRule="auto" w:line="240" w:before="0" w:after="0"/>
              <w:ind w:left="30" w:right="27" w:hanging="0"/>
              <w:jc w:val="left"/>
              <w:rPr>
                <w:rFonts w:ascii="Times New Roman" w:hAnsi="Times New Roman"/>
                <w:sz w:val="24"/>
              </w:rPr>
            </w:pPr>
            <w:r>
              <w:rPr>
                <w:rFonts w:ascii="Times New Roman" w:hAnsi="Times New Roman"/>
                <w:kern w:val="0"/>
                <w:sz w:val="24"/>
                <w:szCs w:val="20"/>
              </w:rPr>
            </w:r>
          </w:p>
        </w:tc>
        <w:tc>
          <w:tcPr>
            <w:tcW w:w="3672" w:type="dxa"/>
            <w:tcBorders/>
            <w:shd w:fill="auto" w:val="clear"/>
          </w:tcPr>
          <w:p>
            <w:pPr>
              <w:pStyle w:val="Normal"/>
              <w:widowControl w:val="false"/>
              <w:spacing w:lineRule="auto" w:line="240" w:before="0" w:after="0"/>
              <w:ind w:left="3" w:right="0" w:hanging="3"/>
              <w:jc w:val="left"/>
              <w:rPr>
                <w:color w:val="FFFFFF"/>
                <w:spacing w:val="0"/>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pacing w:lineRule="auto" w:line="240" w:before="0" w:after="0"/>
              <w:ind w:left="142" w:right="0" w:hanging="142"/>
              <w:jc w:val="left"/>
              <w:rPr>
                <w:rFonts w:ascii="Times New Roman" w:hAnsi="Times New Roman"/>
                <w:color w:val="FFFFFF"/>
                <w:spacing w:val="0"/>
                <w:sz w:val="24"/>
              </w:rPr>
            </w:pPr>
            <w:r>
              <w:rPr>
                <w:rFonts w:ascii="Times New Roman" w:hAnsi="Times New Roman"/>
                <w:color w:val="FFFFFF"/>
                <w:spacing w:val="0"/>
                <w:kern w:val="0"/>
                <w:sz w:val="24"/>
                <w:szCs w:val="20"/>
              </w:rPr>
            </w:r>
          </w:p>
        </w:tc>
        <w:tc>
          <w:tcPr>
            <w:tcW w:w="2283" w:type="dxa"/>
            <w:tcBorders/>
            <w:shd w:fill="auto" w:val="clear"/>
          </w:tcPr>
          <w:p>
            <w:pPr>
              <w:pStyle w:val="Normal"/>
              <w:widowControl w:val="false"/>
              <w:spacing w:lineRule="auto" w:line="240" w:before="0" w:after="0"/>
              <w:ind w:left="0" w:right="135" w:hanging="0"/>
              <w:jc w:val="right"/>
              <w:rPr>
                <w:rFonts w:ascii="Times New Roman" w:hAnsi="Times New Roman"/>
                <w:sz w:val="28"/>
              </w:rPr>
            </w:pPr>
            <w:r>
              <w:rPr>
                <w:rFonts w:ascii="Times New Roman" w:hAnsi="Times New Roman"/>
                <w:kern w:val="0"/>
                <w:sz w:val="28"/>
                <w:szCs w:val="20"/>
              </w:rPr>
            </w:r>
          </w:p>
          <w:p>
            <w:pPr>
              <w:pStyle w:val="Normal"/>
              <w:widowControl w:val="false"/>
              <w:spacing w:lineRule="auto" w:line="240" w:before="0" w:after="0"/>
              <w:ind w:left="0" w:right="0" w:hanging="0"/>
              <w:jc w:val="right"/>
              <w:rPr>
                <w:rFonts w:ascii="Times New Roman" w:hAnsi="Times New Roman"/>
                <w:sz w:val="24"/>
              </w:rPr>
            </w:pPr>
            <w:r>
              <w:rPr>
                <w:rFonts w:ascii="Times New Roman" w:hAnsi="Times New Roman"/>
                <w:spacing w:val="0"/>
                <w:kern w:val="0"/>
                <w:sz w:val="28"/>
                <w:szCs w:val="20"/>
              </w:rPr>
              <w:t>Е.А. Чекин</w:t>
            </w:r>
          </w:p>
        </w:tc>
      </w:tr>
    </w:tbl>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pStyle w:val="Normal"/>
        <w:rPr/>
      </w:pPr>
      <w:r>
        <w:rPr/>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76"/>
        <w:gridCol w:w="3685"/>
        <w:gridCol w:w="480"/>
        <w:gridCol w:w="1887"/>
        <w:gridCol w:w="486"/>
        <w:gridCol w:w="1667"/>
      </w:tblGrid>
      <w:tr>
        <w:trPr/>
        <w:tc>
          <w:tcPr>
            <w:tcW w:w="476"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7"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6"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368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0"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2" w:name="_GoBack"/>
            <w:bookmarkEnd w:id="2"/>
            <w:r>
              <w:rPr>
                <w:rFonts w:ascii="Times New Roman" w:hAnsi="Times New Roman"/>
                <w:color w:val="000000"/>
                <w:spacing w:val="0"/>
                <w:kern w:val="0"/>
                <w:sz w:val="28"/>
                <w:szCs w:val="20"/>
              </w:rPr>
              <w:t>1 к постановлению</w:t>
            </w:r>
          </w:p>
        </w:tc>
      </w:tr>
      <w:tr>
        <w:trPr/>
        <w:tc>
          <w:tcPr>
            <w:tcW w:w="476"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7"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6"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368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0"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6"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7"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6"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36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7"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86"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67"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Перечень </w:t>
      </w:r>
    </w:p>
    <w:p>
      <w:pPr>
        <w:pStyle w:val="Normal"/>
        <w:spacing w:lineRule="auto" w:line="240" w:before="0" w:after="0"/>
        <w:jc w:val="center"/>
        <w:rPr>
          <w:rFonts w:ascii="Times New Roman" w:hAnsi="Times New Roman"/>
          <w:sz w:val="28"/>
        </w:rPr>
      </w:pPr>
      <w:r>
        <w:rPr>
          <w:rFonts w:ascii="Times New Roman" w:hAnsi="Times New Roman"/>
          <w:sz w:val="28"/>
        </w:rPr>
        <w:t>исполнительных органов Камчатского края, ответственных по направлениям алгоритмов действий для их внедрения и последующего ведения</w:t>
        <w:br/>
        <w:t>в Камчатском крае</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9636" w:type="dxa"/>
        <w:jc w:val="left"/>
        <w:tblInd w:w="0" w:type="dxa"/>
        <w:tblLayout w:type="fixed"/>
        <w:tblCellMar>
          <w:top w:w="0" w:type="dxa"/>
          <w:left w:w="108" w:type="dxa"/>
          <w:bottom w:w="0" w:type="dxa"/>
          <w:right w:w="108" w:type="dxa"/>
        </w:tblCellMar>
      </w:tblPr>
      <w:tblGrid>
        <w:gridCol w:w="783"/>
        <w:gridCol w:w="5494"/>
        <w:gridCol w:w="3359"/>
      </w:tblGrid>
      <w:tr>
        <w:trPr>
          <w:tblHeader w:val="true"/>
          <w:trHeight w:val="549" w:hRule="atLeast"/>
        </w:trPr>
        <w:tc>
          <w:tcPr>
            <w:tcW w:w="783"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5494"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Times New Roman" w:hAnsi="Times New Roman"/>
                <w:b/>
                <w:sz w:val="24"/>
              </w:rPr>
            </w:pPr>
            <w:r>
              <w:rPr>
                <w:rFonts w:ascii="Times New Roman" w:hAnsi="Times New Roman"/>
                <w:color w:val="000000"/>
                <w:spacing w:val="0"/>
                <w:kern w:val="0"/>
                <w:sz w:val="24"/>
                <w:szCs w:val="20"/>
              </w:rPr>
              <w:t>Алгоритмы действий инвестора по основным приоритетным направлениям</w:t>
            </w:r>
          </w:p>
        </w:tc>
        <w:tc>
          <w:tcPr>
            <w:tcW w:w="335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rFonts w:ascii="Times New Roman" w:hAnsi="Times New Roman"/>
                <w:b/>
                <w:sz w:val="24"/>
              </w:rPr>
            </w:pPr>
            <w:r>
              <w:rPr>
                <w:rFonts w:ascii="Times New Roman" w:hAnsi="Times New Roman"/>
                <w:color w:val="000000"/>
                <w:spacing w:val="0"/>
                <w:kern w:val="0"/>
                <w:sz w:val="24"/>
                <w:szCs w:val="20"/>
              </w:rPr>
              <w:t>Ответственный исполнитель (соисполнители)</w:t>
            </w:r>
          </w:p>
        </w:tc>
      </w:tr>
    </w:tbl>
    <w:p>
      <w:pPr>
        <w:pStyle w:val="Style21"/>
        <w:spacing w:lineRule="auto" w:line="240" w:before="0" w:after="0"/>
        <w:rPr>
          <w:sz w:val="4"/>
        </w:rPr>
      </w:pPr>
      <w:r>
        <w:rPr>
          <w:sz w:val="4"/>
        </w:rPr>
      </w:r>
    </w:p>
    <w:tbl>
      <w:tblPr>
        <w:tblStyle w:val="Style_3"/>
        <w:tblW w:w="9637" w:type="dxa"/>
        <w:jc w:val="left"/>
        <w:tblInd w:w="0" w:type="dxa"/>
        <w:tblLayout w:type="fixed"/>
        <w:tblCellMar>
          <w:top w:w="0" w:type="dxa"/>
          <w:left w:w="108" w:type="dxa"/>
          <w:bottom w:w="0" w:type="dxa"/>
          <w:right w:w="108" w:type="dxa"/>
        </w:tblCellMar>
      </w:tblPr>
      <w:tblGrid>
        <w:gridCol w:w="784"/>
        <w:gridCol w:w="5501"/>
        <w:gridCol w:w="3352"/>
      </w:tblGrid>
      <w:tr>
        <w:trPr>
          <w:tblHeader w:val="true"/>
        </w:trPr>
        <w:tc>
          <w:tcPr>
            <w:tcW w:w="784"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1</w:t>
            </w:r>
          </w:p>
        </w:tc>
        <w:tc>
          <w:tcPr>
            <w:tcW w:w="5501"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color w:val="000000"/>
                <w:kern w:val="0"/>
                <w:sz w:val="24"/>
                <w:szCs w:val="20"/>
              </w:rPr>
            </w:r>
          </w:p>
        </w:tc>
        <w:tc>
          <w:tcPr>
            <w:tcW w:w="335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3</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1.</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процедурам подключения к электрическим сетям (малый и средний бизнес – до 150 кВт)</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жилищно-коммунального хозяйства и энергетики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2.</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процедурам подключения к электрическим сетям (средний и крупный бизнес – свыше 150 кВт)</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жилищно-коммунального хозяйства и энергетики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3.</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процедурам подключения к объектам водоснабжения и водоотведения</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жилищно-коммунального хозяйства и энергетики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4.</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для получения земельного участка в аренду (без торгов)</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имущественных и земельных отношений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5.</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для получения земельного участка в аренду (на торгах)</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имущественных и земельных отношений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6.</w:t>
            </w:r>
          </w:p>
        </w:tc>
        <w:tc>
          <w:tcPr>
            <w:tcW w:w="5501"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для получения разрешения на ввод объекта в эксплуатацию</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строительства и жилищной политики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7.</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процедурам оформления прав собственности на введенный в эксплуатацию объект (для сведения инвестора)</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имущественных и земельных отношений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8.</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для получения разрешения на строительство</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строительства и жилищной политики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9.</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процедуре подключения к сетям теплоснабжения</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жилищно-коммунального хозяйства и энергетики Камчатского края</w:t>
            </w:r>
          </w:p>
          <w:p>
            <w:pPr>
              <w:pStyle w:val="Normal"/>
              <w:widowControl w:val="false"/>
              <w:spacing w:lineRule="auto" w:line="240" w:before="0" w:after="0"/>
              <w:ind w:left="0" w:right="0" w:hanging="0"/>
              <w:jc w:val="both"/>
              <w:rPr>
                <w:color w:val="000000"/>
                <w:sz w:val="24"/>
              </w:rPr>
            </w:pPr>
            <w:r>
              <w:rPr>
                <w:color w:val="000000"/>
                <w:kern w:val="0"/>
                <w:sz w:val="24"/>
                <w:szCs w:val="20"/>
              </w:rPr>
            </w:r>
          </w:p>
        </w:tc>
      </w:tr>
      <w:tr>
        <w:trPr/>
        <w:tc>
          <w:tcPr>
            <w:tcW w:w="784"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10.</w:t>
            </w:r>
          </w:p>
        </w:tc>
        <w:tc>
          <w:tcPr>
            <w:tcW w:w="5501"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обеспечению доступа к дорожной инфраструктуре путем строительства или реконструкции пересечений и (или) примыканий к автомобильным дорогам федерального, регионального и межмуниципального, местного значения</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транспорта и дорожного строительства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11.</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жилищно-коммунального хозяйства и энергетики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12.</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для получения лицензии на пользование участками недр местного значения, содержащими общераспространенные полезные ископаемые, по результатам электронного аукциона на право пользования недрами</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природных ресурсов и экологии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color w:val="000000"/>
                <w:sz w:val="24"/>
              </w:rPr>
            </w:pPr>
            <w:r>
              <w:rPr>
                <w:rFonts w:ascii="Times New Roman" w:hAnsi="Times New Roman"/>
                <w:color w:val="000000"/>
                <w:spacing w:val="0"/>
                <w:kern w:val="0"/>
                <w:sz w:val="24"/>
                <w:szCs w:val="20"/>
              </w:rPr>
              <w:t>13.</w:t>
            </w:r>
          </w:p>
        </w:tc>
        <w:tc>
          <w:tcPr>
            <w:tcW w:w="5501" w:type="dxa"/>
            <w:tcBorders>
              <w:left w:val="single" w:sz="2" w:space="0" w:color="000000"/>
              <w:bottom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Алгоритм действий инвестора для получения лицензии на пользование участками недр местного значения, содержащими общераспространенные полезные ископаемые, без проведения аукциона</w:t>
            </w:r>
          </w:p>
          <w:p>
            <w:pPr>
              <w:pStyle w:val="Normal"/>
              <w:widowControl w:val="false"/>
              <w:spacing w:lineRule="auto" w:line="240" w:before="0" w:after="0"/>
              <w:ind w:left="0" w:right="0" w:hanging="0"/>
              <w:jc w:val="both"/>
              <w:rPr>
                <w:color w:val="000000"/>
                <w:sz w:val="24"/>
              </w:rPr>
            </w:pPr>
            <w:r>
              <w:rPr>
                <w:color w:val="000000"/>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color w:val="000000"/>
                <w:sz w:val="24"/>
              </w:rPr>
            </w:pPr>
            <w:r>
              <w:rPr>
                <w:rFonts w:ascii="Times New Roman" w:hAnsi="Times New Roman"/>
                <w:color w:val="000000"/>
                <w:spacing w:val="0"/>
                <w:kern w:val="0"/>
                <w:sz w:val="24"/>
                <w:szCs w:val="20"/>
              </w:rPr>
              <w:t>Министерство природных ресурсов и экологии Камчатского края</w:t>
            </w:r>
          </w:p>
          <w:p>
            <w:pPr>
              <w:pStyle w:val="Normal"/>
              <w:widowControl w:val="false"/>
              <w:spacing w:lineRule="auto" w:line="240" w:before="0" w:after="0"/>
              <w:ind w:left="0" w:right="0" w:hanging="0"/>
              <w:jc w:val="both"/>
              <w:rPr>
                <w:rFonts w:ascii="Times New Roman" w:hAnsi="Times New Roman"/>
                <w:b/>
                <w:color w:val="000000"/>
                <w:sz w:val="24"/>
              </w:rPr>
            </w:pPr>
            <w:r>
              <w:rPr>
                <w:rFonts w:ascii="Times New Roman" w:hAnsi="Times New Roman"/>
                <w:b/>
                <w:color w:val="000000"/>
                <w:kern w:val="0"/>
                <w:sz w:val="24"/>
                <w:szCs w:val="20"/>
              </w:rPr>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t>14.</w:t>
            </w:r>
          </w:p>
        </w:tc>
        <w:tc>
          <w:tcPr>
            <w:tcW w:w="5501" w:type="dxa"/>
            <w:tcBorders>
              <w:left w:val="single" w:sz="2" w:space="0" w:color="000000"/>
              <w:bottom w:val="single" w:sz="2" w:space="0" w:color="000000"/>
            </w:tcBorders>
          </w:tcPr>
          <w:p>
            <w:pPr>
              <w:pStyle w:val="Normal"/>
              <w:widowControl w:val="false"/>
              <w:spacing w:lineRule="auto" w:line="240" w:before="0" w:after="0"/>
              <w:jc w:val="both"/>
              <w:rPr>
                <w:sz w:val="24"/>
              </w:rPr>
            </w:pPr>
            <w:r>
              <w:rPr>
                <w:rFonts w:ascii="Times New Roman" w:hAnsi="Times New Roman"/>
                <w:kern w:val="0"/>
                <w:sz w:val="24"/>
                <w:szCs w:val="20"/>
              </w:rPr>
              <w:t>Алгоритм действий инвестора для получения в пределах земель лесного фонда лесного участка или части лесного участка в аренду без проведения аукциона</w:t>
            </w:r>
          </w:p>
          <w:p>
            <w:pPr>
              <w:pStyle w:val="Normal"/>
              <w:widowControl w:val="false"/>
              <w:spacing w:lineRule="auto" w:line="240" w:before="0" w:after="0"/>
              <w:jc w:val="both"/>
              <w:rPr>
                <w:sz w:val="24"/>
              </w:rPr>
            </w:pPr>
            <w:r>
              <w:rPr>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jc w:val="both"/>
              <w:rPr>
                <w:sz w:val="24"/>
              </w:rPr>
            </w:pPr>
            <w:r>
              <w:rPr>
                <w:rFonts w:ascii="Times New Roman" w:hAnsi="Times New Roman"/>
                <w:kern w:val="0"/>
                <w:sz w:val="24"/>
                <w:szCs w:val="20"/>
              </w:rPr>
              <w:t>Агентство лесного хозяйства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t>15.</w:t>
            </w:r>
          </w:p>
        </w:tc>
        <w:tc>
          <w:tcPr>
            <w:tcW w:w="5501" w:type="dxa"/>
            <w:tcBorders>
              <w:left w:val="single" w:sz="2" w:space="0" w:color="000000"/>
              <w:bottom w:val="single" w:sz="2" w:space="0" w:color="000000"/>
            </w:tcBorders>
          </w:tcPr>
          <w:p>
            <w:pPr>
              <w:pStyle w:val="Normal"/>
              <w:widowControl w:val="false"/>
              <w:spacing w:lineRule="auto" w:line="240" w:before="0" w:after="0"/>
              <w:jc w:val="both"/>
              <w:rPr>
                <w:sz w:val="24"/>
              </w:rPr>
            </w:pPr>
            <w:r>
              <w:rPr>
                <w:rFonts w:ascii="Times New Roman" w:hAnsi="Times New Roman"/>
                <w:kern w:val="0"/>
                <w:sz w:val="24"/>
                <w:szCs w:val="20"/>
              </w:rPr>
              <w:t>Алгоритм действий инвестора для получения в пределах земель лесного фонда лесного участка или части лесного участка в аренду без проведения аукциона (для размещения линейного объекта)</w:t>
            </w:r>
          </w:p>
          <w:p>
            <w:pPr>
              <w:pStyle w:val="Normal"/>
              <w:widowControl w:val="false"/>
              <w:spacing w:lineRule="auto" w:line="240" w:before="0" w:after="0"/>
              <w:jc w:val="both"/>
              <w:rPr>
                <w:sz w:val="24"/>
              </w:rPr>
            </w:pPr>
            <w:r>
              <w:rPr>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jc w:val="left"/>
              <w:rPr>
                <w:sz w:val="24"/>
              </w:rPr>
            </w:pPr>
            <w:r>
              <w:rPr>
                <w:rFonts w:ascii="Times New Roman" w:hAnsi="Times New Roman"/>
                <w:kern w:val="0"/>
                <w:sz w:val="24"/>
                <w:szCs w:val="20"/>
              </w:rPr>
              <w:t>Агентство лесного хозяйства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t>16.</w:t>
            </w:r>
          </w:p>
        </w:tc>
        <w:tc>
          <w:tcPr>
            <w:tcW w:w="5501" w:type="dxa"/>
            <w:tcBorders>
              <w:left w:val="single" w:sz="2" w:space="0" w:color="000000"/>
              <w:bottom w:val="single" w:sz="2" w:space="0" w:color="000000"/>
            </w:tcBorders>
          </w:tcPr>
          <w:p>
            <w:pPr>
              <w:pStyle w:val="Normal"/>
              <w:widowControl w:val="false"/>
              <w:spacing w:lineRule="auto" w:line="240" w:before="0" w:after="0"/>
              <w:jc w:val="both"/>
              <w:rPr>
                <w:sz w:val="24"/>
              </w:rPr>
            </w:pPr>
            <w:r>
              <w:rPr>
                <w:rFonts w:ascii="Times New Roman" w:hAnsi="Times New Roman"/>
                <w:kern w:val="0"/>
                <w:sz w:val="24"/>
                <w:szCs w:val="20"/>
              </w:rPr>
              <w:t>Алгоритм действий инвестора для получения в пределах земель лесного фонда лесного участка или части лесного участка в аренду по результатам торгов (аукциона)</w:t>
            </w:r>
          </w:p>
          <w:p>
            <w:pPr>
              <w:pStyle w:val="Normal"/>
              <w:widowControl w:val="false"/>
              <w:spacing w:lineRule="auto" w:line="240" w:before="0" w:after="0"/>
              <w:jc w:val="both"/>
              <w:rPr>
                <w:sz w:val="24"/>
              </w:rPr>
            </w:pPr>
            <w:r>
              <w:rPr>
                <w:kern w:val="0"/>
                <w:sz w:val="24"/>
                <w:szCs w:val="20"/>
              </w:rPr>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jc w:val="left"/>
              <w:rPr>
                <w:sz w:val="24"/>
              </w:rPr>
            </w:pPr>
            <w:r>
              <w:rPr>
                <w:rFonts w:ascii="Times New Roman" w:hAnsi="Times New Roman"/>
                <w:kern w:val="0"/>
                <w:sz w:val="24"/>
                <w:szCs w:val="20"/>
              </w:rPr>
              <w:t>Агентство лесного хозяйства Камчатского края</w:t>
            </w:r>
          </w:p>
        </w:tc>
      </w:tr>
      <w:tr>
        <w:trPr/>
        <w:tc>
          <w:tcPr>
            <w:tcW w:w="78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t>17.</w:t>
            </w:r>
          </w:p>
        </w:tc>
        <w:tc>
          <w:tcPr>
            <w:tcW w:w="5501" w:type="dxa"/>
            <w:tcBorders>
              <w:left w:val="single" w:sz="2" w:space="0" w:color="000000"/>
              <w:bottom w:val="single" w:sz="2" w:space="0" w:color="000000"/>
            </w:tcBorders>
          </w:tcPr>
          <w:p>
            <w:pPr>
              <w:pStyle w:val="Normal"/>
              <w:widowControl w:val="false"/>
              <w:spacing w:lineRule="auto" w:line="240" w:before="0" w:after="0"/>
              <w:jc w:val="both"/>
              <w:rPr>
                <w:sz w:val="24"/>
              </w:rPr>
            </w:pPr>
            <w:r>
              <w:rPr>
                <w:rFonts w:ascii="Times New Roman" w:hAnsi="Times New Roman"/>
                <w:kern w:val="0"/>
                <w:sz w:val="24"/>
                <w:szCs w:val="20"/>
              </w:rPr>
              <w:t>Алгоритм проведения инвестором компенсационного лесовосстановления на землях лесного фонда в случае проведенной рубки лесных насаждений или в случае перевода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w:t>
            </w:r>
          </w:p>
        </w:tc>
        <w:tc>
          <w:tcPr>
            <w:tcW w:w="3352" w:type="dxa"/>
            <w:tcBorders>
              <w:left w:val="single" w:sz="2" w:space="0" w:color="000000"/>
              <w:bottom w:val="single" w:sz="2" w:space="0" w:color="000000"/>
              <w:right w:val="single" w:sz="2" w:space="0" w:color="000000"/>
            </w:tcBorders>
          </w:tcPr>
          <w:p>
            <w:pPr>
              <w:pStyle w:val="Normal"/>
              <w:widowControl w:val="false"/>
              <w:spacing w:lineRule="auto" w:line="240" w:before="0" w:after="0"/>
              <w:jc w:val="left"/>
              <w:rPr>
                <w:sz w:val="24"/>
              </w:rPr>
            </w:pPr>
            <w:r>
              <w:rPr>
                <w:rFonts w:ascii="Times New Roman" w:hAnsi="Times New Roman"/>
                <w:kern w:val="0"/>
                <w:sz w:val="24"/>
                <w:szCs w:val="20"/>
              </w:rPr>
              <w:t>Агентство лесного хозяйства Камчатского края</w:t>
            </w:r>
          </w:p>
        </w:tc>
      </w:tr>
    </w:tbl>
    <w:p>
      <w:pPr>
        <w:sectPr>
          <w:headerReference w:type="default" r:id="rId3"/>
          <w:type w:val="nextPage"/>
          <w:pgSz w:w="11906" w:h="16838"/>
          <w:pgMar w:left="1417" w:right="850" w:gutter="0" w:header="464" w:top="1134" w:footer="0" w:bottom="1134"/>
          <w:pgNumType w:start="1" w:fmt="decimal"/>
          <w:formProt w:val="false"/>
          <w:titlePg/>
          <w:textDirection w:val="lrTb"/>
          <w:docGrid w:type="default" w:linePitch="100" w:charSpace="0"/>
        </w:sectPr>
        <w:pStyle w:val="Normal"/>
        <w:rPr/>
      </w:pPr>
      <w:r>
        <w:rPr/>
      </w:r>
      <w:r>
        <w:br w:type="page"/>
      </w:r>
    </w:p>
    <w:tbl>
      <w:tblPr>
        <w:tblStyle w:val="Style_4"/>
        <w:tblW w:w="15680" w:type="dxa"/>
        <w:jc w:val="left"/>
        <w:tblInd w:w="0" w:type="dxa"/>
        <w:tblLayout w:type="fixed"/>
        <w:tblCellMar>
          <w:top w:w="0" w:type="dxa"/>
          <w:left w:w="108" w:type="dxa"/>
          <w:bottom w:w="0" w:type="dxa"/>
          <w:right w:w="108" w:type="dxa"/>
        </w:tblCellMar>
      </w:tblPr>
      <w:tblGrid>
        <w:gridCol w:w="448"/>
        <w:gridCol w:w="481"/>
        <w:gridCol w:w="483"/>
        <w:gridCol w:w="9919"/>
        <w:gridCol w:w="483"/>
        <w:gridCol w:w="1890"/>
        <w:gridCol w:w="484"/>
        <w:gridCol w:w="1490"/>
      </w:tblGrid>
      <w:tr>
        <w:trPr/>
        <w:tc>
          <w:tcPr>
            <w:tcW w:w="448"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3"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91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347"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2 </w:t>
            </w:r>
            <w:bookmarkStart w:id="3" w:name="_GoBack_Копия_1"/>
            <w:bookmarkEnd w:id="3"/>
            <w:r>
              <w:rPr>
                <w:rFonts w:ascii="Times New Roman" w:hAnsi="Times New Roman"/>
                <w:color w:val="000000"/>
                <w:spacing w:val="0"/>
                <w:kern w:val="0"/>
                <w:sz w:val="28"/>
                <w:szCs w:val="20"/>
              </w:rPr>
              <w:t>к постановлению</w:t>
            </w:r>
          </w:p>
        </w:tc>
      </w:tr>
      <w:tr>
        <w:trPr/>
        <w:tc>
          <w:tcPr>
            <w:tcW w:w="448"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3"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91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347"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4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3"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91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3"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9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84"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49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Алгоритм</w:t>
        <w:br/>
        <w:t>действий инвестора по процедурам подключения к электрическим сетям (малый и средний бизнес – до 150 кВт)</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15665" w:type="dxa"/>
        <w:jc w:val="left"/>
        <w:tblInd w:w="28" w:type="dxa"/>
        <w:tblLayout w:type="fixed"/>
        <w:tblCellMar>
          <w:top w:w="0" w:type="dxa"/>
          <w:left w:w="62" w:type="dxa"/>
          <w:bottom w:w="0" w:type="dxa"/>
          <w:right w:w="62" w:type="dxa"/>
        </w:tblCellMar>
      </w:tblPr>
      <w:tblGrid>
        <w:gridCol w:w="460"/>
        <w:gridCol w:w="1698"/>
        <w:gridCol w:w="943"/>
        <w:gridCol w:w="967"/>
        <w:gridCol w:w="880"/>
        <w:gridCol w:w="2984"/>
        <w:gridCol w:w="1775"/>
        <w:gridCol w:w="1584"/>
        <w:gridCol w:w="1381"/>
        <w:gridCol w:w="2991"/>
      </w:tblGrid>
      <w:tr>
        <w:trPr>
          <w:tblHeader w:val="true"/>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665" w:type="dxa"/>
        <w:jc w:val="left"/>
        <w:tblInd w:w="28" w:type="dxa"/>
        <w:tblLayout w:type="fixed"/>
        <w:tblCellMar>
          <w:top w:w="0" w:type="dxa"/>
          <w:left w:w="62" w:type="dxa"/>
          <w:bottom w:w="0" w:type="dxa"/>
          <w:right w:w="62" w:type="dxa"/>
        </w:tblCellMar>
      </w:tblPr>
      <w:tblGrid>
        <w:gridCol w:w="460"/>
        <w:gridCol w:w="1698"/>
        <w:gridCol w:w="943"/>
        <w:gridCol w:w="976"/>
        <w:gridCol w:w="871"/>
        <w:gridCol w:w="2984"/>
        <w:gridCol w:w="1775"/>
        <w:gridCol w:w="1584"/>
        <w:gridCol w:w="1381"/>
        <w:gridCol w:w="2991"/>
      </w:tblGrid>
      <w:tr>
        <w:trPr>
          <w:tblHeader w:val="true"/>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2</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3</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4</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5</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6</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7</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8</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9</w:t>
            </w:r>
          </w:p>
        </w:tc>
        <w:tc>
          <w:tcPr>
            <w:tcW w:w="2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10</w:t>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1.</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Направление инвестором запроса в адрес ресурсоснабжающей организации на определение возможности и предварительного расчета стоимости технологического присоединения</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7</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kern w:val="0"/>
                <w:sz w:val="22"/>
                <w:szCs w:val="20"/>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3</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1. Письмо-запрос с указанием объема максимальной мощности энергопринимающих устройств, уровня напряжения и категории надежности электроснабжения.</w:t>
            </w:r>
          </w:p>
          <w:p>
            <w:pPr>
              <w:pStyle w:val="Normal"/>
              <w:widowControl w:val="false"/>
              <w:spacing w:lineRule="auto" w:line="240" w:before="0" w:after="0"/>
              <w:jc w:val="both"/>
              <w:rPr>
                <w:kern w:val="0"/>
                <w:szCs w:val="20"/>
              </w:rPr>
            </w:pPr>
            <w:r>
              <w:rPr>
                <w:rFonts w:ascii="Times New Roman" w:hAnsi="Times New Roman"/>
                <w:kern w:val="0"/>
                <w:sz w:val="24"/>
                <w:szCs w:val="20"/>
              </w:rPr>
              <w:t>2. Копия права собственности (или иного законного основания) на земельный участок (при наличии).</w:t>
            </w:r>
          </w:p>
          <w:p>
            <w:pPr>
              <w:pStyle w:val="Normal"/>
              <w:widowControl w:val="false"/>
              <w:spacing w:lineRule="auto" w:line="240" w:before="0" w:after="0"/>
              <w:jc w:val="both"/>
              <w:rPr>
                <w:kern w:val="0"/>
                <w:szCs w:val="20"/>
              </w:rPr>
            </w:pPr>
            <w:r>
              <w:rPr>
                <w:rFonts w:ascii="Times New Roman" w:hAnsi="Times New Roman"/>
                <w:kern w:val="0"/>
                <w:sz w:val="24"/>
                <w:szCs w:val="20"/>
              </w:rPr>
              <w:t>3. Схема расположения земельного участка с возможной точкой подключения</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получение ответа от ресурсоснабжающей организации</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kern w:val="0"/>
                <w:sz w:val="22"/>
                <w:szCs w:val="20"/>
              </w:rPr>
              <w:t>–</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малый и средний бизнес – до 150 кВт</w:t>
            </w:r>
          </w:p>
        </w:tc>
        <w:tc>
          <w:tcPr>
            <w:tcW w:w="2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rPr>
            </w:pPr>
            <w:r>
              <w:rPr>
                <w:rFonts w:ascii="Times New Roman" w:hAnsi="Times New Roman"/>
                <w:kern w:val="0"/>
                <w:sz w:val="24"/>
                <w:szCs w:val="20"/>
              </w:rPr>
              <w:t>представленная ресурсоснабжающей организацией информация  не будет являться техническими условиями, стоимость указывается ориентировочная и будет подлежать корректировке после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w:t>
              <w:br/>
              <w:t>№ 861</w:t>
            </w:r>
            <w:r>
              <w:rPr>
                <w:rFonts w:ascii="Times New Roman" w:hAnsi="Times New Roman"/>
                <w:kern w:val="0"/>
                <w:sz w:val="22"/>
                <w:szCs w:val="20"/>
              </w:rPr>
              <w:t xml:space="preserve"> «</w:t>
            </w:r>
            <w:r>
              <w:rPr>
                <w:rFonts w:ascii="Times New Roman" w:hAnsi="Times New Roman"/>
                <w:kern w:val="0"/>
                <w:sz w:val="24"/>
                <w:szCs w:val="20"/>
              </w:rPr>
              <w:t xml:space="preserve">Об утверждении Правил недискриминационного </w:t>
            </w:r>
            <w:r>
              <w:rPr>
                <w:rFonts w:ascii="Times New Roman" w:hAnsi="Times New Roman"/>
                <w:color w:val="000000"/>
                <w:kern w:val="0"/>
                <w:sz w:val="24"/>
                <w:szCs w:val="20"/>
              </w:rPr>
              <w:t>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w:t>
            </w:r>
            <w:r>
              <w:rPr>
                <w:rFonts w:ascii="Times New Roman" w:hAnsi="Times New Roman"/>
                <w:kern w:val="0"/>
                <w:sz w:val="24"/>
                <w:szCs w:val="20"/>
              </w:rPr>
              <w:t>лее –</w:t>
            </w:r>
            <w:r>
              <w:rPr>
                <w:kern w:val="0"/>
                <w:sz w:val="22"/>
                <w:szCs w:val="20"/>
              </w:rPr>
              <w:br/>
            </w:r>
            <w:r>
              <w:rPr>
                <w:rFonts w:ascii="Times New Roman" w:hAnsi="Times New Roman"/>
                <w:kern w:val="0"/>
                <w:sz w:val="24"/>
                <w:szCs w:val="20"/>
              </w:rPr>
              <w:t>Правила ТП)</w:t>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Подача инвестором заявки на технологическое присоединение</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3 рабочих дня</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3 рабочих дня</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6</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1. Заявка на технологическое присоединение.</w:t>
            </w:r>
          </w:p>
          <w:p>
            <w:pPr>
              <w:pStyle w:val="Normal"/>
              <w:widowControl w:val="false"/>
              <w:spacing w:lineRule="auto" w:line="240" w:before="0" w:after="0"/>
              <w:jc w:val="both"/>
              <w:rPr>
                <w:kern w:val="0"/>
                <w:szCs w:val="20"/>
              </w:rPr>
            </w:pPr>
            <w:r>
              <w:rPr>
                <w:rFonts w:ascii="Times New Roman" w:hAnsi="Times New Roman"/>
                <w:kern w:val="0"/>
                <w:sz w:val="24"/>
                <w:szCs w:val="20"/>
              </w:rPr>
              <w:t>2. План расположения энергопринимающих устройств заявителя.</w:t>
            </w:r>
          </w:p>
          <w:p>
            <w:pPr>
              <w:pStyle w:val="Normal"/>
              <w:widowControl w:val="false"/>
              <w:spacing w:lineRule="auto" w:line="240" w:before="0" w:after="0"/>
              <w:jc w:val="both"/>
              <w:rPr>
                <w:kern w:val="0"/>
                <w:szCs w:val="20"/>
              </w:rPr>
            </w:pPr>
            <w:r>
              <w:rPr>
                <w:rFonts w:ascii="Times New Roman" w:hAnsi="Times New Roman"/>
                <w:kern w:val="0"/>
                <w:sz w:val="24"/>
                <w:szCs w:val="20"/>
              </w:rPr>
              <w:t>3. Перечень и мощность устройств для присоединения к противоаварийной автоматике.</w:t>
            </w:r>
          </w:p>
          <w:p>
            <w:pPr>
              <w:pStyle w:val="Normal"/>
              <w:widowControl w:val="false"/>
              <w:spacing w:lineRule="auto" w:line="240" w:before="0" w:after="0"/>
              <w:jc w:val="both"/>
              <w:rPr>
                <w:kern w:val="0"/>
                <w:szCs w:val="20"/>
              </w:rPr>
            </w:pPr>
            <w:r>
              <w:rPr>
                <w:rFonts w:ascii="Times New Roman" w:hAnsi="Times New Roman"/>
                <w:kern w:val="0"/>
                <w:sz w:val="24"/>
                <w:szCs w:val="20"/>
              </w:rPr>
              <w:t>4. Один из перечисленных ниже видов документов:</w:t>
            </w:r>
          </w:p>
          <w:p>
            <w:pPr>
              <w:pStyle w:val="Normal"/>
              <w:widowControl w:val="false"/>
              <w:spacing w:lineRule="auto" w:line="240" w:before="0" w:after="0"/>
              <w:jc w:val="both"/>
              <w:rPr>
                <w:kern w:val="0"/>
                <w:szCs w:val="20"/>
              </w:rPr>
            </w:pPr>
            <w:r>
              <w:rPr>
                <w:rFonts w:ascii="Times New Roman" w:hAnsi="Times New Roman"/>
                <w:kern w:val="0"/>
                <w:sz w:val="24"/>
                <w:szCs w:val="20"/>
              </w:rPr>
              <w:t>1) копия права собственности (или иного законного основания) на объект капитального строительства и (или) земельный участок;</w:t>
            </w:r>
          </w:p>
          <w:p>
            <w:pPr>
              <w:pStyle w:val="Normal"/>
              <w:widowControl w:val="false"/>
              <w:spacing w:lineRule="auto" w:line="240" w:before="0" w:after="0"/>
              <w:jc w:val="both"/>
              <w:rPr>
                <w:kern w:val="0"/>
                <w:szCs w:val="20"/>
              </w:rPr>
            </w:pPr>
            <w:r>
              <w:rPr>
                <w:rFonts w:ascii="Times New Roman" w:hAnsi="Times New Roman"/>
                <w:kern w:val="0"/>
                <w:sz w:val="24"/>
                <w:szCs w:val="20"/>
              </w:rPr>
              <w:t>2) копия разрешения на использование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Normal"/>
              <w:widowControl w:val="false"/>
              <w:spacing w:lineRule="auto" w:line="240" w:before="0" w:after="0"/>
              <w:jc w:val="both"/>
              <w:rPr>
                <w:kern w:val="0"/>
                <w:szCs w:val="20"/>
              </w:rPr>
            </w:pPr>
            <w:r>
              <w:rPr>
                <w:rFonts w:ascii="Times New Roman" w:hAnsi="Times New Roman"/>
                <w:kern w:val="0"/>
                <w:sz w:val="24"/>
                <w:szCs w:val="20"/>
              </w:rPr>
              <w:t>3)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w:t>
            </w:r>
          </w:p>
          <w:p>
            <w:pPr>
              <w:pStyle w:val="Normal"/>
              <w:widowControl w:val="false"/>
              <w:spacing w:lineRule="auto" w:line="240" w:before="0" w:after="0"/>
              <w:jc w:val="both"/>
              <w:rPr>
                <w:kern w:val="0"/>
                <w:szCs w:val="20"/>
              </w:rPr>
            </w:pPr>
            <w:r>
              <w:rPr>
                <w:rFonts w:ascii="Times New Roman" w:hAnsi="Times New Roman"/>
                <w:kern w:val="0"/>
                <w:sz w:val="24"/>
                <w:szCs w:val="20"/>
              </w:rPr>
              <w:t>(с указанием сведений о границах сервитута).</w:t>
            </w:r>
          </w:p>
          <w:p>
            <w:pPr>
              <w:pStyle w:val="Normal"/>
              <w:widowControl w:val="false"/>
              <w:spacing w:lineRule="auto" w:line="240" w:before="0" w:after="0"/>
              <w:jc w:val="both"/>
              <w:rPr>
                <w:kern w:val="0"/>
                <w:szCs w:val="20"/>
              </w:rPr>
            </w:pPr>
            <w:r>
              <w:rPr>
                <w:rFonts w:ascii="Times New Roman" w:hAnsi="Times New Roman"/>
                <w:kern w:val="0"/>
                <w:sz w:val="24"/>
                <w:szCs w:val="20"/>
              </w:rPr>
              <w:t>5. Выписка из Единого государственного реестра юридических лиц, Единого государственного реестра индивидуальных предпринимателей.</w:t>
            </w:r>
          </w:p>
          <w:p>
            <w:pPr>
              <w:pStyle w:val="Normal"/>
              <w:widowControl w:val="false"/>
              <w:spacing w:lineRule="auto" w:line="240" w:before="0" w:after="0"/>
              <w:jc w:val="both"/>
              <w:rPr>
                <w:kern w:val="0"/>
                <w:szCs w:val="20"/>
              </w:rPr>
            </w:pPr>
            <w:r>
              <w:rPr>
                <w:rFonts w:ascii="Times New Roman" w:hAnsi="Times New Roman"/>
                <w:kern w:val="0"/>
                <w:sz w:val="24"/>
                <w:szCs w:val="20"/>
              </w:rPr>
              <w:t>6. В случае подачи заявки очно или почтой – заполненное согласие на обработку персональных данных в соответствии с требованиями Федерального закона</w:t>
            </w:r>
            <w:r>
              <w:rPr>
                <w:kern w:val="0"/>
                <w:sz w:val="22"/>
                <w:szCs w:val="20"/>
              </w:rPr>
              <w:br/>
            </w:r>
            <w:r>
              <w:rPr>
                <w:rFonts w:ascii="Times New Roman" w:hAnsi="Times New Roman"/>
                <w:kern w:val="0"/>
                <w:sz w:val="24"/>
                <w:szCs w:val="20"/>
              </w:rPr>
              <w:t>от 27.07.2006 № 152-ФЗ</w:t>
            </w:r>
            <w:r>
              <w:rPr>
                <w:kern w:val="0"/>
                <w:sz w:val="22"/>
                <w:szCs w:val="20"/>
              </w:rPr>
              <w:br/>
            </w:r>
            <w:r>
              <w:rPr>
                <w:rFonts w:ascii="Times New Roman" w:hAnsi="Times New Roman"/>
                <w:kern w:val="0"/>
                <w:sz w:val="24"/>
                <w:szCs w:val="20"/>
              </w:rPr>
              <w:t>«О персональных данных»</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уведомление о принятии или об отказе в принятии заявки в работу</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themeColor="text1"/>
                <w:kern w:val="0"/>
                <w:sz w:val="24"/>
                <w:szCs w:val="20"/>
              </w:rPr>
              <w:t xml:space="preserve">пункты 9, 10, 12(1) </w:t>
            </w:r>
            <w:r>
              <w:rPr>
                <w:rFonts w:ascii="Times New Roman" w:hAnsi="Times New Roman"/>
                <w:kern w:val="0"/>
                <w:sz w:val="24"/>
                <w:szCs w:val="20"/>
              </w:rPr>
              <w:t>Правил ТП</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малый и средний бизнес – до 150 кВт</w:t>
            </w:r>
          </w:p>
        </w:tc>
        <w:tc>
          <w:tcPr>
            <w:tcW w:w="2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муниципального образования в Камчатском крае (далее –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w:t>
              <w:br/>
              <w:t>15 дней информацию о принадлежности указанных в запросе объектов электросетевого хозяйства</w:t>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Размещение в личном кабинете заявителя технической документации</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10 рабочих дней</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10 рабочих дней</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kern w:val="0"/>
                <w:sz w:val="22"/>
                <w:szCs w:val="20"/>
              </w:rPr>
              <w:t>–</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от инвестора не требуется предоставление документов</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1. Условия типового договора технологического присоединения к электрическим сетям.</w:t>
            </w:r>
          </w:p>
          <w:p>
            <w:pPr>
              <w:pStyle w:val="Normal"/>
              <w:widowControl w:val="false"/>
              <w:spacing w:lineRule="auto" w:line="240" w:before="0" w:after="0"/>
              <w:jc w:val="both"/>
              <w:rPr>
                <w:kern w:val="0"/>
                <w:szCs w:val="20"/>
              </w:rPr>
            </w:pPr>
            <w:r>
              <w:rPr>
                <w:rFonts w:ascii="Times New Roman" w:hAnsi="Times New Roman"/>
                <w:kern w:val="0"/>
                <w:sz w:val="24"/>
                <w:szCs w:val="20"/>
              </w:rPr>
              <w:t>2. Подписанные со стороны сетевой организации технические условия.</w:t>
            </w:r>
          </w:p>
          <w:p>
            <w:pPr>
              <w:pStyle w:val="Normal"/>
              <w:widowControl w:val="false"/>
              <w:spacing w:lineRule="auto" w:line="240" w:before="0" w:after="0"/>
              <w:jc w:val="both"/>
              <w:rPr>
                <w:kern w:val="0"/>
                <w:szCs w:val="20"/>
              </w:rPr>
            </w:pPr>
            <w:r>
              <w:rPr>
                <w:rFonts w:ascii="Times New Roman" w:hAnsi="Times New Roman"/>
                <w:kern w:val="0"/>
                <w:sz w:val="24"/>
                <w:szCs w:val="20"/>
              </w:rPr>
              <w:t>3. Счет на оплату.</w:t>
            </w:r>
          </w:p>
          <w:p>
            <w:pPr>
              <w:pStyle w:val="Normal"/>
              <w:widowControl w:val="false"/>
              <w:spacing w:lineRule="auto" w:line="240" w:before="0" w:after="0"/>
              <w:jc w:val="both"/>
              <w:rPr>
                <w:kern w:val="0"/>
                <w:szCs w:val="20"/>
              </w:rPr>
            </w:pPr>
            <w:r>
              <w:rPr>
                <w:rFonts w:ascii="Times New Roman" w:hAnsi="Times New Roman"/>
                <w:kern w:val="0"/>
                <w:sz w:val="24"/>
                <w:szCs w:val="20"/>
              </w:rPr>
              <w:t>4. Инструкция по присоединению</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themeColor="text1"/>
                <w:kern w:val="0"/>
                <w:sz w:val="24"/>
                <w:szCs w:val="20"/>
              </w:rPr>
              <w:t xml:space="preserve">пункт 105 </w:t>
            </w:r>
            <w:r>
              <w:rPr>
                <w:rFonts w:ascii="Times New Roman" w:hAnsi="Times New Roman"/>
                <w:kern w:val="0"/>
                <w:sz w:val="24"/>
                <w:szCs w:val="20"/>
              </w:rPr>
              <w:t>Правил ТП</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малый и средний бизнес – до 150 кВт</w:t>
            </w:r>
          </w:p>
        </w:tc>
        <w:tc>
          <w:tcPr>
            <w:tcW w:w="2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соблюдение фактических сроков обеспечивается организацией взаимодействия в электронном виде с использованием сайта сетевой организации.</w:t>
            </w:r>
          </w:p>
          <w:p>
            <w:pPr>
              <w:pStyle w:val="Normal"/>
              <w:widowControl w:val="false"/>
              <w:spacing w:lineRule="auto" w:line="240" w:before="0" w:after="0"/>
              <w:jc w:val="both"/>
              <w:rPr>
                <w:kern w:val="0"/>
                <w:szCs w:val="20"/>
              </w:rPr>
            </w:pPr>
            <w:r>
              <w:rPr>
                <w:rFonts w:ascii="Times New Roman" w:hAnsi="Times New Roman"/>
                <w:kern w:val="0"/>
                <w:sz w:val="24"/>
                <w:szCs w:val="20"/>
              </w:rPr>
              <w:t>Повышению удобства подачи заявки  способствует реализация следующих мероприятий:</w:t>
            </w:r>
          </w:p>
          <w:p>
            <w:pPr>
              <w:pStyle w:val="Normal"/>
              <w:widowControl w:val="false"/>
              <w:spacing w:lineRule="auto" w:line="240" w:before="0" w:after="0"/>
              <w:jc w:val="both"/>
              <w:rPr>
                <w:kern w:val="0"/>
                <w:szCs w:val="20"/>
              </w:rPr>
            </w:pPr>
            <w:r>
              <w:rPr>
                <w:rFonts w:ascii="Times New Roman" w:hAnsi="Times New Roman"/>
                <w:kern w:val="0"/>
                <w:sz w:val="24"/>
                <w:szCs w:val="20"/>
              </w:rPr>
              <w:t>1. Обеспечено автоматическое предоставление сетевой организации информации, подлежащей указанию инвестором в заявке, из государственных информационных систем.</w:t>
            </w:r>
          </w:p>
          <w:p>
            <w:pPr>
              <w:pStyle w:val="Normal"/>
              <w:widowControl w:val="false"/>
              <w:spacing w:lineRule="auto" w:line="240" w:before="0" w:after="0"/>
              <w:jc w:val="both"/>
              <w:rPr>
                <w:kern w:val="0"/>
                <w:szCs w:val="20"/>
              </w:rPr>
            </w:pPr>
            <w:r>
              <w:rPr>
                <w:rFonts w:ascii="Times New Roman" w:hAnsi="Times New Roman"/>
                <w:kern w:val="0"/>
                <w:sz w:val="24"/>
                <w:szCs w:val="20"/>
              </w:rPr>
              <w:t>2. Интеграция информационных систем сетевых организаций с инфраструктурой Единой системы идентификации и аутентификации</w:t>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4.</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Выполнение строительных работ и окончательное подключение</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от 30 рабочих дней до 1 года</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от 30 рабочих дней до 1 года</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kern w:val="0"/>
                <w:sz w:val="22"/>
                <w:szCs w:val="20"/>
              </w:rPr>
              <w:t>–</w:t>
            </w:r>
          </w:p>
        </w:tc>
        <w:tc>
          <w:tcPr>
            <w:tcW w:w="2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от инвестора не требуется предоставление документов</w:t>
            </w:r>
          </w:p>
        </w:tc>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1. Акт об осуществлении технологического присоединения/уведомление об обеспечении сетевой организацией возможности присоединения.</w:t>
            </w:r>
          </w:p>
          <w:p>
            <w:pPr>
              <w:pStyle w:val="Normal"/>
              <w:widowControl w:val="false"/>
              <w:spacing w:lineRule="auto" w:line="240" w:before="0" w:after="0"/>
              <w:jc w:val="both"/>
              <w:rPr>
                <w:kern w:val="0"/>
                <w:szCs w:val="20"/>
              </w:rPr>
            </w:pPr>
            <w:r>
              <w:rPr>
                <w:rFonts w:ascii="Times New Roman" w:hAnsi="Times New Roman"/>
                <w:kern w:val="0"/>
                <w:sz w:val="24"/>
                <w:szCs w:val="20"/>
              </w:rPr>
              <w:t>2. Акт о выполнении технических условий.</w:t>
            </w:r>
          </w:p>
          <w:p>
            <w:pPr>
              <w:pStyle w:val="Normal"/>
              <w:widowControl w:val="false"/>
              <w:spacing w:lineRule="auto" w:line="240" w:before="0" w:after="0"/>
              <w:jc w:val="both"/>
              <w:rPr>
                <w:kern w:val="0"/>
                <w:szCs w:val="20"/>
              </w:rPr>
            </w:pPr>
            <w:r>
              <w:rPr>
                <w:rFonts w:ascii="Times New Roman" w:hAnsi="Times New Roman"/>
                <w:kern w:val="0"/>
                <w:sz w:val="24"/>
                <w:szCs w:val="20"/>
              </w:rPr>
              <w:t>3. Акт допуска прибора учета в эксплуатацию.</w:t>
            </w:r>
          </w:p>
          <w:p>
            <w:pPr>
              <w:pStyle w:val="Normal"/>
              <w:widowControl w:val="false"/>
              <w:spacing w:lineRule="auto" w:line="240" w:before="0" w:after="0"/>
              <w:jc w:val="both"/>
              <w:rPr>
                <w:kern w:val="0"/>
                <w:szCs w:val="20"/>
              </w:rPr>
            </w:pPr>
            <w:r>
              <w:rPr>
                <w:rFonts w:ascii="Times New Roman" w:hAnsi="Times New Roman"/>
                <w:kern w:val="0"/>
                <w:sz w:val="24"/>
                <w:szCs w:val="20"/>
              </w:rPr>
              <w:t>4. Договор энергоснабжения</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themeColor="text1"/>
                <w:kern w:val="0"/>
                <w:sz w:val="24"/>
                <w:szCs w:val="20"/>
              </w:rPr>
              <w:t>подпункт «б» пункта 16 Правил ТП</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kern w:val="0"/>
                <w:sz w:val="24"/>
                <w:szCs w:val="20"/>
              </w:rPr>
              <w:t>малый и средний бизнес – до 150 кВт</w:t>
            </w:r>
          </w:p>
        </w:tc>
        <w:tc>
          <w:tcPr>
            <w:tcW w:w="2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kern w:val="0"/>
                <w:sz w:val="24"/>
                <w:szCs w:val="20"/>
              </w:rPr>
              <w:t>соблюдению нормативных сроков реализации подключения способствует исполнение следующих мероприятий:</w:t>
            </w:r>
          </w:p>
          <w:p>
            <w:pPr>
              <w:pStyle w:val="Normal"/>
              <w:widowControl w:val="false"/>
              <w:spacing w:lineRule="auto" w:line="240" w:before="0" w:after="0"/>
              <w:jc w:val="both"/>
              <w:rPr>
                <w:kern w:val="0"/>
                <w:szCs w:val="20"/>
              </w:rPr>
            </w:pPr>
            <w:r>
              <w:rPr>
                <w:rFonts w:ascii="Times New Roman" w:hAnsi="Times New Roman"/>
                <w:kern w:val="0"/>
                <w:sz w:val="24"/>
                <w:szCs w:val="20"/>
              </w:rPr>
              <w:t>1.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w:t>
            </w:r>
            <w:r>
              <w:rPr>
                <w:rFonts w:ascii="Times New Roman" w:hAnsi="Times New Roman"/>
                <w:color w:val="000000" w:themeColor="text1"/>
                <w:kern w:val="0"/>
                <w:sz w:val="24"/>
                <w:szCs w:val="20"/>
              </w:rPr>
              <w:t>подпункт «г» пункта 19</w:t>
            </w:r>
            <w:r>
              <w:rPr>
                <w:rFonts w:ascii="Times New Roman" w:hAnsi="Times New Roman"/>
                <w:kern w:val="0"/>
                <w:sz w:val="24"/>
                <w:szCs w:val="20"/>
              </w:rPr>
              <w:t xml:space="preserve"> Стандартов раскрытия информации, утвержденных постановлением Правительства Российской Федерации от 21.01.2004</w:t>
              <w:br/>
              <w:t>№ 24</w:t>
            </w:r>
            <w:r>
              <w:rPr>
                <w:rFonts w:ascii="Times New Roman" w:hAnsi="Times New Roman"/>
                <w:kern w:val="0"/>
                <w:sz w:val="22"/>
                <w:szCs w:val="20"/>
              </w:rPr>
              <w:t xml:space="preserve"> </w:t>
            </w:r>
            <w:r>
              <w:rPr>
                <w:rFonts w:ascii="Times New Roman" w:hAnsi="Times New Roman"/>
                <w:kern w:val="0"/>
                <w:sz w:val="24"/>
                <w:szCs w:val="20"/>
              </w:rPr>
              <w:t>«Об утверждении стандартов раскрытия информации субъектами оптового и розничных рынков электрической энергии»).</w:t>
            </w:r>
          </w:p>
          <w:p>
            <w:pPr>
              <w:pStyle w:val="Normal"/>
              <w:widowControl w:val="false"/>
              <w:spacing w:lineRule="auto" w:line="240" w:before="0" w:after="0"/>
              <w:jc w:val="both"/>
              <w:rPr>
                <w:kern w:val="0"/>
                <w:szCs w:val="20"/>
              </w:rPr>
            </w:pPr>
            <w:r>
              <w:rPr>
                <w:rFonts w:ascii="Times New Roman" w:hAnsi="Times New Roman"/>
                <w:kern w:val="0"/>
                <w:sz w:val="24"/>
                <w:szCs w:val="20"/>
              </w:rPr>
              <w:t>2. Органами исполнительной власти субъекта Российской 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pPr>
              <w:pStyle w:val="Normal"/>
              <w:widowControl w:val="false"/>
              <w:spacing w:lineRule="auto" w:line="240" w:before="0" w:after="0"/>
              <w:jc w:val="both"/>
              <w:rPr>
                <w:kern w:val="0"/>
                <w:szCs w:val="20"/>
              </w:rPr>
            </w:pPr>
            <w:r>
              <w:rPr>
                <w:rFonts w:ascii="Times New Roman" w:hAnsi="Times New Roman"/>
                <w:kern w:val="0"/>
                <w:sz w:val="24"/>
                <w:szCs w:val="20"/>
              </w:rPr>
              <w:t>3. Инвестором с сетевой организацией заключен договор «Технологическое присоединение под ключ», работы на стороне заявителя также выполняются сетевой организацией.</w:t>
            </w:r>
          </w:p>
          <w:p>
            <w:pPr>
              <w:pStyle w:val="Normal"/>
              <w:widowControl w:val="false"/>
              <w:spacing w:lineRule="auto" w:line="240" w:before="0" w:after="0"/>
              <w:jc w:val="both"/>
              <w:rPr>
                <w:kern w:val="0"/>
                <w:szCs w:val="20"/>
              </w:rPr>
            </w:pPr>
            <w:r>
              <w:rPr>
                <w:rFonts w:ascii="Times New Roman" w:hAnsi="Times New Roman"/>
                <w:kern w:val="0"/>
                <w:sz w:val="24"/>
                <w:szCs w:val="20"/>
              </w:rPr>
              <w:t>Пересмотр целевых сроков возможен после реализации следующих мероприятий:</w:t>
            </w:r>
          </w:p>
          <w:p>
            <w:pPr>
              <w:pStyle w:val="Normal"/>
              <w:widowControl w:val="false"/>
              <w:spacing w:lineRule="auto" w:line="240" w:before="0" w:after="0"/>
              <w:jc w:val="both"/>
              <w:rPr>
                <w:kern w:val="0"/>
                <w:szCs w:val="20"/>
              </w:rPr>
            </w:pPr>
            <w:r>
              <w:rPr>
                <w:rFonts w:ascii="Times New Roman" w:hAnsi="Times New Roman"/>
                <w:kern w:val="0"/>
                <w:sz w:val="24"/>
                <w:szCs w:val="20"/>
              </w:rPr>
              <w:t>1. Сокращение сроков оформления прав на земельные участки.</w:t>
            </w:r>
          </w:p>
          <w:p>
            <w:pPr>
              <w:pStyle w:val="Normal"/>
              <w:widowControl w:val="false"/>
              <w:spacing w:lineRule="auto" w:line="240" w:before="0" w:after="0"/>
              <w:jc w:val="both"/>
              <w:rPr>
                <w:kern w:val="0"/>
                <w:szCs w:val="20"/>
              </w:rPr>
            </w:pPr>
            <w:r>
              <w:rPr>
                <w:rFonts w:ascii="Times New Roman" w:hAnsi="Times New Roman"/>
                <w:kern w:val="0"/>
                <w:sz w:val="24"/>
                <w:szCs w:val="20"/>
              </w:rPr>
              <w:t>2. Сетевым организациям обеспечен доступ к  информационным системам:</w:t>
            </w:r>
          </w:p>
          <w:p>
            <w:pPr>
              <w:pStyle w:val="Normal"/>
              <w:widowControl w:val="false"/>
              <w:spacing w:lineRule="auto" w:line="240" w:before="0" w:after="0"/>
              <w:jc w:val="both"/>
              <w:rPr>
                <w:kern w:val="0"/>
                <w:szCs w:val="20"/>
              </w:rPr>
            </w:pPr>
            <w:r>
              <w:rPr>
                <w:rFonts w:ascii="Times New Roman" w:hAnsi="Times New Roman"/>
                <w:kern w:val="0"/>
                <w:sz w:val="24"/>
                <w:szCs w:val="20"/>
              </w:rPr>
              <w:t>1)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(Росреестр) с возможностью бесплатного получения выписок об объектах недвижимости из Единого государственного реестра недвижимости;</w:t>
            </w:r>
          </w:p>
          <w:p>
            <w:pPr>
              <w:pStyle w:val="Normal"/>
              <w:widowControl w:val="false"/>
              <w:spacing w:lineRule="auto" w:line="240" w:before="0" w:after="0"/>
              <w:jc w:val="both"/>
              <w:rPr>
                <w:kern w:val="0"/>
                <w:szCs w:val="20"/>
              </w:rPr>
            </w:pPr>
            <w:r>
              <w:rPr>
                <w:rFonts w:ascii="Times New Roman" w:hAnsi="Times New Roman"/>
                <w:kern w:val="0"/>
                <w:sz w:val="24"/>
                <w:szCs w:val="20"/>
              </w:rPr>
              <w:t>2)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p>
            <w:pPr>
              <w:pStyle w:val="Normal"/>
              <w:widowControl w:val="false"/>
              <w:spacing w:lineRule="auto" w:line="240" w:before="0" w:after="0"/>
              <w:jc w:val="both"/>
              <w:rPr>
                <w:kern w:val="0"/>
                <w:szCs w:val="20"/>
              </w:rPr>
            </w:pPr>
            <w:r>
              <w:rPr>
                <w:rFonts w:ascii="Times New Roman" w:hAnsi="Times New Roman"/>
                <w:kern w:val="0"/>
                <w:sz w:val="24"/>
                <w:szCs w:val="20"/>
              </w:rPr>
              <w:t>3) Информационной системе, содержащей сведения отдела геолого-геодезической службы и отдела подземных сооружений.</w:t>
            </w:r>
          </w:p>
          <w:p>
            <w:pPr>
              <w:pStyle w:val="Normal"/>
              <w:widowControl w:val="false"/>
              <w:spacing w:lineRule="auto" w:line="240" w:before="0" w:after="0"/>
              <w:jc w:val="both"/>
              <w:rPr>
                <w:kern w:val="0"/>
                <w:szCs w:val="20"/>
              </w:rPr>
            </w:pPr>
            <w:r>
              <w:rPr>
                <w:rFonts w:ascii="Times New Roman" w:hAnsi="Times New Roman"/>
                <w:kern w:val="0"/>
                <w:sz w:val="24"/>
                <w:szCs w:val="20"/>
              </w:rPr>
              <w:t>3. Обеспечена возможность осуществления сверки сетей с владельцами инженерных коммуникаций в рамках «одного окна».</w:t>
            </w:r>
          </w:p>
          <w:p>
            <w:pPr>
              <w:pStyle w:val="Normal"/>
              <w:widowControl w:val="false"/>
              <w:spacing w:lineRule="auto" w:line="240" w:before="0" w:after="0"/>
              <w:jc w:val="both"/>
              <w:rPr>
                <w:kern w:val="0"/>
                <w:szCs w:val="20"/>
              </w:rPr>
            </w:pPr>
            <w:r>
              <w:rPr>
                <w:rFonts w:ascii="Times New Roman" w:hAnsi="Times New Roman"/>
                <w:kern w:val="0"/>
                <w:sz w:val="24"/>
                <w:szCs w:val="20"/>
              </w:rPr>
              <w:t>4. Сокращение сроков получения актуальных материалов топосъемки.</w:t>
            </w:r>
          </w:p>
          <w:p>
            <w:pPr>
              <w:pStyle w:val="Normal"/>
              <w:widowControl w:val="false"/>
              <w:spacing w:lineRule="auto" w:line="240" w:before="0" w:after="0"/>
              <w:jc w:val="both"/>
              <w:rPr>
                <w:kern w:val="0"/>
                <w:szCs w:val="20"/>
              </w:rPr>
            </w:pPr>
            <w:r>
              <w:rPr>
                <w:rFonts w:ascii="Times New Roman" w:hAnsi="Times New Roman"/>
                <w:kern w:val="0"/>
                <w:sz w:val="24"/>
                <w:szCs w:val="20"/>
              </w:rPr>
              <w:t>5. Уменьшение срока проведения торгово-закупочных процедур.</w:t>
            </w:r>
          </w:p>
          <w:p>
            <w:pPr>
              <w:pStyle w:val="Normal"/>
              <w:widowControl w:val="false"/>
              <w:spacing w:lineRule="auto" w:line="240" w:before="0" w:after="0"/>
              <w:jc w:val="both"/>
              <w:rPr>
                <w:kern w:val="0"/>
                <w:szCs w:val="20"/>
              </w:rPr>
            </w:pPr>
            <w:r>
              <w:rPr>
                <w:rFonts w:ascii="Times New Roman" w:hAnsi="Times New Roman"/>
                <w:kern w:val="0"/>
                <w:sz w:val="24"/>
                <w:szCs w:val="20"/>
              </w:rPr>
              <w:t>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«одного окна» в течение</w:t>
              <w:br/>
              <w:t>10 рабочих дней.</w:t>
            </w:r>
          </w:p>
          <w:p>
            <w:pPr>
              <w:pStyle w:val="Normal"/>
              <w:widowControl w:val="false"/>
              <w:spacing w:lineRule="auto" w:line="240" w:before="0" w:after="0"/>
              <w:jc w:val="both"/>
              <w:rPr>
                <w:kern w:val="0"/>
                <w:szCs w:val="20"/>
              </w:rPr>
            </w:pPr>
            <w:r>
              <w:rPr>
                <w:rFonts w:ascii="Times New Roman" w:hAnsi="Times New Roman"/>
                <w:kern w:val="0"/>
                <w:sz w:val="24"/>
                <w:szCs w:val="20"/>
              </w:rPr>
              <w:t>7. Исключение обязанности сетевой организации по 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8 лет.</w:t>
            </w:r>
          </w:p>
          <w:p>
            <w:pPr>
              <w:pStyle w:val="Normal"/>
              <w:widowControl w:val="false"/>
              <w:spacing w:lineRule="auto" w:line="240" w:before="0" w:after="0"/>
              <w:jc w:val="both"/>
              <w:rPr>
                <w:kern w:val="0"/>
                <w:szCs w:val="20"/>
              </w:rPr>
            </w:pPr>
            <w:r>
              <w:rPr>
                <w:rFonts w:ascii="Times New Roman" w:hAnsi="Times New Roman"/>
                <w:kern w:val="0"/>
                <w:sz w:val="24"/>
                <w:szCs w:val="20"/>
              </w:rPr>
              <w:t>8. Введение уведомительного порядка оформления ордера (разрешения) на производство земляных работ, установку временных ограждений и размещение временных объектов.</w:t>
            </w:r>
          </w:p>
          <w:p>
            <w:pPr>
              <w:pStyle w:val="Normal"/>
              <w:widowControl w:val="false"/>
              <w:spacing w:lineRule="auto" w:line="240" w:before="0" w:after="0"/>
              <w:jc w:val="both"/>
              <w:rPr>
                <w:kern w:val="0"/>
                <w:szCs w:val="20"/>
              </w:rPr>
            </w:pPr>
            <w:r>
              <w:rPr>
                <w:rFonts w:ascii="Times New Roman" w:hAnsi="Times New Roman"/>
                <w:kern w:val="0"/>
                <w:sz w:val="24"/>
                <w:szCs w:val="20"/>
              </w:rPr>
              <w:t>9. Обеспечена компенсация экономически обоснованных расходов сетевой организации, не включаемых в плату за технологическое присоединение.</w:t>
            </w:r>
          </w:p>
          <w:p>
            <w:pPr>
              <w:pStyle w:val="Normal"/>
              <w:widowControl w:val="false"/>
              <w:spacing w:lineRule="auto" w:line="240" w:before="0" w:after="0"/>
              <w:jc w:val="both"/>
              <w:rPr>
                <w:kern w:val="0"/>
                <w:szCs w:val="20"/>
              </w:rPr>
            </w:pPr>
            <w:r>
              <w:rPr>
                <w:rFonts w:ascii="Times New Roman" w:hAnsi="Times New Roman"/>
                <w:kern w:val="0"/>
                <w:sz w:val="24"/>
                <w:szCs w:val="20"/>
              </w:rPr>
              <w:t>10. Сокращен срок получения необходимых разрешений в Федеральной службе по экологическому,</w:t>
            </w:r>
          </w:p>
          <w:p>
            <w:pPr>
              <w:pStyle w:val="Normal"/>
              <w:widowControl w:val="false"/>
              <w:spacing w:lineRule="auto" w:line="240" w:before="0" w:after="0"/>
              <w:jc w:val="both"/>
              <w:rPr>
                <w:kern w:val="0"/>
                <w:szCs w:val="20"/>
              </w:rPr>
            </w:pPr>
            <w:r>
              <w:rPr>
                <w:rFonts w:ascii="Times New Roman" w:hAnsi="Times New Roman"/>
                <w:kern w:val="0"/>
                <w:sz w:val="24"/>
                <w:szCs w:val="20"/>
              </w:rPr>
              <w:t>технологическому и атомному надзору (Ростехнадзор)</w:t>
            </w:r>
          </w:p>
        </w:tc>
      </w:tr>
    </w:tbl>
    <w:p>
      <w:pPr>
        <w:pStyle w:val="Normal"/>
        <w:spacing w:lineRule="auto" w:line="240"/>
        <w:rPr>
          <w:rFonts w:ascii="Times New Roman" w:hAnsi="Times New Roman"/>
          <w:sz w:val="24"/>
        </w:rPr>
      </w:pPr>
      <w:r>
        <w:rPr>
          <w:rFonts w:ascii="Times New Roman" w:hAnsi="Times New Roman"/>
          <w:sz w:val="24"/>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3 </w:t>
            </w:r>
            <w:bookmarkStart w:id="4" w:name="_GoBack_Копия_16"/>
            <w:bookmarkEnd w:id="4"/>
            <w:r>
              <w:rPr>
                <w:rFonts w:ascii="Times New Roman" w:hAnsi="Times New Roman"/>
                <w:color w:val="000000"/>
                <w:spacing w:val="0"/>
                <w:kern w:val="0"/>
                <w:sz w:val="28"/>
                <w:szCs w:val="20"/>
              </w:rPr>
              <w:t>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t>Алгоритм</w:t>
      </w:r>
      <w:r>
        <w:rPr/>
        <w:br/>
      </w:r>
      <w:r>
        <w:rPr>
          <w:rFonts w:ascii="Times New Roman" w:hAnsi="Times New Roman"/>
          <w:sz w:val="28"/>
        </w:rPr>
        <w:t>действий инвестора по процедурам подключения к электрическим сетям (средний и крупный бизнес – свыше 150 кВт)</w:t>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tbl>
      <w:tblPr>
        <w:tblStyle w:val="Style_3"/>
        <w:tblW w:w="15695" w:type="dxa"/>
        <w:jc w:val="left"/>
        <w:tblInd w:w="0" w:type="dxa"/>
        <w:tblLayout w:type="fixed"/>
        <w:tblCellMar>
          <w:top w:w="0" w:type="dxa"/>
          <w:left w:w="62" w:type="dxa"/>
          <w:bottom w:w="0" w:type="dxa"/>
          <w:right w:w="62" w:type="dxa"/>
        </w:tblCellMar>
      </w:tblPr>
      <w:tblGrid>
        <w:gridCol w:w="557"/>
        <w:gridCol w:w="1737"/>
        <w:gridCol w:w="992"/>
        <w:gridCol w:w="1048"/>
        <w:gridCol w:w="832"/>
        <w:gridCol w:w="3086"/>
        <w:gridCol w:w="1662"/>
        <w:gridCol w:w="1601"/>
        <w:gridCol w:w="1295"/>
        <w:gridCol w:w="2883"/>
      </w:tblGrid>
      <w:tr>
        <w:trPr>
          <w:trHeight w:val="898"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3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8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691" w:type="dxa"/>
        <w:jc w:val="left"/>
        <w:tblInd w:w="0" w:type="dxa"/>
        <w:tblLayout w:type="fixed"/>
        <w:tblCellMar>
          <w:top w:w="0" w:type="dxa"/>
          <w:left w:w="108" w:type="dxa"/>
          <w:bottom w:w="0" w:type="dxa"/>
          <w:right w:w="108" w:type="dxa"/>
        </w:tblCellMar>
      </w:tblPr>
      <w:tblGrid>
        <w:gridCol w:w="566"/>
        <w:gridCol w:w="1726"/>
        <w:gridCol w:w="976"/>
        <w:gridCol w:w="1064"/>
        <w:gridCol w:w="831"/>
        <w:gridCol w:w="3085"/>
        <w:gridCol w:w="1665"/>
        <w:gridCol w:w="1596"/>
        <w:gridCol w:w="1304"/>
        <w:gridCol w:w="2876"/>
      </w:tblGrid>
      <w:tr>
        <w:trPr>
          <w:tblHeader w:val="true"/>
          <w:trHeight w:val="292" w:hRule="atLeast"/>
        </w:trPr>
        <w:tc>
          <w:tcPr>
            <w:tcW w:w="5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9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10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8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30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6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1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13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9</w:t>
            </w:r>
          </w:p>
        </w:tc>
        <w:tc>
          <w:tcPr>
            <w:tcW w:w="28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w:t>
            </w:r>
          </w:p>
        </w:tc>
      </w:tr>
      <w:tr>
        <w:trPr/>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Направление инвестором запроса в адрес ресурсоснабжающей организации на определение возможности и предварительного расчета стоимости технологического присоединения</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sz w:val="22"/>
              </w:rPr>
            </w:pPr>
            <w:r>
              <w:rPr>
                <w:kern w:val="0"/>
                <w:sz w:val="22"/>
                <w:szCs w:val="20"/>
              </w:rPr>
              <w:t>–</w:t>
            </w:r>
          </w:p>
        </w:tc>
        <w:tc>
          <w:tcPr>
            <w:tcW w:w="8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30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Письмо-запрос с указанием объема максимальной мощности энергопринимающих устройств, уровня напряжения и категории надежности электроснабжения.</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Копия права собственности (или иного законного основания) на земельный участок (при наличии).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Схема расположения земельного участка с возможной точкой подключения</w:t>
            </w:r>
          </w:p>
        </w:tc>
        <w:tc>
          <w:tcPr>
            <w:tcW w:w="16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получение ответа от ресурсоснабжающей организации</w:t>
            </w:r>
          </w:p>
        </w:tc>
        <w:tc>
          <w:tcPr>
            <w:tcW w:w="15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sz w:val="22"/>
              </w:rPr>
            </w:pPr>
            <w:r>
              <w:rPr>
                <w:kern w:val="0"/>
                <w:sz w:val="22"/>
                <w:szCs w:val="20"/>
              </w:rPr>
              <w:t>–</w:t>
            </w:r>
          </w:p>
        </w:tc>
        <w:tc>
          <w:tcPr>
            <w:tcW w:w="13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средний и крупный бизнес – свыше</w:t>
              <w:br/>
              <w:t>150 кВт</w:t>
            </w:r>
          </w:p>
        </w:tc>
        <w:tc>
          <w:tcPr>
            <w:tcW w:w="28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представленная информация ресурсоснабжающей организацией не будет являться техническими условиями, стоимость указывается ориентировочная и будет подлежать корректировке после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w:t>
            </w:r>
            <w:r>
              <w:rPr>
                <w:kern w:val="0"/>
                <w:sz w:val="22"/>
                <w:szCs w:val="20"/>
              </w:rPr>
              <w:br/>
            </w:r>
            <w:r>
              <w:rPr>
                <w:rFonts w:ascii="Times New Roman" w:hAnsi="Times New Roman"/>
                <w:kern w:val="0"/>
                <w:sz w:val="24"/>
                <w:szCs w:val="20"/>
              </w:rPr>
              <w:t>от 27.12.2004 № 861</w:t>
            </w:r>
            <w:r>
              <w:rPr>
                <w:rFonts w:ascii="Times New Roman" w:hAnsi="Times New Roman"/>
                <w:kern w:val="0"/>
                <w:sz w:val="22"/>
                <w:szCs w:val="20"/>
              </w:rPr>
              <w:br/>
            </w:r>
            <w:r>
              <w:rPr>
                <w:rFonts w:ascii="Times New Roman" w:hAnsi="Times New Roman"/>
                <w:kern w:val="0"/>
                <w:sz w:val="24"/>
                <w:szCs w:val="20"/>
              </w:rPr>
              <w:t xml:space="preserve">«Об утверждении Правил недискриминационного </w:t>
            </w:r>
            <w:r>
              <w:rPr>
                <w:rFonts w:ascii="Times New Roman" w:hAnsi="Times New Roman"/>
                <w:color w:val="000000"/>
                <w:kern w:val="0"/>
                <w:sz w:val="24"/>
                <w:szCs w:val="20"/>
              </w:rPr>
              <w:t>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kern w:val="0"/>
                <w:sz w:val="24"/>
                <w:szCs w:val="20"/>
              </w:rPr>
              <w:t xml:space="preserve"> (далее – Правила ТП)</w:t>
            </w:r>
          </w:p>
        </w:tc>
      </w:tr>
      <w:tr>
        <w:trPr/>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1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Подача инвестором заявки на технологическое присоединение</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 рабочих дня</w:t>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 рабочих дня</w:t>
            </w:r>
          </w:p>
        </w:tc>
        <w:tc>
          <w:tcPr>
            <w:tcW w:w="8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30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Соответствующая форма заявки на технологическое присоединение.</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План расположения энергопринимающих устройств, которые необходимо присоединить к электрическим сетям сетевой организации.</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3. Однолинейная схема электрических сетей заявителя, номинальный класс напряжения которых составляет 35 кВ и выше, с указанием возможности резервирования от собственных источников энергоснабжения.</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4. Перечень и мощность устройств для присоединения к противоаварийной автоматике.</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5. Один из перечисленных ниже видов документов:</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копия права собственности (или иного законного основания) на объект капитального строительства и (или) земельный участок;</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копия разрешения на использование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w:t>
            </w:r>
            <w:r>
              <w:rPr>
                <w:kern w:val="0"/>
                <w:sz w:val="22"/>
                <w:szCs w:val="20"/>
              </w:rPr>
              <w:br/>
            </w:r>
            <w:r>
              <w:rPr>
                <w:rFonts w:ascii="Times New Roman" w:hAnsi="Times New Roman"/>
                <w:kern w:val="0"/>
                <w:sz w:val="24"/>
                <w:szCs w:val="20"/>
              </w:rPr>
              <w:t>(с указанием сведений о границах используемой территории);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w:t>
              <w:br/>
              <w:t>(с указанием сведений о границах сервитута).</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6. Выписка из Единого государственного реестра юридических лиц, Единого государственного реестра индивидуальных предпринимателей.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7. Для особо крупных объектов (свыше</w:t>
            </w:r>
            <w:r>
              <w:rPr>
                <w:rFonts w:ascii="Times New Roman" w:hAnsi="Times New Roman"/>
                <w:kern w:val="0"/>
                <w:sz w:val="22"/>
                <w:szCs w:val="20"/>
              </w:rPr>
              <w:t xml:space="preserve"> </w:t>
            </w:r>
            <w:r>
              <w:rPr>
                <w:rFonts w:ascii="Times New Roman" w:hAnsi="Times New Roman"/>
                <w:kern w:val="0"/>
                <w:sz w:val="24"/>
                <w:szCs w:val="20"/>
              </w:rPr>
              <w:t>50 МВт) схема выдачи мощности или схема внешнего электроснабжения соответственно</w:t>
            </w:r>
          </w:p>
        </w:tc>
        <w:tc>
          <w:tcPr>
            <w:tcW w:w="16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уведомление о принятии или об отказе в принятии заявки в работу</w:t>
            </w:r>
          </w:p>
        </w:tc>
        <w:tc>
          <w:tcPr>
            <w:tcW w:w="15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kern w:val="0"/>
                <w:sz w:val="24"/>
                <w:szCs w:val="20"/>
                <w:u w:val="none"/>
              </w:rPr>
              <w:t>пункты 9, 10, 12</w:t>
            </w:r>
            <w:r>
              <w:rPr>
                <w:kern w:val="0"/>
                <w:sz w:val="22"/>
                <w:szCs w:val="20"/>
                <w:u w:val="none"/>
              </w:rPr>
              <w:t xml:space="preserve"> </w:t>
            </w:r>
            <w:r>
              <w:rPr>
                <w:rFonts w:ascii="Times New Roman" w:hAnsi="Times New Roman"/>
                <w:kern w:val="0"/>
                <w:sz w:val="24"/>
                <w:szCs w:val="20"/>
                <w:u w:val="none"/>
              </w:rPr>
              <w:t>Пр</w:t>
            </w:r>
            <w:r>
              <w:rPr>
                <w:rFonts w:ascii="Times New Roman" w:hAnsi="Times New Roman"/>
                <w:kern w:val="0"/>
                <w:sz w:val="24"/>
                <w:szCs w:val="20"/>
              </w:rPr>
              <w:t>авил ТП</w:t>
            </w:r>
          </w:p>
        </w:tc>
        <w:tc>
          <w:tcPr>
            <w:tcW w:w="13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средний и крупный бизнес – свыше</w:t>
            </w:r>
            <w:r>
              <w:rPr>
                <w:kern w:val="0"/>
                <w:sz w:val="22"/>
                <w:szCs w:val="20"/>
              </w:rPr>
              <w:br/>
            </w:r>
            <w:r>
              <w:rPr>
                <w:rFonts w:ascii="Times New Roman" w:hAnsi="Times New Roman"/>
                <w:kern w:val="0"/>
                <w:sz w:val="24"/>
                <w:szCs w:val="20"/>
              </w:rPr>
              <w:t>150 кВт</w:t>
            </w:r>
          </w:p>
        </w:tc>
        <w:tc>
          <w:tcPr>
            <w:tcW w:w="28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муниципального обрпзования в Камчатском крае (далее –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tc>
      </w:tr>
      <w:tr>
        <w:trPr/>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1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Выдача и подписание договора технологического присоединения и договора энергоснабжения</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20 рабочих дней (при необходимости согласования с системным оператором – в течение 3 рабочих дней после согласования технических условий системным оператором). При индивидуальном проекте – в течение 3 рабочих дней после утверждения уполномоченным органом платы</w:t>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20 рабочих дней (при необходимости согласования с системным оператором - в течение 3 рабочих дней после согласования технических условий системным оператором). При индивидуальном проекте – в течение 3 рабочих дней после утверждения уполномоченным органом платы</w:t>
            </w:r>
          </w:p>
        </w:tc>
        <w:tc>
          <w:tcPr>
            <w:tcW w:w="8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sz w:val="22"/>
              </w:rPr>
            </w:pPr>
            <w:r>
              <w:rPr>
                <w:kern w:val="0"/>
                <w:sz w:val="22"/>
                <w:szCs w:val="20"/>
              </w:rPr>
              <w:t>–</w:t>
            </w:r>
          </w:p>
        </w:tc>
        <w:tc>
          <w:tcPr>
            <w:tcW w:w="30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от инвестора не требуется предоставление документов</w:t>
            </w:r>
          </w:p>
        </w:tc>
        <w:tc>
          <w:tcPr>
            <w:tcW w:w="16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проект договора об осуществлении технологического присоединения</w:t>
            </w:r>
          </w:p>
        </w:tc>
        <w:tc>
          <w:tcPr>
            <w:tcW w:w="15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color w:val="000000"/>
                <w:u w:val="none"/>
              </w:rPr>
            </w:pPr>
            <w:hyperlink r:id="rId4">
              <w:r>
                <w:rPr>
                  <w:rFonts w:ascii="Times New Roman" w:hAnsi="Times New Roman"/>
                  <w:color w:val="000000"/>
                  <w:kern w:val="0"/>
                  <w:sz w:val="24"/>
                  <w:szCs w:val="20"/>
                  <w:u w:val="none"/>
                </w:rPr>
                <w:t>пункт</w:t>
              </w:r>
            </w:hyperlink>
            <w:r>
              <w:rPr>
                <w:rFonts w:ascii="Times New Roman" w:hAnsi="Times New Roman"/>
                <w:color w:val="000000"/>
                <w:kern w:val="0"/>
                <w:sz w:val="24"/>
                <w:szCs w:val="20"/>
                <w:u w:val="none"/>
              </w:rPr>
              <w:t xml:space="preserve"> </w:t>
            </w:r>
            <w:hyperlink r:id="rId5">
              <w:r>
                <w:rPr>
                  <w:rFonts w:ascii="Times New Roman" w:hAnsi="Times New Roman"/>
                  <w:color w:val="000000"/>
                  <w:kern w:val="0"/>
                  <w:sz w:val="24"/>
                  <w:szCs w:val="20"/>
                  <w:u w:val="none"/>
                </w:rPr>
                <w:t>15</w:t>
              </w:r>
            </w:hyperlink>
            <w:r>
              <w:rPr>
                <w:color w:val="000000"/>
                <w:kern w:val="0"/>
                <w:sz w:val="22"/>
                <w:szCs w:val="20"/>
                <w:u w:val="none"/>
              </w:rPr>
              <w:t xml:space="preserve"> </w:t>
            </w:r>
            <w:r>
              <w:rPr>
                <w:rFonts w:ascii="Times New Roman" w:hAnsi="Times New Roman"/>
                <w:color w:val="000000"/>
                <w:kern w:val="0"/>
                <w:sz w:val="24"/>
                <w:szCs w:val="20"/>
                <w:u w:val="none"/>
              </w:rPr>
              <w:t>Правил ТП</w:t>
            </w:r>
          </w:p>
        </w:tc>
        <w:tc>
          <w:tcPr>
            <w:tcW w:w="13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средний и крупный бизнес – свыше</w:t>
            </w:r>
            <w:r>
              <w:rPr>
                <w:kern w:val="0"/>
                <w:sz w:val="22"/>
                <w:szCs w:val="20"/>
              </w:rPr>
              <w:br/>
            </w:r>
            <w:r>
              <w:rPr>
                <w:rFonts w:ascii="Times New Roman" w:hAnsi="Times New Roman"/>
                <w:kern w:val="0"/>
                <w:sz w:val="24"/>
                <w:szCs w:val="20"/>
              </w:rPr>
              <w:t>150 кВт</w:t>
            </w:r>
          </w:p>
        </w:tc>
        <w:tc>
          <w:tcPr>
            <w:tcW w:w="28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Справочно:</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w:t>
            </w:r>
            <w:r>
              <w:rPr>
                <w:kern w:val="0"/>
                <w:sz w:val="22"/>
                <w:szCs w:val="20"/>
              </w:rPr>
              <w:br/>
            </w:r>
            <w:r>
              <w:rPr>
                <w:rFonts w:ascii="Times New Roman" w:hAnsi="Times New Roman"/>
                <w:kern w:val="0"/>
                <w:sz w:val="24"/>
                <w:szCs w:val="20"/>
              </w:rPr>
              <w:t>30 рабочих дней со дня поступления заявления об установлении платы.</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w:t>
            </w:r>
            <w:r>
              <w:rPr>
                <w:kern w:val="0"/>
                <w:sz w:val="22"/>
                <w:szCs w:val="20"/>
              </w:rPr>
              <w:br/>
            </w:r>
            <w:r>
              <w:rPr>
                <w:rFonts w:ascii="Times New Roman" w:hAnsi="Times New Roman"/>
                <w:kern w:val="0"/>
                <w:sz w:val="24"/>
                <w:szCs w:val="20"/>
              </w:rPr>
              <w:t>45 рабочих дней.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Повышению удобства подачи заявки способствует реализация следующих мероприятий: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Обеспечено автоматическое предоставление сетевой организации информации, подлежащей указанию инвестором в заявке, из государственных информационных систем.</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Интеграция информационных систем сетевых организаций с инфраструктурой Единой системы идентификации и аутентификации</w:t>
            </w:r>
          </w:p>
        </w:tc>
      </w:tr>
      <w:tr>
        <w:trPr/>
        <w:tc>
          <w:tcPr>
            <w:tcW w:w="56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17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Выполнение строительных работ и окончательное подключение</w:t>
            </w:r>
          </w:p>
        </w:tc>
        <w:tc>
          <w:tcPr>
            <w:tcW w:w="9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от 4 месяцев до 2 лет</w:t>
            </w:r>
          </w:p>
        </w:tc>
        <w:tc>
          <w:tcPr>
            <w:tcW w:w="10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от 4 месяцев до 2 лет</w:t>
            </w:r>
          </w:p>
        </w:tc>
        <w:tc>
          <w:tcPr>
            <w:tcW w:w="83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30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уведомление о выполнении технических условий с приложением следующих документов:</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Копия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Копия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3. Документы, содержащие информацию о результатах проведения пусконаладочных работ, приемо-сдаточных и иных испытаний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w:t>
              <w:br/>
              <w:t>380 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4.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w:t>
              <w:br/>
              <w:t>380 В).</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8"/>
                <w:szCs w:val="20"/>
              </w:rPr>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В случаях, когда требуется согласование технических условий с субъектом оперативно-диспетчерского управления,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прилагаются следующие документы:</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1.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2.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3.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4.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5.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6.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Normal"/>
              <w:widowControl w:val="false"/>
              <w:spacing w:lineRule="auto" w:line="240" w:before="0" w:after="0"/>
              <w:ind w:left="0" w:right="0" w:hanging="0"/>
              <w:jc w:val="both"/>
              <w:rPr>
                <w:rFonts w:ascii="Times New Roman" w:hAnsi="Times New Roman"/>
                <w:sz w:val="28"/>
              </w:rPr>
            </w:pPr>
            <w:r>
              <w:rPr>
                <w:rFonts w:ascii="Times New Roman" w:hAnsi="Times New Roman"/>
                <w:kern w:val="0"/>
                <w:sz w:val="24"/>
                <w:szCs w:val="20"/>
              </w:rPr>
              <w:t>7. Документы, содержащие информацию о результатах проведения пусконаладочных работ, приемо-сдаточных и иных испытаний</w:t>
            </w:r>
          </w:p>
        </w:tc>
        <w:tc>
          <w:tcPr>
            <w:tcW w:w="16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Акт об осуществлении технологического присоединения.</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Акт о выполнении технических условий.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Акт допуска прибора учета в эксплуатацию</w:t>
            </w:r>
          </w:p>
        </w:tc>
        <w:tc>
          <w:tcPr>
            <w:tcW w:w="159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kern w:val="0"/>
                <w:sz w:val="24"/>
                <w:szCs w:val="20"/>
                <w:u w:val="none"/>
              </w:rPr>
              <w:t>пункты 85, 86, 93</w:t>
            </w:r>
            <w:r>
              <w:rPr>
                <w:kern w:val="0"/>
                <w:sz w:val="22"/>
                <w:szCs w:val="20"/>
              </w:rPr>
              <w:br/>
            </w:r>
            <w:r>
              <w:rPr>
                <w:rFonts w:ascii="Times New Roman" w:hAnsi="Times New Roman"/>
                <w:color w:val="000000"/>
                <w:kern w:val="0"/>
                <w:sz w:val="24"/>
                <w:szCs w:val="20"/>
                <w:u w:val="none"/>
              </w:rPr>
              <w:t>Пра</w:t>
            </w:r>
            <w:r>
              <w:rPr>
                <w:rFonts w:ascii="Times New Roman" w:hAnsi="Times New Roman"/>
                <w:kern w:val="0"/>
                <w:sz w:val="24"/>
                <w:szCs w:val="20"/>
              </w:rPr>
              <w:t>вил ТП</w:t>
            </w:r>
          </w:p>
        </w:tc>
        <w:tc>
          <w:tcPr>
            <w:tcW w:w="13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средний и крупный бизнес – свыше 150 кВт</w:t>
            </w:r>
          </w:p>
        </w:tc>
        <w:tc>
          <w:tcPr>
            <w:tcW w:w="28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соблюдению нормативных сроков реализации подключения способствует исполнение следующих мероприятий: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w:t>
            </w:r>
            <w:r>
              <w:rPr>
                <w:rFonts w:ascii="Times New Roman" w:hAnsi="Times New Roman"/>
                <w:color w:val="000000"/>
                <w:kern w:val="0"/>
                <w:sz w:val="24"/>
                <w:szCs w:val="20"/>
                <w:u w:val="none"/>
              </w:rPr>
              <w:t xml:space="preserve"> (подпункт «г» пункта 19</w:t>
            </w:r>
            <w:r>
              <w:rPr>
                <w:color w:val="000000"/>
                <w:kern w:val="0"/>
                <w:sz w:val="22"/>
                <w:szCs w:val="20"/>
                <w:u w:val="none"/>
              </w:rPr>
              <w:t xml:space="preserve"> </w:t>
            </w:r>
            <w:r>
              <w:rPr>
                <w:rFonts w:ascii="Times New Roman" w:hAnsi="Times New Roman"/>
                <w:color w:val="000000"/>
                <w:kern w:val="0"/>
                <w:sz w:val="24"/>
                <w:szCs w:val="20"/>
                <w:u w:val="none"/>
              </w:rPr>
              <w:t>Стандартов раскрытия</w:t>
            </w:r>
            <w:r>
              <w:rPr>
                <w:rFonts w:ascii="Times New Roman" w:hAnsi="Times New Roman"/>
                <w:kern w:val="0"/>
                <w:sz w:val="24"/>
                <w:szCs w:val="20"/>
              </w:rPr>
              <w:t xml:space="preserve"> информации, утвержденных постановлением Правительства Российской Федерации </w:t>
            </w:r>
            <w:r>
              <w:rPr>
                <w:kern w:val="0"/>
                <w:sz w:val="22"/>
                <w:szCs w:val="20"/>
              </w:rPr>
              <w:br/>
            </w:r>
            <w:r>
              <w:rPr>
                <w:rFonts w:ascii="Times New Roman" w:hAnsi="Times New Roman"/>
                <w:kern w:val="0"/>
                <w:sz w:val="24"/>
                <w:szCs w:val="20"/>
              </w:rPr>
              <w:t>от 21.01.2004 № 24</w:t>
            </w:r>
            <w:r>
              <w:rPr>
                <w:kern w:val="0"/>
                <w:sz w:val="22"/>
                <w:szCs w:val="20"/>
              </w:rPr>
              <w:br/>
            </w:r>
            <w:r>
              <w:rPr>
                <w:rFonts w:ascii="Times New Roman" w:hAnsi="Times New Roman"/>
                <w:kern w:val="0"/>
                <w:sz w:val="24"/>
                <w:szCs w:val="20"/>
              </w:rPr>
              <w:t>«Об утверждении стандартов раскрытия информации субъектами оптового и розничных рынков электрической энергии»).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Органами исполнительной власти субъекта Российской 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Инвестором с сетевой организацией заключен договор «Технологическое присоединение под ключ», работы на стороне заявителя также выполняются сетевой организацией.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Пересмотр целевых сроков возможен после реализации следующих мероприятий: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Сокращение сроков оформления прав на земельные участки.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Сетевым организациям обеспечен доступ к следующим информационным системам:</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(Росреестр) с возможностью бесплатного получения выписок об объектах недвижимости из Единого государственного реестра недвижимости;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информационной системе, содержащей сведения отдела геолого-геодезической службы и отдела подземных сооружений.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Обеспечена возможность осуществления сверки сетей с владельцами инженерных коммуникаций в рамках «одного окна».</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4. Сокращение сроков получения актуальных материалов топосъемки.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5. Уменьшение срока проведения торгово-закупочных процедур.</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«одного окна» в течение 10 рабочих дней.</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7. Исключение обязанности сетевой организации по 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8 лет.</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8. Введение уведомительного порядка оформления ордера (разрешения) на производство земляных работ, установку временных ограждений и размещение временных объектов.</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9. Обеспечена компенсация экономически обоснованных расходов сетевой организации, не включаемых в плату за технологическое присоединение.</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10. Сокращен срок получения необходимых разрешений в Федеральной службе по экологическому,</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технологическому и атомному надзору (Ростехнадзор)</w:t>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4 </w:t>
            </w:r>
            <w:bookmarkStart w:id="5" w:name="_GoBack_Копия_15"/>
            <w:bookmarkEnd w:id="5"/>
            <w:r>
              <w:rPr>
                <w:rFonts w:ascii="Times New Roman" w:hAnsi="Times New Roman"/>
                <w:color w:val="000000"/>
                <w:spacing w:val="0"/>
                <w:kern w:val="0"/>
                <w:sz w:val="28"/>
                <w:szCs w:val="20"/>
              </w:rPr>
              <w:t>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ind w:left="0" w:right="0" w:hanging="0"/>
        <w:jc w:val="left"/>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t>Алгоритм</w:t>
      </w:r>
      <w:r>
        <w:rPr/>
        <w:br/>
      </w:r>
      <w:r>
        <w:rPr>
          <w:rFonts w:ascii="Times New Roman" w:hAnsi="Times New Roman"/>
          <w:sz w:val="28"/>
        </w:rPr>
        <w:t xml:space="preserve">действий инвестора по процедурам подключения к централизованным системам горячего водоснабжения, </w:t>
        <w:br/>
        <w:t>холодного водоснабжения и (или) водоотведения</w:t>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sz w:val="28"/>
        </w:rPr>
      </w:pPr>
      <w:r>
        <w:rPr>
          <w:rFonts w:ascii="Times New Roman" w:hAnsi="Times New Roman"/>
          <w:sz w:val="28"/>
        </w:rPr>
      </w:r>
    </w:p>
    <w:tbl>
      <w:tblPr>
        <w:tblStyle w:val="Style_3"/>
        <w:tblW w:w="15708" w:type="dxa"/>
        <w:jc w:val="left"/>
        <w:tblInd w:w="-13" w:type="dxa"/>
        <w:tblLayout w:type="fixed"/>
        <w:tblCellMar>
          <w:top w:w="0" w:type="dxa"/>
          <w:left w:w="62" w:type="dxa"/>
          <w:bottom w:w="0" w:type="dxa"/>
          <w:right w:w="62" w:type="dxa"/>
        </w:tblCellMar>
      </w:tblPr>
      <w:tblGrid>
        <w:gridCol w:w="584"/>
        <w:gridCol w:w="1638"/>
        <w:gridCol w:w="1075"/>
        <w:gridCol w:w="1024"/>
        <w:gridCol w:w="843"/>
        <w:gridCol w:w="3343"/>
        <w:gridCol w:w="1937"/>
        <w:gridCol w:w="1244"/>
        <w:gridCol w:w="1381"/>
        <w:gridCol w:w="2637"/>
      </w:tblGrid>
      <w:tr>
        <w:trPr>
          <w:trHeight w:val="898" w:hRule="atLeast"/>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3"/>
        <w:tblW w:w="15705" w:type="dxa"/>
        <w:jc w:val="left"/>
        <w:tblInd w:w="-13" w:type="dxa"/>
        <w:tblLayout w:type="fixed"/>
        <w:tblCellMar>
          <w:top w:w="102" w:type="dxa"/>
          <w:left w:w="62" w:type="dxa"/>
          <w:bottom w:w="102" w:type="dxa"/>
          <w:right w:w="62" w:type="dxa"/>
        </w:tblCellMar>
      </w:tblPr>
      <w:tblGrid>
        <w:gridCol w:w="571"/>
        <w:gridCol w:w="1649"/>
        <w:gridCol w:w="1078"/>
        <w:gridCol w:w="1024"/>
        <w:gridCol w:w="844"/>
        <w:gridCol w:w="3341"/>
        <w:gridCol w:w="1935"/>
        <w:gridCol w:w="1242"/>
        <w:gridCol w:w="1369"/>
        <w:gridCol w:w="2650"/>
      </w:tblGrid>
      <w:tr>
        <w:trPr>
          <w:tblHeader w:val="true"/>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2</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3</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4</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5</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6</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7</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8</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9</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10</w:t>
            </w:r>
          </w:p>
        </w:tc>
      </w:tr>
      <w:tr>
        <w:trPr/>
        <w:tc>
          <w:tcPr>
            <w:tcW w:w="571"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w:t>
            </w:r>
          </w:p>
        </w:tc>
        <w:tc>
          <w:tcPr>
            <w:tcW w:w="1649"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Направление инвестором в адрес ресурсоснабжаю-щей организации запроса о представлении информации о возможности подключения в течении 2 рабочих дней с даты получения заявления о выдаче градостроительного плана земельного участка</w:t>
            </w:r>
          </w:p>
        </w:tc>
        <w:tc>
          <w:tcPr>
            <w:tcW w:w="1078"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7 рабочих дней со дня получения запроса</w:t>
            </w:r>
          </w:p>
        </w:tc>
        <w:tc>
          <w:tcPr>
            <w:tcW w:w="1024"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c>
          <w:tcPr>
            <w:tcW w:w="844"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2</w:t>
            </w:r>
          </w:p>
        </w:tc>
        <w:tc>
          <w:tcPr>
            <w:tcW w:w="3341"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Письмо-запрос с обязательным указанием планируемой к подключению мощности (нагрузки) объекта в единицах измерения – м3/сут.</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Схема расположения земельного участка с возможной точкой подключения</w:t>
            </w:r>
          </w:p>
        </w:tc>
        <w:tc>
          <w:tcPr>
            <w:tcW w:w="1935"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получение ответа от ресурсоснабжающей организации (далее – РСО)</w:t>
            </w:r>
          </w:p>
        </w:tc>
        <w:tc>
          <w:tcPr>
            <w:tcW w:w="1242"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b/>
                <w:color w:val="000000"/>
                <w:spacing w:val="0"/>
                <w:kern w:val="0"/>
                <w:sz w:val="24"/>
                <w:szCs w:val="20"/>
              </w:rPr>
              <w:t>–</w:t>
            </w:r>
          </w:p>
        </w:tc>
        <w:tc>
          <w:tcPr>
            <w:tcW w:w="1369"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представленная информация РСО не будет являться техническими условиями, стоимость указывается ориентировочная и будет подлежать корректировке после подачи заявки на технологическое присоединение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(далее –</w:t>
              <w:br/>
              <w:t>Правила № 2130)</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2.</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Подача инвестором запроса о выдаче технических условий</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pacing w:val="0"/>
                <w:sz w:val="24"/>
              </w:rPr>
            </w:pPr>
            <w:r>
              <w:rPr>
                <w:rFonts w:ascii="Times New Roman" w:hAnsi="Times New Roman"/>
                <w:color w:val="000000"/>
                <w:spacing w:val="0"/>
                <w:kern w:val="0"/>
                <w:sz w:val="24"/>
                <w:szCs w:val="20"/>
              </w:rPr>
              <w:t>не установлен</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pacing w:val="0"/>
                <w:sz w:val="24"/>
              </w:rPr>
            </w:pPr>
            <w:r>
              <w:rPr>
                <w:rFonts w:ascii="Times New Roman" w:hAnsi="Times New Roman"/>
                <w:color w:val="000000"/>
                <w:spacing w:val="0"/>
                <w:kern w:val="0"/>
                <w:sz w:val="24"/>
                <w:szCs w:val="20"/>
              </w:rPr>
              <w:t>7 рабочих дней</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3</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Запрос на выдачу технических условий на подключение, содержащей:</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наименование исполнителя, которому направлен запрос;</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сведение о лице, обратившемся с запросом о выдаче технических условий, и его контактные данные:</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а) 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б)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(далее – ЕГРЮЛ), идентификационный номер налогоплательщика, место нахождения и адрес, указанные в ЕГРЮЛ, почтовый адрес, фактический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в)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адрес регистрации по месту жительства, почтовый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г) 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д) основание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е) информация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ж)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 планируемая величина максимальной необходимой мощности (нагрузки);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и) планируемый срок ввода в эксплуатацию подключаемого объекта (при наличии соответствующей информации).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3.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абзацами четвертым–шестым пункта 14 Правил № 2130. При представлении в качестве правоудостоверяющего документа выписки из Единого государственного реестра недвижимости (далее – ЕГРН) такая выписка должна быть получена не ранее чем за 30 календарных дней до дня направления запроса о выдаче технических условий</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зарегистрированный РСО запрос на выдачу технических условий на подключение.</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пункты 13, 14, 16</w:t>
              <w:br/>
              <w:t>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3.</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Выдача РСО технических условий на подключение</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7 рабочих дней со следующего дня после получения запроса о предоставлении технических условий подключения</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7 рабочих дней со следующего дня после получения запроса о предоставлении технических условий подключения</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зарегистрированная РСО запрос на выдачу технических условий на подключение</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технические условия на подключение, содержащие:</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Сведения об исполнителе:</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для юридических лиц – полное и сокращенное наименования, основной государственный регистрационный номер записи в ЕГРЮЛ, место нахождения и адрес, указанные в ЕГРЮЛ, почтовый адрес, фактический адрес, контактный телефон и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для индивидуальных предпринимателей – наименование, основной государственный регистрационный номер записи в ЕГРИП, адрес регистрации по месту жительства, почтовый адрес, контактный телефон и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Информация о возможной точке (точках) присоединения (адрес или описание местоположения точки или номер колодца или камеры).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3.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4. Срок действия технических условий инженерного оборудования подключаемого объекта капитального строительства.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5. Срок действия технических условий подключения</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 17 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r>
        <w:trPr/>
        <w:tc>
          <w:tcPr>
            <w:tcW w:w="571"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4.</w:t>
            </w:r>
          </w:p>
        </w:tc>
        <w:tc>
          <w:tcPr>
            <w:tcW w:w="1649"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Подача заявления о подключении (технологическом присоединении)</w:t>
            </w:r>
          </w:p>
        </w:tc>
        <w:tc>
          <w:tcPr>
            <w:tcW w:w="1078"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 рабочий день</w:t>
            </w:r>
          </w:p>
        </w:tc>
        <w:tc>
          <w:tcPr>
            <w:tcW w:w="1024"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 рабочий день</w:t>
            </w:r>
          </w:p>
        </w:tc>
        <w:tc>
          <w:tcPr>
            <w:tcW w:w="844"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7</w:t>
            </w:r>
          </w:p>
        </w:tc>
        <w:tc>
          <w:tcPr>
            <w:tcW w:w="3341"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Заявление о подключении: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наименование исполнителя, которому направлено заявление о подключении;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сведения о заявителе и его контактные данные:</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а) 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б) для юридических лиц – полное и сокращенное наименования, основной государственный регистрационный номер записи в ЕГРЮЛ, идентификационный номер налогоплательщика, место нахождения и адрес, указанные в ЕГРЮЛ, почтовый адрес, фактический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в) для индивидуальных предпринимателей – наименование, основной государственный регистрационный номер записи в ЕГРИП, идентификационный номер налогоплательщика, адрес регистрации по месту жительства, почтовый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г) 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д) основание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е) наименование и местонахождение подключаемого объекта;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ж)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 основание для заключения договора о подключении, определяемое в соответствии с пунктом 23 Правил № 2130;</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и)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четвертым подпункта «б» пункта 26</w:t>
              <w:br/>
              <w:t>Правил № 2130;</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к)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абзацами третьим и четвертым</w:t>
              <w:br/>
              <w:t>пункта 23 Правил № 2130; л) сведения о подключенной мощности (нагрузке);</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м) информация о предельных параметрах разрешенного строительства, реконструкции, модернизации подключаемого объекта;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н) технические параметры подключаемого объекта (сведения о назначении объекта, высоте и об этажности зданий, строений, сооружений);</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о)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w:t>
              <w:br/>
              <w:t>(с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 номер и дата выдачи технических условий (в случае их получения до заключения договора о подключении);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р)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с) расположение средств измерений и приборов учета горячей воды, холодной воды и сточных вод (при их наличии).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3.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четвертым–шестым пункта 14</w:t>
              <w:br/>
              <w:t>Правил № 2130. При представлении в качестве правоудостоверяющего документа выписки из ЕГРН такая выписка должна быть получена не ранее чем за</w:t>
              <w:br/>
              <w:t>30 календарных дней до дня направления заявления о подключении.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4. 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w:t>
              <w:br/>
              <w:t>подпункте «г» пункта 9 Правил № 2130,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5.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его наличии.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6. Ситуационный план расположения объекта с привязкой к территории населенного пункта.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7.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8. Градостроительный план земельного участка</w:t>
            </w:r>
          </w:p>
        </w:tc>
        <w:tc>
          <w:tcPr>
            <w:tcW w:w="1935"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зарегистрированное РСО заявление о подключении (технологическом присоединении)</w:t>
            </w:r>
          </w:p>
        </w:tc>
        <w:tc>
          <w:tcPr>
            <w:tcW w:w="1242"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пункты 25 и 26 Правил № 2130</w:t>
            </w:r>
          </w:p>
        </w:tc>
        <w:tc>
          <w:tcPr>
            <w:tcW w:w="1369"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5.</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Подписание договора о подключении (технологическом присоединении) РСО</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20 рабочих дней со дня представления сведений и документов</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20 рабочих дней со дня представления сведений и документов</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зарегистрированное РСО заявление о подключении (технологическом присоединении)</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подписанный РСО проект договора о подключении (технологическом присоединении) с приложением параметров подключения (технологического присоединения) и расчета платы за подключение (технологическое присоединение)</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пункты 33, 47–51 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РСО направляет проект договора о подключении в течение 20 рабочих дней с момента установления тарифов на подключение или установления платы за подключение в индивидуальном порядке уполномоченным органом</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6.</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Подписание договора о подключении (технологическом присоединении) инвестором</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10 рабочих дней со дня получения подписанного исполнителем проекта договора</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10 рабочих дней со дня получения подписанного исполнителем проекта договора</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подписанный РСО проект договора о подключении (технологическом присоединении) с приложением параметров подключения (технологического присоединения) и расчета платы за подключение (технологическое присоединение)</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заключенный (подписанный РСО и инвестором) договор о подключении (технологическом присоединении)</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 34 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7.</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Предоставление инвестором документов, содержащих исходные данные для проектирования подключения</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20 рабочих дней с даты заключения договора о подключении (технологическом присоединении)</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20 рабочих дней с даты заключения договора о подключении (технологическом присоединении)</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3</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1. 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2. 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3. План организации рельефа (вертикальная планировка) земельного участка, на котором осуществляется застройка</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зарегистрированный РСО договор о подключении (технологическом присоединении)</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пункты 39, 58 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8.</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Исполнение договора о подключении (технологическом присоединении)</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не более 18 месяцев со дня заключения договора о подключении, если более длительные сроки не указаны в заявлении о подключении. После направления инвестором уведомления о выполнении параметров подключения</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не более 18 месяцев со дня заключения договора о подключении, если более длительные сроки не указаны в заявлении о подключении. После направления инвестором уведомления о выполнении параметров подключения</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left"/>
              <w:rPr>
                <w:color w:val="000000"/>
                <w:spacing w:val="0"/>
                <w:sz w:val="24"/>
              </w:rPr>
            </w:pPr>
            <w:r>
              <w:rPr>
                <w:rFonts w:ascii="Times New Roman" w:hAnsi="Times New Roman"/>
                <w:color w:val="000000"/>
                <w:spacing w:val="0"/>
                <w:kern w:val="0"/>
                <w:sz w:val="24"/>
                <w:szCs w:val="20"/>
              </w:rPr>
              <w:t>зарегистрированный РСО договор о подключении (технологическом присоединении)</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left"/>
              <w:rPr>
                <w:color w:val="000000"/>
                <w:spacing w:val="0"/>
                <w:sz w:val="24"/>
              </w:rPr>
            </w:pPr>
            <w:r>
              <w:rPr>
                <w:rFonts w:ascii="Times New Roman" w:hAnsi="Times New Roman"/>
                <w:color w:val="000000"/>
                <w:spacing w:val="0"/>
                <w:kern w:val="0"/>
                <w:sz w:val="24"/>
                <w:szCs w:val="20"/>
              </w:rPr>
              <w:t>уведомления о готовности для проведения исполнителем проверки выполнения технических условий для подключения</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left"/>
              <w:rPr>
                <w:color w:val="000000"/>
                <w:spacing w:val="0"/>
                <w:sz w:val="24"/>
              </w:rPr>
            </w:pPr>
            <w:r>
              <w:rPr>
                <w:rFonts w:ascii="Times New Roman" w:hAnsi="Times New Roman"/>
                <w:color w:val="000000"/>
                <w:spacing w:val="0"/>
                <w:kern w:val="0"/>
                <w:sz w:val="24"/>
                <w:szCs w:val="20"/>
              </w:rPr>
              <w:t>пункты 39, 62 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9.</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Подписание акта о подключении (технологическом присоединении)</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10 рабочих дней, с момента фактического подключения объекта</w:t>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10 рабочих дней, с момента фактического подключения объекта</w:t>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1</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составленный РСО акт о подключении (технологическом присоединении)</w:t>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подписанный РСО и инвестором акт о подключении (технологическом присоединении);</w:t>
            </w:r>
          </w:p>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счет на оплату</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spacing w:val="0"/>
                <w:sz w:val="24"/>
              </w:rPr>
            </w:pPr>
            <w:r>
              <w:rPr>
                <w:rFonts w:ascii="Times New Roman" w:hAnsi="Times New Roman"/>
                <w:color w:val="000000"/>
                <w:spacing w:val="0"/>
                <w:kern w:val="0"/>
                <w:sz w:val="24"/>
                <w:szCs w:val="20"/>
              </w:rPr>
              <w:t>пункт 63 Правил</w:t>
              <w:br/>
              <w:t>№ 2130</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все категории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spacing w:val="0"/>
                <w:sz w:val="24"/>
              </w:rPr>
            </w:pPr>
            <w:r>
              <w:rPr>
                <w:rFonts w:ascii="Times New Roman" w:hAnsi="Times New Roman"/>
                <w:color w:val="000000"/>
                <w:spacing w:val="0"/>
                <w:kern w:val="0"/>
                <w:sz w:val="24"/>
                <w:szCs w:val="20"/>
              </w:rPr>
              <w:t>–</w:t>
            </w:r>
          </w:p>
        </w:tc>
      </w:tr>
    </w:tbl>
    <w:p>
      <w:pPr>
        <w:pStyle w:val="Normal"/>
        <w:spacing w:lineRule="auto" w:line="240" w:before="0" w:after="0"/>
        <w:ind w:left="0" w:right="0" w:hanging="0"/>
        <w:jc w:val="left"/>
        <w:rPr/>
      </w:pPr>
      <w:r>
        <w:rPr/>
        <w:br/>
      </w:r>
    </w:p>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5 </w:t>
            </w:r>
            <w:bookmarkStart w:id="6" w:name="_GoBack_Копия_14"/>
            <w:bookmarkEnd w:id="6"/>
            <w:r>
              <w:rPr>
                <w:rFonts w:ascii="Times New Roman" w:hAnsi="Times New Roman"/>
                <w:color w:val="000000"/>
                <w:spacing w:val="0"/>
                <w:kern w:val="0"/>
                <w:sz w:val="28"/>
                <w:szCs w:val="20"/>
              </w:rPr>
              <w:t>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sz w:val="28"/>
        </w:rPr>
      </w:pPr>
      <w:r>
        <w:rPr>
          <w:rFonts w:ascii="Times New Roman" w:hAnsi="Times New Roman"/>
          <w:sz w:val="28"/>
        </w:rPr>
        <w:t>Алгоритм</w:t>
        <w:br/>
        <w:t>действий инвестора для получения земельного участка в аренду (без торгов)</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r>
    </w:p>
    <w:tbl>
      <w:tblPr>
        <w:tblStyle w:val="Style_3"/>
        <w:tblW w:w="15691" w:type="dxa"/>
        <w:jc w:val="left"/>
        <w:tblInd w:w="1" w:type="dxa"/>
        <w:tblLayout w:type="fixed"/>
        <w:tblCellMar>
          <w:top w:w="0" w:type="dxa"/>
          <w:left w:w="62" w:type="dxa"/>
          <w:bottom w:w="0" w:type="dxa"/>
          <w:right w:w="62" w:type="dxa"/>
        </w:tblCellMar>
      </w:tblPr>
      <w:tblGrid>
        <w:gridCol w:w="569"/>
        <w:gridCol w:w="1649"/>
        <w:gridCol w:w="1022"/>
        <w:gridCol w:w="1081"/>
        <w:gridCol w:w="954"/>
        <w:gridCol w:w="2440"/>
        <w:gridCol w:w="1748"/>
        <w:gridCol w:w="2170"/>
        <w:gridCol w:w="1472"/>
        <w:gridCol w:w="2584"/>
      </w:tblGrid>
      <w:tr>
        <w:trPr/>
        <w:tc>
          <w:tcPr>
            <w:tcW w:w="56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64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02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081"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5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44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74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17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47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691" w:type="dxa"/>
        <w:jc w:val="left"/>
        <w:tblInd w:w="1" w:type="dxa"/>
        <w:tblLayout w:type="fixed"/>
        <w:tblCellMar>
          <w:top w:w="0" w:type="dxa"/>
          <w:left w:w="62" w:type="dxa"/>
          <w:bottom w:w="0" w:type="dxa"/>
          <w:right w:w="62" w:type="dxa"/>
        </w:tblCellMar>
      </w:tblPr>
      <w:tblGrid>
        <w:gridCol w:w="569"/>
        <w:gridCol w:w="1649"/>
        <w:gridCol w:w="1022"/>
        <w:gridCol w:w="1081"/>
        <w:gridCol w:w="954"/>
        <w:gridCol w:w="2440"/>
        <w:gridCol w:w="1748"/>
        <w:gridCol w:w="2170"/>
        <w:gridCol w:w="1490"/>
        <w:gridCol w:w="2566"/>
      </w:tblGrid>
      <w:tr>
        <w:trPr>
          <w:tblHeader w:val="true"/>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9</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69" w:leader="none"/>
                <w:tab w:val="left" w:pos="138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Подготовка</w:t>
            </w:r>
            <w:r>
              <w:rPr>
                <w:rFonts w:ascii="Times New Roman" w:hAnsi="Times New Roman"/>
                <w:spacing w:val="1"/>
                <w:kern w:val="0"/>
                <w:sz w:val="24"/>
                <w:szCs w:val="20"/>
              </w:rPr>
              <w:t xml:space="preserve"> </w:t>
            </w:r>
            <w:r>
              <w:rPr>
                <w:rFonts w:ascii="Times New Roman" w:hAnsi="Times New Roman"/>
                <w:kern w:val="0"/>
                <w:sz w:val="24"/>
                <w:szCs w:val="20"/>
              </w:rPr>
              <w:t>схемы</w:t>
            </w:r>
            <w:r>
              <w:rPr>
                <w:rFonts w:ascii="Times New Roman" w:hAnsi="Times New Roman"/>
                <w:spacing w:val="1"/>
                <w:kern w:val="0"/>
                <w:sz w:val="24"/>
                <w:szCs w:val="20"/>
              </w:rPr>
              <w:t xml:space="preserve"> </w:t>
            </w:r>
            <w:r>
              <w:rPr>
                <w:rFonts w:ascii="Times New Roman" w:hAnsi="Times New Roman"/>
                <w:kern w:val="0"/>
                <w:sz w:val="24"/>
                <w:szCs w:val="20"/>
              </w:rPr>
              <w:t>расположения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 xml:space="preserve">участка </w:t>
            </w:r>
            <w:r>
              <w:rPr>
                <w:rFonts w:ascii="Times New Roman" w:hAnsi="Times New Roman"/>
                <w:spacing w:val="-2"/>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земельных</w:t>
            </w:r>
            <w:r>
              <w:rPr>
                <w:rFonts w:ascii="Times New Roman" w:hAnsi="Times New Roman"/>
                <w:spacing w:val="1"/>
                <w:kern w:val="0"/>
                <w:sz w:val="24"/>
                <w:szCs w:val="20"/>
              </w:rPr>
              <w:t xml:space="preserve"> </w:t>
            </w:r>
            <w:r>
              <w:rPr>
                <w:rFonts w:ascii="Times New Roman" w:hAnsi="Times New Roman"/>
                <w:kern w:val="0"/>
                <w:sz w:val="24"/>
                <w:szCs w:val="20"/>
              </w:rPr>
              <w:t xml:space="preserve">участков </w:t>
            </w:r>
            <w:r>
              <w:rPr>
                <w:rFonts w:ascii="Times New Roman" w:hAnsi="Times New Roman"/>
                <w:spacing w:val="-3"/>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кадастровом</w:t>
            </w:r>
            <w:r>
              <w:rPr>
                <w:rFonts w:ascii="Times New Roman" w:hAnsi="Times New Roman"/>
                <w:spacing w:val="1"/>
                <w:kern w:val="0"/>
                <w:sz w:val="24"/>
                <w:szCs w:val="20"/>
              </w:rPr>
              <w:t xml:space="preserve"> </w:t>
            </w:r>
            <w:r>
              <w:rPr>
                <w:rFonts w:ascii="Times New Roman" w:hAnsi="Times New Roman"/>
                <w:spacing w:val="-1"/>
                <w:kern w:val="0"/>
                <w:sz w:val="24"/>
                <w:szCs w:val="20"/>
              </w:rPr>
              <w:t>плане</w:t>
            </w:r>
            <w:r>
              <w:rPr>
                <w:rFonts w:ascii="Times New Roman" w:hAnsi="Times New Roman"/>
                <w:spacing w:val="-7"/>
                <w:kern w:val="0"/>
                <w:sz w:val="24"/>
                <w:szCs w:val="20"/>
              </w:rPr>
              <w:t xml:space="preserve"> </w:t>
            </w:r>
            <w:r>
              <w:rPr>
                <w:rFonts w:ascii="Times New Roman" w:hAnsi="Times New Roman"/>
                <w:spacing w:val="-1"/>
                <w:kern w:val="0"/>
                <w:sz w:val="24"/>
                <w:szCs w:val="20"/>
              </w:rPr>
              <w:t>территории</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устанавливается</w:t>
            </w:r>
            <w:r>
              <w:rPr>
                <w:rFonts w:ascii="Times New Roman" w:hAnsi="Times New Roman"/>
                <w:spacing w:val="1"/>
                <w:kern w:val="0"/>
                <w:sz w:val="24"/>
                <w:szCs w:val="20"/>
              </w:rPr>
              <w:t xml:space="preserve"> </w:t>
            </w:r>
            <w:r>
              <w:rPr>
                <w:rFonts w:ascii="Times New Roman" w:hAnsi="Times New Roman"/>
                <w:kern w:val="0"/>
                <w:sz w:val="24"/>
                <w:szCs w:val="20"/>
              </w:rPr>
              <w:t>договором</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92" w:leader="none"/>
                <w:tab w:val="left" w:pos="1901"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договор подряда </w:t>
            </w:r>
            <w:r>
              <w:rPr>
                <w:rFonts w:ascii="Times New Roman" w:hAnsi="Times New Roman"/>
                <w:spacing w:val="-2"/>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выполнение</w:t>
            </w:r>
            <w:r>
              <w:rPr>
                <w:rFonts w:ascii="Times New Roman" w:hAnsi="Times New Roman"/>
                <w:spacing w:val="-2"/>
                <w:kern w:val="0"/>
                <w:sz w:val="24"/>
                <w:szCs w:val="20"/>
              </w:rPr>
              <w:t xml:space="preserve"> </w:t>
            </w:r>
            <w:r>
              <w:rPr>
                <w:rFonts w:ascii="Times New Roman" w:hAnsi="Times New Roman"/>
                <w:kern w:val="0"/>
                <w:sz w:val="24"/>
                <w:szCs w:val="20"/>
              </w:rPr>
              <w:t>работ</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739"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проект </w:t>
            </w:r>
            <w:r>
              <w:rPr>
                <w:rFonts w:ascii="Times New Roman" w:hAnsi="Times New Roman"/>
                <w:spacing w:val="-1"/>
                <w:kern w:val="0"/>
                <w:sz w:val="24"/>
                <w:szCs w:val="20"/>
              </w:rPr>
              <w:t>схемы</w:t>
            </w:r>
            <w:r>
              <w:rPr>
                <w:rFonts w:ascii="Times New Roman" w:hAnsi="Times New Roman"/>
                <w:spacing w:val="-47"/>
                <w:kern w:val="0"/>
                <w:sz w:val="24"/>
                <w:szCs w:val="20"/>
              </w:rPr>
              <w:t xml:space="preserve"> </w:t>
            </w:r>
            <w:r>
              <w:rPr>
                <w:rFonts w:ascii="Times New Roman" w:hAnsi="Times New Roman"/>
                <w:kern w:val="0"/>
                <w:sz w:val="24"/>
                <w:szCs w:val="20"/>
              </w:rPr>
              <w:t>расположения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right" w:pos="1557" w:leader="none"/>
              </w:tabs>
              <w:spacing w:lineRule="auto" w:line="240" w:before="0" w:after="0"/>
              <w:ind w:left="0" w:right="0" w:hanging="0"/>
              <w:jc w:val="both"/>
              <w:rPr/>
            </w:pPr>
            <w:r>
              <w:rPr>
                <w:rFonts w:ascii="Times New Roman" w:hAnsi="Times New Roman"/>
                <w:kern w:val="0"/>
                <w:sz w:val="24"/>
                <w:szCs w:val="20"/>
              </w:rPr>
              <w:t>статья</w:t>
            </w:r>
            <w:hyperlink r:id="rId6">
              <w:r>
                <w:rPr>
                  <w:rFonts w:ascii="Times New Roman" w:hAnsi="Times New Roman"/>
                  <w:kern w:val="0"/>
                  <w:sz w:val="24"/>
                  <w:szCs w:val="20"/>
                </w:rPr>
                <w:t xml:space="preserve"> 11.10</w:t>
              </w:r>
            </w:hyperlink>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кодекса</w:t>
            </w:r>
            <w:r>
              <w:rPr>
                <w:rFonts w:ascii="Times New Roman" w:hAnsi="Times New Roman"/>
                <w:spacing w:val="1"/>
                <w:kern w:val="0"/>
                <w:sz w:val="24"/>
                <w:szCs w:val="20"/>
              </w:rPr>
              <w:t xml:space="preserve"> </w:t>
            </w:r>
            <w:r>
              <w:rPr>
                <w:rFonts w:ascii="Times New Roman" w:hAnsi="Times New Roman"/>
                <w:kern w:val="0"/>
                <w:sz w:val="24"/>
                <w:szCs w:val="20"/>
              </w:rPr>
              <w:t>Российской</w:t>
            </w:r>
            <w:r>
              <w:rPr>
                <w:rFonts w:ascii="Times New Roman" w:hAnsi="Times New Roman"/>
                <w:spacing w:val="1"/>
                <w:kern w:val="0"/>
                <w:sz w:val="24"/>
                <w:szCs w:val="20"/>
              </w:rPr>
              <w:t xml:space="preserve"> </w:t>
            </w:r>
            <w:r>
              <w:rPr>
                <w:rFonts w:ascii="Times New Roman" w:hAnsi="Times New Roman"/>
                <w:kern w:val="0"/>
                <w:sz w:val="24"/>
                <w:szCs w:val="20"/>
              </w:rPr>
              <w:t>Федерации</w:t>
            </w:r>
            <w:r>
              <w:rPr>
                <w:rFonts w:ascii="Times New Roman" w:hAnsi="Times New Roman"/>
                <w:spacing w:val="1"/>
                <w:kern w:val="0"/>
                <w:sz w:val="24"/>
                <w:szCs w:val="20"/>
              </w:rPr>
              <w:t xml:space="preserve"> </w:t>
            </w:r>
            <w:r>
              <w:rPr>
                <w:rFonts w:ascii="Times New Roman" w:hAnsi="Times New Roman"/>
                <w:kern w:val="0"/>
                <w:sz w:val="24"/>
                <w:szCs w:val="20"/>
              </w:rPr>
              <w:t>(далее – ЗК Российской Федерации);</w:t>
            </w:r>
            <w:r>
              <w:rPr>
                <w:rFonts w:ascii="Times New Roman" w:hAnsi="Times New Roman"/>
                <w:spacing w:val="1"/>
                <w:kern w:val="0"/>
                <w:sz w:val="24"/>
                <w:szCs w:val="20"/>
              </w:rPr>
              <w:t xml:space="preserve"> Приказ Росреестра</w:t>
              <w:br/>
              <w:t>от 19.04.2022</w:t>
              <w:br/>
              <w:t>№ П/0148</w:t>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rFonts w:ascii="Times New Roman" w:hAnsi="Times New Roman"/>
                <w:kern w:val="0"/>
                <w:sz w:val="24"/>
                <w:szCs w:val="20"/>
              </w:rPr>
              <w:t>далее</w:t>
            </w:r>
            <w:r>
              <w:rPr>
                <w:rFonts w:ascii="Times New Roman" w:hAnsi="Times New Roman"/>
                <w:spacing w:val="20"/>
                <w:kern w:val="0"/>
                <w:sz w:val="24"/>
                <w:szCs w:val="20"/>
              </w:rPr>
              <w:t xml:space="preserve"> </w:t>
            </w:r>
            <w:r>
              <w:rPr>
                <w:rFonts w:ascii="Times New Roman" w:hAnsi="Times New Roman"/>
                <w:kern w:val="0"/>
                <w:sz w:val="24"/>
                <w:szCs w:val="20"/>
              </w:rPr>
              <w:t>–</w:t>
            </w:r>
            <w:r>
              <w:rPr>
                <w:rFonts w:ascii="Times New Roman" w:hAnsi="Times New Roman"/>
                <w:spacing w:val="20"/>
                <w:kern w:val="0"/>
                <w:sz w:val="24"/>
                <w:szCs w:val="20"/>
              </w:rPr>
              <w:t xml:space="preserve"> </w:t>
            </w:r>
            <w:r>
              <w:rPr>
                <w:rFonts w:ascii="Times New Roman" w:hAnsi="Times New Roman"/>
                <w:kern w:val="0"/>
                <w:sz w:val="24"/>
                <w:szCs w:val="20"/>
              </w:rPr>
              <w:t>Приказ Росреестра 19.04.2022)</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rFonts w:ascii="Times New Roman" w:hAnsi="Times New Roman"/>
                <w:sz w:val="24"/>
              </w:rPr>
            </w:pPr>
            <w:r>
              <w:rPr>
                <w:rFonts w:ascii="Times New Roman" w:hAnsi="Times New Roman"/>
                <w:kern w:val="0"/>
                <w:sz w:val="24"/>
                <w:szCs w:val="20"/>
              </w:rPr>
              <w:t xml:space="preserve">для </w:t>
            </w:r>
            <w:r>
              <w:rPr>
                <w:rFonts w:ascii="Times New Roman" w:hAnsi="Times New Roman"/>
                <w:spacing w:val="-1"/>
                <w:kern w:val="0"/>
                <w:sz w:val="24"/>
                <w:szCs w:val="20"/>
              </w:rPr>
              <w:t xml:space="preserve">всех </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pPr>
            <w:r>
              <w:rPr>
                <w:rFonts w:ascii="Times New Roman" w:hAnsi="Times New Roman"/>
                <w:spacing w:val="1"/>
                <w:kern w:val="0"/>
                <w:sz w:val="24"/>
                <w:szCs w:val="20"/>
              </w:rPr>
              <w:t xml:space="preserve">в </w:t>
            </w:r>
            <w:r>
              <w:rPr>
                <w:rFonts w:ascii="Times New Roman" w:hAnsi="Times New Roman"/>
                <w:kern w:val="0"/>
                <w:sz w:val="24"/>
                <w:szCs w:val="20"/>
              </w:rPr>
              <w:t>случае,</w:t>
            </w:r>
            <w:r>
              <w:rPr>
                <w:rFonts w:ascii="Times New Roman" w:hAnsi="Times New Roman"/>
                <w:spacing w:val="1"/>
                <w:kern w:val="0"/>
                <w:sz w:val="24"/>
                <w:szCs w:val="20"/>
              </w:rPr>
              <w:t xml:space="preserve"> </w:t>
            </w:r>
            <w:r>
              <w:rPr>
                <w:rFonts w:ascii="Times New Roman" w:hAnsi="Times New Roman"/>
                <w:kern w:val="0"/>
                <w:sz w:val="24"/>
                <w:szCs w:val="20"/>
              </w:rPr>
              <w:t>если</w:t>
            </w:r>
            <w:r>
              <w:rPr>
                <w:rFonts w:ascii="Times New Roman" w:hAnsi="Times New Roman"/>
                <w:spacing w:val="1"/>
                <w:kern w:val="0"/>
                <w:sz w:val="24"/>
                <w:szCs w:val="20"/>
              </w:rPr>
              <w:t xml:space="preserve"> </w:t>
            </w:r>
            <w:r>
              <w:rPr>
                <w:rFonts w:ascii="Times New Roman" w:hAnsi="Times New Roman"/>
                <w:kern w:val="0"/>
                <w:sz w:val="24"/>
                <w:szCs w:val="20"/>
              </w:rPr>
              <w:t>земельный</w:t>
            </w:r>
            <w:r>
              <w:rPr>
                <w:rFonts w:ascii="Times New Roman" w:hAnsi="Times New Roman"/>
                <w:spacing w:val="1"/>
                <w:kern w:val="0"/>
                <w:sz w:val="24"/>
                <w:szCs w:val="20"/>
              </w:rPr>
              <w:t xml:space="preserve"> </w:t>
            </w:r>
            <w:r>
              <w:rPr>
                <w:rFonts w:ascii="Times New Roman" w:hAnsi="Times New Roman"/>
                <w:kern w:val="0"/>
                <w:sz w:val="24"/>
                <w:szCs w:val="20"/>
              </w:rPr>
              <w:t>участок предстоит образовать и</w:t>
            </w:r>
            <w:r>
              <w:rPr>
                <w:rFonts w:ascii="Times New Roman" w:hAnsi="Times New Roman"/>
                <w:spacing w:val="-47"/>
                <w:kern w:val="0"/>
                <w:sz w:val="24"/>
                <w:szCs w:val="20"/>
              </w:rPr>
              <w:t xml:space="preserve"> </w:t>
            </w:r>
            <w:r>
              <w:rPr>
                <w:rFonts w:ascii="Times New Roman" w:hAnsi="Times New Roman"/>
                <w:kern w:val="0"/>
                <w:sz w:val="24"/>
                <w:szCs w:val="20"/>
              </w:rPr>
              <w:t>не</w:t>
            </w:r>
            <w:r>
              <w:rPr>
                <w:rFonts w:ascii="Times New Roman" w:hAnsi="Times New Roman"/>
                <w:spacing w:val="-6"/>
                <w:kern w:val="0"/>
                <w:sz w:val="24"/>
                <w:szCs w:val="20"/>
              </w:rPr>
              <w:t xml:space="preserve"> </w:t>
            </w:r>
            <w:r>
              <w:rPr>
                <w:rFonts w:ascii="Times New Roman" w:hAnsi="Times New Roman"/>
                <w:kern w:val="0"/>
                <w:sz w:val="24"/>
                <w:szCs w:val="20"/>
              </w:rPr>
              <w:t>утвержден</w:t>
            </w:r>
            <w:r>
              <w:rPr>
                <w:rFonts w:ascii="Times New Roman" w:hAnsi="Times New Roman"/>
                <w:spacing w:val="-5"/>
                <w:kern w:val="0"/>
                <w:sz w:val="24"/>
                <w:szCs w:val="20"/>
              </w:rPr>
              <w:t xml:space="preserve"> </w:t>
            </w:r>
            <w:r>
              <w:rPr>
                <w:rFonts w:ascii="Times New Roman" w:hAnsi="Times New Roman"/>
                <w:kern w:val="0"/>
                <w:sz w:val="24"/>
                <w:szCs w:val="20"/>
              </w:rPr>
              <w:t>проект</w:t>
            </w:r>
            <w:r>
              <w:rPr>
                <w:rFonts w:ascii="Times New Roman" w:hAnsi="Times New Roman"/>
                <w:spacing w:val="-5"/>
                <w:kern w:val="0"/>
                <w:sz w:val="24"/>
                <w:szCs w:val="20"/>
              </w:rPr>
              <w:t xml:space="preserve"> </w:t>
            </w:r>
            <w:r>
              <w:rPr>
                <w:rFonts w:ascii="Times New Roman" w:hAnsi="Times New Roman"/>
                <w:kern w:val="0"/>
                <w:sz w:val="24"/>
                <w:szCs w:val="20"/>
              </w:rPr>
              <w:t>межевания</w:t>
            </w:r>
            <w:r>
              <w:rPr>
                <w:rFonts w:ascii="Times New Roman" w:hAnsi="Times New Roman"/>
                <w:spacing w:val="-48"/>
                <w:kern w:val="0"/>
                <w:sz w:val="24"/>
                <w:szCs w:val="20"/>
              </w:rPr>
              <w:t xml:space="preserve"> </w:t>
            </w:r>
            <w:r>
              <w:rPr>
                <w:rFonts w:ascii="Times New Roman" w:hAnsi="Times New Roman"/>
                <w:kern w:val="0"/>
                <w:sz w:val="24"/>
                <w:szCs w:val="20"/>
              </w:rPr>
              <w:t>территории, в границах которой</w:t>
            </w:r>
            <w:r>
              <w:rPr>
                <w:rFonts w:ascii="Times New Roman" w:hAnsi="Times New Roman"/>
                <w:spacing w:val="-47"/>
                <w:kern w:val="0"/>
                <w:sz w:val="24"/>
                <w:szCs w:val="20"/>
              </w:rPr>
              <w:t xml:space="preserve"> </w:t>
            </w:r>
            <w:r>
              <w:rPr>
                <w:rFonts w:ascii="Times New Roman" w:hAnsi="Times New Roman"/>
                <w:kern w:val="0"/>
                <w:sz w:val="24"/>
                <w:szCs w:val="20"/>
              </w:rPr>
              <w:t>предстоит</w:t>
            </w:r>
            <w:r>
              <w:rPr>
                <w:rFonts w:ascii="Times New Roman" w:hAnsi="Times New Roman"/>
                <w:spacing w:val="1"/>
                <w:kern w:val="0"/>
                <w:sz w:val="24"/>
                <w:szCs w:val="20"/>
              </w:rPr>
              <w:t xml:space="preserve"> </w:t>
            </w:r>
            <w:r>
              <w:rPr>
                <w:rFonts w:ascii="Times New Roman" w:hAnsi="Times New Roman"/>
                <w:kern w:val="0"/>
                <w:sz w:val="24"/>
                <w:szCs w:val="20"/>
              </w:rPr>
              <w:t>образовать</w:t>
            </w:r>
            <w:r>
              <w:rPr>
                <w:rFonts w:ascii="Times New Roman" w:hAnsi="Times New Roman"/>
                <w:spacing w:val="1"/>
                <w:kern w:val="0"/>
                <w:sz w:val="24"/>
                <w:szCs w:val="20"/>
              </w:rPr>
              <w:t xml:space="preserve"> </w:t>
            </w:r>
            <w:r>
              <w:rPr>
                <w:rFonts w:ascii="Times New Roman" w:hAnsi="Times New Roman"/>
                <w:kern w:val="0"/>
                <w:sz w:val="24"/>
                <w:szCs w:val="20"/>
              </w:rPr>
              <w:t>такой</w:t>
            </w:r>
            <w:r>
              <w:rPr>
                <w:rFonts w:ascii="Times New Roman" w:hAnsi="Times New Roman"/>
                <w:spacing w:val="1"/>
                <w:kern w:val="0"/>
                <w:sz w:val="24"/>
                <w:szCs w:val="20"/>
              </w:rPr>
              <w:t xml:space="preserve"> </w:t>
            </w:r>
            <w:r>
              <w:rPr>
                <w:rFonts w:ascii="Times New Roman" w:hAnsi="Times New Roman"/>
                <w:kern w:val="0"/>
                <w:sz w:val="24"/>
                <w:szCs w:val="20"/>
              </w:rPr>
              <w:t>земельный</w:t>
            </w:r>
            <w:r>
              <w:rPr>
                <w:rFonts w:ascii="Times New Roman" w:hAnsi="Times New Roman"/>
                <w:spacing w:val="-10"/>
                <w:kern w:val="0"/>
                <w:sz w:val="24"/>
                <w:szCs w:val="20"/>
              </w:rPr>
              <w:t xml:space="preserve"> </w:t>
            </w:r>
            <w:r>
              <w:rPr>
                <w:rFonts w:ascii="Times New Roman" w:hAnsi="Times New Roman"/>
                <w:kern w:val="0"/>
                <w:sz w:val="24"/>
                <w:szCs w:val="20"/>
              </w:rPr>
              <w:t>участок</w:t>
            </w:r>
            <w:r>
              <w:rPr>
                <w:rFonts w:ascii="Times New Roman" w:hAnsi="Times New Roman"/>
                <w:spacing w:val="-10"/>
                <w:kern w:val="0"/>
                <w:sz w:val="24"/>
                <w:szCs w:val="20"/>
              </w:rPr>
              <w:t xml:space="preserve"> </w:t>
            </w:r>
            <w:r>
              <w:rPr>
                <w:rFonts w:ascii="Times New Roman" w:hAnsi="Times New Roman"/>
                <w:kern w:val="0"/>
                <w:sz w:val="24"/>
                <w:szCs w:val="20"/>
              </w:rPr>
              <w:t>или</w:t>
            </w:r>
            <w:r>
              <w:rPr>
                <w:rFonts w:ascii="Times New Roman" w:hAnsi="Times New Roman"/>
                <w:spacing w:val="-10"/>
                <w:kern w:val="0"/>
                <w:sz w:val="24"/>
                <w:szCs w:val="20"/>
              </w:rPr>
              <w:t xml:space="preserve"> </w:t>
            </w:r>
            <w:r>
              <w:rPr>
                <w:rFonts w:ascii="Times New Roman" w:hAnsi="Times New Roman"/>
                <w:kern w:val="0"/>
                <w:sz w:val="24"/>
                <w:szCs w:val="20"/>
              </w:rPr>
              <w:t>границы</w:t>
            </w:r>
            <w:r>
              <w:rPr>
                <w:rFonts w:ascii="Times New Roman" w:hAnsi="Times New Roman"/>
                <w:spacing w:val="-48"/>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r>
              <w:rPr>
                <w:rFonts w:ascii="Times New Roman" w:hAnsi="Times New Roman"/>
                <w:spacing w:val="1"/>
                <w:kern w:val="0"/>
                <w:sz w:val="24"/>
                <w:szCs w:val="20"/>
              </w:rPr>
              <w:t xml:space="preserve"> </w:t>
            </w:r>
            <w:r>
              <w:rPr>
                <w:rFonts w:ascii="Times New Roman" w:hAnsi="Times New Roman"/>
                <w:kern w:val="0"/>
                <w:sz w:val="24"/>
                <w:szCs w:val="20"/>
              </w:rPr>
              <w:t>подлежат</w:t>
            </w:r>
            <w:r>
              <w:rPr>
                <w:rFonts w:ascii="Times New Roman" w:hAnsi="Times New Roman"/>
                <w:spacing w:val="-47"/>
                <w:kern w:val="0"/>
                <w:sz w:val="24"/>
                <w:szCs w:val="20"/>
              </w:rPr>
              <w:t xml:space="preserve"> </w:t>
            </w:r>
            <w:r>
              <w:rPr>
                <w:rFonts w:ascii="Times New Roman" w:hAnsi="Times New Roman"/>
                <w:kern w:val="0"/>
                <w:sz w:val="24"/>
                <w:szCs w:val="20"/>
              </w:rPr>
              <w:t>уточнению</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соответствии</w:t>
            </w:r>
            <w:r>
              <w:rPr>
                <w:rFonts w:ascii="Times New Roman" w:hAnsi="Times New Roman"/>
                <w:spacing w:val="1"/>
                <w:kern w:val="0"/>
                <w:sz w:val="24"/>
                <w:szCs w:val="20"/>
              </w:rPr>
              <w:t xml:space="preserve"> </w:t>
            </w:r>
            <w:r>
              <w:rPr>
                <w:rFonts w:ascii="Times New Roman" w:hAnsi="Times New Roman"/>
                <w:kern w:val="0"/>
                <w:sz w:val="24"/>
                <w:szCs w:val="20"/>
              </w:rPr>
              <w:t>с</w:t>
            </w:r>
            <w:r>
              <w:rPr>
                <w:rFonts w:ascii="Times New Roman" w:hAnsi="Times New Roman"/>
                <w:spacing w:val="-47"/>
                <w:kern w:val="0"/>
                <w:sz w:val="24"/>
                <w:szCs w:val="20"/>
              </w:rPr>
              <w:t xml:space="preserve"> </w:t>
            </w:r>
            <w:r>
              <w:rPr>
                <w:rFonts w:ascii="Times New Roman" w:hAnsi="Times New Roman"/>
                <w:kern w:val="0"/>
                <w:sz w:val="24"/>
                <w:szCs w:val="20"/>
              </w:rPr>
              <w:t>Федеральным</w:t>
            </w:r>
            <w:r>
              <w:rPr>
                <w:rFonts w:ascii="Times New Roman" w:hAnsi="Times New Roman"/>
                <w:spacing w:val="1"/>
                <w:kern w:val="0"/>
                <w:sz w:val="24"/>
                <w:szCs w:val="20"/>
              </w:rPr>
              <w:t xml:space="preserve"> </w:t>
            </w:r>
            <w:hyperlink r:id="rId7">
              <w:r>
                <w:rPr>
                  <w:rFonts w:ascii="Times New Roman" w:hAnsi="Times New Roman"/>
                  <w:kern w:val="0"/>
                  <w:sz w:val="24"/>
                  <w:szCs w:val="20"/>
                </w:rPr>
                <w:t>законом</w:t>
              </w:r>
            </w:hyperlink>
            <w:r>
              <w:rPr>
                <w:rFonts w:ascii="Times New Roman" w:hAnsi="Times New Roman"/>
                <w:kern w:val="0"/>
                <w:sz w:val="24"/>
                <w:szCs w:val="20"/>
              </w:rPr>
              <w:t xml:space="preserve"> от 13.07.2015</w:t>
              <w:br/>
              <w:t>№ 218-ФЗ</w:t>
            </w:r>
            <w:r>
              <w:rPr>
                <w:rFonts w:ascii="Times New Roman" w:hAnsi="Times New Roman"/>
                <w:spacing w:val="1"/>
                <w:kern w:val="0"/>
                <w:sz w:val="24"/>
                <w:szCs w:val="20"/>
              </w:rPr>
              <w:br/>
            </w:r>
            <w:r>
              <w:rPr>
                <w:rFonts w:ascii="Times New Roman" w:hAnsi="Times New Roman"/>
                <w:kern w:val="0"/>
                <w:sz w:val="24"/>
                <w:szCs w:val="20"/>
              </w:rPr>
              <w:t>«О</w:t>
            </w:r>
            <w:r>
              <w:rPr>
                <w:rFonts w:ascii="Times New Roman" w:hAnsi="Times New Roman"/>
                <w:spacing w:val="1"/>
                <w:kern w:val="0"/>
                <w:sz w:val="24"/>
                <w:szCs w:val="20"/>
              </w:rPr>
              <w:t xml:space="preserve"> </w:t>
            </w:r>
            <w:r>
              <w:rPr>
                <w:rFonts w:ascii="Times New Roman" w:hAnsi="Times New Roman"/>
                <w:kern w:val="0"/>
                <w:sz w:val="24"/>
                <w:szCs w:val="20"/>
              </w:rPr>
              <w:t>государственной</w:t>
            </w:r>
            <w:r>
              <w:rPr>
                <w:rFonts w:ascii="Times New Roman" w:hAnsi="Times New Roman"/>
                <w:spacing w:val="1"/>
                <w:kern w:val="0"/>
                <w:sz w:val="24"/>
                <w:szCs w:val="20"/>
              </w:rPr>
              <w:t xml:space="preserve"> </w:t>
            </w:r>
            <w:r>
              <w:rPr>
                <w:rFonts w:ascii="Times New Roman" w:hAnsi="Times New Roman"/>
                <w:kern w:val="0"/>
                <w:sz w:val="24"/>
                <w:szCs w:val="20"/>
              </w:rPr>
              <w:t>регистрации</w:t>
            </w:r>
            <w:r>
              <w:rPr>
                <w:rFonts w:ascii="Times New Roman" w:hAnsi="Times New Roman"/>
                <w:spacing w:val="1"/>
                <w:kern w:val="0"/>
                <w:sz w:val="24"/>
                <w:szCs w:val="20"/>
              </w:rPr>
              <w:t xml:space="preserve"> </w:t>
            </w:r>
            <w:r>
              <w:rPr>
                <w:rFonts w:ascii="Times New Roman" w:hAnsi="Times New Roman"/>
                <w:kern w:val="0"/>
                <w:sz w:val="24"/>
                <w:szCs w:val="20"/>
              </w:rPr>
              <w:t>недвижимости».</w:t>
            </w:r>
          </w:p>
          <w:p>
            <w:pPr>
              <w:pStyle w:val="Normal"/>
              <w:widowControl w:val="false"/>
              <w:tabs>
                <w:tab w:val="clear" w:pos="708"/>
                <w:tab w:val="left" w:pos="1309" w:leader="none"/>
                <w:tab w:val="left" w:pos="139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Схема </w:t>
            </w:r>
            <w:r>
              <w:rPr>
                <w:rFonts w:ascii="Times New Roman" w:hAnsi="Times New Roman"/>
                <w:spacing w:val="-1"/>
                <w:kern w:val="0"/>
                <w:sz w:val="24"/>
                <w:szCs w:val="20"/>
              </w:rPr>
              <w:t>подготавливается</w:t>
            </w:r>
            <w:r>
              <w:rPr>
                <w:rFonts w:ascii="Times New Roman" w:hAnsi="Times New Roman"/>
                <w:spacing w:val="-48"/>
                <w:kern w:val="0"/>
                <w:sz w:val="24"/>
                <w:szCs w:val="20"/>
              </w:rPr>
              <w:t xml:space="preserve"> </w:t>
            </w:r>
            <w:r>
              <w:rPr>
                <w:rFonts w:ascii="Times New Roman" w:hAnsi="Times New Roman"/>
                <w:kern w:val="0"/>
                <w:sz w:val="24"/>
                <w:szCs w:val="20"/>
              </w:rPr>
              <w:t>заинтересованным</w:t>
            </w:r>
            <w:r>
              <w:rPr>
                <w:rFonts w:ascii="Times New Roman" w:hAnsi="Times New Roman"/>
                <w:spacing w:val="1"/>
                <w:kern w:val="0"/>
                <w:sz w:val="24"/>
                <w:szCs w:val="20"/>
              </w:rPr>
              <w:t xml:space="preserve"> </w:t>
            </w:r>
            <w:r>
              <w:rPr>
                <w:rFonts w:ascii="Times New Roman" w:hAnsi="Times New Roman"/>
                <w:kern w:val="0"/>
                <w:sz w:val="24"/>
                <w:szCs w:val="20"/>
              </w:rPr>
              <w:t>лицом.</w:t>
            </w:r>
            <w:r>
              <w:rPr>
                <w:rFonts w:ascii="Times New Roman" w:hAnsi="Times New Roman"/>
                <w:spacing w:val="1"/>
                <w:kern w:val="0"/>
                <w:sz w:val="24"/>
                <w:szCs w:val="20"/>
              </w:rPr>
              <w:t xml:space="preserve"> </w:t>
            </w:r>
            <w:r>
              <w:rPr>
                <w:rFonts w:ascii="Times New Roman" w:hAnsi="Times New Roman"/>
                <w:kern w:val="0"/>
                <w:sz w:val="24"/>
                <w:szCs w:val="20"/>
              </w:rPr>
              <w:t>Для</w:t>
            </w:r>
            <w:r>
              <w:rPr>
                <w:rFonts w:ascii="Times New Roman" w:hAnsi="Times New Roman"/>
                <w:spacing w:val="-47"/>
                <w:kern w:val="0"/>
                <w:sz w:val="24"/>
                <w:szCs w:val="20"/>
              </w:rPr>
              <w:t xml:space="preserve"> </w:t>
            </w:r>
            <w:r>
              <w:rPr>
                <w:rFonts w:ascii="Times New Roman" w:hAnsi="Times New Roman"/>
                <w:kern w:val="0"/>
                <w:sz w:val="24"/>
                <w:szCs w:val="20"/>
              </w:rPr>
              <w:t>этого необходимо обратиться к</w:t>
            </w:r>
            <w:r>
              <w:rPr>
                <w:rFonts w:ascii="Times New Roman" w:hAnsi="Times New Roman"/>
                <w:spacing w:val="1"/>
                <w:kern w:val="0"/>
                <w:sz w:val="24"/>
                <w:szCs w:val="20"/>
              </w:rPr>
              <w:t xml:space="preserve"> </w:t>
            </w:r>
            <w:r>
              <w:rPr>
                <w:rFonts w:ascii="Times New Roman" w:hAnsi="Times New Roman"/>
                <w:kern w:val="0"/>
                <w:sz w:val="24"/>
                <w:szCs w:val="20"/>
              </w:rPr>
              <w:t>кадастровому</w:t>
            </w:r>
            <w:r>
              <w:rPr>
                <w:rFonts w:ascii="Times New Roman" w:hAnsi="Times New Roman"/>
                <w:spacing w:val="1"/>
                <w:kern w:val="0"/>
                <w:sz w:val="24"/>
                <w:szCs w:val="20"/>
              </w:rPr>
              <w:t xml:space="preserve"> </w:t>
            </w:r>
            <w:r>
              <w:rPr>
                <w:rFonts w:ascii="Times New Roman" w:hAnsi="Times New Roman"/>
                <w:kern w:val="0"/>
                <w:sz w:val="24"/>
                <w:szCs w:val="20"/>
              </w:rPr>
              <w:t>инженеру, что</w:t>
            </w:r>
            <w:r>
              <w:rPr>
                <w:rFonts w:ascii="Times New Roman" w:hAnsi="Times New Roman"/>
                <w:spacing w:val="1"/>
                <w:kern w:val="0"/>
                <w:sz w:val="24"/>
                <w:szCs w:val="20"/>
              </w:rPr>
              <w:t xml:space="preserve"> </w:t>
            </w:r>
            <w:r>
              <w:rPr>
                <w:rFonts w:ascii="Times New Roman" w:hAnsi="Times New Roman"/>
                <w:kern w:val="0"/>
                <w:sz w:val="24"/>
                <w:szCs w:val="20"/>
              </w:rPr>
              <w:t xml:space="preserve">повлечет </w:t>
            </w:r>
            <w:r>
              <w:rPr>
                <w:rFonts w:ascii="Times New Roman" w:hAnsi="Times New Roman"/>
                <w:spacing w:val="-1"/>
                <w:kern w:val="0"/>
                <w:sz w:val="24"/>
                <w:szCs w:val="20"/>
              </w:rPr>
              <w:t>дополнительные</w:t>
            </w:r>
            <w:r>
              <w:rPr>
                <w:rFonts w:ascii="Times New Roman" w:hAnsi="Times New Roman"/>
                <w:spacing w:val="-48"/>
                <w:kern w:val="0"/>
                <w:sz w:val="24"/>
                <w:szCs w:val="20"/>
              </w:rPr>
              <w:t xml:space="preserve"> </w:t>
            </w:r>
            <w:r>
              <w:rPr>
                <w:rFonts w:ascii="Times New Roman" w:hAnsi="Times New Roman"/>
                <w:kern w:val="0"/>
                <w:sz w:val="24"/>
                <w:szCs w:val="20"/>
              </w:rPr>
              <w:t>расходы</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88"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Подача в уполномоченный</w:t>
            </w:r>
            <w:r>
              <w:rPr>
                <w:rFonts w:ascii="Times New Roman" w:hAnsi="Times New Roman"/>
                <w:spacing w:val="-47"/>
                <w:kern w:val="0"/>
                <w:sz w:val="24"/>
                <w:szCs w:val="20"/>
              </w:rPr>
              <w:t xml:space="preserve"> </w:t>
            </w:r>
            <w:r>
              <w:rPr>
                <w:rFonts w:ascii="Times New Roman" w:hAnsi="Times New Roman"/>
                <w:kern w:val="0"/>
                <w:sz w:val="24"/>
                <w:szCs w:val="20"/>
              </w:rPr>
              <w:t>орган</w:t>
            </w:r>
            <w:r>
              <w:rPr>
                <w:rFonts w:ascii="Times New Roman" w:hAnsi="Times New Roman"/>
                <w:spacing w:val="-10"/>
                <w:kern w:val="0"/>
                <w:sz w:val="24"/>
                <w:szCs w:val="20"/>
              </w:rPr>
              <w:t xml:space="preserve"> </w:t>
            </w:r>
            <w:r>
              <w:rPr>
                <w:rFonts w:ascii="Times New Roman" w:hAnsi="Times New Roman"/>
                <w:kern w:val="0"/>
                <w:sz w:val="24"/>
                <w:szCs w:val="20"/>
              </w:rPr>
              <w:t>заявления</w:t>
            </w:r>
            <w:r>
              <w:rPr>
                <w:rFonts w:ascii="Times New Roman" w:hAnsi="Times New Roman"/>
                <w:spacing w:val="-9"/>
                <w:kern w:val="0"/>
                <w:sz w:val="24"/>
                <w:szCs w:val="20"/>
              </w:rPr>
              <w:t xml:space="preserve"> </w:t>
            </w:r>
            <w:r>
              <w:rPr>
                <w:rFonts w:ascii="Times New Roman" w:hAnsi="Times New Roman"/>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47"/>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r>
              <w:rPr>
                <w:rFonts w:ascii="Times New Roman" w:hAnsi="Times New Roman"/>
                <w:spacing w:val="1"/>
                <w:kern w:val="0"/>
                <w:sz w:val="24"/>
                <w:szCs w:val="20"/>
              </w:rPr>
              <w:t xml:space="preserve"> </w:t>
            </w:r>
            <w:r>
              <w:rPr>
                <w:rFonts w:ascii="Times New Roman" w:hAnsi="Times New Roman"/>
                <w:kern w:val="0"/>
                <w:sz w:val="24"/>
                <w:szCs w:val="20"/>
              </w:rPr>
              <w:t>рабочий</w:t>
            </w:r>
            <w:r>
              <w:rPr>
                <w:rFonts w:ascii="Times New Roman" w:hAnsi="Times New Roman"/>
                <w:spacing w:val="-47"/>
                <w:kern w:val="0"/>
                <w:sz w:val="24"/>
                <w:szCs w:val="20"/>
              </w:rPr>
              <w:t xml:space="preserve">  </w:t>
            </w:r>
            <w:r>
              <w:rPr>
                <w:rFonts w:ascii="Times New Roman" w:hAnsi="Times New Roman"/>
                <w:kern w:val="0"/>
                <w:sz w:val="24"/>
                <w:szCs w:val="20"/>
              </w:rPr>
              <w:t>день</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5</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68" w:leader="none"/>
                <w:tab w:val="left" w:pos="199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1. Заявление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 участка.</w:t>
            </w:r>
            <w:r>
              <w:rPr>
                <w:rFonts w:ascii="Times New Roman" w:hAnsi="Times New Roman"/>
                <w:spacing w:val="1"/>
                <w:kern w:val="0"/>
                <w:sz w:val="24"/>
                <w:szCs w:val="20"/>
              </w:rPr>
              <w:t xml:space="preserve"> </w:t>
            </w:r>
            <w:r>
              <w:rPr>
                <w:rFonts w:ascii="Times New Roman" w:hAnsi="Times New Roman"/>
                <w:kern w:val="0"/>
                <w:sz w:val="24"/>
                <w:szCs w:val="20"/>
              </w:rPr>
              <w:t>2. Документ,</w:t>
            </w:r>
            <w:r>
              <w:rPr>
                <w:rFonts w:ascii="Times New Roman" w:hAnsi="Times New Roman"/>
                <w:spacing w:val="1"/>
                <w:kern w:val="0"/>
                <w:sz w:val="24"/>
                <w:szCs w:val="20"/>
              </w:rPr>
              <w:t xml:space="preserve"> </w:t>
            </w:r>
            <w:r>
              <w:rPr>
                <w:rFonts w:ascii="Times New Roman" w:hAnsi="Times New Roman"/>
                <w:kern w:val="0"/>
                <w:sz w:val="24"/>
                <w:szCs w:val="20"/>
              </w:rPr>
              <w:t>удостоверяющий</w:t>
            </w:r>
            <w:r>
              <w:rPr>
                <w:rFonts w:ascii="Times New Roman" w:hAnsi="Times New Roman"/>
                <w:spacing w:val="1"/>
                <w:kern w:val="0"/>
                <w:sz w:val="24"/>
                <w:szCs w:val="20"/>
              </w:rPr>
              <w:t xml:space="preserve"> </w:t>
            </w:r>
            <w:r>
              <w:rPr>
                <w:rFonts w:ascii="Times New Roman" w:hAnsi="Times New Roman"/>
                <w:kern w:val="0"/>
                <w:sz w:val="24"/>
                <w:szCs w:val="20"/>
              </w:rPr>
              <w:t>личность</w:t>
            </w:r>
            <w:r>
              <w:rPr>
                <w:rFonts w:ascii="Times New Roman" w:hAnsi="Times New Roman"/>
                <w:spacing w:val="1"/>
                <w:kern w:val="0"/>
                <w:sz w:val="24"/>
                <w:szCs w:val="20"/>
              </w:rPr>
              <w:t xml:space="preserve"> </w:t>
            </w:r>
            <w:r>
              <w:rPr>
                <w:rFonts w:ascii="Times New Roman" w:hAnsi="Times New Roman"/>
                <w:kern w:val="0"/>
                <w:sz w:val="24"/>
                <w:szCs w:val="20"/>
              </w:rPr>
              <w:t>заявителя/представителя</w:t>
            </w:r>
            <w:r>
              <w:rPr>
                <w:rFonts w:ascii="Times New Roman" w:hAnsi="Times New Roman"/>
                <w:spacing w:val="-47"/>
                <w:kern w:val="0"/>
                <w:sz w:val="24"/>
                <w:szCs w:val="20"/>
              </w:rPr>
              <w:t xml:space="preserve"> </w:t>
            </w:r>
            <w:r>
              <w:rPr>
                <w:rFonts w:ascii="Times New Roman" w:hAnsi="Times New Roman"/>
                <w:kern w:val="0"/>
                <w:sz w:val="24"/>
                <w:szCs w:val="20"/>
              </w:rPr>
              <w:t>заявителя</w:t>
            </w:r>
          </w:p>
          <w:p>
            <w:pPr>
              <w:pStyle w:val="Normal"/>
              <w:widowControl w:val="false"/>
              <w:tabs>
                <w:tab w:val="clear" w:pos="708"/>
                <w:tab w:val="left" w:pos="1163" w:leader="none"/>
                <w:tab w:val="left" w:pos="1401" w:leader="none"/>
                <w:tab w:val="left" w:pos="1446" w:leader="none"/>
                <w:tab w:val="left" w:pos="1481" w:leader="none"/>
                <w:tab w:val="left" w:pos="2003"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(предъявляется </w:t>
            </w:r>
            <w:r>
              <w:rPr>
                <w:rFonts w:ascii="Times New Roman" w:hAnsi="Times New Roman"/>
                <w:spacing w:val="-4"/>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 xml:space="preserve">случае </w:t>
            </w:r>
            <w:r>
              <w:rPr>
                <w:rFonts w:ascii="Times New Roman" w:hAnsi="Times New Roman"/>
                <w:spacing w:val="-1"/>
                <w:kern w:val="0"/>
                <w:sz w:val="24"/>
                <w:szCs w:val="20"/>
              </w:rPr>
              <w:t>личного</w:t>
            </w:r>
            <w:r>
              <w:rPr>
                <w:rFonts w:ascii="Times New Roman" w:hAnsi="Times New Roman"/>
                <w:spacing w:val="-47"/>
                <w:kern w:val="0"/>
                <w:sz w:val="24"/>
                <w:szCs w:val="20"/>
              </w:rPr>
              <w:t xml:space="preserve"> </w:t>
            </w:r>
            <w:r>
              <w:rPr>
                <w:rFonts w:ascii="Times New Roman" w:hAnsi="Times New Roman"/>
                <w:kern w:val="0"/>
                <w:sz w:val="24"/>
                <w:szCs w:val="20"/>
              </w:rPr>
              <w:t xml:space="preserve">обращения </w:t>
            </w:r>
            <w:r>
              <w:rPr>
                <w:rFonts w:ascii="Times New Roman" w:hAnsi="Times New Roman"/>
                <w:spacing w:val="-4"/>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уполномоченный</w:t>
            </w:r>
            <w:r>
              <w:rPr>
                <w:rFonts w:ascii="Times New Roman" w:hAnsi="Times New Roman"/>
                <w:spacing w:val="10"/>
                <w:kern w:val="0"/>
                <w:sz w:val="24"/>
                <w:szCs w:val="20"/>
              </w:rPr>
              <w:t xml:space="preserve"> </w:t>
            </w:r>
            <w:r>
              <w:rPr>
                <w:rFonts w:ascii="Times New Roman" w:hAnsi="Times New Roman"/>
                <w:kern w:val="0"/>
                <w:sz w:val="24"/>
                <w:szCs w:val="20"/>
              </w:rPr>
              <w:t>орган</w:t>
            </w:r>
            <w:r>
              <w:rPr>
                <w:rFonts w:ascii="Times New Roman" w:hAnsi="Times New Roman"/>
                <w:spacing w:val="-47"/>
                <w:kern w:val="0"/>
                <w:sz w:val="24"/>
                <w:szCs w:val="20"/>
              </w:rPr>
              <w:t xml:space="preserve"> </w:t>
            </w:r>
            <w:r>
              <w:rPr>
                <w:rFonts w:ascii="Times New Roman" w:hAnsi="Times New Roman"/>
                <w:kern w:val="0"/>
                <w:sz w:val="24"/>
                <w:szCs w:val="20"/>
              </w:rPr>
              <w:t>либо в МФЦ).</w:t>
            </w:r>
            <w:r>
              <w:rPr>
                <w:rFonts w:ascii="Times New Roman" w:hAnsi="Times New Roman"/>
                <w:spacing w:val="1"/>
                <w:kern w:val="0"/>
                <w:sz w:val="24"/>
                <w:szCs w:val="20"/>
              </w:rPr>
              <w:t xml:space="preserve"> </w:t>
            </w:r>
            <w:r>
              <w:rPr>
                <w:rFonts w:ascii="Times New Roman" w:hAnsi="Times New Roman"/>
                <w:kern w:val="0"/>
                <w:sz w:val="24"/>
                <w:szCs w:val="20"/>
              </w:rPr>
              <w:t>3. Документ,</w:t>
            </w:r>
            <w:r>
              <w:rPr>
                <w:rFonts w:ascii="Times New Roman" w:hAnsi="Times New Roman"/>
                <w:spacing w:val="1"/>
                <w:kern w:val="0"/>
                <w:sz w:val="24"/>
                <w:szCs w:val="20"/>
              </w:rPr>
              <w:t xml:space="preserve"> </w:t>
            </w:r>
            <w:r>
              <w:rPr>
                <w:rFonts w:ascii="Times New Roman" w:hAnsi="Times New Roman"/>
                <w:kern w:val="0"/>
                <w:sz w:val="24"/>
                <w:szCs w:val="20"/>
              </w:rPr>
              <w:t>подтверждающий</w:t>
            </w:r>
            <w:r>
              <w:rPr>
                <w:rFonts w:ascii="Times New Roman" w:hAnsi="Times New Roman"/>
                <w:spacing w:val="1"/>
                <w:kern w:val="0"/>
                <w:sz w:val="24"/>
                <w:szCs w:val="20"/>
              </w:rPr>
              <w:t xml:space="preserve"> </w:t>
            </w:r>
            <w:r>
              <w:rPr>
                <w:rFonts w:ascii="Times New Roman" w:hAnsi="Times New Roman"/>
                <w:kern w:val="0"/>
                <w:sz w:val="24"/>
                <w:szCs w:val="20"/>
              </w:rPr>
              <w:t>полномочия</w:t>
            </w:r>
            <w:r>
              <w:rPr>
                <w:rFonts w:ascii="Times New Roman" w:hAnsi="Times New Roman"/>
                <w:spacing w:val="1"/>
                <w:kern w:val="0"/>
                <w:sz w:val="24"/>
                <w:szCs w:val="20"/>
              </w:rPr>
              <w:t xml:space="preserve"> </w:t>
            </w:r>
            <w:r>
              <w:rPr>
                <w:rFonts w:ascii="Times New Roman" w:hAnsi="Times New Roman"/>
                <w:kern w:val="0"/>
                <w:sz w:val="24"/>
                <w:szCs w:val="20"/>
              </w:rPr>
              <w:t>представителя</w:t>
            </w:r>
            <w:r>
              <w:rPr>
                <w:rFonts w:ascii="Times New Roman" w:hAnsi="Times New Roman"/>
                <w:spacing w:val="1"/>
                <w:kern w:val="0"/>
                <w:sz w:val="24"/>
                <w:szCs w:val="20"/>
              </w:rPr>
              <w:t xml:space="preserve"> </w:t>
            </w:r>
            <w:r>
              <w:rPr>
                <w:rFonts w:ascii="Times New Roman" w:hAnsi="Times New Roman"/>
                <w:kern w:val="0"/>
                <w:sz w:val="24"/>
                <w:szCs w:val="20"/>
              </w:rPr>
              <w:t xml:space="preserve">заявителя, в </w:t>
            </w:r>
            <w:r>
              <w:rPr>
                <w:rFonts w:ascii="Times New Roman" w:hAnsi="Times New Roman"/>
                <w:spacing w:val="-1"/>
                <w:kern w:val="0"/>
                <w:sz w:val="24"/>
                <w:szCs w:val="20"/>
              </w:rPr>
              <w:t>случае,</w:t>
            </w:r>
            <w:r>
              <w:rPr>
                <w:rFonts w:ascii="Times New Roman" w:hAnsi="Times New Roman"/>
                <w:spacing w:val="-47"/>
                <w:kern w:val="0"/>
                <w:sz w:val="24"/>
                <w:szCs w:val="20"/>
              </w:rPr>
              <w:t xml:space="preserve"> </w:t>
            </w:r>
            <w:r>
              <w:rPr>
                <w:rFonts w:ascii="Times New Roman" w:hAnsi="Times New Roman"/>
                <w:kern w:val="0"/>
                <w:sz w:val="24"/>
                <w:szCs w:val="20"/>
              </w:rPr>
              <w:t>если</w:t>
            </w:r>
            <w:r>
              <w:rPr>
                <w:rFonts w:ascii="Times New Roman" w:hAnsi="Times New Roman"/>
                <w:spacing w:val="9"/>
                <w:kern w:val="0"/>
                <w:sz w:val="24"/>
                <w:szCs w:val="20"/>
              </w:rPr>
              <w:t xml:space="preserve"> </w:t>
            </w:r>
            <w:r>
              <w:rPr>
                <w:rFonts w:ascii="Times New Roman" w:hAnsi="Times New Roman"/>
                <w:kern w:val="0"/>
                <w:sz w:val="24"/>
                <w:szCs w:val="20"/>
              </w:rPr>
              <w:t>с</w:t>
            </w:r>
            <w:r>
              <w:rPr>
                <w:rFonts w:ascii="Times New Roman" w:hAnsi="Times New Roman"/>
                <w:spacing w:val="9"/>
                <w:kern w:val="0"/>
                <w:sz w:val="24"/>
                <w:szCs w:val="20"/>
              </w:rPr>
              <w:t xml:space="preserve"> </w:t>
            </w:r>
            <w:r>
              <w:rPr>
                <w:rFonts w:ascii="Times New Roman" w:hAnsi="Times New Roman"/>
                <w:kern w:val="0"/>
                <w:sz w:val="24"/>
                <w:szCs w:val="20"/>
              </w:rPr>
              <w:t>заявлением</w:t>
            </w:r>
            <w:r>
              <w:rPr>
                <w:rFonts w:ascii="Times New Roman" w:hAnsi="Times New Roman"/>
                <w:spacing w:val="9"/>
                <w:kern w:val="0"/>
                <w:sz w:val="24"/>
                <w:szCs w:val="20"/>
              </w:rPr>
              <w:t xml:space="preserve"> </w:t>
            </w:r>
            <w:r>
              <w:rPr>
                <w:rFonts w:ascii="Times New Roman" w:hAnsi="Times New Roman"/>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 xml:space="preserve">земельного </w:t>
            </w:r>
            <w:r>
              <w:rPr>
                <w:rFonts w:ascii="Times New Roman" w:hAnsi="Times New Roman"/>
                <w:spacing w:val="-1"/>
                <w:kern w:val="0"/>
                <w:sz w:val="24"/>
                <w:szCs w:val="20"/>
              </w:rPr>
              <w:t>участка</w:t>
            </w:r>
            <w:r>
              <w:rPr>
                <w:rFonts w:ascii="Times New Roman" w:hAnsi="Times New Roman"/>
                <w:spacing w:val="-47"/>
                <w:kern w:val="0"/>
                <w:sz w:val="24"/>
                <w:szCs w:val="20"/>
              </w:rPr>
              <w:t xml:space="preserve"> </w:t>
            </w:r>
            <w:r>
              <w:rPr>
                <w:rFonts w:ascii="Times New Roman" w:hAnsi="Times New Roman"/>
                <w:kern w:val="0"/>
                <w:sz w:val="24"/>
                <w:szCs w:val="20"/>
              </w:rPr>
              <w:t>обращается</w:t>
            </w:r>
            <w:r>
              <w:rPr>
                <w:rFonts w:ascii="Times New Roman" w:hAnsi="Times New Roman"/>
                <w:spacing w:val="1"/>
                <w:kern w:val="0"/>
                <w:sz w:val="24"/>
                <w:szCs w:val="20"/>
              </w:rPr>
              <w:t xml:space="preserve"> </w:t>
            </w:r>
            <w:r>
              <w:rPr>
                <w:rFonts w:ascii="Times New Roman" w:hAnsi="Times New Roman"/>
                <w:kern w:val="0"/>
                <w:sz w:val="24"/>
                <w:szCs w:val="20"/>
              </w:rPr>
              <w:t>представитель</w:t>
            </w:r>
            <w:r>
              <w:rPr>
                <w:rFonts w:ascii="Times New Roman" w:hAnsi="Times New Roman"/>
                <w:spacing w:val="1"/>
                <w:kern w:val="0"/>
                <w:sz w:val="24"/>
                <w:szCs w:val="20"/>
              </w:rPr>
              <w:t xml:space="preserve"> </w:t>
            </w:r>
            <w:r>
              <w:rPr>
                <w:rFonts w:ascii="Times New Roman" w:hAnsi="Times New Roman"/>
                <w:kern w:val="0"/>
                <w:sz w:val="24"/>
                <w:szCs w:val="20"/>
              </w:rPr>
              <w:t>заявителя.</w:t>
            </w:r>
          </w:p>
          <w:p>
            <w:pPr>
              <w:pStyle w:val="Normal"/>
              <w:widowControl w:val="false"/>
              <w:tabs>
                <w:tab w:val="clear" w:pos="708"/>
                <w:tab w:val="left" w:pos="1559" w:leader="none"/>
                <w:tab w:val="left" w:pos="1713"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4. Проект </w:t>
            </w:r>
            <w:r>
              <w:rPr>
                <w:rFonts w:ascii="Times New Roman" w:hAnsi="Times New Roman"/>
                <w:spacing w:val="-1"/>
                <w:kern w:val="0"/>
                <w:sz w:val="24"/>
                <w:szCs w:val="20"/>
              </w:rPr>
              <w:t>схемы</w:t>
            </w:r>
            <w:r>
              <w:rPr>
                <w:rFonts w:ascii="Times New Roman" w:hAnsi="Times New Roman"/>
                <w:spacing w:val="-47"/>
                <w:kern w:val="0"/>
                <w:sz w:val="24"/>
                <w:szCs w:val="20"/>
              </w:rPr>
              <w:t xml:space="preserve"> </w:t>
            </w:r>
            <w:r>
              <w:rPr>
                <w:rFonts w:ascii="Times New Roman" w:hAnsi="Times New Roman"/>
                <w:kern w:val="0"/>
                <w:sz w:val="24"/>
                <w:szCs w:val="20"/>
              </w:rPr>
              <w:t>расположения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6"/>
                <w:kern w:val="0"/>
                <w:sz w:val="24"/>
                <w:szCs w:val="20"/>
              </w:rPr>
              <w:t xml:space="preserve"> </w:t>
            </w:r>
            <w:r>
              <w:rPr>
                <w:rFonts w:ascii="Times New Roman" w:hAnsi="Times New Roman"/>
                <w:kern w:val="0"/>
                <w:sz w:val="24"/>
                <w:szCs w:val="20"/>
              </w:rPr>
              <w:t>участка</w:t>
            </w:r>
            <w:r>
              <w:rPr>
                <w:rFonts w:ascii="Times New Roman" w:hAnsi="Times New Roman"/>
                <w:spacing w:val="6"/>
                <w:kern w:val="0"/>
                <w:sz w:val="24"/>
                <w:szCs w:val="20"/>
              </w:rPr>
              <w:t xml:space="preserve"> </w:t>
            </w:r>
            <w:r>
              <w:rPr>
                <w:rFonts w:ascii="Times New Roman" w:hAnsi="Times New Roman"/>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 xml:space="preserve">случае, </w:t>
            </w:r>
            <w:r>
              <w:rPr>
                <w:rFonts w:ascii="Times New Roman" w:hAnsi="Times New Roman"/>
                <w:spacing w:val="-1"/>
                <w:kern w:val="0"/>
                <w:sz w:val="24"/>
                <w:szCs w:val="20"/>
              </w:rPr>
              <w:t>если</w:t>
            </w:r>
          </w:p>
          <w:p>
            <w:pPr>
              <w:pStyle w:val="Normal"/>
              <w:widowControl w:val="false"/>
              <w:tabs>
                <w:tab w:val="clear" w:pos="708"/>
                <w:tab w:val="left" w:pos="390" w:leader="none"/>
                <w:tab w:val="left" w:pos="1166" w:leader="none"/>
                <w:tab w:val="left" w:pos="1406" w:leader="none"/>
                <w:tab w:val="left" w:pos="151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испрашиваемый</w:t>
            </w:r>
            <w:r>
              <w:rPr>
                <w:rFonts w:ascii="Times New Roman" w:hAnsi="Times New Roman"/>
                <w:spacing w:val="1"/>
                <w:kern w:val="0"/>
                <w:sz w:val="24"/>
                <w:szCs w:val="20"/>
              </w:rPr>
              <w:t xml:space="preserve"> </w:t>
            </w:r>
            <w:r>
              <w:rPr>
                <w:rFonts w:ascii="Times New Roman" w:hAnsi="Times New Roman"/>
                <w:kern w:val="0"/>
                <w:sz w:val="24"/>
                <w:szCs w:val="20"/>
              </w:rPr>
              <w:t xml:space="preserve">земельный </w:t>
            </w:r>
            <w:r>
              <w:rPr>
                <w:rFonts w:ascii="Times New Roman" w:hAnsi="Times New Roman"/>
                <w:spacing w:val="-1"/>
                <w:kern w:val="0"/>
                <w:sz w:val="24"/>
                <w:szCs w:val="20"/>
              </w:rPr>
              <w:t>участок</w:t>
            </w:r>
            <w:r>
              <w:rPr>
                <w:rFonts w:ascii="Times New Roman" w:hAnsi="Times New Roman"/>
                <w:spacing w:val="-47"/>
                <w:kern w:val="0"/>
                <w:sz w:val="24"/>
                <w:szCs w:val="20"/>
              </w:rPr>
              <w:t xml:space="preserve"> </w:t>
            </w:r>
            <w:r>
              <w:rPr>
                <w:rFonts w:ascii="Times New Roman" w:hAnsi="Times New Roman"/>
                <w:kern w:val="0"/>
                <w:sz w:val="24"/>
                <w:szCs w:val="20"/>
              </w:rPr>
              <w:t>предстоит</w:t>
            </w:r>
            <w:r>
              <w:rPr>
                <w:rFonts w:ascii="Times New Roman" w:hAnsi="Times New Roman"/>
                <w:spacing w:val="10"/>
                <w:kern w:val="0"/>
                <w:sz w:val="24"/>
                <w:szCs w:val="20"/>
              </w:rPr>
              <w:t xml:space="preserve"> </w:t>
            </w:r>
            <w:r>
              <w:rPr>
                <w:rFonts w:ascii="Times New Roman" w:hAnsi="Times New Roman"/>
                <w:kern w:val="0"/>
                <w:sz w:val="24"/>
                <w:szCs w:val="20"/>
              </w:rPr>
              <w:t>образовать</w:t>
            </w:r>
            <w:r>
              <w:rPr>
                <w:rFonts w:ascii="Times New Roman" w:hAnsi="Times New Roman"/>
                <w:spacing w:val="10"/>
                <w:kern w:val="0"/>
                <w:sz w:val="24"/>
                <w:szCs w:val="20"/>
              </w:rPr>
              <w:t xml:space="preserve"> </w:t>
            </w:r>
            <w:r>
              <w:rPr>
                <w:rFonts w:ascii="Times New Roman" w:hAnsi="Times New Roman"/>
                <w:kern w:val="0"/>
                <w:sz w:val="24"/>
                <w:szCs w:val="20"/>
              </w:rPr>
              <w:t>и</w:t>
            </w:r>
            <w:r>
              <w:rPr>
                <w:rFonts w:ascii="Times New Roman" w:hAnsi="Times New Roman"/>
                <w:spacing w:val="-47"/>
                <w:kern w:val="0"/>
                <w:sz w:val="24"/>
                <w:szCs w:val="20"/>
              </w:rPr>
              <w:t xml:space="preserve"> </w:t>
            </w:r>
            <w:r>
              <w:rPr>
                <w:rFonts w:ascii="Times New Roman" w:hAnsi="Times New Roman"/>
                <w:kern w:val="0"/>
                <w:sz w:val="24"/>
                <w:szCs w:val="20"/>
              </w:rPr>
              <w:t xml:space="preserve">отсутствует </w:t>
            </w:r>
            <w:r>
              <w:rPr>
                <w:rFonts w:ascii="Times New Roman" w:hAnsi="Times New Roman"/>
                <w:spacing w:val="-1"/>
                <w:kern w:val="0"/>
                <w:sz w:val="24"/>
                <w:szCs w:val="20"/>
              </w:rPr>
              <w:t>проект</w:t>
            </w:r>
            <w:r>
              <w:rPr>
                <w:rFonts w:ascii="Times New Roman" w:hAnsi="Times New Roman"/>
                <w:spacing w:val="-47"/>
                <w:kern w:val="0"/>
                <w:sz w:val="24"/>
                <w:szCs w:val="20"/>
              </w:rPr>
              <w:t xml:space="preserve"> </w:t>
            </w:r>
            <w:r>
              <w:rPr>
                <w:rFonts w:ascii="Times New Roman" w:hAnsi="Times New Roman"/>
                <w:kern w:val="0"/>
                <w:sz w:val="24"/>
                <w:szCs w:val="20"/>
              </w:rPr>
              <w:t>межевания</w:t>
            </w:r>
            <w:r>
              <w:rPr>
                <w:rFonts w:ascii="Times New Roman" w:hAnsi="Times New Roman"/>
                <w:spacing w:val="7"/>
                <w:kern w:val="0"/>
                <w:sz w:val="24"/>
                <w:szCs w:val="20"/>
              </w:rPr>
              <w:t xml:space="preserve"> </w:t>
            </w:r>
            <w:r>
              <w:rPr>
                <w:rFonts w:ascii="Times New Roman" w:hAnsi="Times New Roman"/>
                <w:kern w:val="0"/>
                <w:sz w:val="24"/>
                <w:szCs w:val="20"/>
              </w:rPr>
              <w:t>территории,</w:t>
            </w:r>
            <w:r>
              <w:rPr>
                <w:rFonts w:ascii="Times New Roman" w:hAnsi="Times New Roman"/>
                <w:spacing w:val="-47"/>
                <w:kern w:val="0"/>
                <w:sz w:val="24"/>
                <w:szCs w:val="20"/>
              </w:rPr>
              <w:t xml:space="preserve"> </w:t>
            </w:r>
            <w:r>
              <w:rPr>
                <w:rFonts w:ascii="Times New Roman" w:hAnsi="Times New Roman"/>
                <w:kern w:val="0"/>
                <w:sz w:val="24"/>
                <w:szCs w:val="20"/>
              </w:rPr>
              <w:t xml:space="preserve">в границах </w:t>
            </w:r>
            <w:r>
              <w:rPr>
                <w:rFonts w:ascii="Times New Roman" w:hAnsi="Times New Roman"/>
                <w:spacing w:val="-1"/>
                <w:kern w:val="0"/>
                <w:sz w:val="24"/>
                <w:szCs w:val="20"/>
              </w:rPr>
              <w:t>которой</w:t>
            </w:r>
            <w:r>
              <w:rPr>
                <w:rFonts w:ascii="Times New Roman" w:hAnsi="Times New Roman"/>
                <w:spacing w:val="-47"/>
                <w:kern w:val="0"/>
                <w:sz w:val="24"/>
                <w:szCs w:val="20"/>
              </w:rPr>
              <w:t xml:space="preserve"> </w:t>
            </w:r>
            <w:r>
              <w:rPr>
                <w:rFonts w:ascii="Times New Roman" w:hAnsi="Times New Roman"/>
                <w:kern w:val="0"/>
                <w:sz w:val="24"/>
                <w:szCs w:val="20"/>
              </w:rPr>
              <w:t xml:space="preserve">предстоит </w:t>
            </w:r>
            <w:r>
              <w:rPr>
                <w:rFonts w:ascii="Times New Roman" w:hAnsi="Times New Roman"/>
                <w:spacing w:val="-1"/>
                <w:kern w:val="0"/>
                <w:sz w:val="24"/>
                <w:szCs w:val="20"/>
              </w:rPr>
              <w:t>образовать</w:t>
            </w:r>
            <w:r>
              <w:rPr>
                <w:rFonts w:ascii="Times New Roman" w:hAnsi="Times New Roman"/>
                <w:spacing w:val="-47"/>
                <w:kern w:val="0"/>
                <w:sz w:val="24"/>
                <w:szCs w:val="20"/>
              </w:rPr>
              <w:t xml:space="preserve"> </w:t>
            </w:r>
            <w:r>
              <w:rPr>
                <w:rFonts w:ascii="Times New Roman" w:hAnsi="Times New Roman"/>
                <w:kern w:val="0"/>
                <w:sz w:val="24"/>
                <w:szCs w:val="20"/>
              </w:rPr>
              <w:t xml:space="preserve">такой </w:t>
            </w:r>
            <w:r>
              <w:rPr>
                <w:rFonts w:ascii="Times New Roman" w:hAnsi="Times New Roman"/>
                <w:spacing w:val="-1"/>
                <w:kern w:val="0"/>
                <w:sz w:val="24"/>
                <w:szCs w:val="20"/>
              </w:rPr>
              <w:t>земельный</w:t>
            </w:r>
            <w:r>
              <w:rPr>
                <w:rFonts w:ascii="Times New Roman" w:hAnsi="Times New Roman"/>
                <w:spacing w:val="-47"/>
                <w:kern w:val="0"/>
                <w:sz w:val="24"/>
                <w:szCs w:val="20"/>
              </w:rPr>
              <w:t xml:space="preserve"> </w:t>
            </w:r>
            <w:r>
              <w:rPr>
                <w:rFonts w:ascii="Times New Roman" w:hAnsi="Times New Roman"/>
                <w:kern w:val="0"/>
                <w:sz w:val="24"/>
                <w:szCs w:val="20"/>
              </w:rPr>
              <w:t>участок</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зарегистрированное</w:t>
            </w:r>
            <w:r>
              <w:rPr>
                <w:rFonts w:ascii="Times New Roman" w:hAnsi="Times New Roman"/>
                <w:spacing w:val="-47"/>
                <w:kern w:val="0"/>
                <w:sz w:val="24"/>
                <w:szCs w:val="20"/>
              </w:rPr>
              <w:t xml:space="preserve"> </w:t>
            </w:r>
            <w:r>
              <w:rPr>
                <w:rFonts w:ascii="Times New Roman" w:hAnsi="Times New Roman"/>
                <w:kern w:val="0"/>
                <w:sz w:val="24"/>
                <w:szCs w:val="20"/>
              </w:rPr>
              <w:t>заявление</w:t>
            </w:r>
          </w:p>
          <w:p>
            <w:pPr>
              <w:pStyle w:val="Normal"/>
              <w:widowControl w:val="false"/>
              <w:tabs>
                <w:tab w:val="clear" w:pos="708"/>
                <w:tab w:val="left" w:pos="1672" w:leader="none"/>
                <w:tab w:val="left" w:pos="2183"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или</w:t>
            </w:r>
            <w:r>
              <w:rPr>
                <w:rFonts w:ascii="Times New Roman" w:hAnsi="Times New Roman"/>
                <w:spacing w:val="1"/>
                <w:kern w:val="0"/>
                <w:sz w:val="24"/>
                <w:szCs w:val="20"/>
              </w:rPr>
              <w:t xml:space="preserve"> </w:t>
            </w:r>
            <w:r>
              <w:rPr>
                <w:rFonts w:ascii="Times New Roman" w:hAnsi="Times New Roman"/>
                <w:kern w:val="0"/>
                <w:sz w:val="24"/>
                <w:szCs w:val="20"/>
              </w:rPr>
              <w:t>уведомление</w:t>
            </w:r>
            <w:r>
              <w:rPr>
                <w:rFonts w:ascii="Times New Roman" w:hAnsi="Times New Roman"/>
                <w:spacing w:val="1"/>
                <w:kern w:val="0"/>
                <w:sz w:val="24"/>
                <w:szCs w:val="20"/>
              </w:rPr>
              <w:t xml:space="preserve"> </w:t>
            </w:r>
            <w:r>
              <w:rPr>
                <w:rFonts w:ascii="Times New Roman" w:hAnsi="Times New Roman"/>
                <w:kern w:val="0"/>
                <w:sz w:val="24"/>
                <w:szCs w:val="20"/>
              </w:rPr>
              <w:t>о</w:t>
            </w:r>
            <w:r>
              <w:rPr>
                <w:rFonts w:ascii="Times New Roman" w:hAnsi="Times New Roman"/>
                <w:spacing w:val="1"/>
                <w:kern w:val="0"/>
                <w:sz w:val="24"/>
                <w:szCs w:val="20"/>
              </w:rPr>
              <w:t xml:space="preserve"> </w:t>
            </w:r>
            <w:r>
              <w:rPr>
                <w:rFonts w:ascii="Times New Roman" w:hAnsi="Times New Roman"/>
                <w:kern w:val="0"/>
                <w:sz w:val="24"/>
                <w:szCs w:val="20"/>
              </w:rPr>
              <w:t>получении</w:t>
            </w:r>
            <w:r>
              <w:rPr>
                <w:rFonts w:ascii="Times New Roman" w:hAnsi="Times New Roman"/>
                <w:spacing w:val="1"/>
                <w:kern w:val="0"/>
                <w:sz w:val="24"/>
                <w:szCs w:val="20"/>
              </w:rPr>
              <w:t xml:space="preserve"> </w:t>
            </w:r>
            <w:r>
              <w:rPr>
                <w:rFonts w:ascii="Times New Roman" w:hAnsi="Times New Roman"/>
                <w:kern w:val="0"/>
                <w:sz w:val="24"/>
                <w:szCs w:val="20"/>
              </w:rPr>
              <w:t>заявления</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 xml:space="preserve">случае </w:t>
            </w:r>
            <w:r>
              <w:rPr>
                <w:rFonts w:ascii="Times New Roman" w:hAnsi="Times New Roman"/>
                <w:spacing w:val="-1"/>
                <w:kern w:val="0"/>
                <w:sz w:val="24"/>
                <w:szCs w:val="20"/>
              </w:rPr>
              <w:t>подачи</w:t>
            </w:r>
            <w:r>
              <w:rPr>
                <w:rFonts w:ascii="Times New Roman" w:hAnsi="Times New Roman"/>
                <w:spacing w:val="-48"/>
                <w:kern w:val="0"/>
                <w:sz w:val="24"/>
                <w:szCs w:val="20"/>
              </w:rPr>
              <w:t xml:space="preserve"> </w:t>
            </w:r>
            <w:r>
              <w:rPr>
                <w:rFonts w:ascii="Times New Roman" w:hAnsi="Times New Roman"/>
                <w:kern w:val="0"/>
                <w:sz w:val="24"/>
                <w:szCs w:val="20"/>
              </w:rPr>
              <w:t xml:space="preserve">документов </w:t>
            </w:r>
            <w:r>
              <w:rPr>
                <w:rFonts w:ascii="Times New Roman" w:hAnsi="Times New Roman"/>
                <w:spacing w:val="-4"/>
                <w:kern w:val="0"/>
                <w:sz w:val="24"/>
                <w:szCs w:val="20"/>
              </w:rPr>
              <w:t>в</w:t>
            </w:r>
            <w:r>
              <w:rPr>
                <w:rFonts w:ascii="Times New Roman" w:hAnsi="Times New Roman"/>
                <w:kern w:val="0"/>
                <w:sz w:val="24"/>
                <w:szCs w:val="20"/>
              </w:rPr>
              <w:t xml:space="preserve"> электронном</w:t>
            </w:r>
            <w:r>
              <w:rPr>
                <w:rFonts w:ascii="Times New Roman" w:hAnsi="Times New Roman"/>
                <w:spacing w:val="-8"/>
                <w:kern w:val="0"/>
                <w:sz w:val="24"/>
                <w:szCs w:val="20"/>
              </w:rPr>
              <w:t xml:space="preserve"> </w:t>
            </w:r>
            <w:r>
              <w:rPr>
                <w:rFonts w:ascii="Times New Roman" w:hAnsi="Times New Roman"/>
                <w:kern w:val="0"/>
                <w:sz w:val="24"/>
                <w:szCs w:val="20"/>
              </w:rPr>
              <w:t>виде)</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статьи 11.10, 39.2, 39.15,</w:t>
              <w:br/>
              <w:t>ЗК</w:t>
            </w:r>
            <w:r>
              <w:rPr>
                <w:rFonts w:ascii="Times New Roman" w:hAnsi="Times New Roman"/>
                <w:spacing w:val="-2"/>
                <w:kern w:val="0"/>
                <w:sz w:val="24"/>
                <w:szCs w:val="20"/>
              </w:rPr>
              <w:t xml:space="preserve"> </w:t>
            </w:r>
            <w:r>
              <w:rPr>
                <w:rFonts w:ascii="Times New Roman" w:hAnsi="Times New Roman"/>
                <w:kern w:val="0"/>
                <w:sz w:val="24"/>
                <w:szCs w:val="20"/>
              </w:rPr>
              <w:t xml:space="preserve">Российской Федерации; </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b w:val="false"/>
                <w:kern w:val="0"/>
                <w:sz w:val="24"/>
                <w:szCs w:val="20"/>
              </w:rPr>
              <w:t>Приказ Минэкономразвития России</w:t>
              <w:br/>
              <w:t>от 14.01.2015 № 7</w:t>
            </w:r>
          </w:p>
          <w:p>
            <w:pPr>
              <w:pStyle w:val="Normal"/>
              <w:widowControl w:val="false"/>
              <w:spacing w:lineRule="auto" w:line="240" w:before="0" w:after="0"/>
              <w:ind w:left="0" w:right="0" w:hanging="0"/>
              <w:jc w:val="both"/>
              <w:rPr>
                <w:kern w:val="0"/>
                <w:szCs w:val="20"/>
              </w:rPr>
            </w:pPr>
            <w:r>
              <w:rPr>
                <w:rFonts w:ascii="Times New Roman" w:hAnsi="Times New Roman"/>
                <w:b w:val="false"/>
                <w:kern w:val="0"/>
                <w:sz w:val="24"/>
                <w:szCs w:val="2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(далее – приказ</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Минэкономразвития</w:t>
            </w:r>
            <w:r>
              <w:rPr>
                <w:rFonts w:ascii="Times New Roman" w:hAnsi="Times New Roman"/>
                <w:spacing w:val="-48"/>
                <w:kern w:val="0"/>
                <w:sz w:val="24"/>
                <w:szCs w:val="20"/>
              </w:rPr>
              <w:t xml:space="preserve"> </w:t>
            </w:r>
            <w:r>
              <w:rPr>
                <w:rFonts w:ascii="Times New Roman" w:hAnsi="Times New Roman"/>
                <w:kern w:val="0"/>
                <w:sz w:val="24"/>
                <w:szCs w:val="20"/>
              </w:rPr>
              <w:t>России от №</w:t>
            </w:r>
            <w:r>
              <w:rPr>
                <w:rFonts w:ascii="Times New Roman" w:hAnsi="Times New Roman"/>
                <w:spacing w:val="1"/>
                <w:kern w:val="0"/>
                <w:sz w:val="24"/>
                <w:szCs w:val="20"/>
              </w:rPr>
              <w:t xml:space="preserve"> </w:t>
            </w:r>
            <w:r>
              <w:rPr>
                <w:rFonts w:ascii="Times New Roman" w:hAnsi="Times New Roman"/>
                <w:kern w:val="0"/>
                <w:sz w:val="24"/>
                <w:szCs w:val="20"/>
              </w:rPr>
              <w:t>7);</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подпункты 1, 4</w:t>
              <w:br/>
              <w:t>пункта</w:t>
            </w:r>
            <w:r>
              <w:rPr>
                <w:rFonts w:ascii="Times New Roman" w:hAnsi="Times New Roman"/>
                <w:spacing w:val="75"/>
                <w:kern w:val="0"/>
                <w:sz w:val="24"/>
                <w:szCs w:val="20"/>
              </w:rPr>
              <w:t xml:space="preserve"> </w:t>
            </w:r>
            <w:r>
              <w:rPr>
                <w:rFonts w:ascii="Times New Roman" w:hAnsi="Times New Roman"/>
                <w:kern w:val="0"/>
                <w:sz w:val="24"/>
                <w:szCs w:val="20"/>
              </w:rPr>
              <w:t>2</w:t>
            </w:r>
            <w:r>
              <w:rPr>
                <w:rFonts w:ascii="Times New Roman" w:hAnsi="Times New Roman"/>
                <w:spacing w:val="77"/>
                <w:kern w:val="0"/>
                <w:sz w:val="24"/>
                <w:szCs w:val="20"/>
              </w:rPr>
              <w:br/>
            </w:r>
            <w:r>
              <w:rPr>
                <w:rFonts w:ascii="Times New Roman" w:hAnsi="Times New Roman"/>
                <w:kern w:val="0"/>
                <w:sz w:val="24"/>
                <w:szCs w:val="20"/>
              </w:rPr>
              <w:t>статьи 39.15</w:t>
              <w:br/>
              <w:t>ЗК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Приказ Росреестра от 02.09.2020 </w:t>
              <w:br/>
              <w:t xml:space="preserve">№ П/0321 </w:t>
              <w:br/>
              <w:t>«Об утверждении перечня документов, подтверждающих право заявителя на приобретение земельного участка без проведения торгов»</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rFonts w:ascii="Times New Roman" w:hAnsi="Times New Roman"/>
                <w:sz w:val="24"/>
              </w:rPr>
            </w:pPr>
            <w:r>
              <w:rPr>
                <w:rFonts w:ascii="Times New Roman" w:hAnsi="Times New Roman"/>
                <w:kern w:val="0"/>
                <w:sz w:val="24"/>
                <w:szCs w:val="20"/>
              </w:rPr>
              <w:t xml:space="preserve">для </w:t>
            </w:r>
            <w:r>
              <w:rPr>
                <w:rFonts w:ascii="Times New Roman" w:hAnsi="Times New Roman"/>
                <w:spacing w:val="-1"/>
                <w:kern w:val="0"/>
                <w:sz w:val="24"/>
                <w:szCs w:val="20"/>
              </w:rPr>
              <w:t xml:space="preserve">всех </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9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уполномоченный</w:t>
            </w:r>
            <w:r>
              <w:rPr>
                <w:rFonts w:ascii="Times New Roman" w:hAnsi="Times New Roman"/>
                <w:spacing w:val="1"/>
                <w:kern w:val="0"/>
                <w:sz w:val="24"/>
                <w:szCs w:val="20"/>
              </w:rPr>
              <w:t xml:space="preserve"> </w:t>
            </w:r>
            <w:r>
              <w:rPr>
                <w:rFonts w:ascii="Times New Roman" w:hAnsi="Times New Roman"/>
                <w:kern w:val="0"/>
                <w:sz w:val="24"/>
                <w:szCs w:val="20"/>
              </w:rPr>
              <w:t>орган</w:t>
            </w:r>
            <w:r>
              <w:rPr>
                <w:rFonts w:ascii="Times New Roman" w:hAnsi="Times New Roman"/>
                <w:spacing w:val="1"/>
                <w:kern w:val="0"/>
                <w:sz w:val="24"/>
                <w:szCs w:val="20"/>
              </w:rPr>
              <w:t xml:space="preserve"> </w:t>
            </w:r>
            <w:r>
              <w:rPr>
                <w:rFonts w:ascii="Times New Roman" w:hAnsi="Times New Roman"/>
                <w:b/>
                <w:kern w:val="0"/>
                <w:sz w:val="24"/>
                <w:szCs w:val="20"/>
              </w:rPr>
              <w:t>–</w:t>
            </w:r>
            <w:r>
              <w:rPr>
                <w:rFonts w:ascii="Times New Roman" w:hAnsi="Times New Roman"/>
                <w:b/>
                <w:spacing w:val="1"/>
                <w:kern w:val="0"/>
                <w:sz w:val="24"/>
                <w:szCs w:val="20"/>
              </w:rPr>
              <w:t xml:space="preserve"> </w:t>
            </w:r>
            <w:r>
              <w:rPr>
                <w:rFonts w:ascii="Times New Roman" w:hAnsi="Times New Roman"/>
                <w:kern w:val="0"/>
                <w:sz w:val="24"/>
                <w:szCs w:val="20"/>
              </w:rPr>
              <w:t>это</w:t>
            </w:r>
            <w:r>
              <w:rPr>
                <w:rFonts w:ascii="Times New Roman" w:hAnsi="Times New Roman"/>
                <w:spacing w:val="1"/>
                <w:kern w:val="0"/>
                <w:sz w:val="24"/>
                <w:szCs w:val="20"/>
              </w:rPr>
              <w:t xml:space="preserve"> </w:t>
            </w:r>
            <w:r>
              <w:rPr>
                <w:rFonts w:ascii="Times New Roman" w:hAnsi="Times New Roman"/>
                <w:kern w:val="0"/>
                <w:sz w:val="24"/>
                <w:szCs w:val="20"/>
              </w:rPr>
              <w:t>орган</w:t>
            </w:r>
            <w:r>
              <w:rPr>
                <w:rFonts w:ascii="Times New Roman" w:hAnsi="Times New Roman"/>
                <w:spacing w:val="1"/>
                <w:kern w:val="0"/>
                <w:sz w:val="24"/>
                <w:szCs w:val="20"/>
              </w:rPr>
              <w:t xml:space="preserve"> </w:t>
            </w:r>
            <w:r>
              <w:rPr>
                <w:rFonts w:ascii="Times New Roman" w:hAnsi="Times New Roman"/>
                <w:kern w:val="0"/>
                <w:sz w:val="24"/>
                <w:szCs w:val="20"/>
              </w:rPr>
              <w:t>государственной власти</w:t>
            </w:r>
            <w:r>
              <w:rPr>
                <w:rFonts w:ascii="Times New Roman" w:hAnsi="Times New Roman"/>
                <w:spacing w:val="1"/>
                <w:kern w:val="0"/>
                <w:sz w:val="24"/>
                <w:szCs w:val="20"/>
              </w:rPr>
              <w:t xml:space="preserve"> </w:t>
            </w:r>
            <w:r>
              <w:rPr>
                <w:rFonts w:ascii="Times New Roman" w:hAnsi="Times New Roman"/>
                <w:kern w:val="0"/>
                <w:sz w:val="24"/>
                <w:szCs w:val="20"/>
              </w:rPr>
              <w:t>или</w:t>
            </w:r>
            <w:r>
              <w:rPr>
                <w:rFonts w:ascii="Times New Roman" w:hAnsi="Times New Roman"/>
                <w:spacing w:val="1"/>
                <w:kern w:val="0"/>
                <w:sz w:val="24"/>
                <w:szCs w:val="20"/>
              </w:rPr>
              <w:t xml:space="preserve"> </w:t>
            </w:r>
            <w:r>
              <w:rPr>
                <w:rFonts w:ascii="Times New Roman" w:hAnsi="Times New Roman"/>
                <w:kern w:val="0"/>
                <w:sz w:val="24"/>
                <w:szCs w:val="20"/>
              </w:rPr>
              <w:t>местного</w:t>
            </w:r>
            <w:r>
              <w:rPr>
                <w:rFonts w:ascii="Times New Roman" w:hAnsi="Times New Roman"/>
                <w:spacing w:val="1"/>
                <w:kern w:val="0"/>
                <w:sz w:val="24"/>
                <w:szCs w:val="20"/>
              </w:rPr>
              <w:t xml:space="preserve"> </w:t>
            </w:r>
            <w:r>
              <w:rPr>
                <w:rFonts w:ascii="Times New Roman" w:hAnsi="Times New Roman"/>
                <w:kern w:val="0"/>
                <w:sz w:val="24"/>
                <w:szCs w:val="20"/>
              </w:rPr>
              <w:t>самоуправления,</w:t>
            </w:r>
          </w:p>
          <w:p>
            <w:pPr>
              <w:pStyle w:val="Normal"/>
              <w:widowControl w:val="false"/>
              <w:tabs>
                <w:tab w:val="clear" w:pos="708"/>
                <w:tab w:val="left" w:pos="2092" w:leader="none"/>
              </w:tabs>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который</w:t>
            </w:r>
            <w:r>
              <w:rPr>
                <w:rFonts w:ascii="Times New Roman" w:hAnsi="Times New Roman"/>
                <w:spacing w:val="-48"/>
                <w:kern w:val="0"/>
                <w:sz w:val="24"/>
                <w:szCs w:val="20"/>
              </w:rPr>
              <w:t xml:space="preserve"> </w:t>
            </w:r>
            <w:r>
              <w:rPr>
                <w:rFonts w:ascii="Times New Roman" w:hAnsi="Times New Roman"/>
                <w:kern w:val="0"/>
                <w:sz w:val="24"/>
                <w:szCs w:val="20"/>
              </w:rPr>
              <w:t>уполномочен</w:t>
            </w:r>
            <w:r>
              <w:rPr>
                <w:rFonts w:ascii="Times New Roman" w:hAnsi="Times New Roman"/>
                <w:spacing w:val="1"/>
                <w:kern w:val="0"/>
                <w:sz w:val="24"/>
                <w:szCs w:val="20"/>
              </w:rPr>
              <w:t xml:space="preserve"> </w:t>
            </w:r>
            <w:r>
              <w:rPr>
                <w:rFonts w:ascii="Times New Roman" w:hAnsi="Times New Roman"/>
                <w:kern w:val="0"/>
                <w:sz w:val="24"/>
                <w:szCs w:val="20"/>
              </w:rPr>
              <w:t>предоставлять</w:t>
            </w:r>
            <w:r>
              <w:rPr>
                <w:rFonts w:ascii="Times New Roman" w:hAnsi="Times New Roman"/>
                <w:spacing w:val="-47"/>
                <w:kern w:val="0"/>
                <w:sz w:val="24"/>
                <w:szCs w:val="20"/>
              </w:rPr>
              <w:t xml:space="preserve"> </w:t>
            </w:r>
            <w:r>
              <w:rPr>
                <w:rFonts w:ascii="Times New Roman" w:hAnsi="Times New Roman"/>
                <w:kern w:val="0"/>
                <w:sz w:val="24"/>
                <w:szCs w:val="20"/>
              </w:rPr>
              <w:t>земельные</w:t>
            </w:r>
            <w:r>
              <w:rPr>
                <w:rFonts w:ascii="Times New Roman" w:hAnsi="Times New Roman"/>
                <w:spacing w:val="-1"/>
                <w:kern w:val="0"/>
                <w:sz w:val="24"/>
                <w:szCs w:val="20"/>
              </w:rPr>
              <w:t xml:space="preserve"> </w:t>
            </w:r>
            <w:r>
              <w:rPr>
                <w:rFonts w:ascii="Times New Roman" w:hAnsi="Times New Roman"/>
                <w:kern w:val="0"/>
                <w:sz w:val="24"/>
                <w:szCs w:val="20"/>
              </w:rPr>
              <w:t>участки.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какой</w:t>
            </w:r>
            <w:r>
              <w:rPr>
                <w:rFonts w:ascii="Times New Roman" w:hAnsi="Times New Roman"/>
                <w:spacing w:val="1"/>
                <w:kern w:val="0"/>
                <w:sz w:val="24"/>
                <w:szCs w:val="20"/>
              </w:rPr>
              <w:t xml:space="preserve"> </w:t>
            </w:r>
            <w:r>
              <w:rPr>
                <w:rFonts w:ascii="Times New Roman" w:hAnsi="Times New Roman"/>
                <w:kern w:val="0"/>
                <w:sz w:val="24"/>
                <w:szCs w:val="20"/>
              </w:rPr>
              <w:t>орган</w:t>
            </w:r>
            <w:r>
              <w:rPr>
                <w:rFonts w:ascii="Times New Roman" w:hAnsi="Times New Roman"/>
                <w:spacing w:val="1"/>
                <w:kern w:val="0"/>
                <w:sz w:val="24"/>
                <w:szCs w:val="20"/>
              </w:rPr>
              <w:t xml:space="preserve"> </w:t>
            </w:r>
            <w:r>
              <w:rPr>
                <w:rFonts w:ascii="Times New Roman" w:hAnsi="Times New Roman"/>
                <w:kern w:val="0"/>
                <w:sz w:val="24"/>
                <w:szCs w:val="20"/>
              </w:rPr>
              <w:t>обращаться,</w:t>
            </w:r>
            <w:r>
              <w:rPr>
                <w:rFonts w:ascii="Times New Roman" w:hAnsi="Times New Roman"/>
                <w:spacing w:val="-47"/>
                <w:kern w:val="0"/>
                <w:sz w:val="24"/>
                <w:szCs w:val="20"/>
              </w:rPr>
              <w:t xml:space="preserve"> </w:t>
            </w:r>
            <w:r>
              <w:rPr>
                <w:rFonts w:ascii="Times New Roman" w:hAnsi="Times New Roman"/>
                <w:kern w:val="0"/>
                <w:sz w:val="24"/>
                <w:szCs w:val="20"/>
              </w:rPr>
              <w:t>зависит</w:t>
            </w:r>
            <w:r>
              <w:rPr>
                <w:rFonts w:ascii="Times New Roman" w:hAnsi="Times New Roman"/>
                <w:spacing w:val="1"/>
                <w:kern w:val="0"/>
                <w:sz w:val="24"/>
                <w:szCs w:val="20"/>
              </w:rPr>
              <w:t xml:space="preserve"> </w:t>
            </w:r>
            <w:r>
              <w:rPr>
                <w:rFonts w:ascii="Times New Roman" w:hAnsi="Times New Roman"/>
                <w:kern w:val="0"/>
                <w:sz w:val="24"/>
                <w:szCs w:val="20"/>
              </w:rPr>
              <w:t>от</w:t>
            </w:r>
            <w:r>
              <w:rPr>
                <w:rFonts w:ascii="Times New Roman" w:hAnsi="Times New Roman"/>
                <w:spacing w:val="1"/>
                <w:kern w:val="0"/>
                <w:sz w:val="24"/>
                <w:szCs w:val="20"/>
              </w:rPr>
              <w:t xml:space="preserve"> </w:t>
            </w:r>
            <w:r>
              <w:rPr>
                <w:rFonts w:ascii="Times New Roman" w:hAnsi="Times New Roman"/>
                <w:kern w:val="0"/>
                <w:sz w:val="24"/>
                <w:szCs w:val="20"/>
              </w:rPr>
              <w:t>того,</w:t>
            </w:r>
            <w:r>
              <w:rPr>
                <w:rFonts w:ascii="Times New Roman" w:hAnsi="Times New Roman"/>
                <w:spacing w:val="1"/>
                <w:kern w:val="0"/>
                <w:sz w:val="24"/>
                <w:szCs w:val="20"/>
              </w:rPr>
              <w:t xml:space="preserve"> </w:t>
            </w:r>
            <w:r>
              <w:rPr>
                <w:rFonts w:ascii="Times New Roman" w:hAnsi="Times New Roman"/>
                <w:kern w:val="0"/>
                <w:sz w:val="24"/>
                <w:szCs w:val="20"/>
              </w:rPr>
              <w:t>кому</w:t>
            </w:r>
            <w:r>
              <w:rPr>
                <w:rFonts w:ascii="Times New Roman" w:hAnsi="Times New Roman"/>
                <w:spacing w:val="-47"/>
                <w:kern w:val="0"/>
                <w:sz w:val="24"/>
                <w:szCs w:val="20"/>
              </w:rPr>
              <w:t xml:space="preserve"> </w:t>
            </w:r>
            <w:r>
              <w:rPr>
                <w:rFonts w:ascii="Times New Roman" w:hAnsi="Times New Roman"/>
                <w:kern w:val="0"/>
                <w:sz w:val="24"/>
                <w:szCs w:val="20"/>
              </w:rPr>
              <w:t>принадлежит земля, из которой</w:t>
            </w:r>
            <w:r>
              <w:rPr>
                <w:rFonts w:ascii="Times New Roman" w:hAnsi="Times New Roman"/>
                <w:spacing w:val="1"/>
                <w:kern w:val="0"/>
                <w:sz w:val="24"/>
                <w:szCs w:val="20"/>
              </w:rPr>
              <w:t xml:space="preserve"> </w:t>
            </w:r>
            <w:r>
              <w:rPr>
                <w:rFonts w:ascii="Times New Roman" w:hAnsi="Times New Roman"/>
                <w:kern w:val="0"/>
                <w:sz w:val="24"/>
                <w:szCs w:val="20"/>
              </w:rPr>
              <w:t>образуется</w:t>
            </w:r>
            <w:r>
              <w:rPr>
                <w:rFonts w:ascii="Times New Roman" w:hAnsi="Times New Roman"/>
                <w:spacing w:val="-1"/>
                <w:kern w:val="0"/>
                <w:sz w:val="24"/>
                <w:szCs w:val="20"/>
              </w:rPr>
              <w:t xml:space="preserve"> </w:t>
            </w:r>
            <w:r>
              <w:rPr>
                <w:rFonts w:ascii="Times New Roman" w:hAnsi="Times New Roman"/>
                <w:kern w:val="0"/>
                <w:sz w:val="24"/>
                <w:szCs w:val="20"/>
              </w:rPr>
              <w:t>участок.</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w:t>
            </w:r>
            <w:r>
              <w:rPr>
                <w:rFonts w:ascii="Times New Roman" w:hAnsi="Times New Roman"/>
                <w:spacing w:val="1"/>
                <w:kern w:val="0"/>
                <w:sz w:val="24"/>
                <w:szCs w:val="20"/>
              </w:rPr>
              <w:t xml:space="preserve"> </w:t>
            </w:r>
            <w:r>
              <w:rPr>
                <w:rFonts w:ascii="Times New Roman" w:hAnsi="Times New Roman"/>
                <w:kern w:val="0"/>
                <w:sz w:val="24"/>
                <w:szCs w:val="20"/>
              </w:rPr>
              <w:t>общему</w:t>
            </w:r>
            <w:r>
              <w:rPr>
                <w:rFonts w:ascii="Times New Roman" w:hAnsi="Times New Roman"/>
                <w:spacing w:val="1"/>
                <w:kern w:val="0"/>
                <w:sz w:val="24"/>
                <w:szCs w:val="20"/>
              </w:rPr>
              <w:t xml:space="preserve"> </w:t>
            </w:r>
            <w:r>
              <w:rPr>
                <w:rFonts w:ascii="Times New Roman" w:hAnsi="Times New Roman"/>
                <w:kern w:val="0"/>
                <w:sz w:val="24"/>
                <w:szCs w:val="20"/>
              </w:rPr>
              <w:t>правилу</w:t>
            </w:r>
            <w:r>
              <w:rPr>
                <w:rFonts w:ascii="Times New Roman" w:hAnsi="Times New Roman"/>
                <w:spacing w:val="1"/>
                <w:kern w:val="0"/>
                <w:sz w:val="24"/>
                <w:szCs w:val="20"/>
              </w:rPr>
              <w:t xml:space="preserve"> </w:t>
            </w:r>
            <w:r>
              <w:rPr>
                <w:rFonts w:ascii="Times New Roman" w:hAnsi="Times New Roman"/>
                <w:kern w:val="0"/>
                <w:sz w:val="24"/>
                <w:szCs w:val="20"/>
              </w:rPr>
              <w:t>если</w:t>
            </w:r>
            <w:r>
              <w:rPr>
                <w:rFonts w:ascii="Times New Roman" w:hAnsi="Times New Roman"/>
                <w:spacing w:val="1"/>
                <w:kern w:val="0"/>
                <w:sz w:val="24"/>
                <w:szCs w:val="20"/>
              </w:rPr>
              <w:t xml:space="preserve"> </w:t>
            </w:r>
            <w:r>
              <w:rPr>
                <w:rFonts w:ascii="Times New Roman" w:hAnsi="Times New Roman"/>
                <w:kern w:val="0"/>
                <w:sz w:val="24"/>
                <w:szCs w:val="20"/>
              </w:rPr>
              <w:t>он</w:t>
            </w:r>
            <w:r>
              <w:rPr>
                <w:rFonts w:ascii="Times New Roman" w:hAnsi="Times New Roman"/>
                <w:spacing w:val="1"/>
                <w:kern w:val="0"/>
                <w:sz w:val="24"/>
                <w:szCs w:val="20"/>
              </w:rPr>
              <w:t xml:space="preserve"> </w:t>
            </w:r>
            <w:r>
              <w:rPr>
                <w:rFonts w:ascii="Times New Roman" w:hAnsi="Times New Roman"/>
                <w:kern w:val="0"/>
                <w:sz w:val="24"/>
                <w:szCs w:val="20"/>
              </w:rPr>
              <w:t>находится</w:t>
            </w:r>
            <w:r>
              <w:rPr>
                <w:rFonts w:ascii="Times New Roman" w:hAnsi="Times New Roman"/>
                <w:spacing w:val="-2"/>
                <w:kern w:val="0"/>
                <w:sz w:val="24"/>
                <w:szCs w:val="20"/>
              </w:rPr>
              <w:t xml:space="preserve"> </w:t>
            </w:r>
            <w:r>
              <w:rPr>
                <w:rFonts w:ascii="Times New Roman" w:hAnsi="Times New Roman"/>
                <w:kern w:val="0"/>
                <w:sz w:val="24"/>
                <w:szCs w:val="20"/>
              </w:rPr>
              <w:t>в</w:t>
            </w:r>
            <w:r>
              <w:rPr>
                <w:rFonts w:ascii="Times New Roman" w:hAnsi="Times New Roman"/>
                <w:spacing w:val="-2"/>
                <w:kern w:val="0"/>
                <w:sz w:val="24"/>
                <w:szCs w:val="20"/>
              </w:rPr>
              <w:t xml:space="preserve"> </w:t>
            </w:r>
            <w:r>
              <w:rPr>
                <w:rFonts w:ascii="Times New Roman" w:hAnsi="Times New Roman"/>
                <w:kern w:val="0"/>
                <w:sz w:val="24"/>
                <w:szCs w:val="20"/>
              </w:rPr>
              <w:t>собственности: Российской Федерации – обращаться следует в</w:t>
            </w:r>
            <w:r>
              <w:rPr>
                <w:rFonts w:ascii="Times New Roman" w:hAnsi="Times New Roman"/>
                <w:spacing w:val="1"/>
                <w:kern w:val="0"/>
                <w:sz w:val="24"/>
                <w:szCs w:val="20"/>
              </w:rPr>
              <w:t xml:space="preserve"> </w:t>
            </w:r>
            <w:r>
              <w:rPr>
                <w:rFonts w:ascii="Times New Roman" w:hAnsi="Times New Roman"/>
                <w:kern w:val="0"/>
                <w:sz w:val="24"/>
                <w:szCs w:val="20"/>
              </w:rPr>
              <w:t>федеральные</w:t>
            </w:r>
            <w:r>
              <w:rPr>
                <w:rFonts w:ascii="Times New Roman" w:hAnsi="Times New Roman"/>
                <w:spacing w:val="-1"/>
                <w:kern w:val="0"/>
                <w:sz w:val="24"/>
                <w:szCs w:val="20"/>
              </w:rPr>
              <w:t xml:space="preserve"> </w:t>
            </w:r>
            <w:r>
              <w:rPr>
                <w:rFonts w:ascii="Times New Roman" w:hAnsi="Times New Roman"/>
                <w:kern w:val="0"/>
                <w:sz w:val="24"/>
                <w:szCs w:val="20"/>
              </w:rPr>
              <w:t>органы.</w:t>
            </w:r>
          </w:p>
          <w:p>
            <w:pPr>
              <w:pStyle w:val="Normal"/>
              <w:widowControl w:val="false"/>
              <w:tabs>
                <w:tab w:val="clear" w:pos="708"/>
                <w:tab w:val="left" w:pos="2082" w:leader="none"/>
              </w:tabs>
              <w:spacing w:lineRule="auto" w:line="240" w:before="0" w:after="0"/>
              <w:ind w:left="0" w:right="0" w:hanging="0"/>
              <w:jc w:val="both"/>
              <w:rPr/>
            </w:pP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большинстве</w:t>
            </w:r>
            <w:r>
              <w:rPr>
                <w:rFonts w:ascii="Times New Roman" w:hAnsi="Times New Roman"/>
                <w:spacing w:val="1"/>
                <w:kern w:val="0"/>
                <w:sz w:val="24"/>
                <w:szCs w:val="20"/>
              </w:rPr>
              <w:t xml:space="preserve"> </w:t>
            </w:r>
            <w:r>
              <w:rPr>
                <w:rFonts w:ascii="Times New Roman" w:hAnsi="Times New Roman"/>
                <w:kern w:val="0"/>
                <w:sz w:val="24"/>
                <w:szCs w:val="20"/>
              </w:rPr>
              <w:t>случаев</w:t>
            </w:r>
            <w:r>
              <w:rPr>
                <w:rFonts w:ascii="Times New Roman" w:hAnsi="Times New Roman"/>
                <w:spacing w:val="1"/>
                <w:kern w:val="0"/>
                <w:sz w:val="24"/>
                <w:szCs w:val="20"/>
              </w:rPr>
              <w:t xml:space="preserve"> </w:t>
            </w:r>
            <w:r>
              <w:rPr>
                <w:rFonts w:ascii="Times New Roman" w:hAnsi="Times New Roman"/>
                <w:kern w:val="0"/>
                <w:sz w:val="24"/>
                <w:szCs w:val="20"/>
              </w:rPr>
              <w:t>таким</w:t>
            </w:r>
            <w:r>
              <w:rPr>
                <w:rFonts w:ascii="Times New Roman" w:hAnsi="Times New Roman"/>
                <w:spacing w:val="-47"/>
                <w:kern w:val="0"/>
                <w:sz w:val="24"/>
                <w:szCs w:val="20"/>
              </w:rPr>
              <w:t xml:space="preserve"> </w:t>
            </w:r>
            <w:r>
              <w:rPr>
                <w:rFonts w:ascii="Times New Roman" w:hAnsi="Times New Roman"/>
                <w:kern w:val="0"/>
                <w:sz w:val="24"/>
                <w:szCs w:val="20"/>
              </w:rPr>
              <w:t xml:space="preserve">органом </w:t>
            </w:r>
            <w:r>
              <w:rPr>
                <w:rFonts w:ascii="Times New Roman" w:hAnsi="Times New Roman"/>
                <w:spacing w:val="-1"/>
                <w:kern w:val="0"/>
                <w:sz w:val="24"/>
                <w:szCs w:val="20"/>
              </w:rPr>
              <w:t>является Федеральное агентство по управлению государственным имуществом (</w:t>
            </w:r>
            <w:hyperlink r:id="rId8">
              <w:r>
                <w:rPr>
                  <w:rFonts w:ascii="Times New Roman" w:hAnsi="Times New Roman"/>
                  <w:kern w:val="0"/>
                  <w:sz w:val="24"/>
                  <w:szCs w:val="20"/>
                </w:rPr>
                <w:t>Росимущество</w:t>
              </w:r>
            </w:hyperlink>
            <w:r>
              <w:rPr>
                <w:rFonts w:ascii="Times New Roman" w:hAnsi="Times New Roman"/>
                <w:kern w:val="0"/>
                <w:sz w:val="24"/>
                <w:szCs w:val="20"/>
              </w:rPr>
              <w:t>); муниципального</w:t>
            </w:r>
            <w:r>
              <w:rPr>
                <w:rFonts w:ascii="Times New Roman" w:hAnsi="Times New Roman"/>
                <w:spacing w:val="-10"/>
                <w:kern w:val="0"/>
                <w:sz w:val="24"/>
                <w:szCs w:val="20"/>
              </w:rPr>
              <w:t xml:space="preserve"> </w:t>
            </w:r>
            <w:r>
              <w:rPr>
                <w:rFonts w:ascii="Times New Roman" w:hAnsi="Times New Roman"/>
                <w:kern w:val="0"/>
                <w:sz w:val="24"/>
                <w:szCs w:val="20"/>
              </w:rPr>
              <w:t>образования</w:t>
            </w:r>
            <w:r>
              <w:rPr>
                <w:rFonts w:ascii="Times New Roman" w:hAnsi="Times New Roman"/>
                <w:spacing w:val="-9"/>
                <w:kern w:val="0"/>
                <w:sz w:val="24"/>
                <w:szCs w:val="20"/>
              </w:rPr>
              <w:t xml:space="preserve"> –</w:t>
            </w:r>
          </w:p>
          <w:p>
            <w:pPr>
              <w:pStyle w:val="Normal"/>
              <w:widowControl w:val="false"/>
              <w:tabs>
                <w:tab w:val="clear" w:pos="708"/>
                <w:tab w:val="left" w:pos="1040" w:leader="none"/>
                <w:tab w:val="left" w:pos="1471" w:leader="none"/>
                <w:tab w:val="left" w:pos="1887" w:leader="none"/>
                <w:tab w:val="left" w:pos="1959" w:leader="none"/>
                <w:tab w:val="left" w:pos="2310" w:leader="none"/>
                <w:tab w:val="left" w:pos="2414" w:leader="none"/>
                <w:tab w:val="left" w:pos="2504"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в муниципальные органы.</w:t>
            </w:r>
            <w:r>
              <w:rPr>
                <w:rFonts w:ascii="Times New Roman" w:hAnsi="Times New Roman"/>
                <w:spacing w:val="1"/>
                <w:kern w:val="0"/>
                <w:sz w:val="24"/>
                <w:szCs w:val="20"/>
              </w:rPr>
              <w:t xml:space="preserve"> </w:t>
            </w:r>
            <w:r>
              <w:rPr>
                <w:rFonts w:ascii="Times New Roman" w:hAnsi="Times New Roman"/>
                <w:kern w:val="0"/>
                <w:sz w:val="24"/>
                <w:szCs w:val="20"/>
              </w:rPr>
              <w:t xml:space="preserve">Узнать, к какому </w:t>
            </w:r>
            <w:r>
              <w:rPr>
                <w:rFonts w:ascii="Times New Roman" w:hAnsi="Times New Roman"/>
                <w:spacing w:val="-1"/>
                <w:kern w:val="0"/>
                <w:sz w:val="24"/>
                <w:szCs w:val="20"/>
              </w:rPr>
              <w:t>виду</w:t>
            </w:r>
            <w:r>
              <w:rPr>
                <w:rFonts w:ascii="Times New Roman" w:hAnsi="Times New Roman"/>
                <w:spacing w:val="-47"/>
                <w:kern w:val="0"/>
                <w:sz w:val="24"/>
                <w:szCs w:val="20"/>
              </w:rPr>
              <w:t xml:space="preserve"> </w:t>
            </w:r>
            <w:r>
              <w:rPr>
                <w:rFonts w:ascii="Times New Roman" w:hAnsi="Times New Roman"/>
                <w:kern w:val="0"/>
                <w:sz w:val="24"/>
                <w:szCs w:val="20"/>
              </w:rPr>
              <w:t xml:space="preserve">собственности </w:t>
            </w:r>
            <w:r>
              <w:rPr>
                <w:rFonts w:ascii="Times New Roman" w:hAnsi="Times New Roman"/>
                <w:spacing w:val="-1"/>
                <w:kern w:val="0"/>
                <w:sz w:val="24"/>
                <w:szCs w:val="20"/>
              </w:rPr>
              <w:t>относится</w:t>
            </w:r>
            <w:r>
              <w:rPr>
                <w:rFonts w:ascii="Times New Roman" w:hAnsi="Times New Roman"/>
                <w:spacing w:val="-47"/>
                <w:kern w:val="0"/>
                <w:sz w:val="24"/>
                <w:szCs w:val="20"/>
              </w:rPr>
              <w:t xml:space="preserve"> </w:t>
            </w:r>
            <w:r>
              <w:rPr>
                <w:rFonts w:ascii="Times New Roman" w:hAnsi="Times New Roman"/>
                <w:kern w:val="0"/>
                <w:sz w:val="24"/>
                <w:szCs w:val="20"/>
              </w:rPr>
              <w:t>земельный</w:t>
            </w:r>
            <w:r>
              <w:rPr>
                <w:rFonts w:ascii="Times New Roman" w:hAnsi="Times New Roman"/>
                <w:spacing w:val="1"/>
                <w:kern w:val="0"/>
                <w:sz w:val="24"/>
                <w:szCs w:val="20"/>
              </w:rPr>
              <w:t xml:space="preserve"> </w:t>
            </w:r>
            <w:r>
              <w:rPr>
                <w:rFonts w:ascii="Times New Roman" w:hAnsi="Times New Roman"/>
                <w:kern w:val="0"/>
                <w:sz w:val="24"/>
                <w:szCs w:val="20"/>
              </w:rPr>
              <w:t>участок,</w:t>
            </w:r>
            <w:r>
              <w:rPr>
                <w:rFonts w:ascii="Times New Roman" w:hAnsi="Times New Roman"/>
                <w:spacing w:val="1"/>
                <w:kern w:val="0"/>
                <w:sz w:val="24"/>
                <w:szCs w:val="20"/>
              </w:rPr>
              <w:t xml:space="preserve"> </w:t>
            </w:r>
            <w:r>
              <w:rPr>
                <w:rFonts w:ascii="Times New Roman" w:hAnsi="Times New Roman"/>
                <w:kern w:val="0"/>
                <w:sz w:val="24"/>
                <w:szCs w:val="20"/>
              </w:rPr>
              <w:t>можно</w:t>
            </w:r>
            <w:r>
              <w:rPr>
                <w:rFonts w:ascii="Times New Roman" w:hAnsi="Times New Roman"/>
                <w:spacing w:val="1"/>
                <w:kern w:val="0"/>
                <w:sz w:val="24"/>
                <w:szCs w:val="20"/>
              </w:rPr>
              <w:t xml:space="preserve"> </w:t>
            </w:r>
            <w:r>
              <w:rPr>
                <w:rFonts w:ascii="Times New Roman" w:hAnsi="Times New Roman"/>
                <w:kern w:val="0"/>
                <w:sz w:val="24"/>
                <w:szCs w:val="20"/>
              </w:rPr>
              <w:t>с</w:t>
            </w:r>
            <w:r>
              <w:rPr>
                <w:rFonts w:ascii="Times New Roman" w:hAnsi="Times New Roman"/>
                <w:spacing w:val="-47"/>
                <w:kern w:val="0"/>
                <w:sz w:val="24"/>
                <w:szCs w:val="20"/>
              </w:rPr>
              <w:t xml:space="preserve"> </w:t>
            </w:r>
            <w:r>
              <w:rPr>
                <w:rFonts w:ascii="Times New Roman" w:hAnsi="Times New Roman"/>
                <w:kern w:val="0"/>
                <w:sz w:val="24"/>
                <w:szCs w:val="20"/>
              </w:rPr>
              <w:t xml:space="preserve">помощью </w:t>
            </w:r>
            <w:r>
              <w:rPr>
                <w:rFonts w:ascii="Times New Roman" w:hAnsi="Times New Roman"/>
                <w:spacing w:val="-1"/>
                <w:kern w:val="0"/>
                <w:sz w:val="24"/>
                <w:szCs w:val="20"/>
              </w:rPr>
              <w:t>публичной</w:t>
            </w:r>
            <w:r>
              <w:rPr>
                <w:rFonts w:ascii="Times New Roman" w:hAnsi="Times New Roman"/>
                <w:spacing w:val="-47"/>
                <w:kern w:val="0"/>
                <w:sz w:val="24"/>
                <w:szCs w:val="20"/>
              </w:rPr>
              <w:t xml:space="preserve"> </w:t>
            </w:r>
            <w:r>
              <w:rPr>
                <w:rFonts w:ascii="Times New Roman" w:hAnsi="Times New Roman"/>
                <w:kern w:val="0"/>
                <w:sz w:val="24"/>
                <w:szCs w:val="20"/>
              </w:rPr>
              <w:t xml:space="preserve">кадастровой </w:t>
            </w:r>
            <w:r>
              <w:rPr>
                <w:rFonts w:ascii="Times New Roman" w:hAnsi="Times New Roman"/>
                <w:spacing w:val="-1"/>
                <w:kern w:val="0"/>
                <w:sz w:val="24"/>
                <w:szCs w:val="20"/>
              </w:rPr>
              <w:t>карты</w:t>
            </w:r>
          </w:p>
          <w:p>
            <w:pPr>
              <w:pStyle w:val="Normal"/>
              <w:widowControl w:val="false"/>
              <w:tabs>
                <w:tab w:val="clear" w:pos="708"/>
                <w:tab w:val="left" w:pos="1040" w:leader="none"/>
                <w:tab w:val="left" w:pos="1471" w:leader="none"/>
                <w:tab w:val="left" w:pos="1887" w:leader="none"/>
                <w:tab w:val="left" w:pos="1959" w:leader="none"/>
                <w:tab w:val="left" w:pos="2310" w:leader="none"/>
                <w:tab w:val="left" w:pos="2414" w:leader="none"/>
                <w:tab w:val="left" w:pos="2504" w:leader="none"/>
              </w:tabs>
              <w:spacing w:lineRule="auto" w:line="240" w:before="0" w:after="0"/>
              <w:ind w:left="0" w:right="0" w:hanging="0"/>
              <w:jc w:val="both"/>
              <w:rPr>
                <w:kern w:val="0"/>
                <w:szCs w:val="20"/>
              </w:rPr>
            </w:pPr>
            <w:r>
              <w:rPr>
                <w:rFonts w:ascii="Times New Roman" w:hAnsi="Times New Roman"/>
                <w:color w:val="000000"/>
                <w:kern w:val="0"/>
                <w:sz w:val="24"/>
                <w:szCs w:val="20"/>
                <w:u w:val="none"/>
              </w:rPr>
              <w:t>(https://pkk.rosreestr.ru/)</w:t>
            </w:r>
            <w:r>
              <w:rPr>
                <w:rFonts w:ascii="Times New Roman" w:hAnsi="Times New Roman"/>
                <w:kern w:val="0"/>
                <w:sz w:val="24"/>
                <w:szCs w:val="20"/>
              </w:rPr>
              <w:t xml:space="preserve"> </w:t>
            </w:r>
            <w:r>
              <w:rPr>
                <w:rFonts w:ascii="Times New Roman" w:hAnsi="Times New Roman"/>
                <w:spacing w:val="-2"/>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запросив</w:t>
            </w:r>
            <w:r>
              <w:rPr>
                <w:rFonts w:ascii="Times New Roman" w:hAnsi="Times New Roman"/>
                <w:spacing w:val="-1"/>
                <w:kern w:val="0"/>
                <w:sz w:val="24"/>
                <w:szCs w:val="20"/>
              </w:rPr>
              <w:t xml:space="preserve"> </w:t>
            </w:r>
            <w:r>
              <w:rPr>
                <w:rFonts w:ascii="Times New Roman" w:hAnsi="Times New Roman"/>
                <w:kern w:val="0"/>
                <w:sz w:val="24"/>
                <w:szCs w:val="20"/>
              </w:rPr>
              <w:t>выписку</w:t>
            </w:r>
            <w:r>
              <w:rPr>
                <w:rFonts w:ascii="Times New Roman" w:hAnsi="Times New Roman"/>
                <w:spacing w:val="-1"/>
                <w:kern w:val="0"/>
                <w:sz w:val="24"/>
                <w:szCs w:val="20"/>
              </w:rPr>
              <w:t xml:space="preserve"> </w:t>
            </w:r>
            <w:r>
              <w:rPr>
                <w:rFonts w:ascii="Times New Roman" w:hAnsi="Times New Roman"/>
                <w:kern w:val="0"/>
                <w:sz w:val="24"/>
                <w:szCs w:val="20"/>
              </w:rPr>
              <w:t>из</w:t>
            </w:r>
            <w:r>
              <w:rPr>
                <w:rFonts w:ascii="Times New Roman" w:hAnsi="Times New Roman"/>
                <w:spacing w:val="-1"/>
                <w:kern w:val="0"/>
                <w:sz w:val="24"/>
                <w:szCs w:val="20"/>
              </w:rPr>
              <w:t xml:space="preserve"> Единого государственного реестра недвижимости (далее – ЕГРН)</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75"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Рассмотрение и</w:t>
            </w:r>
            <w:r>
              <w:rPr>
                <w:rFonts w:ascii="Times New Roman" w:hAnsi="Times New Roman"/>
                <w:spacing w:val="-4"/>
                <w:kern w:val="0"/>
                <w:sz w:val="24"/>
                <w:szCs w:val="20"/>
              </w:rPr>
              <w:t xml:space="preserve"> </w:t>
            </w:r>
            <w:r>
              <w:rPr>
                <w:rFonts w:ascii="Times New Roman" w:hAnsi="Times New Roman"/>
                <w:kern w:val="0"/>
                <w:sz w:val="24"/>
                <w:szCs w:val="20"/>
              </w:rPr>
              <w:t>принятие</w:t>
            </w:r>
            <w:r>
              <w:rPr>
                <w:rFonts w:ascii="Times New Roman" w:hAnsi="Times New Roman"/>
                <w:spacing w:val="1"/>
                <w:kern w:val="0"/>
                <w:sz w:val="24"/>
                <w:szCs w:val="20"/>
              </w:rPr>
              <w:t xml:space="preserve"> </w:t>
            </w:r>
            <w:r>
              <w:rPr>
                <w:rFonts w:ascii="Times New Roman" w:hAnsi="Times New Roman"/>
                <w:kern w:val="0"/>
                <w:sz w:val="24"/>
                <w:szCs w:val="20"/>
              </w:rPr>
              <w:t xml:space="preserve">решения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47"/>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22</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10</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1. Заявление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 участка.</w:t>
            </w:r>
            <w:r>
              <w:rPr>
                <w:rFonts w:ascii="Times New Roman" w:hAnsi="Times New Roman"/>
                <w:spacing w:val="1"/>
                <w:kern w:val="0"/>
                <w:sz w:val="24"/>
                <w:szCs w:val="20"/>
              </w:rPr>
              <w:t xml:space="preserve"> </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2. Копия </w:t>
            </w:r>
            <w:r>
              <w:rPr>
                <w:rFonts w:ascii="Times New Roman" w:hAnsi="Times New Roman"/>
                <w:spacing w:val="-1"/>
                <w:kern w:val="0"/>
                <w:sz w:val="24"/>
                <w:szCs w:val="20"/>
              </w:rPr>
              <w:t>документа,</w:t>
            </w:r>
            <w:r>
              <w:rPr>
                <w:rFonts w:ascii="Times New Roman" w:hAnsi="Times New Roman"/>
                <w:spacing w:val="-47"/>
                <w:kern w:val="0"/>
                <w:sz w:val="24"/>
                <w:szCs w:val="20"/>
              </w:rPr>
              <w:t xml:space="preserve"> </w:t>
            </w:r>
            <w:r>
              <w:rPr>
                <w:rFonts w:ascii="Times New Roman" w:hAnsi="Times New Roman"/>
                <w:kern w:val="0"/>
                <w:sz w:val="24"/>
                <w:szCs w:val="20"/>
              </w:rPr>
              <w:t>удостоверяющего</w:t>
            </w:r>
            <w:r>
              <w:rPr>
                <w:rFonts w:ascii="Times New Roman" w:hAnsi="Times New Roman"/>
                <w:spacing w:val="1"/>
                <w:kern w:val="0"/>
                <w:sz w:val="24"/>
                <w:szCs w:val="20"/>
              </w:rPr>
              <w:t xml:space="preserve"> </w:t>
            </w:r>
            <w:r>
              <w:rPr>
                <w:rFonts w:ascii="Times New Roman" w:hAnsi="Times New Roman"/>
                <w:kern w:val="0"/>
                <w:sz w:val="24"/>
                <w:szCs w:val="20"/>
              </w:rPr>
              <w:t>личность</w:t>
            </w:r>
            <w:r>
              <w:rPr>
                <w:rFonts w:ascii="Times New Roman" w:hAnsi="Times New Roman"/>
                <w:spacing w:val="25"/>
                <w:kern w:val="0"/>
                <w:sz w:val="24"/>
                <w:szCs w:val="20"/>
              </w:rPr>
              <w:t xml:space="preserve"> </w:t>
            </w:r>
            <w:r>
              <w:rPr>
                <w:rFonts w:ascii="Times New Roman" w:hAnsi="Times New Roman"/>
                <w:kern w:val="0"/>
                <w:sz w:val="24"/>
                <w:szCs w:val="20"/>
              </w:rPr>
              <w:t>заявителя</w:t>
            </w:r>
            <w:r>
              <w:rPr>
                <w:rFonts w:ascii="Times New Roman" w:hAnsi="Times New Roman"/>
                <w:spacing w:val="25"/>
                <w:kern w:val="0"/>
                <w:sz w:val="24"/>
                <w:szCs w:val="20"/>
              </w:rPr>
              <w:br/>
            </w:r>
            <w:r>
              <w:rPr>
                <w:rFonts w:ascii="Times New Roman" w:hAnsi="Times New Roman"/>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 xml:space="preserve">виде </w:t>
            </w:r>
            <w:r>
              <w:rPr>
                <w:rFonts w:ascii="Times New Roman" w:hAnsi="Times New Roman"/>
                <w:spacing w:val="-1"/>
                <w:kern w:val="0"/>
                <w:sz w:val="24"/>
                <w:szCs w:val="20"/>
              </w:rPr>
              <w:t>электронного</w:t>
            </w:r>
          </w:p>
          <w:p>
            <w:pPr>
              <w:pStyle w:val="Normal"/>
              <w:widowControl w:val="false"/>
              <w:tabs>
                <w:tab w:val="clear" w:pos="708"/>
                <w:tab w:val="left" w:pos="154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образа </w:t>
            </w:r>
            <w:r>
              <w:rPr>
                <w:rFonts w:ascii="Times New Roman" w:hAnsi="Times New Roman"/>
                <w:spacing w:val="-1"/>
                <w:kern w:val="0"/>
                <w:sz w:val="24"/>
                <w:szCs w:val="20"/>
              </w:rPr>
              <w:t>такого</w:t>
            </w:r>
            <w:r>
              <w:rPr>
                <w:rFonts w:ascii="Times New Roman" w:hAnsi="Times New Roman"/>
                <w:spacing w:val="-47"/>
                <w:kern w:val="0"/>
                <w:sz w:val="24"/>
                <w:szCs w:val="20"/>
              </w:rPr>
              <w:t xml:space="preserve"> </w:t>
            </w:r>
            <w:r>
              <w:rPr>
                <w:rFonts w:ascii="Times New Roman" w:hAnsi="Times New Roman"/>
                <w:kern w:val="0"/>
                <w:sz w:val="24"/>
                <w:szCs w:val="20"/>
              </w:rPr>
              <w:t>документа).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3. Проект </w:t>
            </w:r>
            <w:r>
              <w:rPr>
                <w:rFonts w:ascii="Times New Roman" w:hAnsi="Times New Roman"/>
                <w:spacing w:val="-1"/>
                <w:kern w:val="0"/>
                <w:sz w:val="24"/>
                <w:szCs w:val="20"/>
              </w:rPr>
              <w:t>схемы</w:t>
            </w:r>
            <w:r>
              <w:rPr>
                <w:rFonts w:ascii="Times New Roman" w:hAnsi="Times New Roman"/>
                <w:spacing w:val="-47"/>
                <w:kern w:val="0"/>
                <w:sz w:val="24"/>
                <w:szCs w:val="20"/>
              </w:rPr>
              <w:t xml:space="preserve"> </w:t>
            </w:r>
            <w:r>
              <w:rPr>
                <w:rFonts w:ascii="Times New Roman" w:hAnsi="Times New Roman"/>
                <w:kern w:val="0"/>
                <w:sz w:val="24"/>
                <w:szCs w:val="20"/>
              </w:rPr>
              <w:t>расположения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6"/>
                <w:kern w:val="0"/>
                <w:sz w:val="24"/>
                <w:szCs w:val="20"/>
              </w:rPr>
              <w:t xml:space="preserve"> </w:t>
            </w:r>
            <w:r>
              <w:rPr>
                <w:rFonts w:ascii="Times New Roman" w:hAnsi="Times New Roman"/>
                <w:kern w:val="0"/>
                <w:sz w:val="24"/>
                <w:szCs w:val="20"/>
              </w:rPr>
              <w:t>участка</w:t>
            </w:r>
            <w:r>
              <w:rPr>
                <w:rFonts w:ascii="Times New Roman" w:hAnsi="Times New Roman"/>
                <w:spacing w:val="6"/>
                <w:kern w:val="0"/>
                <w:sz w:val="24"/>
                <w:szCs w:val="20"/>
              </w:rPr>
              <w:t xml:space="preserve"> </w:t>
            </w:r>
            <w:r>
              <w:rPr>
                <w:rFonts w:ascii="Times New Roman" w:hAnsi="Times New Roman"/>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 xml:space="preserve">кадастровом </w:t>
            </w:r>
            <w:r>
              <w:rPr>
                <w:rFonts w:ascii="Times New Roman" w:hAnsi="Times New Roman"/>
                <w:spacing w:val="-1"/>
                <w:kern w:val="0"/>
                <w:sz w:val="24"/>
                <w:szCs w:val="20"/>
              </w:rPr>
              <w:t>плане</w:t>
            </w:r>
            <w:r>
              <w:rPr>
                <w:rFonts w:ascii="Times New Roman" w:hAnsi="Times New Roman"/>
                <w:spacing w:val="-47"/>
                <w:kern w:val="0"/>
                <w:sz w:val="24"/>
                <w:szCs w:val="20"/>
              </w:rPr>
              <w:t xml:space="preserve"> </w:t>
            </w:r>
            <w:r>
              <w:rPr>
                <w:rFonts w:ascii="Times New Roman" w:hAnsi="Times New Roman"/>
                <w:kern w:val="0"/>
                <w:sz w:val="24"/>
                <w:szCs w:val="20"/>
              </w:rPr>
              <w:t>территории</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30" w:leader="none"/>
                <w:tab w:val="left" w:pos="831" w:leader="none"/>
                <w:tab w:val="left" w:pos="217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1. Решение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p>
            <w:pPr>
              <w:pStyle w:val="Normal"/>
              <w:widowControl w:val="false"/>
              <w:tabs>
                <w:tab w:val="clear" w:pos="708"/>
                <w:tab w:val="left" w:pos="389" w:leader="none"/>
                <w:tab w:val="left" w:pos="1227" w:leader="none"/>
                <w:tab w:val="left" w:pos="1476" w:leader="none"/>
                <w:tab w:val="left" w:pos="1786" w:leader="none"/>
                <w:tab w:val="left" w:pos="2081"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2. Утвержденная</w:t>
            </w:r>
            <w:r>
              <w:rPr>
                <w:rFonts w:ascii="Times New Roman" w:hAnsi="Times New Roman"/>
                <w:spacing w:val="1"/>
                <w:kern w:val="0"/>
                <w:sz w:val="24"/>
                <w:szCs w:val="20"/>
              </w:rPr>
              <w:t xml:space="preserve"> </w:t>
            </w:r>
            <w:r>
              <w:rPr>
                <w:rFonts w:ascii="Times New Roman" w:hAnsi="Times New Roman"/>
                <w:kern w:val="0"/>
                <w:sz w:val="24"/>
                <w:szCs w:val="20"/>
              </w:rPr>
              <w:t>схема</w:t>
            </w:r>
            <w:r>
              <w:rPr>
                <w:rFonts w:ascii="Times New Roman" w:hAnsi="Times New Roman"/>
                <w:spacing w:val="-47"/>
                <w:kern w:val="0"/>
                <w:sz w:val="24"/>
                <w:szCs w:val="20"/>
              </w:rPr>
              <w:t xml:space="preserve"> </w:t>
            </w:r>
            <w:r>
              <w:rPr>
                <w:rFonts w:ascii="Times New Roman" w:hAnsi="Times New Roman"/>
                <w:kern w:val="0"/>
                <w:sz w:val="24"/>
                <w:szCs w:val="20"/>
              </w:rPr>
              <w:t>расположения</w:t>
            </w:r>
            <w:r>
              <w:rPr>
                <w:rFonts w:ascii="Times New Roman" w:hAnsi="Times New Roman"/>
                <w:spacing w:val="1"/>
                <w:kern w:val="0"/>
                <w:sz w:val="24"/>
                <w:szCs w:val="20"/>
              </w:rPr>
              <w:t xml:space="preserve"> </w:t>
            </w:r>
            <w:r>
              <w:rPr>
                <w:rFonts w:ascii="Times New Roman" w:hAnsi="Times New Roman"/>
                <w:kern w:val="0"/>
                <w:sz w:val="24"/>
                <w:szCs w:val="20"/>
              </w:rPr>
              <w:t xml:space="preserve">земельного участка </w:t>
            </w:r>
            <w:r>
              <w:rPr>
                <w:rFonts w:ascii="Times New Roman" w:hAnsi="Times New Roman"/>
                <w:spacing w:val="-2"/>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 xml:space="preserve">кадастровом </w:t>
            </w:r>
            <w:r>
              <w:rPr>
                <w:rFonts w:ascii="Times New Roman" w:hAnsi="Times New Roman"/>
                <w:spacing w:val="-1"/>
                <w:kern w:val="0"/>
                <w:sz w:val="24"/>
                <w:szCs w:val="20"/>
              </w:rPr>
              <w:t>плане</w:t>
            </w:r>
            <w:r>
              <w:rPr>
                <w:rFonts w:ascii="Times New Roman" w:hAnsi="Times New Roman"/>
                <w:spacing w:val="-47"/>
                <w:kern w:val="0"/>
                <w:sz w:val="24"/>
                <w:szCs w:val="20"/>
              </w:rPr>
              <w:t xml:space="preserve"> </w:t>
            </w:r>
            <w:r>
              <w:rPr>
                <w:rFonts w:ascii="Times New Roman" w:hAnsi="Times New Roman"/>
                <w:kern w:val="0"/>
                <w:sz w:val="24"/>
                <w:szCs w:val="20"/>
              </w:rPr>
              <w:t xml:space="preserve">территории </w:t>
            </w:r>
            <w:r>
              <w:rPr>
                <w:rFonts w:ascii="Times New Roman" w:hAnsi="Times New Roman"/>
                <w:spacing w:val="-1"/>
                <w:kern w:val="0"/>
                <w:sz w:val="24"/>
                <w:szCs w:val="20"/>
              </w:rPr>
              <w:t>(является</w:t>
            </w:r>
            <w:r>
              <w:rPr>
                <w:rFonts w:ascii="Times New Roman" w:hAnsi="Times New Roman"/>
                <w:spacing w:val="-47"/>
                <w:kern w:val="0"/>
                <w:sz w:val="24"/>
                <w:szCs w:val="20"/>
              </w:rPr>
              <w:t xml:space="preserve"> </w:t>
            </w:r>
            <w:r>
              <w:rPr>
                <w:rFonts w:ascii="Times New Roman" w:hAnsi="Times New Roman"/>
                <w:kern w:val="0"/>
                <w:sz w:val="24"/>
                <w:szCs w:val="20"/>
              </w:rPr>
              <w:t>приложением</w:t>
            </w:r>
            <w:r>
              <w:rPr>
                <w:rFonts w:ascii="Times New Roman" w:hAnsi="Times New Roman"/>
                <w:spacing w:val="21"/>
                <w:kern w:val="0"/>
                <w:sz w:val="24"/>
                <w:szCs w:val="20"/>
              </w:rPr>
              <w:t xml:space="preserve"> </w:t>
            </w:r>
            <w:r>
              <w:rPr>
                <w:rFonts w:ascii="Times New Roman" w:hAnsi="Times New Roman"/>
                <w:kern w:val="0"/>
                <w:sz w:val="24"/>
                <w:szCs w:val="20"/>
              </w:rPr>
              <w:t>к</w:t>
            </w:r>
            <w:r>
              <w:rPr>
                <w:rFonts w:ascii="Times New Roman" w:hAnsi="Times New Roman"/>
                <w:spacing w:val="21"/>
                <w:kern w:val="0"/>
                <w:sz w:val="24"/>
                <w:szCs w:val="20"/>
              </w:rPr>
              <w:t xml:space="preserve"> </w:t>
            </w:r>
            <w:r>
              <w:rPr>
                <w:rFonts w:ascii="Times New Roman" w:hAnsi="Times New Roman"/>
                <w:kern w:val="0"/>
                <w:sz w:val="24"/>
                <w:szCs w:val="20"/>
              </w:rPr>
              <w:t>решению</w:t>
            </w:r>
            <w:r>
              <w:rPr>
                <w:rFonts w:ascii="Times New Roman" w:hAnsi="Times New Roman"/>
                <w:spacing w:val="-47"/>
                <w:kern w:val="0"/>
                <w:sz w:val="24"/>
                <w:szCs w:val="20"/>
              </w:rPr>
              <w:t xml:space="preserve"> </w:t>
            </w:r>
            <w:r>
              <w:rPr>
                <w:rFonts w:ascii="Times New Roman" w:hAnsi="Times New Roman"/>
                <w:kern w:val="0"/>
                <w:sz w:val="24"/>
                <w:szCs w:val="20"/>
              </w:rPr>
              <w:t xml:space="preserve">органа </w:t>
            </w:r>
            <w:r>
              <w:rPr>
                <w:rFonts w:ascii="Times New Roman" w:hAnsi="Times New Roman"/>
                <w:spacing w:val="-1"/>
                <w:kern w:val="0"/>
                <w:sz w:val="24"/>
                <w:szCs w:val="20"/>
              </w:rPr>
              <w:t>местного</w:t>
            </w:r>
            <w:r>
              <w:rPr>
                <w:rFonts w:ascii="Times New Roman" w:hAnsi="Times New Roman"/>
                <w:spacing w:val="-47"/>
                <w:kern w:val="0"/>
                <w:sz w:val="24"/>
                <w:szCs w:val="20"/>
              </w:rPr>
              <w:t xml:space="preserve"> </w:t>
            </w:r>
            <w:r>
              <w:rPr>
                <w:rFonts w:ascii="Times New Roman" w:hAnsi="Times New Roman"/>
                <w:kern w:val="0"/>
                <w:sz w:val="24"/>
                <w:szCs w:val="20"/>
              </w:rPr>
              <w:t>самоуправления)</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статья</w:t>
            </w:r>
            <w:r>
              <w:rPr>
                <w:rFonts w:ascii="Times New Roman" w:hAnsi="Times New Roman"/>
                <w:spacing w:val="9"/>
                <w:kern w:val="0"/>
                <w:sz w:val="24"/>
                <w:szCs w:val="20"/>
              </w:rPr>
              <w:t xml:space="preserve"> </w:t>
            </w:r>
            <w:r>
              <w:rPr>
                <w:rFonts w:ascii="Times New Roman" w:hAnsi="Times New Roman"/>
                <w:kern w:val="0"/>
                <w:sz w:val="24"/>
                <w:szCs w:val="20"/>
              </w:rPr>
              <w:t>39.15</w:t>
              <w:br/>
              <w:t>ЗК Российской Федерации; Постановление</w:t>
            </w:r>
            <w:r>
              <w:rPr>
                <w:rFonts w:ascii="Times New Roman" w:hAnsi="Times New Roman"/>
                <w:spacing w:val="1"/>
                <w:kern w:val="0"/>
                <w:sz w:val="24"/>
                <w:szCs w:val="20"/>
              </w:rPr>
              <w:t xml:space="preserve"> </w:t>
            </w:r>
            <w:r>
              <w:rPr>
                <w:rFonts w:ascii="Times New Roman" w:hAnsi="Times New Roman"/>
                <w:kern w:val="0"/>
                <w:sz w:val="24"/>
                <w:szCs w:val="20"/>
              </w:rPr>
              <w:t>Правительства</w:t>
            </w:r>
            <w:r>
              <w:rPr>
                <w:rFonts w:ascii="Times New Roman" w:hAnsi="Times New Roman"/>
                <w:spacing w:val="1"/>
                <w:kern w:val="0"/>
                <w:sz w:val="24"/>
                <w:szCs w:val="20"/>
              </w:rPr>
              <w:t xml:space="preserve"> </w:t>
            </w:r>
            <w:r>
              <w:rPr>
                <w:rFonts w:ascii="Times New Roman" w:hAnsi="Times New Roman"/>
                <w:kern w:val="0"/>
                <w:sz w:val="24"/>
                <w:szCs w:val="20"/>
              </w:rPr>
              <w:t>Российской Федерации</w:t>
            </w:r>
            <w:r>
              <w:rPr>
                <w:rFonts w:ascii="Times New Roman" w:hAnsi="Times New Roman"/>
                <w:spacing w:val="-8"/>
                <w:kern w:val="0"/>
                <w:sz w:val="24"/>
                <w:szCs w:val="20"/>
              </w:rPr>
              <w:br/>
            </w:r>
            <w:r>
              <w:rPr>
                <w:rFonts w:ascii="Times New Roman" w:hAnsi="Times New Roman"/>
                <w:kern w:val="0"/>
                <w:sz w:val="24"/>
                <w:szCs w:val="20"/>
              </w:rPr>
              <w:t>от</w:t>
            </w:r>
            <w:r>
              <w:rPr>
                <w:rFonts w:ascii="Times New Roman" w:hAnsi="Times New Roman"/>
                <w:spacing w:val="-6"/>
                <w:kern w:val="0"/>
                <w:sz w:val="24"/>
                <w:szCs w:val="20"/>
              </w:rPr>
              <w:t xml:space="preserve"> </w:t>
            </w:r>
            <w:r>
              <w:rPr>
                <w:rFonts w:ascii="Times New Roman" w:hAnsi="Times New Roman"/>
                <w:kern w:val="0"/>
                <w:sz w:val="24"/>
                <w:szCs w:val="20"/>
              </w:rPr>
              <w:t>09.04.2022</w:t>
              <w:br/>
              <w:t>№</w:t>
            </w:r>
            <w:r>
              <w:rPr>
                <w:rFonts w:ascii="Times New Roman" w:hAnsi="Times New Roman"/>
                <w:spacing w:val="-1"/>
                <w:kern w:val="0"/>
                <w:sz w:val="24"/>
                <w:szCs w:val="20"/>
              </w:rPr>
              <w:t xml:space="preserve"> </w:t>
            </w:r>
            <w:r>
              <w:rPr>
                <w:rFonts w:ascii="Times New Roman" w:hAnsi="Times New Roman"/>
                <w:kern w:val="0"/>
                <w:sz w:val="24"/>
                <w:szCs w:val="20"/>
              </w:rPr>
              <w:t>629</w:t>
              <w:b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spacing w:val="-10"/>
                <w:kern w:val="0"/>
                <w:sz w:val="24"/>
                <w:szCs w:val="20"/>
              </w:rPr>
              <w:t xml:space="preserve"> </w:t>
            </w:r>
            <w:r>
              <w:rPr>
                <w:rFonts w:ascii="Times New Roman" w:hAnsi="Times New Roman"/>
                <w:kern w:val="0"/>
                <w:sz w:val="24"/>
                <w:szCs w:val="20"/>
              </w:rPr>
              <w:t>(далее –</w:t>
            </w:r>
            <w:r>
              <w:rPr>
                <w:rFonts w:ascii="Times New Roman" w:hAnsi="Times New Roman"/>
                <w:spacing w:val="16"/>
                <w:kern w:val="0"/>
                <w:sz w:val="24"/>
                <w:szCs w:val="20"/>
              </w:rPr>
              <w:t xml:space="preserve"> </w:t>
            </w:r>
            <w:r>
              <w:rPr>
                <w:rFonts w:ascii="Times New Roman" w:hAnsi="Times New Roman"/>
                <w:kern w:val="0"/>
                <w:sz w:val="24"/>
                <w:szCs w:val="20"/>
              </w:rPr>
              <w:t>Постановление</w:t>
            </w:r>
            <w:r>
              <w:rPr>
                <w:rFonts w:ascii="Times New Roman" w:hAnsi="Times New Roman"/>
                <w:spacing w:val="-47"/>
                <w:kern w:val="0"/>
                <w:sz w:val="24"/>
                <w:szCs w:val="20"/>
              </w:rPr>
              <w:t xml:space="preserve"> </w:t>
            </w:r>
            <w:r>
              <w:rPr>
                <w:rFonts w:ascii="Times New Roman" w:hAnsi="Times New Roman"/>
                <w:kern w:val="0"/>
                <w:sz w:val="24"/>
                <w:szCs w:val="20"/>
              </w:rPr>
              <w:t>Российской Федерации</w:t>
              <w:br/>
              <w:t>от 09.04.2022</w:t>
              <w:br/>
              <w:t>№</w:t>
            </w:r>
            <w:r>
              <w:rPr>
                <w:rFonts w:ascii="Times New Roman" w:hAnsi="Times New Roman"/>
                <w:spacing w:val="-1"/>
                <w:kern w:val="0"/>
                <w:sz w:val="24"/>
                <w:szCs w:val="20"/>
              </w:rPr>
              <w:t xml:space="preserve"> </w:t>
            </w:r>
            <w:r>
              <w:rPr>
                <w:rFonts w:ascii="Times New Roman" w:hAnsi="Times New Roman"/>
                <w:kern w:val="0"/>
                <w:sz w:val="24"/>
                <w:szCs w:val="20"/>
              </w:rPr>
              <w:t>629)</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rFonts w:ascii="Times New Roman" w:hAnsi="Times New Roman"/>
                <w:sz w:val="24"/>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4" w:leader="none"/>
                <w:tab w:val="left" w:pos="1190" w:leader="none"/>
                <w:tab w:val="left" w:pos="1381" w:leader="none"/>
                <w:tab w:val="left" w:pos="1488"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Направление</w:t>
            </w:r>
            <w:r>
              <w:rPr>
                <w:rFonts w:ascii="Times New Roman" w:hAnsi="Times New Roman"/>
                <w:spacing w:val="1"/>
                <w:kern w:val="0"/>
                <w:sz w:val="24"/>
                <w:szCs w:val="20"/>
              </w:rPr>
              <w:t xml:space="preserve"> </w:t>
            </w:r>
            <w:r>
              <w:rPr>
                <w:rFonts w:ascii="Times New Roman" w:hAnsi="Times New Roman"/>
                <w:kern w:val="0"/>
                <w:sz w:val="24"/>
                <w:szCs w:val="20"/>
              </w:rPr>
              <w:t xml:space="preserve">межведомственных </w:t>
            </w:r>
            <w:r>
              <w:rPr>
                <w:rFonts w:ascii="Times New Roman" w:hAnsi="Times New Roman"/>
                <w:spacing w:val="-1"/>
                <w:kern w:val="0"/>
                <w:sz w:val="24"/>
                <w:szCs w:val="20"/>
              </w:rPr>
              <w:t>запросов,</w:t>
            </w:r>
            <w:r>
              <w:rPr>
                <w:rFonts w:ascii="Times New Roman" w:hAnsi="Times New Roman"/>
                <w:spacing w:val="-47"/>
                <w:kern w:val="0"/>
                <w:sz w:val="24"/>
                <w:szCs w:val="20"/>
              </w:rPr>
              <w:t xml:space="preserve"> </w:t>
            </w:r>
            <w:r>
              <w:rPr>
                <w:rFonts w:ascii="Times New Roman" w:hAnsi="Times New Roman"/>
                <w:kern w:val="0"/>
                <w:sz w:val="24"/>
                <w:szCs w:val="20"/>
              </w:rPr>
              <w:t xml:space="preserve">направление </w:t>
            </w:r>
            <w:r>
              <w:rPr>
                <w:rFonts w:ascii="Times New Roman" w:hAnsi="Times New Roman"/>
                <w:spacing w:val="-5"/>
                <w:kern w:val="0"/>
                <w:sz w:val="24"/>
                <w:szCs w:val="20"/>
              </w:rPr>
              <w:t>в Федеральную службу государственной регистрации, кадастра и картографии (</w:t>
            </w:r>
            <w:r>
              <w:rPr>
                <w:rFonts w:ascii="Times New Roman" w:hAnsi="Times New Roman"/>
                <w:kern w:val="0"/>
                <w:sz w:val="24"/>
                <w:szCs w:val="20"/>
              </w:rPr>
              <w:t>Росреестр)</w:t>
            </w:r>
            <w:r>
              <w:rPr>
                <w:rFonts w:ascii="Times New Roman" w:hAnsi="Times New Roman"/>
                <w:spacing w:val="1"/>
                <w:kern w:val="0"/>
                <w:sz w:val="24"/>
                <w:szCs w:val="20"/>
              </w:rPr>
              <w:t xml:space="preserve"> </w:t>
            </w:r>
            <w:r>
              <w:rPr>
                <w:rFonts w:ascii="Times New Roman" w:hAnsi="Times New Roman"/>
                <w:kern w:val="0"/>
                <w:sz w:val="24"/>
                <w:szCs w:val="20"/>
              </w:rPr>
              <w:t xml:space="preserve">заявления </w:t>
            </w:r>
            <w:r>
              <w:rPr>
                <w:rFonts w:ascii="Times New Roman" w:hAnsi="Times New Roman"/>
                <w:spacing w:val="-3"/>
                <w:kern w:val="0"/>
                <w:sz w:val="24"/>
                <w:szCs w:val="20"/>
              </w:rPr>
              <w:t>об</w:t>
            </w:r>
            <w:r>
              <w:rPr>
                <w:rFonts w:ascii="Times New Roman" w:hAnsi="Times New Roman"/>
                <w:spacing w:val="-47"/>
                <w:kern w:val="0"/>
                <w:sz w:val="24"/>
                <w:szCs w:val="20"/>
              </w:rPr>
              <w:t xml:space="preserve"> </w:t>
            </w:r>
            <w:r>
              <w:rPr>
                <w:rFonts w:ascii="Times New Roman" w:hAnsi="Times New Roman"/>
                <w:kern w:val="0"/>
                <w:sz w:val="24"/>
                <w:szCs w:val="20"/>
              </w:rPr>
              <w:t xml:space="preserve">изменении </w:t>
            </w:r>
            <w:r>
              <w:rPr>
                <w:rFonts w:ascii="Times New Roman" w:hAnsi="Times New Roman"/>
                <w:spacing w:val="-1"/>
                <w:kern w:val="0"/>
                <w:sz w:val="24"/>
                <w:szCs w:val="20"/>
              </w:rPr>
              <w:t>вида</w:t>
            </w:r>
            <w:r>
              <w:rPr>
                <w:rFonts w:ascii="Times New Roman" w:hAnsi="Times New Roman"/>
                <w:spacing w:val="-47"/>
                <w:kern w:val="0"/>
                <w:sz w:val="24"/>
                <w:szCs w:val="20"/>
              </w:rPr>
              <w:t xml:space="preserve"> </w:t>
            </w:r>
            <w:r>
              <w:rPr>
                <w:rFonts w:ascii="Times New Roman" w:hAnsi="Times New Roman"/>
                <w:kern w:val="0"/>
                <w:sz w:val="24"/>
                <w:szCs w:val="20"/>
              </w:rPr>
              <w:t>разрешенного</w:t>
            </w:r>
            <w:r>
              <w:rPr>
                <w:rFonts w:ascii="Times New Roman" w:hAnsi="Times New Roman"/>
                <w:spacing w:val="1"/>
                <w:kern w:val="0"/>
                <w:sz w:val="24"/>
                <w:szCs w:val="20"/>
              </w:rPr>
              <w:t xml:space="preserve"> </w:t>
            </w:r>
            <w:r>
              <w:rPr>
                <w:rFonts w:ascii="Times New Roman" w:hAnsi="Times New Roman"/>
                <w:kern w:val="0"/>
                <w:sz w:val="24"/>
                <w:szCs w:val="20"/>
              </w:rPr>
              <w:t>использования</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3.2.</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34" w:leader="none"/>
                <w:tab w:val="left" w:pos="1024" w:leader="none"/>
                <w:tab w:val="left" w:pos="138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Получение</w:t>
            </w:r>
            <w:r>
              <w:rPr>
                <w:rFonts w:ascii="Times New Roman" w:hAnsi="Times New Roman"/>
                <w:spacing w:val="1"/>
                <w:kern w:val="0"/>
                <w:sz w:val="24"/>
                <w:szCs w:val="20"/>
              </w:rPr>
              <w:t xml:space="preserve"> </w:t>
            </w:r>
            <w:r>
              <w:rPr>
                <w:rFonts w:ascii="Times New Roman" w:hAnsi="Times New Roman"/>
                <w:kern w:val="0"/>
                <w:sz w:val="24"/>
                <w:szCs w:val="20"/>
              </w:rPr>
              <w:t xml:space="preserve">ответов </w:t>
            </w:r>
            <w:r>
              <w:rPr>
                <w:rFonts w:ascii="Times New Roman" w:hAnsi="Times New Roman"/>
                <w:spacing w:val="-3"/>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 xml:space="preserve">межведомственные </w:t>
            </w:r>
            <w:r>
              <w:rPr>
                <w:rFonts w:ascii="Times New Roman" w:hAnsi="Times New Roman"/>
                <w:spacing w:val="-1"/>
                <w:kern w:val="0"/>
                <w:sz w:val="24"/>
                <w:szCs w:val="20"/>
              </w:rPr>
              <w:t>запросы,</w:t>
            </w:r>
            <w:r>
              <w:rPr>
                <w:rFonts w:ascii="Times New Roman" w:hAnsi="Times New Roman"/>
                <w:spacing w:val="-47"/>
                <w:kern w:val="0"/>
                <w:sz w:val="24"/>
                <w:szCs w:val="20"/>
              </w:rPr>
              <w:t xml:space="preserve"> </w:t>
            </w:r>
            <w:r>
              <w:rPr>
                <w:rFonts w:ascii="Times New Roman" w:hAnsi="Times New Roman"/>
                <w:kern w:val="0"/>
                <w:sz w:val="24"/>
                <w:szCs w:val="20"/>
              </w:rPr>
              <w:t>формирование</w:t>
            </w:r>
            <w:r>
              <w:rPr>
                <w:rFonts w:ascii="Times New Roman" w:hAnsi="Times New Roman"/>
                <w:spacing w:val="1"/>
                <w:kern w:val="0"/>
                <w:sz w:val="24"/>
                <w:szCs w:val="20"/>
              </w:rPr>
              <w:t xml:space="preserve"> </w:t>
            </w:r>
            <w:r>
              <w:rPr>
                <w:rFonts w:ascii="Times New Roman" w:hAnsi="Times New Roman"/>
                <w:kern w:val="0"/>
                <w:sz w:val="24"/>
                <w:szCs w:val="20"/>
              </w:rPr>
              <w:t xml:space="preserve">полного </w:t>
            </w:r>
            <w:r>
              <w:rPr>
                <w:rFonts w:ascii="Times New Roman" w:hAnsi="Times New Roman"/>
                <w:spacing w:val="-1"/>
                <w:kern w:val="0"/>
                <w:sz w:val="24"/>
                <w:szCs w:val="20"/>
              </w:rPr>
              <w:t>пакета</w:t>
            </w:r>
            <w:r>
              <w:rPr>
                <w:rFonts w:ascii="Times New Roman" w:hAnsi="Times New Roman"/>
                <w:spacing w:val="-47"/>
                <w:kern w:val="0"/>
                <w:sz w:val="24"/>
                <w:szCs w:val="20"/>
              </w:rPr>
              <w:t xml:space="preserve"> </w:t>
            </w:r>
            <w:r>
              <w:rPr>
                <w:rFonts w:ascii="Times New Roman" w:hAnsi="Times New Roman"/>
                <w:kern w:val="0"/>
                <w:sz w:val="24"/>
                <w:szCs w:val="20"/>
              </w:rPr>
              <w:t>документов</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3–5</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091"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выписка из Единого государственного реестра юридических лиц/Единого государственного реестра индивидуальных предпринимателей, выписка из ЕГРН,</w:t>
            </w:r>
            <w:r>
              <w:rPr>
                <w:rFonts w:ascii="Times New Roman" w:hAnsi="Times New Roman"/>
                <w:spacing w:val="1"/>
                <w:kern w:val="0"/>
                <w:sz w:val="24"/>
                <w:szCs w:val="20"/>
              </w:rPr>
              <w:t xml:space="preserve"> </w:t>
            </w:r>
            <w:r>
              <w:rPr>
                <w:rFonts w:ascii="Times New Roman" w:hAnsi="Times New Roman"/>
                <w:kern w:val="0"/>
                <w:sz w:val="24"/>
                <w:szCs w:val="20"/>
              </w:rPr>
              <w:t>Градостроительное</w:t>
            </w:r>
            <w:r>
              <w:rPr>
                <w:rFonts w:ascii="Times New Roman" w:hAnsi="Times New Roman"/>
                <w:spacing w:val="1"/>
                <w:kern w:val="0"/>
                <w:sz w:val="24"/>
                <w:szCs w:val="20"/>
              </w:rPr>
              <w:t xml:space="preserve"> </w:t>
            </w:r>
            <w:r>
              <w:rPr>
                <w:rFonts w:ascii="Times New Roman" w:hAnsi="Times New Roman"/>
                <w:kern w:val="0"/>
                <w:sz w:val="24"/>
                <w:szCs w:val="20"/>
              </w:rPr>
              <w:t>заключение</w:t>
            </w:r>
            <w:r>
              <w:rPr>
                <w:rFonts w:ascii="Times New Roman" w:hAnsi="Times New Roman"/>
                <w:spacing w:val="-12"/>
                <w:kern w:val="0"/>
                <w:sz w:val="24"/>
                <w:szCs w:val="20"/>
              </w:rPr>
              <w:t xml:space="preserve"> </w:t>
            </w:r>
            <w:r>
              <w:rPr>
                <w:rFonts w:ascii="Times New Roman" w:hAnsi="Times New Roman"/>
                <w:kern w:val="0"/>
                <w:sz w:val="24"/>
                <w:szCs w:val="20"/>
              </w:rPr>
              <w:t>(Петропавловск-Камчатский городской округ)</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3.3.</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69" w:leader="none"/>
                <w:tab w:val="left" w:pos="138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Утверждение</w:t>
            </w:r>
            <w:r>
              <w:rPr>
                <w:rFonts w:ascii="Times New Roman" w:hAnsi="Times New Roman"/>
                <w:spacing w:val="1"/>
                <w:kern w:val="0"/>
                <w:sz w:val="24"/>
                <w:szCs w:val="20"/>
              </w:rPr>
              <w:t xml:space="preserve"> </w:t>
            </w:r>
            <w:r>
              <w:rPr>
                <w:rFonts w:ascii="Times New Roman" w:hAnsi="Times New Roman"/>
                <w:kern w:val="0"/>
                <w:sz w:val="24"/>
                <w:szCs w:val="20"/>
              </w:rPr>
              <w:t>схемы</w:t>
            </w:r>
            <w:r>
              <w:rPr>
                <w:rFonts w:ascii="Times New Roman" w:hAnsi="Times New Roman"/>
                <w:spacing w:val="1"/>
                <w:kern w:val="0"/>
                <w:sz w:val="24"/>
                <w:szCs w:val="20"/>
              </w:rPr>
              <w:t xml:space="preserve"> </w:t>
            </w:r>
            <w:r>
              <w:rPr>
                <w:rFonts w:ascii="Times New Roman" w:hAnsi="Times New Roman"/>
                <w:kern w:val="0"/>
                <w:sz w:val="24"/>
                <w:szCs w:val="20"/>
              </w:rPr>
              <w:t>расположение</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 xml:space="preserve">участка </w:t>
            </w:r>
            <w:r>
              <w:rPr>
                <w:rFonts w:ascii="Times New Roman" w:hAnsi="Times New Roman"/>
                <w:spacing w:val="-2"/>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земельных</w:t>
            </w:r>
            <w:r>
              <w:rPr>
                <w:rFonts w:ascii="Times New Roman" w:hAnsi="Times New Roman"/>
                <w:spacing w:val="1"/>
                <w:kern w:val="0"/>
                <w:sz w:val="24"/>
                <w:szCs w:val="20"/>
              </w:rPr>
              <w:t xml:space="preserve"> </w:t>
            </w:r>
            <w:r>
              <w:rPr>
                <w:rFonts w:ascii="Times New Roman" w:hAnsi="Times New Roman"/>
                <w:kern w:val="0"/>
                <w:sz w:val="24"/>
                <w:szCs w:val="20"/>
              </w:rPr>
              <w:t xml:space="preserve">участков </w:t>
            </w:r>
            <w:r>
              <w:rPr>
                <w:rFonts w:ascii="Times New Roman" w:hAnsi="Times New Roman"/>
                <w:spacing w:val="-3"/>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кадастровом</w:t>
            </w:r>
            <w:r>
              <w:rPr>
                <w:rFonts w:ascii="Times New Roman" w:hAnsi="Times New Roman"/>
                <w:spacing w:val="1"/>
                <w:kern w:val="0"/>
                <w:sz w:val="24"/>
                <w:szCs w:val="20"/>
              </w:rPr>
              <w:t xml:space="preserve"> </w:t>
            </w:r>
            <w:r>
              <w:rPr>
                <w:rFonts w:ascii="Times New Roman" w:hAnsi="Times New Roman"/>
                <w:spacing w:val="-1"/>
                <w:kern w:val="0"/>
                <w:sz w:val="24"/>
                <w:szCs w:val="20"/>
              </w:rPr>
              <w:t>плане</w:t>
            </w:r>
            <w:r>
              <w:rPr>
                <w:rFonts w:ascii="Times New Roman" w:hAnsi="Times New Roman"/>
                <w:spacing w:val="-7"/>
                <w:kern w:val="0"/>
                <w:sz w:val="24"/>
                <w:szCs w:val="20"/>
              </w:rPr>
              <w:t xml:space="preserve"> </w:t>
            </w:r>
            <w:r>
              <w:rPr>
                <w:rFonts w:ascii="Times New Roman" w:hAnsi="Times New Roman"/>
                <w:spacing w:val="-1"/>
                <w:kern w:val="0"/>
                <w:sz w:val="24"/>
                <w:szCs w:val="20"/>
              </w:rPr>
              <w:t>территории</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10**</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60"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схема </w:t>
            </w:r>
            <w:r>
              <w:rPr>
                <w:rFonts w:ascii="Times New Roman" w:hAnsi="Times New Roman"/>
                <w:spacing w:val="-1"/>
                <w:kern w:val="0"/>
                <w:sz w:val="24"/>
                <w:szCs w:val="20"/>
              </w:rPr>
              <w:t>расположения</w:t>
            </w:r>
            <w:r>
              <w:rPr>
                <w:rFonts w:ascii="Times New Roman" w:hAnsi="Times New Roman"/>
                <w:spacing w:val="-47"/>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пункт</w:t>
            </w:r>
            <w:r>
              <w:rPr>
                <w:rFonts w:ascii="Times New Roman" w:hAnsi="Times New Roman"/>
                <w:spacing w:val="52"/>
                <w:kern w:val="0"/>
                <w:sz w:val="24"/>
                <w:szCs w:val="20"/>
              </w:rPr>
              <w:t xml:space="preserve"> </w:t>
            </w:r>
            <w:r>
              <w:rPr>
                <w:rFonts w:ascii="Times New Roman" w:hAnsi="Times New Roman"/>
                <w:kern w:val="0"/>
                <w:sz w:val="24"/>
                <w:szCs w:val="20"/>
              </w:rPr>
              <w:t>13</w:t>
            </w:r>
            <w:r>
              <w:rPr>
                <w:rFonts w:ascii="Times New Roman" w:hAnsi="Times New Roman"/>
                <w:spacing w:val="52"/>
                <w:kern w:val="0"/>
                <w:sz w:val="24"/>
                <w:szCs w:val="20"/>
              </w:rPr>
              <w:br/>
            </w:r>
            <w:r>
              <w:rPr>
                <w:rFonts w:ascii="Times New Roman" w:hAnsi="Times New Roman"/>
                <w:kern w:val="0"/>
                <w:sz w:val="24"/>
                <w:szCs w:val="20"/>
              </w:rPr>
              <w:t>статьи 11.10,</w:t>
              <w:br/>
              <w:t>пункт 7</w:t>
              <w:br/>
              <w:t>статьи 39.15</w:t>
              <w:br/>
              <w:t>ЗК Российской Федерации</w:t>
            </w:r>
            <w:r>
              <w:rPr>
                <w:rFonts w:ascii="Times New Roman" w:hAnsi="Times New Roman"/>
                <w:spacing w:val="-1"/>
                <w:kern w:val="0"/>
                <w:sz w:val="24"/>
                <w:szCs w:val="20"/>
              </w:rPr>
              <w:t>;</w:t>
            </w:r>
            <w:r>
              <w:rPr>
                <w:rFonts w:ascii="Times New Roman" w:hAnsi="Times New Roman"/>
                <w:spacing w:val="-47"/>
                <w:kern w:val="0"/>
                <w:sz w:val="24"/>
                <w:szCs w:val="20"/>
              </w:rPr>
              <w:t xml:space="preserve"> </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Приказ Росреестра от 19.04.2022</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rFonts w:ascii="Times New Roman" w:hAnsi="Times New Roman"/>
                <w:sz w:val="24"/>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*законодательством установлен тридцатидневный срок со </w:t>
            </w:r>
            <w:r>
              <w:rPr>
                <w:rFonts w:ascii="Times New Roman" w:hAnsi="Times New Roman"/>
                <w:spacing w:val="-2"/>
                <w:kern w:val="0"/>
                <w:sz w:val="24"/>
                <w:szCs w:val="20"/>
              </w:rPr>
              <w:t>дня</w:t>
            </w:r>
            <w:r>
              <w:rPr>
                <w:rFonts w:ascii="Times New Roman" w:hAnsi="Times New Roman"/>
                <w:spacing w:val="-1"/>
                <w:kern w:val="0"/>
                <w:sz w:val="24"/>
                <w:szCs w:val="20"/>
              </w:rPr>
              <w:t xml:space="preserve"> </w:t>
            </w:r>
            <w:r>
              <w:rPr>
                <w:rFonts w:ascii="Times New Roman" w:hAnsi="Times New Roman"/>
                <w:kern w:val="0"/>
                <w:sz w:val="24"/>
                <w:szCs w:val="20"/>
              </w:rPr>
              <w:t>поступления</w:t>
            </w:r>
            <w:r>
              <w:rPr>
                <w:rFonts w:ascii="Times New Roman" w:hAnsi="Times New Roman"/>
                <w:spacing w:val="-3"/>
                <w:kern w:val="0"/>
                <w:sz w:val="24"/>
                <w:szCs w:val="20"/>
              </w:rPr>
              <w:t xml:space="preserve"> </w:t>
            </w:r>
            <w:r>
              <w:rPr>
                <w:rFonts w:ascii="Times New Roman" w:hAnsi="Times New Roman"/>
                <w:kern w:val="0"/>
                <w:sz w:val="24"/>
                <w:szCs w:val="20"/>
              </w:rPr>
              <w:t>заявления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2022</w:t>
            </w:r>
            <w:r>
              <w:rPr>
                <w:rFonts w:ascii="Times New Roman" w:hAnsi="Times New Roman"/>
                <w:spacing w:val="1"/>
                <w:kern w:val="0"/>
                <w:sz w:val="24"/>
                <w:szCs w:val="20"/>
              </w:rPr>
              <w:t xml:space="preserve"> </w:t>
            </w:r>
            <w:r>
              <w:rPr>
                <w:rFonts w:ascii="Times New Roman" w:hAnsi="Times New Roman"/>
                <w:kern w:val="0"/>
                <w:sz w:val="24"/>
                <w:szCs w:val="20"/>
              </w:rPr>
              <w:t>году</w:t>
            </w:r>
            <w:r>
              <w:rPr>
                <w:rFonts w:ascii="Times New Roman" w:hAnsi="Times New Roman"/>
                <w:spacing w:val="1"/>
                <w:kern w:val="0"/>
                <w:sz w:val="24"/>
                <w:szCs w:val="20"/>
              </w:rPr>
              <w:t xml:space="preserve"> </w:t>
            </w:r>
            <w:r>
              <w:rPr>
                <w:rFonts w:ascii="Times New Roman" w:hAnsi="Times New Roman"/>
                <w:kern w:val="0"/>
                <w:sz w:val="24"/>
                <w:szCs w:val="20"/>
              </w:rPr>
              <w:t>процедура,</w:t>
            </w:r>
            <w:r>
              <w:rPr>
                <w:rFonts w:ascii="Times New Roman" w:hAnsi="Times New Roman"/>
                <w:spacing w:val="1"/>
                <w:kern w:val="0"/>
                <w:sz w:val="24"/>
                <w:szCs w:val="20"/>
              </w:rPr>
              <w:t xml:space="preserve"> </w:t>
            </w:r>
            <w:r>
              <w:rPr>
                <w:rFonts w:ascii="Times New Roman" w:hAnsi="Times New Roman"/>
                <w:kern w:val="0"/>
                <w:sz w:val="24"/>
                <w:szCs w:val="20"/>
              </w:rPr>
              <w:t>предусмотренная</w:t>
            </w:r>
            <w:r>
              <w:rPr>
                <w:rFonts w:ascii="Times New Roman" w:hAnsi="Times New Roman"/>
                <w:spacing w:val="1"/>
                <w:kern w:val="0"/>
                <w:sz w:val="24"/>
                <w:szCs w:val="20"/>
              </w:rPr>
              <w:t xml:space="preserve"> </w:t>
            </w:r>
            <w:r>
              <w:rPr>
                <w:rFonts w:ascii="Times New Roman" w:hAnsi="Times New Roman"/>
                <w:kern w:val="0"/>
                <w:sz w:val="24"/>
                <w:szCs w:val="20"/>
              </w:rPr>
              <w:t>пунктом</w:t>
            </w:r>
            <w:r>
              <w:rPr>
                <w:rFonts w:ascii="Times New Roman" w:hAnsi="Times New Roman"/>
                <w:spacing w:val="1"/>
                <w:kern w:val="0"/>
                <w:sz w:val="24"/>
                <w:szCs w:val="20"/>
              </w:rPr>
              <w:t xml:space="preserve"> </w:t>
            </w:r>
            <w:r>
              <w:rPr>
                <w:rFonts w:ascii="Times New Roman" w:hAnsi="Times New Roman"/>
                <w:kern w:val="0"/>
                <w:sz w:val="24"/>
                <w:szCs w:val="20"/>
              </w:rPr>
              <w:t>7</w:t>
            </w:r>
            <w:r>
              <w:rPr>
                <w:rFonts w:ascii="Times New Roman" w:hAnsi="Times New Roman"/>
                <w:spacing w:val="1"/>
                <w:kern w:val="0"/>
                <w:sz w:val="24"/>
                <w:szCs w:val="20"/>
              </w:rPr>
              <w:t xml:space="preserve"> </w:t>
            </w:r>
            <w:r>
              <w:rPr>
                <w:rFonts w:ascii="Times New Roman" w:hAnsi="Times New Roman"/>
                <w:kern w:val="0"/>
                <w:sz w:val="24"/>
                <w:szCs w:val="20"/>
              </w:rPr>
              <w:t>статьи</w:t>
            </w:r>
            <w:r>
              <w:rPr>
                <w:rFonts w:ascii="Times New Roman" w:hAnsi="Times New Roman"/>
                <w:spacing w:val="1"/>
                <w:kern w:val="0"/>
                <w:sz w:val="24"/>
                <w:szCs w:val="20"/>
              </w:rPr>
              <w:t xml:space="preserve"> </w:t>
            </w:r>
            <w:r>
              <w:rPr>
                <w:rFonts w:ascii="Times New Roman" w:hAnsi="Times New Roman"/>
                <w:kern w:val="0"/>
                <w:sz w:val="24"/>
                <w:szCs w:val="20"/>
              </w:rPr>
              <w:t>39.15</w:t>
            </w:r>
            <w:r>
              <w:rPr>
                <w:rFonts w:ascii="Times New Roman" w:hAnsi="Times New Roman"/>
                <w:spacing w:val="1"/>
                <w:kern w:val="0"/>
                <w:sz w:val="24"/>
                <w:szCs w:val="20"/>
              </w:rPr>
              <w:t xml:space="preserve"> </w:t>
            </w:r>
            <w:r>
              <w:rPr>
                <w:rFonts w:ascii="Times New Roman" w:hAnsi="Times New Roman"/>
                <w:kern w:val="0"/>
                <w:sz w:val="24"/>
                <w:szCs w:val="20"/>
              </w:rPr>
              <w:t>ЗК</w:t>
            </w:r>
            <w:r>
              <w:rPr>
                <w:rFonts w:ascii="Times New Roman" w:hAnsi="Times New Roman"/>
                <w:spacing w:val="1"/>
                <w:kern w:val="0"/>
                <w:sz w:val="24"/>
                <w:szCs w:val="20"/>
              </w:rPr>
              <w:t xml:space="preserve"> </w:t>
            </w:r>
            <w:r>
              <w:rPr>
                <w:rFonts w:ascii="Times New Roman" w:hAnsi="Times New Roman"/>
                <w:kern w:val="0"/>
                <w:sz w:val="24"/>
                <w:szCs w:val="20"/>
              </w:rPr>
              <w:t>Российской Федерации</w:t>
            </w:r>
            <w:r>
              <w:rPr>
                <w:rFonts w:ascii="Times New Roman" w:hAnsi="Times New Roman"/>
                <w:spacing w:val="1"/>
                <w:kern w:val="0"/>
                <w:sz w:val="24"/>
                <w:szCs w:val="20"/>
              </w:rPr>
              <w:t xml:space="preserve"> </w:t>
            </w:r>
            <w:r>
              <w:rPr>
                <w:rFonts w:ascii="Times New Roman" w:hAnsi="Times New Roman"/>
                <w:kern w:val="0"/>
                <w:sz w:val="24"/>
                <w:szCs w:val="20"/>
              </w:rPr>
              <w:t>осуществляется</w:t>
            </w:r>
            <w:r>
              <w:rPr>
                <w:rFonts w:ascii="Times New Roman" w:hAnsi="Times New Roman"/>
                <w:spacing w:val="8"/>
                <w:kern w:val="0"/>
                <w:sz w:val="24"/>
                <w:szCs w:val="20"/>
              </w:rPr>
              <w:t xml:space="preserve"> </w:t>
            </w:r>
            <w:r>
              <w:rPr>
                <w:rFonts w:ascii="Times New Roman" w:hAnsi="Times New Roman"/>
                <w:kern w:val="0"/>
                <w:sz w:val="24"/>
                <w:szCs w:val="20"/>
              </w:rPr>
              <w:t>в</w:t>
            </w:r>
            <w:r>
              <w:rPr>
                <w:rFonts w:ascii="Times New Roman" w:hAnsi="Times New Roman"/>
                <w:spacing w:val="9"/>
                <w:kern w:val="0"/>
                <w:sz w:val="24"/>
                <w:szCs w:val="20"/>
              </w:rPr>
              <w:t xml:space="preserve"> </w:t>
            </w:r>
            <w:r>
              <w:rPr>
                <w:rFonts w:ascii="Times New Roman" w:hAnsi="Times New Roman"/>
                <w:kern w:val="0"/>
                <w:sz w:val="24"/>
                <w:szCs w:val="20"/>
              </w:rPr>
              <w:t>срок</w:t>
            </w:r>
            <w:r>
              <w:rPr>
                <w:rFonts w:ascii="Times New Roman" w:hAnsi="Times New Roman"/>
                <w:spacing w:val="9"/>
                <w:kern w:val="0"/>
                <w:sz w:val="24"/>
                <w:szCs w:val="20"/>
              </w:rPr>
              <w:t xml:space="preserve"> </w:t>
            </w:r>
            <w:r>
              <w:rPr>
                <w:rFonts w:ascii="Times New Roman" w:hAnsi="Times New Roman"/>
                <w:kern w:val="0"/>
                <w:sz w:val="24"/>
                <w:szCs w:val="20"/>
              </w:rPr>
              <w:t>не</w:t>
            </w:r>
            <w:r>
              <w:rPr>
                <w:rFonts w:ascii="Times New Roman" w:hAnsi="Times New Roman"/>
                <w:spacing w:val="8"/>
                <w:kern w:val="0"/>
                <w:sz w:val="24"/>
                <w:szCs w:val="20"/>
              </w:rPr>
              <w:t xml:space="preserve"> </w:t>
            </w:r>
            <w:r>
              <w:rPr>
                <w:rFonts w:ascii="Times New Roman" w:hAnsi="Times New Roman"/>
                <w:kern w:val="0"/>
                <w:sz w:val="24"/>
                <w:szCs w:val="20"/>
              </w:rPr>
              <w:t xml:space="preserve">более 14 дней </w:t>
            </w:r>
            <w:r>
              <w:rPr>
                <w:rFonts w:ascii="Times New Roman" w:hAnsi="Times New Roman"/>
                <w:spacing w:val="-1"/>
                <w:kern w:val="0"/>
                <w:sz w:val="24"/>
                <w:szCs w:val="20"/>
              </w:rPr>
              <w:t>согласно</w:t>
            </w:r>
            <w:r>
              <w:rPr>
                <w:rFonts w:ascii="Times New Roman" w:hAnsi="Times New Roman"/>
                <w:spacing w:val="-48"/>
                <w:kern w:val="0"/>
                <w:sz w:val="24"/>
                <w:szCs w:val="20"/>
              </w:rPr>
              <w:t xml:space="preserve"> </w:t>
            </w:r>
            <w:r>
              <w:rPr>
                <w:rFonts w:ascii="Times New Roman" w:hAnsi="Times New Roman"/>
                <w:kern w:val="0"/>
                <w:sz w:val="24"/>
                <w:szCs w:val="20"/>
              </w:rPr>
              <w:t>Постановлению</w:t>
            </w:r>
            <w:r>
              <w:rPr>
                <w:rFonts w:ascii="Times New Roman" w:hAnsi="Times New Roman"/>
                <w:spacing w:val="1"/>
                <w:kern w:val="0"/>
                <w:sz w:val="24"/>
                <w:szCs w:val="20"/>
              </w:rPr>
              <w:t xml:space="preserve"> </w:t>
            </w:r>
            <w:r>
              <w:rPr>
                <w:rFonts w:ascii="Times New Roman" w:hAnsi="Times New Roman"/>
                <w:kern w:val="0"/>
                <w:sz w:val="24"/>
                <w:szCs w:val="20"/>
              </w:rPr>
              <w:t>Российской Федерации</w:t>
            </w:r>
            <w:r>
              <w:rPr>
                <w:rFonts w:ascii="Times New Roman" w:hAnsi="Times New Roman"/>
                <w:spacing w:val="1"/>
                <w:kern w:val="0"/>
                <w:sz w:val="24"/>
                <w:szCs w:val="20"/>
              </w:rPr>
              <w:br/>
            </w:r>
            <w:r>
              <w:rPr>
                <w:rFonts w:ascii="Times New Roman" w:hAnsi="Times New Roman"/>
                <w:kern w:val="0"/>
                <w:sz w:val="24"/>
                <w:szCs w:val="20"/>
              </w:rPr>
              <w:t>от 09.04.2022 №</w:t>
            </w:r>
            <w:r>
              <w:rPr>
                <w:rFonts w:ascii="Times New Roman" w:hAnsi="Times New Roman"/>
                <w:spacing w:val="-1"/>
                <w:kern w:val="0"/>
                <w:sz w:val="24"/>
                <w:szCs w:val="20"/>
              </w:rPr>
              <w:t xml:space="preserve"> </w:t>
            </w:r>
            <w:r>
              <w:rPr>
                <w:rFonts w:ascii="Times New Roman" w:hAnsi="Times New Roman"/>
                <w:kern w:val="0"/>
                <w:sz w:val="24"/>
                <w:szCs w:val="20"/>
              </w:rPr>
              <w:t>629</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3.4.</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3" w:leader="none"/>
                <w:tab w:val="left" w:pos="1381" w:leader="none"/>
                <w:tab w:val="left" w:pos="148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Формирование</w:t>
            </w:r>
            <w:r>
              <w:rPr>
                <w:rFonts w:ascii="Times New Roman" w:hAnsi="Times New Roman"/>
                <w:spacing w:val="1"/>
                <w:kern w:val="0"/>
                <w:sz w:val="24"/>
                <w:szCs w:val="20"/>
              </w:rPr>
              <w:t xml:space="preserve"> </w:t>
            </w:r>
            <w:r>
              <w:rPr>
                <w:rFonts w:ascii="Times New Roman" w:hAnsi="Times New Roman"/>
                <w:kern w:val="0"/>
                <w:sz w:val="24"/>
                <w:szCs w:val="20"/>
              </w:rPr>
              <w:t xml:space="preserve">решения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предоставлении</w:t>
            </w:r>
            <w:r>
              <w:rPr>
                <w:rFonts w:ascii="Times New Roman" w:hAnsi="Times New Roman"/>
                <w:spacing w:val="1"/>
                <w:kern w:val="0"/>
                <w:sz w:val="24"/>
                <w:szCs w:val="20"/>
              </w:rPr>
              <w:t xml:space="preserve"> </w:t>
            </w:r>
            <w:r>
              <w:rPr>
                <w:rFonts w:ascii="Times New Roman" w:hAnsi="Times New Roman"/>
                <w:kern w:val="0"/>
                <w:sz w:val="24"/>
                <w:szCs w:val="20"/>
              </w:rPr>
              <w:t xml:space="preserve">услуги или </w:t>
            </w:r>
            <w:r>
              <w:rPr>
                <w:rFonts w:ascii="Times New Roman" w:hAnsi="Times New Roman"/>
                <w:spacing w:val="-3"/>
                <w:kern w:val="0"/>
                <w:sz w:val="24"/>
                <w:szCs w:val="20"/>
              </w:rPr>
              <w:t xml:space="preserve">об отказе в </w:t>
            </w:r>
            <w:r>
              <w:rPr>
                <w:rFonts w:ascii="Times New Roman" w:hAnsi="Times New Roman"/>
                <w:spacing w:val="-1"/>
                <w:kern w:val="0"/>
                <w:sz w:val="24"/>
                <w:szCs w:val="20"/>
              </w:rPr>
              <w:t>предоставлении</w:t>
            </w:r>
            <w:r>
              <w:rPr>
                <w:rFonts w:ascii="Times New Roman" w:hAnsi="Times New Roman"/>
                <w:spacing w:val="-47"/>
                <w:kern w:val="0"/>
                <w:sz w:val="24"/>
                <w:szCs w:val="20"/>
              </w:rPr>
              <w:t xml:space="preserve"> </w:t>
            </w:r>
            <w:r>
              <w:rPr>
                <w:rFonts w:ascii="Times New Roman" w:hAnsi="Times New Roman"/>
                <w:kern w:val="0"/>
                <w:sz w:val="24"/>
                <w:szCs w:val="20"/>
              </w:rPr>
              <w:t>услуги</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11" w:leader="none"/>
                <w:tab w:val="left" w:pos="1427" w:leader="none"/>
                <w:tab w:val="left" w:pos="217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постановление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36"/>
                <w:kern w:val="0"/>
                <w:sz w:val="24"/>
                <w:szCs w:val="20"/>
              </w:rPr>
              <w:t xml:space="preserve"> </w:t>
            </w:r>
            <w:r>
              <w:rPr>
                <w:rFonts w:ascii="Times New Roman" w:hAnsi="Times New Roman"/>
                <w:kern w:val="0"/>
                <w:sz w:val="24"/>
                <w:szCs w:val="20"/>
              </w:rPr>
              <w:t>участка</w:t>
            </w:r>
            <w:r>
              <w:rPr>
                <w:rFonts w:ascii="Times New Roman" w:hAnsi="Times New Roman"/>
                <w:spacing w:val="36"/>
                <w:kern w:val="0"/>
                <w:sz w:val="24"/>
                <w:szCs w:val="20"/>
              </w:rPr>
              <w:t xml:space="preserve"> </w:t>
            </w:r>
            <w:r>
              <w:rPr>
                <w:rFonts w:ascii="Times New Roman" w:hAnsi="Times New Roman"/>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 xml:space="preserve">решение об отказе </w:t>
            </w:r>
            <w:r>
              <w:rPr>
                <w:rFonts w:ascii="Times New Roman" w:hAnsi="Times New Roman"/>
                <w:spacing w:val="-5"/>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предоставлении</w:t>
            </w:r>
            <w:r>
              <w:rPr>
                <w:rFonts w:ascii="Times New Roman" w:hAnsi="Times New Roman"/>
                <w:spacing w:val="-2"/>
                <w:kern w:val="0"/>
                <w:sz w:val="24"/>
                <w:szCs w:val="20"/>
              </w:rPr>
              <w:t xml:space="preserve"> </w:t>
            </w:r>
            <w:r>
              <w:rPr>
                <w:rFonts w:ascii="Times New Roman" w:hAnsi="Times New Roman"/>
                <w:kern w:val="0"/>
                <w:sz w:val="24"/>
                <w:szCs w:val="20"/>
              </w:rPr>
              <w:t>услуги</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4.</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rPr>
            </w:pPr>
            <w:r>
              <w:rPr>
                <w:rFonts w:ascii="Times New Roman" w:hAnsi="Times New Roman"/>
                <w:color w:val="000000"/>
                <w:spacing w:val="-1"/>
                <w:kern w:val="0"/>
                <w:sz w:val="24"/>
                <w:szCs w:val="20"/>
              </w:rPr>
              <w:t>Образование</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земельного</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участка</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устанавливается</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договором</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3***</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92" w:leader="none"/>
                <w:tab w:val="left" w:pos="1901" w:leader="none"/>
              </w:tabs>
              <w:spacing w:lineRule="auto" w:line="240" w:before="0" w:after="0"/>
              <w:ind w:left="0" w:right="0" w:hanging="0"/>
              <w:jc w:val="both"/>
              <w:rPr>
                <w:color w:val="000000"/>
              </w:rPr>
            </w:pPr>
            <w:r>
              <w:rPr>
                <w:rFonts w:ascii="Times New Roman" w:hAnsi="Times New Roman"/>
                <w:color w:val="000000"/>
                <w:kern w:val="0"/>
                <w:sz w:val="24"/>
                <w:szCs w:val="20"/>
              </w:rPr>
              <w:t xml:space="preserve">договор подряда </w:t>
            </w:r>
            <w:r>
              <w:rPr>
                <w:rFonts w:ascii="Times New Roman" w:hAnsi="Times New Roman"/>
                <w:color w:val="000000"/>
                <w:spacing w:val="-2"/>
                <w:kern w:val="0"/>
                <w:sz w:val="24"/>
                <w:szCs w:val="20"/>
              </w:rPr>
              <w:t>на</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выполнение</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кадастровых</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работ</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rPr>
            </w:pPr>
            <w:r>
              <w:rPr>
                <w:rFonts w:ascii="Times New Roman" w:hAnsi="Times New Roman"/>
                <w:color w:val="000000"/>
                <w:kern w:val="0"/>
                <w:sz w:val="24"/>
                <w:szCs w:val="20"/>
              </w:rPr>
              <w:t>межевой</w:t>
            </w:r>
            <w:r>
              <w:rPr>
                <w:rFonts w:ascii="Times New Roman" w:hAnsi="Times New Roman"/>
                <w:color w:val="000000"/>
                <w:spacing w:val="-6"/>
                <w:kern w:val="0"/>
                <w:sz w:val="24"/>
                <w:szCs w:val="20"/>
              </w:rPr>
              <w:t xml:space="preserve"> </w:t>
            </w:r>
            <w:r>
              <w:rPr>
                <w:rFonts w:ascii="Times New Roman" w:hAnsi="Times New Roman"/>
                <w:color w:val="000000"/>
                <w:kern w:val="0"/>
                <w:sz w:val="24"/>
                <w:szCs w:val="20"/>
              </w:rPr>
              <w:t>план</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right" w:pos="1557" w:leader="none"/>
              </w:tabs>
              <w:spacing w:lineRule="auto" w:line="240" w:before="0" w:after="0"/>
              <w:ind w:left="0" w:right="0" w:hanging="0"/>
              <w:jc w:val="both"/>
              <w:rPr>
                <w:color w:val="000000"/>
              </w:rPr>
            </w:pPr>
            <w:r>
              <w:rPr>
                <w:rFonts w:ascii="Times New Roman" w:hAnsi="Times New Roman"/>
                <w:color w:val="000000"/>
                <w:kern w:val="0"/>
                <w:sz w:val="24"/>
                <w:szCs w:val="20"/>
              </w:rPr>
              <w:t>статья 36 Федерального</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закона</w:t>
              <w:br/>
              <w:t>от 24.07.2007</w:t>
              <w:br/>
              <w:t>№ 221-ФЗ</w:t>
              <w:br/>
              <w:t>«О кадастровой</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деятельности»;</w:t>
            </w:r>
          </w:p>
          <w:p>
            <w:pPr>
              <w:pStyle w:val="Normal"/>
              <w:widowControl w:val="false"/>
              <w:tabs>
                <w:tab w:val="clear" w:pos="708"/>
                <w:tab w:val="right" w:pos="1557" w:leader="none"/>
              </w:tabs>
              <w:spacing w:lineRule="auto" w:line="240" w:before="0" w:after="0"/>
              <w:ind w:left="0" w:right="0" w:hanging="0"/>
              <w:jc w:val="both"/>
              <w:rPr>
                <w:kern w:val="0"/>
                <w:szCs w:val="20"/>
              </w:rPr>
            </w:pPr>
            <w:r>
              <w:rPr>
                <w:rFonts w:ascii="Times New Roman" w:hAnsi="Times New Roman"/>
                <w:color w:val="000000"/>
                <w:kern w:val="0"/>
                <w:sz w:val="24"/>
                <w:szCs w:val="20"/>
              </w:rPr>
              <w:t>статья 22 Федерального</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закона</w:t>
              <w:br/>
              <w:t>от 13.07.2015</w:t>
              <w:br/>
              <w:t>№</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 xml:space="preserve">218-ФЗ </w:t>
              <w:br/>
            </w:r>
            <w:r>
              <w:rPr>
                <w:rFonts w:ascii="Times New Roman" w:hAnsi="Times New Roman"/>
                <w:color w:val="000000"/>
                <w:spacing w:val="-3"/>
                <w:kern w:val="0"/>
                <w:sz w:val="24"/>
                <w:szCs w:val="20"/>
              </w:rPr>
              <w:t>«О</w:t>
            </w:r>
          </w:p>
          <w:p>
            <w:pPr>
              <w:pStyle w:val="Normal"/>
              <w:widowControl w:val="false"/>
              <w:spacing w:lineRule="auto" w:line="240" w:before="0" w:after="0"/>
              <w:ind w:left="0" w:right="0" w:hanging="0"/>
              <w:jc w:val="both"/>
              <w:rPr>
                <w:color w:val="000000"/>
              </w:rPr>
            </w:pPr>
            <w:r>
              <w:rPr>
                <w:rFonts w:ascii="Times New Roman" w:hAnsi="Times New Roman"/>
                <w:color w:val="000000"/>
                <w:kern w:val="0"/>
                <w:sz w:val="24"/>
                <w:szCs w:val="20"/>
              </w:rPr>
              <w:t>государственной</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регистрации</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недвижимости»</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(далее</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 Федеральный закон</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218-</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ФЗ);</w:t>
            </w:r>
          </w:p>
          <w:p>
            <w:pPr>
              <w:pStyle w:val="Normal"/>
              <w:widowControl w:val="false"/>
              <w:spacing w:lineRule="auto" w:line="240" w:before="0" w:after="0"/>
              <w:ind w:left="0" w:right="0" w:hanging="0"/>
              <w:jc w:val="both"/>
              <w:rPr>
                <w:color w:val="000000"/>
                <w:highlight w:val="yellow"/>
              </w:rPr>
            </w:pPr>
            <w:r>
              <w:rPr>
                <w:rFonts w:ascii="Times New Roman" w:hAnsi="Times New Roman"/>
                <w:b w:val="false"/>
                <w:i w:val="false"/>
                <w:caps w:val="false"/>
                <w:smallCaps w:val="false"/>
                <w:color w:val="000000"/>
                <w:spacing w:val="0"/>
                <w:kern w:val="0"/>
                <w:sz w:val="24"/>
                <w:szCs w:val="20"/>
              </w:rPr>
              <w:t>Приказ Росреестра</w:t>
              <w:br/>
              <w:t>от 14.12.2021</w:t>
              <w:br/>
              <w:t>№ П/0592</w:t>
              <w:br/>
              <w:t>«Об утверждении формы и состава сведений межевого плана, требований к его подготовке»</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color w:val="000000"/>
              </w:rPr>
            </w:pPr>
            <w:r>
              <w:rPr>
                <w:rFonts w:ascii="Times New Roman" w:hAnsi="Times New Roman"/>
                <w:color w:val="000000"/>
                <w:kern w:val="0"/>
                <w:sz w:val="24"/>
                <w:szCs w:val="20"/>
              </w:rPr>
              <w:t xml:space="preserve">для </w:t>
            </w:r>
            <w:r>
              <w:rPr>
                <w:rFonts w:ascii="Times New Roman" w:hAnsi="Times New Roman"/>
                <w:color w:val="000000"/>
                <w:spacing w:val="-1"/>
                <w:kern w:val="0"/>
                <w:sz w:val="24"/>
                <w:szCs w:val="20"/>
              </w:rPr>
              <w:t>всех</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объектов</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color w:val="000000"/>
              </w:rPr>
            </w:pPr>
            <w:r>
              <w:rPr>
                <w:rFonts w:ascii="Times New Roman" w:hAnsi="Times New Roman"/>
                <w:color w:val="000000"/>
                <w:kern w:val="0"/>
                <w:sz w:val="24"/>
                <w:szCs w:val="20"/>
              </w:rPr>
              <w:t>***предложение по срокам для</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исполнителя кадастровых работ</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по</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аналогии</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со</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статьей 8</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Федерального</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закона</w:t>
            </w:r>
            <w:r>
              <w:rPr>
                <w:rFonts w:ascii="Times New Roman" w:hAnsi="Times New Roman"/>
                <w:color w:val="000000"/>
                <w:spacing w:val="1"/>
                <w:kern w:val="0"/>
                <w:sz w:val="24"/>
                <w:szCs w:val="20"/>
              </w:rPr>
              <w:br/>
            </w:r>
            <w:r>
              <w:rPr>
                <w:rFonts w:ascii="Times New Roman" w:hAnsi="Times New Roman"/>
                <w:color w:val="000000"/>
                <w:kern w:val="0"/>
                <w:sz w:val="24"/>
                <w:szCs w:val="20"/>
              </w:rPr>
              <w:t>от</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01.05.2022</w:t>
            </w:r>
            <w:r>
              <w:rPr>
                <w:rFonts w:ascii="Times New Roman" w:hAnsi="Times New Roman"/>
                <w:color w:val="000000"/>
                <w:spacing w:val="11"/>
                <w:kern w:val="0"/>
                <w:sz w:val="24"/>
                <w:szCs w:val="20"/>
              </w:rPr>
              <w:br/>
            </w:r>
            <w:r>
              <w:rPr>
                <w:rFonts w:ascii="Times New Roman" w:hAnsi="Times New Roman"/>
                <w:color w:val="000000"/>
                <w:kern w:val="0"/>
                <w:sz w:val="24"/>
                <w:szCs w:val="20"/>
              </w:rPr>
              <w:t>№</w:t>
            </w:r>
            <w:r>
              <w:rPr>
                <w:rFonts w:ascii="Times New Roman" w:hAnsi="Times New Roman"/>
                <w:color w:val="000000"/>
                <w:spacing w:val="11"/>
                <w:kern w:val="0"/>
                <w:sz w:val="24"/>
                <w:szCs w:val="20"/>
              </w:rPr>
              <w:t xml:space="preserve"> </w:t>
            </w:r>
            <w:r>
              <w:rPr>
                <w:rFonts w:ascii="Times New Roman" w:hAnsi="Times New Roman"/>
                <w:color w:val="000000"/>
                <w:kern w:val="0"/>
                <w:sz w:val="24"/>
                <w:szCs w:val="20"/>
              </w:rPr>
              <w:t>124-ФЗ</w:t>
            </w:r>
            <w:r>
              <w:rPr>
                <w:rFonts w:ascii="Times New Roman" w:hAnsi="Times New Roman"/>
                <w:color w:val="000000"/>
                <w:spacing w:val="11"/>
                <w:kern w:val="0"/>
                <w:sz w:val="24"/>
                <w:szCs w:val="20"/>
              </w:rPr>
              <w:t xml:space="preserve"> </w:t>
            </w:r>
            <w:r>
              <w:rPr>
                <w:rFonts w:ascii="Times New Roman" w:hAnsi="Times New Roman"/>
                <w:color w:val="000000"/>
                <w:kern w:val="0"/>
                <w:sz w:val="24"/>
                <w:szCs w:val="20"/>
              </w:rPr>
              <w:t>«О внесении</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изменений</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в</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Градостроительный</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кодекс</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Российской</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Федерации</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и</w:t>
            </w:r>
            <w:r>
              <w:rPr>
                <w:rFonts w:ascii="Times New Roman" w:hAnsi="Times New Roman"/>
                <w:color w:val="000000"/>
                <w:spacing w:val="-47"/>
                <w:kern w:val="0"/>
                <w:sz w:val="24"/>
                <w:szCs w:val="20"/>
              </w:rPr>
              <w:t xml:space="preserve"> </w:t>
            </w:r>
            <w:r>
              <w:rPr>
                <w:rFonts w:ascii="Times New Roman" w:hAnsi="Times New Roman"/>
                <w:color w:val="000000"/>
                <w:kern w:val="0"/>
                <w:sz w:val="24"/>
                <w:szCs w:val="20"/>
              </w:rPr>
              <w:t>отдельные</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законодательные</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акты</w:t>
            </w:r>
            <w:r>
              <w:rPr>
                <w:rFonts w:ascii="Times New Roman" w:hAnsi="Times New Roman"/>
                <w:color w:val="000000"/>
                <w:spacing w:val="-2"/>
                <w:kern w:val="0"/>
                <w:sz w:val="24"/>
                <w:szCs w:val="20"/>
              </w:rPr>
              <w:t xml:space="preserve"> </w:t>
            </w:r>
            <w:r>
              <w:rPr>
                <w:rFonts w:ascii="Times New Roman" w:hAnsi="Times New Roman"/>
                <w:color w:val="000000"/>
                <w:kern w:val="0"/>
                <w:sz w:val="24"/>
                <w:szCs w:val="20"/>
              </w:rPr>
              <w:t>Российской</w:t>
            </w:r>
            <w:r>
              <w:rPr>
                <w:rFonts w:ascii="Times New Roman" w:hAnsi="Times New Roman"/>
                <w:color w:val="000000"/>
                <w:spacing w:val="-1"/>
                <w:kern w:val="0"/>
                <w:sz w:val="24"/>
                <w:szCs w:val="20"/>
              </w:rPr>
              <w:t xml:space="preserve"> </w:t>
            </w:r>
            <w:r>
              <w:rPr>
                <w:rFonts w:ascii="Times New Roman" w:hAnsi="Times New Roman"/>
                <w:color w:val="000000"/>
                <w:kern w:val="0"/>
                <w:sz w:val="24"/>
                <w:szCs w:val="20"/>
              </w:rPr>
              <w:t>Федерации»</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Осуществление</w:t>
            </w:r>
            <w:r>
              <w:rPr>
                <w:rFonts w:ascii="Times New Roman" w:hAnsi="Times New Roman"/>
                <w:spacing w:val="1"/>
                <w:kern w:val="0"/>
                <w:sz w:val="24"/>
                <w:szCs w:val="20"/>
              </w:rPr>
              <w:t xml:space="preserve"> </w:t>
            </w:r>
            <w:r>
              <w:rPr>
                <w:rFonts w:ascii="Times New Roman" w:hAnsi="Times New Roman"/>
                <w:spacing w:val="-1"/>
                <w:kern w:val="0"/>
                <w:sz w:val="24"/>
                <w:szCs w:val="20"/>
              </w:rPr>
              <w:t>государственного</w:t>
            </w:r>
            <w:r>
              <w:rPr>
                <w:rFonts w:ascii="Times New Roman" w:hAnsi="Times New Roman"/>
                <w:spacing w:val="-47"/>
                <w:kern w:val="0"/>
                <w:sz w:val="24"/>
                <w:szCs w:val="20"/>
              </w:rPr>
              <w:t xml:space="preserve"> </w:t>
            </w:r>
            <w:r>
              <w:rPr>
                <w:rFonts w:ascii="Times New Roman" w:hAnsi="Times New Roman"/>
                <w:kern w:val="0"/>
                <w:sz w:val="24"/>
                <w:szCs w:val="20"/>
              </w:rPr>
              <w:t>кадастрового</w:t>
            </w:r>
            <w:r>
              <w:rPr>
                <w:rFonts w:ascii="Times New Roman" w:hAnsi="Times New Roman"/>
                <w:spacing w:val="1"/>
                <w:kern w:val="0"/>
                <w:sz w:val="24"/>
                <w:szCs w:val="20"/>
              </w:rPr>
              <w:t xml:space="preserve"> </w:t>
            </w:r>
            <w:r>
              <w:rPr>
                <w:rFonts w:ascii="Times New Roman" w:hAnsi="Times New Roman"/>
                <w:kern w:val="0"/>
                <w:sz w:val="24"/>
                <w:szCs w:val="20"/>
              </w:rPr>
              <w:t>учета</w:t>
            </w:r>
            <w:r>
              <w:rPr>
                <w:rFonts w:ascii="Times New Roman" w:hAnsi="Times New Roman"/>
                <w:spacing w:val="28"/>
                <w:kern w:val="0"/>
                <w:sz w:val="24"/>
                <w:szCs w:val="20"/>
              </w:rPr>
              <w:t xml:space="preserve"> </w:t>
            </w:r>
            <w:r>
              <w:rPr>
                <w:rFonts w:ascii="Times New Roman" w:hAnsi="Times New Roman"/>
                <w:kern w:val="0"/>
                <w:sz w:val="24"/>
                <w:szCs w:val="20"/>
              </w:rPr>
              <w:t>земельного</w:t>
            </w:r>
            <w:r>
              <w:rPr>
                <w:rFonts w:ascii="Times New Roman" w:hAnsi="Times New Roman"/>
                <w:spacing w:val="-47"/>
                <w:kern w:val="0"/>
                <w:sz w:val="24"/>
                <w:szCs w:val="20"/>
              </w:rPr>
              <w:t xml:space="preserve"> </w:t>
            </w:r>
            <w:r>
              <w:rPr>
                <w:rFonts w:ascii="Times New Roman" w:hAnsi="Times New Roman"/>
                <w:kern w:val="0"/>
                <w:sz w:val="24"/>
                <w:szCs w:val="20"/>
              </w:rPr>
              <w:t>участка</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Заявление.</w:t>
            </w:r>
          </w:p>
          <w:p>
            <w:pPr>
              <w:pStyle w:val="Normal"/>
              <w:widowControl w:val="false"/>
              <w:tabs>
                <w:tab w:val="clear" w:pos="708"/>
                <w:tab w:val="left" w:pos="1150" w:leader="none"/>
                <w:tab w:val="left" w:pos="1268" w:leader="none"/>
                <w:tab w:val="left" w:pos="1997" w:leader="none"/>
              </w:tabs>
              <w:spacing w:lineRule="auto" w:line="240" w:before="0" w:after="0"/>
              <w:ind w:left="0" w:right="0" w:hanging="0"/>
              <w:jc w:val="both"/>
              <w:rPr>
                <w:kern w:val="0"/>
                <w:szCs w:val="20"/>
              </w:rPr>
            </w:pPr>
            <w:r>
              <w:rPr>
                <w:rFonts w:ascii="Times New Roman" w:hAnsi="Times New Roman"/>
                <w:kern w:val="0"/>
                <w:sz w:val="24"/>
                <w:szCs w:val="20"/>
              </w:rPr>
              <w:t xml:space="preserve">2. Копия </w:t>
            </w:r>
            <w:r>
              <w:rPr>
                <w:rFonts w:ascii="Times New Roman" w:hAnsi="Times New Roman"/>
                <w:spacing w:val="-1"/>
                <w:kern w:val="0"/>
                <w:sz w:val="24"/>
                <w:szCs w:val="20"/>
              </w:rPr>
              <w:t>документа,</w:t>
            </w:r>
            <w:r>
              <w:rPr>
                <w:rFonts w:ascii="Times New Roman" w:hAnsi="Times New Roman"/>
                <w:spacing w:val="-47"/>
                <w:kern w:val="0"/>
                <w:sz w:val="24"/>
                <w:szCs w:val="20"/>
              </w:rPr>
              <w:t xml:space="preserve"> </w:t>
            </w:r>
            <w:r>
              <w:rPr>
                <w:rFonts w:ascii="Times New Roman" w:hAnsi="Times New Roman"/>
                <w:kern w:val="0"/>
                <w:sz w:val="24"/>
                <w:szCs w:val="20"/>
              </w:rPr>
              <w:t>удостоверяющего</w:t>
            </w:r>
            <w:r>
              <w:rPr>
                <w:rFonts w:ascii="Times New Roman" w:hAnsi="Times New Roman"/>
                <w:spacing w:val="1"/>
                <w:kern w:val="0"/>
                <w:sz w:val="24"/>
                <w:szCs w:val="20"/>
              </w:rPr>
              <w:t xml:space="preserve"> </w:t>
            </w:r>
            <w:r>
              <w:rPr>
                <w:rFonts w:ascii="Times New Roman" w:hAnsi="Times New Roman"/>
                <w:kern w:val="0"/>
                <w:sz w:val="24"/>
                <w:szCs w:val="20"/>
              </w:rPr>
              <w:t xml:space="preserve">личность </w:t>
            </w:r>
            <w:r>
              <w:rPr>
                <w:rFonts w:ascii="Times New Roman" w:hAnsi="Times New Roman"/>
                <w:spacing w:val="-1"/>
                <w:kern w:val="0"/>
                <w:sz w:val="24"/>
                <w:szCs w:val="20"/>
              </w:rPr>
              <w:t>заявителя</w:t>
            </w:r>
            <w:r>
              <w:rPr>
                <w:rFonts w:ascii="Times New Roman" w:hAnsi="Times New Roman"/>
                <w:spacing w:val="-47"/>
                <w:kern w:val="0"/>
                <w:sz w:val="24"/>
                <w:szCs w:val="20"/>
              </w:rPr>
              <w:t xml:space="preserve"> </w:t>
            </w:r>
            <w:r>
              <w:rPr>
                <w:rFonts w:ascii="Times New Roman" w:hAnsi="Times New Roman"/>
                <w:kern w:val="0"/>
                <w:sz w:val="24"/>
                <w:szCs w:val="20"/>
              </w:rPr>
              <w:t>(личность</w:t>
            </w:r>
            <w:r>
              <w:rPr>
                <w:rFonts w:ascii="Times New Roman" w:hAnsi="Times New Roman"/>
                <w:spacing w:val="1"/>
                <w:kern w:val="0"/>
                <w:sz w:val="24"/>
                <w:szCs w:val="20"/>
              </w:rPr>
              <w:t xml:space="preserve"> </w:t>
            </w:r>
            <w:r>
              <w:rPr>
                <w:rFonts w:ascii="Times New Roman" w:hAnsi="Times New Roman"/>
                <w:kern w:val="0"/>
                <w:sz w:val="24"/>
                <w:szCs w:val="20"/>
              </w:rPr>
              <w:t>представителя</w:t>
            </w:r>
            <w:r>
              <w:rPr>
                <w:rFonts w:ascii="Times New Roman" w:hAnsi="Times New Roman"/>
                <w:spacing w:val="1"/>
                <w:kern w:val="0"/>
                <w:sz w:val="24"/>
                <w:szCs w:val="20"/>
              </w:rPr>
              <w:t xml:space="preserve"> </w:t>
            </w:r>
            <w:r>
              <w:rPr>
                <w:rFonts w:ascii="Times New Roman" w:hAnsi="Times New Roman"/>
                <w:kern w:val="0"/>
                <w:sz w:val="24"/>
                <w:szCs w:val="20"/>
              </w:rPr>
              <w:t>заявителя).</w:t>
            </w:r>
          </w:p>
          <w:p>
            <w:pPr>
              <w:pStyle w:val="Normal"/>
              <w:widowControl w:val="false"/>
              <w:tabs>
                <w:tab w:val="clear" w:pos="708"/>
                <w:tab w:val="left" w:pos="1150" w:leader="none"/>
                <w:tab w:val="left" w:pos="1268" w:leader="none"/>
                <w:tab w:val="left" w:pos="1997" w:leader="none"/>
              </w:tabs>
              <w:spacing w:lineRule="auto" w:line="240" w:before="0" w:after="0"/>
              <w:ind w:left="0" w:right="0" w:hanging="0"/>
              <w:jc w:val="both"/>
              <w:rPr>
                <w:kern w:val="0"/>
                <w:szCs w:val="20"/>
              </w:rPr>
            </w:pPr>
            <w:r>
              <w:rPr>
                <w:rFonts w:ascii="Times New Roman" w:hAnsi="Times New Roman"/>
                <w:kern w:val="0"/>
                <w:sz w:val="24"/>
                <w:szCs w:val="20"/>
              </w:rPr>
              <w:t xml:space="preserve">3. Постановление </w:t>
            </w:r>
            <w:r>
              <w:rPr>
                <w:rFonts w:ascii="Times New Roman" w:hAnsi="Times New Roman"/>
                <w:spacing w:val="-3"/>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 участка;</w:t>
            </w:r>
          </w:p>
          <w:p>
            <w:pPr>
              <w:pStyle w:val="Normal"/>
              <w:widowControl w:val="false"/>
              <w:tabs>
                <w:tab w:val="clear" w:pos="708"/>
                <w:tab w:val="left" w:pos="1150" w:leader="none"/>
                <w:tab w:val="left" w:pos="1268" w:leader="none"/>
                <w:tab w:val="left" w:pos="1997" w:leader="none"/>
              </w:tabs>
              <w:spacing w:lineRule="auto" w:line="240" w:before="0" w:after="0"/>
              <w:ind w:left="0" w:right="0" w:hanging="0"/>
              <w:jc w:val="both"/>
              <w:rPr>
                <w:kern w:val="0"/>
                <w:szCs w:val="20"/>
              </w:rPr>
            </w:pPr>
            <w:r>
              <w:rPr>
                <w:rFonts w:ascii="Times New Roman" w:hAnsi="Times New Roman"/>
                <w:kern w:val="0"/>
                <w:sz w:val="24"/>
                <w:szCs w:val="20"/>
              </w:rPr>
              <w:t>4. Межевой</w:t>
            </w:r>
            <w:r>
              <w:rPr>
                <w:rFonts w:ascii="Times New Roman" w:hAnsi="Times New Roman"/>
                <w:spacing w:val="-1"/>
                <w:kern w:val="0"/>
                <w:sz w:val="24"/>
                <w:szCs w:val="20"/>
              </w:rPr>
              <w:t xml:space="preserve"> </w:t>
            </w:r>
            <w:r>
              <w:rPr>
                <w:rFonts w:ascii="Times New Roman" w:hAnsi="Times New Roman"/>
                <w:kern w:val="0"/>
                <w:sz w:val="24"/>
                <w:szCs w:val="20"/>
              </w:rPr>
              <w:t>план</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выписка</w:t>
            </w:r>
            <w:r>
              <w:rPr>
                <w:rFonts w:ascii="Times New Roman" w:hAnsi="Times New Roman"/>
                <w:spacing w:val="1"/>
                <w:kern w:val="0"/>
                <w:sz w:val="24"/>
                <w:szCs w:val="20"/>
              </w:rPr>
              <w:t xml:space="preserve"> </w:t>
            </w:r>
            <w:r>
              <w:rPr>
                <w:rFonts w:ascii="Times New Roman" w:hAnsi="Times New Roman"/>
                <w:kern w:val="0"/>
                <w:sz w:val="24"/>
                <w:szCs w:val="20"/>
              </w:rPr>
              <w:t>ЕГРН</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пункт</w:t>
            </w:r>
            <w:r>
              <w:rPr>
                <w:rFonts w:ascii="Times New Roman" w:hAnsi="Times New Roman"/>
                <w:spacing w:val="43"/>
                <w:kern w:val="0"/>
                <w:sz w:val="24"/>
                <w:szCs w:val="20"/>
              </w:rPr>
              <w:t xml:space="preserve"> </w:t>
            </w:r>
            <w:r>
              <w:rPr>
                <w:rFonts w:ascii="Times New Roman" w:hAnsi="Times New Roman"/>
                <w:kern w:val="0"/>
                <w:sz w:val="24"/>
                <w:szCs w:val="20"/>
              </w:rPr>
              <w:t>3</w:t>
            </w:r>
            <w:r>
              <w:rPr>
                <w:rFonts w:ascii="Times New Roman" w:hAnsi="Times New Roman"/>
                <w:spacing w:val="44"/>
                <w:kern w:val="0"/>
                <w:sz w:val="24"/>
                <w:szCs w:val="20"/>
              </w:rPr>
              <w:br/>
            </w:r>
            <w:r>
              <w:rPr>
                <w:rFonts w:ascii="Times New Roman" w:hAnsi="Times New Roman"/>
                <w:kern w:val="0"/>
                <w:sz w:val="24"/>
                <w:szCs w:val="20"/>
              </w:rPr>
              <w:t>части</w:t>
            </w:r>
            <w:r>
              <w:rPr>
                <w:rFonts w:ascii="Times New Roman" w:hAnsi="Times New Roman"/>
                <w:spacing w:val="44"/>
                <w:kern w:val="0"/>
                <w:sz w:val="24"/>
                <w:szCs w:val="20"/>
              </w:rPr>
              <w:t xml:space="preserve"> </w:t>
            </w:r>
            <w:r>
              <w:rPr>
                <w:rFonts w:ascii="Times New Roman" w:hAnsi="Times New Roman"/>
                <w:kern w:val="0"/>
                <w:sz w:val="24"/>
                <w:szCs w:val="20"/>
              </w:rPr>
              <w:t>1</w:t>
            </w:r>
          </w:p>
          <w:p>
            <w:pPr>
              <w:pStyle w:val="Normal"/>
              <w:widowControl w:val="false"/>
              <w:spacing w:lineRule="auto" w:line="240" w:before="0" w:after="0"/>
              <w:ind w:left="0" w:right="0" w:hanging="0"/>
              <w:jc w:val="both"/>
              <w:rPr/>
            </w:pPr>
            <w:hyperlink r:id="rId9">
              <w:r>
                <w:rPr>
                  <w:rFonts w:ascii="Times New Roman" w:hAnsi="Times New Roman"/>
                  <w:kern w:val="0"/>
                  <w:sz w:val="24"/>
                  <w:szCs w:val="20"/>
                </w:rPr>
                <w:t>статьи</w:t>
              </w:r>
            </w:hyperlink>
            <w:hyperlink r:id="rId10">
              <w:r>
                <w:rPr>
                  <w:rFonts w:ascii="Times New Roman" w:hAnsi="Times New Roman"/>
                  <w:spacing w:val="30"/>
                  <w:kern w:val="0"/>
                  <w:sz w:val="24"/>
                  <w:szCs w:val="20"/>
                </w:rPr>
                <w:t xml:space="preserve"> </w:t>
              </w:r>
            </w:hyperlink>
            <w:r>
              <w:rPr>
                <w:rFonts w:ascii="Times New Roman" w:hAnsi="Times New Roman"/>
                <w:kern w:val="0"/>
                <w:sz w:val="24"/>
                <w:szCs w:val="20"/>
              </w:rPr>
              <w:t>16,</w:t>
            </w:r>
            <w:r>
              <w:rPr>
                <w:rFonts w:ascii="Times New Roman" w:hAnsi="Times New Roman"/>
                <w:spacing w:val="29"/>
                <w:kern w:val="0"/>
                <w:sz w:val="24"/>
                <w:szCs w:val="20"/>
              </w:rPr>
              <w:t xml:space="preserve"> </w:t>
            </w:r>
            <w:r>
              <w:rPr>
                <w:rFonts w:ascii="Times New Roman" w:hAnsi="Times New Roman"/>
                <w:kern w:val="0"/>
                <w:sz w:val="24"/>
                <w:szCs w:val="20"/>
              </w:rPr>
              <w:t>статьи 18,</w:t>
            </w:r>
            <w:r>
              <w:rPr>
                <w:rFonts w:ascii="Times New Roman" w:hAnsi="Times New Roman"/>
                <w:spacing w:val="29"/>
                <w:kern w:val="0"/>
                <w:sz w:val="24"/>
                <w:szCs w:val="20"/>
              </w:rPr>
              <w:t xml:space="preserve"> </w:t>
            </w:r>
            <w:r>
              <w:rPr>
                <w:rFonts w:ascii="Times New Roman" w:hAnsi="Times New Roman"/>
                <w:kern w:val="0"/>
                <w:sz w:val="24"/>
                <w:szCs w:val="20"/>
              </w:rPr>
              <w:t xml:space="preserve">28 </w:t>
            </w:r>
            <w:r>
              <w:rPr>
                <w:rFonts w:ascii="Times New Roman" w:hAnsi="Times New Roman"/>
                <w:spacing w:val="-3"/>
                <w:kern w:val="0"/>
                <w:sz w:val="24"/>
                <w:szCs w:val="20"/>
              </w:rPr>
              <w:t xml:space="preserve">Федерального закона </w:t>
            </w:r>
            <w:r>
              <w:rPr>
                <w:rFonts w:ascii="Times New Roman" w:hAnsi="Times New Roman"/>
                <w:kern w:val="0"/>
                <w:sz w:val="24"/>
                <w:szCs w:val="20"/>
              </w:rPr>
              <w:t>№</w:t>
            </w:r>
            <w:r>
              <w:rPr>
                <w:rFonts w:ascii="Times New Roman" w:hAnsi="Times New Roman"/>
                <w:spacing w:val="-47"/>
                <w:kern w:val="0"/>
                <w:sz w:val="24"/>
                <w:szCs w:val="20"/>
              </w:rPr>
              <w:t xml:space="preserve"> </w:t>
            </w:r>
            <w:r>
              <w:rPr>
                <w:rFonts w:ascii="Times New Roman" w:hAnsi="Times New Roman"/>
                <w:kern w:val="0"/>
                <w:sz w:val="24"/>
                <w:szCs w:val="20"/>
              </w:rPr>
              <w:t>218-ФЗ</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88" w:leader="none"/>
              </w:tabs>
              <w:spacing w:lineRule="auto" w:line="240" w:before="0" w:after="0"/>
              <w:ind w:left="0" w:right="0" w:hanging="0"/>
              <w:jc w:val="both"/>
              <w:rPr>
                <w:kern w:val="0"/>
                <w:szCs w:val="20"/>
              </w:rPr>
            </w:pPr>
            <w:r>
              <w:rPr>
                <w:rFonts w:ascii="Times New Roman" w:hAnsi="Times New Roman"/>
                <w:spacing w:val="-1"/>
                <w:kern w:val="0"/>
                <w:sz w:val="24"/>
                <w:szCs w:val="20"/>
              </w:rPr>
              <w:t xml:space="preserve">Подача </w:t>
            </w:r>
            <w:r>
              <w:rPr>
                <w:rFonts w:ascii="Times New Roman" w:hAnsi="Times New Roman"/>
                <w:kern w:val="0"/>
                <w:sz w:val="24"/>
                <w:szCs w:val="20"/>
              </w:rPr>
              <w:t>заявления</w:t>
            </w:r>
            <w:r>
              <w:rPr>
                <w:rFonts w:ascii="Times New Roman" w:hAnsi="Times New Roman"/>
                <w:spacing w:val="-47"/>
                <w:kern w:val="0"/>
                <w:sz w:val="24"/>
                <w:szCs w:val="20"/>
              </w:rPr>
              <w:t xml:space="preserve"> </w:t>
            </w:r>
            <w:r>
              <w:rPr>
                <w:rFonts w:ascii="Times New Roman" w:hAnsi="Times New Roman"/>
                <w:kern w:val="0"/>
                <w:sz w:val="24"/>
                <w:szCs w:val="20"/>
              </w:rPr>
              <w:t>о предоставлении</w:t>
            </w:r>
            <w:r>
              <w:rPr>
                <w:rFonts w:ascii="Times New Roman" w:hAnsi="Times New Roman"/>
                <w:spacing w:val="-47"/>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 xml:space="preserve">участка </w:t>
            </w:r>
            <w:r>
              <w:rPr>
                <w:rFonts w:ascii="Times New Roman" w:hAnsi="Times New Roman"/>
                <w:spacing w:val="-5"/>
                <w:kern w:val="0"/>
                <w:sz w:val="24"/>
                <w:szCs w:val="20"/>
              </w:rPr>
              <w:t xml:space="preserve">в </w:t>
            </w:r>
            <w:r>
              <w:rPr>
                <w:rFonts w:ascii="Times New Roman" w:hAnsi="Times New Roman"/>
                <w:kern w:val="0"/>
                <w:sz w:val="24"/>
                <w:szCs w:val="20"/>
              </w:rPr>
              <w:t>уполномоченный</w:t>
            </w:r>
            <w:r>
              <w:rPr>
                <w:rFonts w:ascii="Times New Roman" w:hAnsi="Times New Roman"/>
                <w:spacing w:val="-47"/>
                <w:kern w:val="0"/>
                <w:sz w:val="24"/>
                <w:szCs w:val="20"/>
              </w:rPr>
              <w:t xml:space="preserve"> </w:t>
            </w:r>
            <w:r>
              <w:rPr>
                <w:rFonts w:ascii="Times New Roman" w:hAnsi="Times New Roman"/>
                <w:kern w:val="0"/>
                <w:sz w:val="24"/>
                <w:szCs w:val="20"/>
              </w:rPr>
              <w:t>орган</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997" w:leader="none"/>
              </w:tabs>
              <w:spacing w:lineRule="auto" w:line="240" w:before="0" w:after="0"/>
              <w:ind w:left="0" w:right="0" w:hanging="0"/>
              <w:jc w:val="both"/>
              <w:rPr>
                <w:kern w:val="0"/>
                <w:szCs w:val="20"/>
              </w:rPr>
            </w:pPr>
            <w:r>
              <w:rPr>
                <w:rFonts w:ascii="Times New Roman" w:hAnsi="Times New Roman"/>
                <w:kern w:val="0"/>
                <w:sz w:val="24"/>
                <w:szCs w:val="20"/>
              </w:rPr>
              <w:t xml:space="preserve">1. Заявление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предоставлении</w:t>
            </w:r>
            <w:r>
              <w:rPr>
                <w:rFonts w:ascii="Times New Roman" w:hAnsi="Times New Roman"/>
                <w:spacing w:val="1"/>
                <w:kern w:val="0"/>
                <w:sz w:val="24"/>
                <w:szCs w:val="20"/>
              </w:rPr>
              <w:t xml:space="preserve"> </w:t>
            </w:r>
            <w:r>
              <w:rPr>
                <w:rFonts w:ascii="Times New Roman" w:hAnsi="Times New Roman"/>
                <w:kern w:val="0"/>
                <w:sz w:val="24"/>
                <w:szCs w:val="20"/>
              </w:rPr>
              <w:t>земельного участка.</w:t>
            </w:r>
            <w:r>
              <w:rPr>
                <w:rFonts w:ascii="Times New Roman" w:hAnsi="Times New Roman"/>
                <w:spacing w:val="1"/>
                <w:kern w:val="0"/>
                <w:sz w:val="24"/>
                <w:szCs w:val="20"/>
              </w:rPr>
              <w:t xml:space="preserve"> </w:t>
            </w:r>
            <w:r>
              <w:rPr>
                <w:rFonts w:ascii="Times New Roman" w:hAnsi="Times New Roman"/>
                <w:kern w:val="0"/>
                <w:sz w:val="24"/>
                <w:szCs w:val="20"/>
              </w:rPr>
              <w:t>2. Документ,</w:t>
            </w:r>
            <w:r>
              <w:rPr>
                <w:rFonts w:ascii="Times New Roman" w:hAnsi="Times New Roman"/>
                <w:spacing w:val="1"/>
                <w:kern w:val="0"/>
                <w:sz w:val="24"/>
                <w:szCs w:val="20"/>
              </w:rPr>
              <w:t xml:space="preserve"> </w:t>
            </w:r>
            <w:r>
              <w:rPr>
                <w:rFonts w:ascii="Times New Roman" w:hAnsi="Times New Roman"/>
                <w:kern w:val="0"/>
                <w:sz w:val="24"/>
                <w:szCs w:val="20"/>
              </w:rPr>
              <w:t>подтверждающий</w:t>
            </w:r>
            <w:r>
              <w:rPr>
                <w:rFonts w:ascii="Times New Roman" w:hAnsi="Times New Roman"/>
                <w:spacing w:val="1"/>
                <w:kern w:val="0"/>
                <w:sz w:val="24"/>
                <w:szCs w:val="20"/>
              </w:rPr>
              <w:t xml:space="preserve"> </w:t>
            </w:r>
            <w:r>
              <w:rPr>
                <w:rFonts w:ascii="Times New Roman" w:hAnsi="Times New Roman"/>
                <w:kern w:val="0"/>
                <w:sz w:val="24"/>
                <w:szCs w:val="20"/>
              </w:rPr>
              <w:t>полномочия</w:t>
            </w:r>
            <w:r>
              <w:rPr>
                <w:rFonts w:ascii="Times New Roman" w:hAnsi="Times New Roman"/>
                <w:spacing w:val="1"/>
                <w:kern w:val="0"/>
                <w:sz w:val="24"/>
                <w:szCs w:val="20"/>
              </w:rPr>
              <w:t xml:space="preserve"> </w:t>
            </w:r>
            <w:r>
              <w:rPr>
                <w:rFonts w:ascii="Times New Roman" w:hAnsi="Times New Roman"/>
                <w:kern w:val="0"/>
                <w:sz w:val="24"/>
                <w:szCs w:val="20"/>
              </w:rPr>
              <w:t>представителя</w:t>
            </w:r>
            <w:r>
              <w:rPr>
                <w:rFonts w:ascii="Times New Roman" w:hAnsi="Times New Roman"/>
                <w:spacing w:val="1"/>
                <w:kern w:val="0"/>
                <w:sz w:val="24"/>
                <w:szCs w:val="20"/>
              </w:rPr>
              <w:t xml:space="preserve"> </w:t>
            </w:r>
            <w:r>
              <w:rPr>
                <w:rFonts w:ascii="Times New Roman" w:hAnsi="Times New Roman"/>
                <w:kern w:val="0"/>
                <w:sz w:val="24"/>
                <w:szCs w:val="20"/>
              </w:rPr>
              <w:t>заявителя.</w:t>
            </w:r>
          </w:p>
          <w:p>
            <w:pPr>
              <w:pStyle w:val="Normal"/>
              <w:widowControl w:val="false"/>
              <w:tabs>
                <w:tab w:val="clear" w:pos="708"/>
                <w:tab w:val="left" w:pos="1997" w:leader="none"/>
              </w:tabs>
              <w:spacing w:lineRule="auto" w:line="240" w:before="0" w:after="0"/>
              <w:ind w:left="0" w:right="0" w:hanging="0"/>
              <w:jc w:val="both"/>
              <w:rPr>
                <w:kern w:val="0"/>
                <w:szCs w:val="20"/>
              </w:rPr>
            </w:pPr>
            <w:r>
              <w:rPr>
                <w:rFonts w:ascii="Times New Roman" w:hAnsi="Times New Roman"/>
                <w:kern w:val="0"/>
                <w:sz w:val="24"/>
                <w:szCs w:val="20"/>
              </w:rPr>
              <w:t>3. Документы,</w:t>
            </w:r>
            <w:r>
              <w:rPr>
                <w:rFonts w:ascii="Times New Roman" w:hAnsi="Times New Roman"/>
                <w:spacing w:val="1"/>
                <w:kern w:val="0"/>
                <w:sz w:val="24"/>
                <w:szCs w:val="20"/>
              </w:rPr>
              <w:t xml:space="preserve"> </w:t>
            </w:r>
            <w:r>
              <w:rPr>
                <w:rFonts w:ascii="Times New Roman" w:hAnsi="Times New Roman"/>
                <w:kern w:val="0"/>
                <w:sz w:val="24"/>
                <w:szCs w:val="20"/>
              </w:rPr>
              <w:t>предусмотренные</w:t>
            </w:r>
            <w:r>
              <w:rPr>
                <w:rFonts w:ascii="Times New Roman" w:hAnsi="Times New Roman"/>
                <w:spacing w:val="1"/>
                <w:kern w:val="0"/>
                <w:sz w:val="24"/>
                <w:szCs w:val="20"/>
              </w:rPr>
              <w:t xml:space="preserve"> </w:t>
            </w:r>
            <w:r>
              <w:rPr>
                <w:rFonts w:ascii="Times New Roman" w:hAnsi="Times New Roman"/>
                <w:kern w:val="0"/>
                <w:sz w:val="24"/>
                <w:szCs w:val="20"/>
              </w:rPr>
              <w:t>приказом Росреестра от</w:t>
            </w:r>
            <w:r>
              <w:rPr>
                <w:rFonts w:ascii="Times New Roman" w:hAnsi="Times New Roman"/>
                <w:spacing w:val="-47"/>
                <w:kern w:val="0"/>
                <w:sz w:val="24"/>
                <w:szCs w:val="20"/>
              </w:rPr>
              <w:t xml:space="preserve"> </w:t>
            </w:r>
            <w:r>
              <w:rPr>
                <w:rFonts w:ascii="Times New Roman" w:hAnsi="Times New Roman"/>
                <w:kern w:val="0"/>
                <w:sz w:val="24"/>
                <w:szCs w:val="20"/>
              </w:rPr>
              <w:t>02.09.2020</w:t>
              <w:br/>
              <w:t>№</w:t>
            </w:r>
            <w:r>
              <w:rPr>
                <w:rFonts w:ascii="Times New Roman" w:hAnsi="Times New Roman"/>
                <w:spacing w:val="-2"/>
                <w:kern w:val="0"/>
                <w:sz w:val="24"/>
                <w:szCs w:val="20"/>
              </w:rPr>
              <w:t xml:space="preserve"> </w:t>
            </w:r>
            <w:r>
              <w:rPr>
                <w:rFonts w:ascii="Times New Roman" w:hAnsi="Times New Roman"/>
                <w:kern w:val="0"/>
                <w:sz w:val="24"/>
                <w:szCs w:val="20"/>
              </w:rPr>
              <w:t>П/0321</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23" w:leader="none"/>
                <w:tab w:val="left" w:pos="1230" w:leader="none"/>
                <w:tab w:val="left" w:pos="1382" w:leader="none"/>
                <w:tab w:val="left" w:pos="1711" w:leader="none"/>
                <w:tab w:val="left" w:pos="2170" w:leader="none"/>
              </w:tabs>
              <w:spacing w:lineRule="auto" w:line="240" w:before="0" w:after="0"/>
              <w:ind w:left="0" w:right="0" w:hanging="0"/>
              <w:jc w:val="both"/>
              <w:rPr>
                <w:kern w:val="0"/>
                <w:szCs w:val="20"/>
              </w:rPr>
            </w:pPr>
            <w:r>
              <w:rPr>
                <w:rFonts w:ascii="Times New Roman" w:hAnsi="Times New Roman"/>
                <w:kern w:val="0"/>
                <w:sz w:val="24"/>
                <w:szCs w:val="20"/>
              </w:rPr>
              <w:t>зарегистрированное</w:t>
            </w:r>
            <w:r>
              <w:rPr>
                <w:rFonts w:ascii="Times New Roman" w:hAnsi="Times New Roman"/>
                <w:spacing w:val="1"/>
                <w:kern w:val="0"/>
                <w:sz w:val="24"/>
                <w:szCs w:val="20"/>
              </w:rPr>
              <w:t xml:space="preserve"> </w:t>
            </w:r>
            <w:r>
              <w:rPr>
                <w:rFonts w:ascii="Times New Roman" w:hAnsi="Times New Roman"/>
                <w:kern w:val="0"/>
                <w:sz w:val="24"/>
                <w:szCs w:val="20"/>
              </w:rPr>
              <w:t xml:space="preserve">заявление или </w:t>
            </w:r>
            <w:r>
              <w:rPr>
                <w:rFonts w:ascii="Times New Roman" w:hAnsi="Times New Roman"/>
                <w:spacing w:val="-3"/>
                <w:kern w:val="0"/>
                <w:sz w:val="24"/>
                <w:szCs w:val="20"/>
              </w:rPr>
              <w:t>и</w:t>
            </w:r>
            <w:r>
              <w:rPr>
                <w:rFonts w:ascii="Times New Roman" w:hAnsi="Times New Roman"/>
                <w:spacing w:val="-47"/>
                <w:kern w:val="0"/>
                <w:sz w:val="24"/>
                <w:szCs w:val="20"/>
              </w:rPr>
              <w:t xml:space="preserve"> </w:t>
            </w:r>
            <w:r>
              <w:rPr>
                <w:rFonts w:ascii="Times New Roman" w:hAnsi="Times New Roman"/>
                <w:kern w:val="0"/>
                <w:sz w:val="24"/>
                <w:szCs w:val="20"/>
              </w:rPr>
              <w:t>уведомление</w:t>
            </w:r>
            <w:r>
              <w:rPr>
                <w:rFonts w:ascii="Times New Roman" w:hAnsi="Times New Roman"/>
                <w:spacing w:val="-8"/>
                <w:kern w:val="0"/>
                <w:sz w:val="24"/>
                <w:szCs w:val="20"/>
              </w:rPr>
              <w:t xml:space="preserve"> </w:t>
            </w:r>
            <w:r>
              <w:rPr>
                <w:rFonts w:ascii="Times New Roman" w:hAnsi="Times New Roman"/>
                <w:kern w:val="0"/>
                <w:sz w:val="24"/>
                <w:szCs w:val="20"/>
              </w:rPr>
              <w:t>о</w:t>
            </w:r>
            <w:r>
              <w:rPr>
                <w:rFonts w:ascii="Times New Roman" w:hAnsi="Times New Roman"/>
                <w:spacing w:val="-7"/>
                <w:kern w:val="0"/>
                <w:sz w:val="24"/>
                <w:szCs w:val="20"/>
              </w:rPr>
              <w:t xml:space="preserve"> </w:t>
            </w:r>
            <w:r>
              <w:rPr>
                <w:rFonts w:ascii="Times New Roman" w:hAnsi="Times New Roman"/>
                <w:kern w:val="0"/>
                <w:sz w:val="24"/>
                <w:szCs w:val="20"/>
              </w:rPr>
              <w:t>получении</w:t>
            </w:r>
            <w:r>
              <w:rPr>
                <w:rFonts w:ascii="Times New Roman" w:hAnsi="Times New Roman"/>
                <w:spacing w:val="-47"/>
                <w:kern w:val="0"/>
                <w:sz w:val="24"/>
                <w:szCs w:val="20"/>
              </w:rPr>
              <w:t xml:space="preserve"> </w:t>
            </w:r>
            <w:r>
              <w:rPr>
                <w:rFonts w:ascii="Times New Roman" w:hAnsi="Times New Roman"/>
                <w:kern w:val="0"/>
                <w:sz w:val="24"/>
                <w:szCs w:val="20"/>
              </w:rPr>
              <w:t xml:space="preserve">заявления (в </w:t>
            </w:r>
            <w:r>
              <w:rPr>
                <w:rFonts w:ascii="Times New Roman" w:hAnsi="Times New Roman"/>
                <w:spacing w:val="-1"/>
                <w:kern w:val="0"/>
                <w:sz w:val="24"/>
                <w:szCs w:val="20"/>
              </w:rPr>
              <w:t>случае</w:t>
            </w:r>
            <w:r>
              <w:rPr>
                <w:rFonts w:ascii="Times New Roman" w:hAnsi="Times New Roman"/>
                <w:spacing w:val="-47"/>
                <w:kern w:val="0"/>
                <w:sz w:val="24"/>
                <w:szCs w:val="20"/>
              </w:rPr>
              <w:t xml:space="preserve"> </w:t>
            </w:r>
            <w:r>
              <w:rPr>
                <w:rFonts w:ascii="Times New Roman" w:hAnsi="Times New Roman"/>
                <w:kern w:val="0"/>
                <w:sz w:val="24"/>
                <w:szCs w:val="20"/>
              </w:rPr>
              <w:t>подачи документов</w:t>
              <w:tab/>
            </w:r>
            <w:r>
              <w:rPr>
                <w:rFonts w:ascii="Times New Roman" w:hAnsi="Times New Roman"/>
                <w:spacing w:val="-4"/>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электронном</w:t>
            </w:r>
            <w:r>
              <w:rPr>
                <w:rFonts w:ascii="Times New Roman" w:hAnsi="Times New Roman"/>
                <w:spacing w:val="18"/>
                <w:kern w:val="0"/>
                <w:sz w:val="24"/>
                <w:szCs w:val="20"/>
              </w:rPr>
              <w:t xml:space="preserve"> </w:t>
            </w:r>
            <w:r>
              <w:rPr>
                <w:rFonts w:ascii="Times New Roman" w:hAnsi="Times New Roman"/>
                <w:kern w:val="0"/>
                <w:sz w:val="24"/>
                <w:szCs w:val="20"/>
              </w:rPr>
              <w:t>виде)</w:t>
            </w:r>
            <w:r>
              <w:rPr>
                <w:rFonts w:ascii="Times New Roman" w:hAnsi="Times New Roman"/>
                <w:spacing w:val="18"/>
                <w:kern w:val="0"/>
                <w:sz w:val="24"/>
                <w:szCs w:val="20"/>
              </w:rPr>
              <w:t xml:space="preserve"> </w:t>
            </w:r>
            <w:r>
              <w:rPr>
                <w:rFonts w:ascii="Times New Roman" w:hAnsi="Times New Roman"/>
                <w:kern w:val="0"/>
                <w:sz w:val="24"/>
                <w:szCs w:val="20"/>
              </w:rPr>
              <w:t>либо</w:t>
            </w:r>
            <w:r>
              <w:rPr>
                <w:rFonts w:ascii="Times New Roman" w:hAnsi="Times New Roman"/>
                <w:spacing w:val="-47"/>
                <w:kern w:val="0"/>
                <w:sz w:val="24"/>
                <w:szCs w:val="20"/>
              </w:rPr>
              <w:t xml:space="preserve"> </w:t>
            </w:r>
            <w:r>
              <w:rPr>
                <w:rFonts w:ascii="Times New Roman" w:hAnsi="Times New Roman"/>
                <w:spacing w:val="-1"/>
                <w:kern w:val="0"/>
                <w:sz w:val="24"/>
                <w:szCs w:val="20"/>
              </w:rPr>
              <w:t>отказа</w:t>
            </w:r>
            <w:r>
              <w:rPr>
                <w:rFonts w:ascii="Times New Roman" w:hAnsi="Times New Roman"/>
                <w:spacing w:val="-13"/>
                <w:kern w:val="0"/>
                <w:sz w:val="24"/>
                <w:szCs w:val="20"/>
              </w:rPr>
              <w:t xml:space="preserve"> </w:t>
            </w:r>
            <w:r>
              <w:rPr>
                <w:rFonts w:ascii="Times New Roman" w:hAnsi="Times New Roman"/>
                <w:kern w:val="0"/>
                <w:sz w:val="24"/>
                <w:szCs w:val="20"/>
              </w:rPr>
              <w:t>в</w:t>
            </w:r>
            <w:r>
              <w:rPr>
                <w:rFonts w:ascii="Times New Roman" w:hAnsi="Times New Roman"/>
                <w:spacing w:val="-13"/>
                <w:kern w:val="0"/>
                <w:sz w:val="24"/>
                <w:szCs w:val="20"/>
              </w:rPr>
              <w:t xml:space="preserve"> </w:t>
            </w:r>
            <w:r>
              <w:rPr>
                <w:rFonts w:ascii="Times New Roman" w:hAnsi="Times New Roman"/>
                <w:kern w:val="0"/>
                <w:sz w:val="24"/>
                <w:szCs w:val="20"/>
              </w:rPr>
              <w:t>приеме</w:t>
            </w:r>
            <w:r>
              <w:rPr>
                <w:rFonts w:ascii="Times New Roman" w:hAnsi="Times New Roman"/>
                <w:spacing w:val="-13"/>
                <w:kern w:val="0"/>
                <w:sz w:val="24"/>
                <w:szCs w:val="20"/>
              </w:rPr>
              <w:t xml:space="preserve"> </w:t>
            </w:r>
            <w:r>
              <w:rPr>
                <w:rFonts w:ascii="Times New Roman" w:hAnsi="Times New Roman"/>
                <w:kern w:val="0"/>
                <w:sz w:val="24"/>
                <w:szCs w:val="20"/>
              </w:rPr>
              <w:t>заявления</w:t>
            </w:r>
            <w:r>
              <w:rPr>
                <w:rFonts w:ascii="Times New Roman" w:hAnsi="Times New Roman"/>
                <w:spacing w:val="-47"/>
                <w:kern w:val="0"/>
                <w:sz w:val="24"/>
                <w:szCs w:val="20"/>
              </w:rPr>
              <w:t xml:space="preserve"> </w:t>
            </w:r>
            <w:r>
              <w:rPr>
                <w:rFonts w:ascii="Times New Roman" w:hAnsi="Times New Roman"/>
                <w:kern w:val="0"/>
                <w:sz w:val="24"/>
                <w:szCs w:val="20"/>
              </w:rPr>
              <w:t>к</w:t>
            </w:r>
            <w:r>
              <w:rPr>
                <w:rFonts w:ascii="Times New Roman" w:hAnsi="Times New Roman"/>
                <w:spacing w:val="-1"/>
                <w:kern w:val="0"/>
                <w:sz w:val="24"/>
                <w:szCs w:val="20"/>
              </w:rPr>
              <w:t xml:space="preserve"> </w:t>
            </w:r>
            <w:r>
              <w:rPr>
                <w:rFonts w:ascii="Times New Roman" w:hAnsi="Times New Roman"/>
                <w:kern w:val="0"/>
                <w:sz w:val="24"/>
                <w:szCs w:val="20"/>
              </w:rPr>
              <w:t>рассмотрению</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статья</w:t>
            </w:r>
            <w:r>
              <w:rPr>
                <w:rFonts w:ascii="Times New Roman" w:hAnsi="Times New Roman"/>
                <w:spacing w:val="1"/>
                <w:kern w:val="0"/>
                <w:sz w:val="24"/>
                <w:szCs w:val="20"/>
              </w:rPr>
              <w:t xml:space="preserve"> </w:t>
            </w:r>
            <w:r>
              <w:rPr>
                <w:rFonts w:ascii="Times New Roman" w:hAnsi="Times New Roman"/>
                <w:kern w:val="0"/>
                <w:sz w:val="24"/>
                <w:szCs w:val="20"/>
              </w:rPr>
              <w:t>39.17</w:t>
            </w:r>
            <w:r>
              <w:rPr>
                <w:rFonts w:ascii="Times New Roman" w:hAnsi="Times New Roman"/>
                <w:spacing w:val="1"/>
                <w:kern w:val="0"/>
                <w:sz w:val="24"/>
                <w:szCs w:val="20"/>
              </w:rPr>
              <w:br/>
            </w:r>
            <w:r>
              <w:rPr>
                <w:rFonts w:ascii="Times New Roman" w:hAnsi="Times New Roman"/>
                <w:kern w:val="0"/>
                <w:sz w:val="24"/>
                <w:szCs w:val="20"/>
              </w:rPr>
              <w:t>ЗК</w:t>
            </w:r>
            <w:r>
              <w:rPr>
                <w:rFonts w:ascii="Times New Roman" w:hAnsi="Times New Roman"/>
                <w:spacing w:val="-47"/>
                <w:kern w:val="0"/>
                <w:sz w:val="24"/>
                <w:szCs w:val="20"/>
              </w:rPr>
              <w:t xml:space="preserve"> </w:t>
            </w:r>
            <w:r>
              <w:rPr>
                <w:rFonts w:ascii="Times New Roman" w:hAnsi="Times New Roman"/>
                <w:kern w:val="0"/>
                <w:sz w:val="24"/>
                <w:szCs w:val="20"/>
              </w:rPr>
              <w:t>Российской Федерации;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Приказ</w:t>
            </w:r>
            <w:r>
              <w:rPr>
                <w:rFonts w:ascii="Times New Roman" w:hAnsi="Times New Roman"/>
                <w:spacing w:val="-47"/>
                <w:kern w:val="0"/>
                <w:sz w:val="24"/>
                <w:szCs w:val="20"/>
              </w:rPr>
              <w:t xml:space="preserve"> </w:t>
            </w:r>
            <w:r>
              <w:rPr>
                <w:rFonts w:ascii="Times New Roman" w:hAnsi="Times New Roman"/>
                <w:kern w:val="0"/>
                <w:sz w:val="24"/>
                <w:szCs w:val="20"/>
              </w:rPr>
              <w:t>Минэкономразвития</w:t>
            </w:r>
            <w:r>
              <w:rPr>
                <w:rFonts w:ascii="Times New Roman" w:hAnsi="Times New Roman"/>
                <w:spacing w:val="-48"/>
                <w:kern w:val="0"/>
                <w:sz w:val="24"/>
                <w:szCs w:val="20"/>
              </w:rPr>
              <w:t xml:space="preserve"> </w:t>
            </w:r>
            <w:r>
              <w:rPr>
                <w:rFonts w:ascii="Times New Roman" w:hAnsi="Times New Roman"/>
                <w:kern w:val="0"/>
                <w:sz w:val="24"/>
                <w:szCs w:val="20"/>
              </w:rPr>
              <w:t xml:space="preserve"> России</w:t>
              <w:br/>
              <w:t>от 14</w:t>
            </w:r>
            <w:r>
              <w:rPr>
                <w:rFonts w:ascii="Times New Roman" w:hAnsi="Times New Roman"/>
                <w:spacing w:val="1"/>
                <w:kern w:val="0"/>
                <w:sz w:val="24"/>
                <w:szCs w:val="20"/>
              </w:rPr>
              <w:t>.01.</w:t>
            </w:r>
            <w:r>
              <w:rPr>
                <w:rFonts w:ascii="Times New Roman" w:hAnsi="Times New Roman"/>
                <w:kern w:val="0"/>
                <w:sz w:val="24"/>
                <w:szCs w:val="20"/>
              </w:rPr>
              <w:t>2015 №</w:t>
            </w:r>
            <w:r>
              <w:rPr>
                <w:rFonts w:ascii="Times New Roman" w:hAnsi="Times New Roman"/>
                <w:spacing w:val="1"/>
                <w:kern w:val="0"/>
                <w:sz w:val="24"/>
                <w:szCs w:val="20"/>
              </w:rPr>
              <w:t xml:space="preserve"> </w:t>
            </w:r>
            <w:r>
              <w:rPr>
                <w:rFonts w:ascii="Times New Roman" w:hAnsi="Times New Roman"/>
                <w:kern w:val="0"/>
                <w:sz w:val="24"/>
                <w:szCs w:val="20"/>
              </w:rPr>
              <w:t>7</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74" w:leader="none"/>
                <w:tab w:val="left" w:pos="2723" w:leader="none"/>
              </w:tabs>
              <w:spacing w:lineRule="auto" w:line="240" w:before="0" w:after="0"/>
              <w:ind w:left="0" w:right="0" w:hanging="0"/>
              <w:jc w:val="both"/>
              <w:rPr>
                <w:kern w:val="0"/>
                <w:szCs w:val="20"/>
              </w:rPr>
            </w:pPr>
            <w:r>
              <w:rPr>
                <w:rFonts w:ascii="Times New Roman" w:hAnsi="Times New Roman"/>
                <w:kern w:val="0"/>
                <w:sz w:val="24"/>
                <w:szCs w:val="20"/>
              </w:rPr>
              <w:t>предоставление</w:t>
            </w:r>
            <w:r>
              <w:rPr>
                <w:rFonts w:ascii="Times New Roman" w:hAnsi="Times New Roman"/>
                <w:spacing w:val="1"/>
                <w:kern w:val="0"/>
                <w:sz w:val="24"/>
                <w:szCs w:val="20"/>
              </w:rPr>
              <w:t xml:space="preserve"> </w:t>
            </w:r>
            <w:r>
              <w:rPr>
                <w:rFonts w:ascii="Times New Roman" w:hAnsi="Times New Roman"/>
                <w:kern w:val="0"/>
                <w:sz w:val="24"/>
                <w:szCs w:val="20"/>
              </w:rPr>
              <w:t>указанных</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графе</w:t>
            </w:r>
            <w:r>
              <w:rPr>
                <w:rFonts w:ascii="Times New Roman" w:hAnsi="Times New Roman"/>
                <w:spacing w:val="1"/>
                <w:kern w:val="0"/>
                <w:sz w:val="24"/>
                <w:szCs w:val="20"/>
              </w:rPr>
              <w:t xml:space="preserve"> </w:t>
            </w:r>
            <w:r>
              <w:rPr>
                <w:rFonts w:ascii="Times New Roman" w:hAnsi="Times New Roman"/>
                <w:kern w:val="0"/>
                <w:sz w:val="24"/>
                <w:szCs w:val="20"/>
              </w:rPr>
              <w:t>3</w:t>
            </w:r>
            <w:r>
              <w:rPr>
                <w:rFonts w:ascii="Times New Roman" w:hAnsi="Times New Roman"/>
                <w:spacing w:val="1"/>
                <w:kern w:val="0"/>
                <w:sz w:val="24"/>
                <w:szCs w:val="20"/>
              </w:rPr>
              <w:t xml:space="preserve"> </w:t>
            </w:r>
            <w:r>
              <w:rPr>
                <w:rFonts w:ascii="Times New Roman" w:hAnsi="Times New Roman"/>
                <w:kern w:val="0"/>
                <w:sz w:val="24"/>
                <w:szCs w:val="20"/>
              </w:rPr>
              <w:t>документов</w:t>
            </w:r>
            <w:r>
              <w:rPr>
                <w:rFonts w:ascii="Times New Roman" w:hAnsi="Times New Roman"/>
                <w:spacing w:val="1"/>
                <w:kern w:val="0"/>
                <w:sz w:val="24"/>
                <w:szCs w:val="20"/>
              </w:rPr>
              <w:t xml:space="preserve"> </w:t>
            </w:r>
            <w:r>
              <w:rPr>
                <w:rFonts w:ascii="Times New Roman" w:hAnsi="Times New Roman"/>
                <w:kern w:val="0"/>
                <w:sz w:val="24"/>
                <w:szCs w:val="20"/>
              </w:rPr>
              <w:t>не</w:t>
            </w:r>
            <w:r>
              <w:rPr>
                <w:rFonts w:ascii="Times New Roman" w:hAnsi="Times New Roman"/>
                <w:spacing w:val="1"/>
                <w:kern w:val="0"/>
                <w:sz w:val="24"/>
                <w:szCs w:val="20"/>
              </w:rPr>
              <w:t xml:space="preserve"> </w:t>
            </w:r>
            <w:r>
              <w:rPr>
                <w:rFonts w:ascii="Times New Roman" w:hAnsi="Times New Roman"/>
                <w:kern w:val="0"/>
                <w:sz w:val="24"/>
                <w:szCs w:val="20"/>
              </w:rPr>
              <w:t>требуется</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случае,</w:t>
            </w:r>
            <w:r>
              <w:rPr>
                <w:rFonts w:ascii="Times New Roman" w:hAnsi="Times New Roman"/>
                <w:spacing w:val="1"/>
                <w:kern w:val="0"/>
                <w:sz w:val="24"/>
                <w:szCs w:val="20"/>
              </w:rPr>
              <w:t xml:space="preserve"> </w:t>
            </w:r>
            <w:r>
              <w:rPr>
                <w:rFonts w:ascii="Times New Roman" w:hAnsi="Times New Roman"/>
                <w:kern w:val="0"/>
                <w:sz w:val="24"/>
                <w:szCs w:val="20"/>
              </w:rPr>
              <w:t>если</w:t>
            </w:r>
            <w:r>
              <w:rPr>
                <w:rFonts w:ascii="Times New Roman" w:hAnsi="Times New Roman"/>
                <w:spacing w:val="1"/>
                <w:kern w:val="0"/>
                <w:sz w:val="24"/>
                <w:szCs w:val="20"/>
              </w:rPr>
              <w:t xml:space="preserve"> </w:t>
            </w:r>
            <w:r>
              <w:rPr>
                <w:rFonts w:ascii="Times New Roman" w:hAnsi="Times New Roman"/>
                <w:kern w:val="0"/>
                <w:sz w:val="24"/>
                <w:szCs w:val="20"/>
              </w:rPr>
              <w:t xml:space="preserve">указанные </w:t>
            </w:r>
            <w:r>
              <w:rPr>
                <w:rFonts w:ascii="Times New Roman" w:hAnsi="Times New Roman"/>
                <w:spacing w:val="-1"/>
                <w:kern w:val="0"/>
                <w:sz w:val="24"/>
                <w:szCs w:val="20"/>
              </w:rPr>
              <w:t>документы</w:t>
            </w:r>
            <w:r>
              <w:rPr>
                <w:rFonts w:ascii="Times New Roman" w:hAnsi="Times New Roman"/>
                <w:spacing w:val="-48"/>
                <w:kern w:val="0"/>
                <w:sz w:val="24"/>
                <w:szCs w:val="20"/>
              </w:rPr>
              <w:t xml:space="preserve"> </w:t>
            </w:r>
            <w:r>
              <w:rPr>
                <w:rFonts w:ascii="Times New Roman" w:hAnsi="Times New Roman"/>
                <w:kern w:val="0"/>
                <w:sz w:val="24"/>
                <w:szCs w:val="20"/>
              </w:rPr>
              <w:t xml:space="preserve">направлялись </w:t>
            </w:r>
            <w:r>
              <w:rPr>
                <w:rFonts w:ascii="Times New Roman" w:hAnsi="Times New Roman"/>
                <w:spacing w:val="-4"/>
                <w:kern w:val="0"/>
                <w:sz w:val="24"/>
                <w:szCs w:val="20"/>
              </w:rPr>
              <w:t xml:space="preserve">в </w:t>
            </w:r>
            <w:r>
              <w:rPr>
                <w:rFonts w:ascii="Times New Roman" w:hAnsi="Times New Roman"/>
                <w:kern w:val="0"/>
                <w:sz w:val="24"/>
                <w:szCs w:val="20"/>
              </w:rPr>
              <w:t>уполномоченный</w:t>
            </w:r>
            <w:r>
              <w:rPr>
                <w:rFonts w:ascii="Times New Roman" w:hAnsi="Times New Roman"/>
                <w:spacing w:val="1"/>
                <w:kern w:val="0"/>
                <w:sz w:val="24"/>
                <w:szCs w:val="20"/>
              </w:rPr>
              <w:t xml:space="preserve"> </w:t>
            </w:r>
            <w:r>
              <w:rPr>
                <w:rFonts w:ascii="Times New Roman" w:hAnsi="Times New Roman"/>
                <w:kern w:val="0"/>
                <w:sz w:val="24"/>
                <w:szCs w:val="20"/>
              </w:rPr>
              <w:t>орган</w:t>
            </w:r>
            <w:r>
              <w:rPr>
                <w:rFonts w:ascii="Times New Roman" w:hAnsi="Times New Roman"/>
                <w:spacing w:val="1"/>
                <w:kern w:val="0"/>
                <w:sz w:val="24"/>
                <w:szCs w:val="20"/>
              </w:rPr>
              <w:t xml:space="preserve"> </w:t>
            </w:r>
            <w:r>
              <w:rPr>
                <w:rFonts w:ascii="Times New Roman" w:hAnsi="Times New Roman"/>
                <w:kern w:val="0"/>
                <w:sz w:val="24"/>
                <w:szCs w:val="20"/>
              </w:rPr>
              <w:t>с</w:t>
            </w:r>
            <w:r>
              <w:rPr>
                <w:rFonts w:ascii="Times New Roman" w:hAnsi="Times New Roman"/>
                <w:spacing w:val="1"/>
                <w:kern w:val="0"/>
                <w:sz w:val="24"/>
                <w:szCs w:val="20"/>
              </w:rPr>
              <w:t xml:space="preserve"> </w:t>
            </w:r>
            <w:r>
              <w:rPr>
                <w:rFonts w:ascii="Times New Roman" w:hAnsi="Times New Roman"/>
                <w:kern w:val="0"/>
                <w:sz w:val="24"/>
                <w:szCs w:val="20"/>
              </w:rPr>
              <w:t>заявлением о предварительном</w:t>
            </w:r>
            <w:r>
              <w:rPr>
                <w:rFonts w:ascii="Times New Roman" w:hAnsi="Times New Roman"/>
                <w:spacing w:val="1"/>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 участка, по итогам</w:t>
            </w:r>
            <w:r>
              <w:rPr>
                <w:rFonts w:ascii="Times New Roman" w:hAnsi="Times New Roman"/>
                <w:spacing w:val="1"/>
                <w:kern w:val="0"/>
                <w:sz w:val="24"/>
                <w:szCs w:val="20"/>
              </w:rPr>
              <w:t xml:space="preserve"> </w:t>
            </w:r>
            <w:r>
              <w:rPr>
                <w:rFonts w:ascii="Times New Roman" w:hAnsi="Times New Roman"/>
                <w:kern w:val="0"/>
                <w:sz w:val="24"/>
                <w:szCs w:val="20"/>
              </w:rPr>
              <w:t>рассмотрения которого принято</w:t>
            </w:r>
            <w:r>
              <w:rPr>
                <w:rFonts w:ascii="Times New Roman" w:hAnsi="Times New Roman"/>
                <w:spacing w:val="-47"/>
                <w:kern w:val="0"/>
                <w:sz w:val="24"/>
                <w:szCs w:val="20"/>
              </w:rPr>
              <w:t xml:space="preserve"> </w:t>
            </w:r>
            <w:r>
              <w:rPr>
                <w:rFonts w:ascii="Times New Roman" w:hAnsi="Times New Roman"/>
                <w:kern w:val="0"/>
                <w:sz w:val="24"/>
                <w:szCs w:val="20"/>
              </w:rPr>
              <w:t>решение</w:t>
            </w:r>
            <w:r>
              <w:rPr>
                <w:rFonts w:ascii="Times New Roman" w:hAnsi="Times New Roman"/>
                <w:spacing w:val="1"/>
                <w:kern w:val="0"/>
                <w:sz w:val="24"/>
                <w:szCs w:val="20"/>
              </w:rPr>
              <w:t xml:space="preserve"> </w:t>
            </w:r>
            <w:r>
              <w:rPr>
                <w:rFonts w:ascii="Times New Roman" w:hAnsi="Times New Roman"/>
                <w:kern w:val="0"/>
                <w:sz w:val="24"/>
                <w:szCs w:val="20"/>
              </w:rPr>
              <w:t>о</w:t>
            </w:r>
            <w:r>
              <w:rPr>
                <w:rFonts w:ascii="Times New Roman" w:hAnsi="Times New Roman"/>
                <w:spacing w:val="1"/>
                <w:kern w:val="0"/>
                <w:sz w:val="24"/>
                <w:szCs w:val="20"/>
              </w:rPr>
              <w:t xml:space="preserve"> </w:t>
            </w:r>
            <w:r>
              <w:rPr>
                <w:rFonts w:ascii="Times New Roman" w:hAnsi="Times New Roman"/>
                <w:kern w:val="0"/>
                <w:sz w:val="24"/>
                <w:szCs w:val="20"/>
              </w:rPr>
              <w:t>предварительном</w:t>
            </w:r>
            <w:r>
              <w:rPr>
                <w:rFonts w:ascii="Times New Roman" w:hAnsi="Times New Roman"/>
                <w:spacing w:val="-47"/>
                <w:kern w:val="0"/>
                <w:sz w:val="24"/>
                <w:szCs w:val="20"/>
              </w:rPr>
              <w:t xml:space="preserve"> </w:t>
            </w:r>
            <w:r>
              <w:rPr>
                <w:rFonts w:ascii="Times New Roman" w:hAnsi="Times New Roman"/>
                <w:kern w:val="0"/>
                <w:sz w:val="24"/>
                <w:szCs w:val="20"/>
              </w:rPr>
              <w:t>согласовании</w:t>
            </w:r>
            <w:r>
              <w:rPr>
                <w:rFonts w:ascii="Times New Roman" w:hAnsi="Times New Roman"/>
                <w:spacing w:val="1"/>
                <w:kern w:val="0"/>
                <w:sz w:val="24"/>
                <w:szCs w:val="20"/>
              </w:rPr>
              <w:t xml:space="preserve"> </w:t>
            </w:r>
            <w:r>
              <w:rPr>
                <w:rFonts w:ascii="Times New Roman" w:hAnsi="Times New Roman"/>
                <w:kern w:val="0"/>
                <w:sz w:val="24"/>
                <w:szCs w:val="20"/>
              </w:rPr>
              <w:t>предоставления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75" w:leader="none"/>
              </w:tabs>
              <w:spacing w:lineRule="auto" w:line="240" w:before="0" w:after="0"/>
              <w:ind w:left="0" w:right="0" w:hanging="0"/>
              <w:jc w:val="both"/>
              <w:rPr>
                <w:kern w:val="0"/>
                <w:szCs w:val="20"/>
              </w:rPr>
            </w:pPr>
            <w:r>
              <w:rPr>
                <w:rFonts w:ascii="Times New Roman" w:hAnsi="Times New Roman"/>
                <w:kern w:val="0"/>
                <w:sz w:val="24"/>
                <w:szCs w:val="20"/>
              </w:rPr>
              <w:t xml:space="preserve">Подготовка </w:t>
            </w:r>
            <w:r>
              <w:rPr>
                <w:rFonts w:ascii="Times New Roman" w:hAnsi="Times New Roman"/>
                <w:spacing w:val="-3"/>
                <w:kern w:val="0"/>
                <w:sz w:val="24"/>
                <w:szCs w:val="20"/>
              </w:rPr>
              <w:t>и</w:t>
            </w:r>
            <w:r>
              <w:rPr>
                <w:rFonts w:ascii="Times New Roman" w:hAnsi="Times New Roman"/>
                <w:spacing w:val="-47"/>
                <w:kern w:val="0"/>
                <w:sz w:val="24"/>
                <w:szCs w:val="20"/>
              </w:rPr>
              <w:t xml:space="preserve"> </w:t>
            </w:r>
            <w:r>
              <w:rPr>
                <w:rFonts w:ascii="Times New Roman" w:hAnsi="Times New Roman"/>
                <w:kern w:val="0"/>
                <w:sz w:val="24"/>
                <w:szCs w:val="20"/>
              </w:rPr>
              <w:t>направление</w:t>
            </w:r>
            <w:r>
              <w:rPr>
                <w:rFonts w:ascii="Times New Roman" w:hAnsi="Times New Roman"/>
                <w:spacing w:val="1"/>
                <w:kern w:val="0"/>
                <w:sz w:val="24"/>
                <w:szCs w:val="20"/>
              </w:rPr>
              <w:t xml:space="preserve"> </w:t>
            </w:r>
            <w:r>
              <w:rPr>
                <w:rFonts w:ascii="Times New Roman" w:hAnsi="Times New Roman"/>
                <w:kern w:val="0"/>
                <w:sz w:val="24"/>
                <w:szCs w:val="20"/>
              </w:rPr>
              <w:t>уполномоченным</w:t>
            </w:r>
            <w:r>
              <w:rPr>
                <w:rFonts w:ascii="Times New Roman" w:hAnsi="Times New Roman"/>
                <w:spacing w:val="-47"/>
                <w:kern w:val="0"/>
                <w:sz w:val="24"/>
                <w:szCs w:val="20"/>
              </w:rPr>
              <w:t xml:space="preserve"> </w:t>
            </w:r>
            <w:r>
              <w:rPr>
                <w:rFonts w:ascii="Times New Roman" w:hAnsi="Times New Roman"/>
                <w:kern w:val="0"/>
                <w:sz w:val="24"/>
                <w:szCs w:val="20"/>
              </w:rPr>
              <w:t>органом</w:t>
            </w:r>
            <w:r>
              <w:rPr>
                <w:rFonts w:ascii="Times New Roman" w:hAnsi="Times New Roman"/>
                <w:spacing w:val="41"/>
                <w:kern w:val="0"/>
                <w:sz w:val="24"/>
                <w:szCs w:val="20"/>
              </w:rPr>
              <w:t xml:space="preserve"> </w:t>
            </w:r>
            <w:r>
              <w:rPr>
                <w:rFonts w:ascii="Times New Roman" w:hAnsi="Times New Roman"/>
                <w:kern w:val="0"/>
                <w:sz w:val="24"/>
                <w:szCs w:val="20"/>
              </w:rPr>
              <w:t>проекта</w:t>
            </w:r>
            <w:r>
              <w:rPr>
                <w:rFonts w:ascii="Times New Roman" w:hAnsi="Times New Roman"/>
                <w:spacing w:val="-47"/>
                <w:kern w:val="0"/>
                <w:sz w:val="24"/>
                <w:szCs w:val="20"/>
              </w:rPr>
              <w:t xml:space="preserve"> </w:t>
            </w:r>
            <w:r>
              <w:rPr>
                <w:rFonts w:ascii="Times New Roman" w:hAnsi="Times New Roman"/>
                <w:kern w:val="0"/>
                <w:sz w:val="24"/>
                <w:szCs w:val="20"/>
              </w:rPr>
              <w:t>договора</w:t>
            </w:r>
            <w:r>
              <w:rPr>
                <w:rFonts w:ascii="Times New Roman" w:hAnsi="Times New Roman"/>
                <w:spacing w:val="20"/>
                <w:kern w:val="0"/>
                <w:sz w:val="24"/>
                <w:szCs w:val="20"/>
              </w:rPr>
              <w:t xml:space="preserve"> </w:t>
            </w:r>
            <w:r>
              <w:rPr>
                <w:rFonts w:ascii="Times New Roman" w:hAnsi="Times New Roman"/>
                <w:kern w:val="0"/>
                <w:sz w:val="24"/>
                <w:szCs w:val="20"/>
              </w:rPr>
              <w:t>аренды</w:t>
            </w:r>
            <w:r>
              <w:rPr>
                <w:rFonts w:ascii="Times New Roman" w:hAnsi="Times New Roman"/>
                <w:spacing w:val="-47"/>
                <w:kern w:val="0"/>
                <w:sz w:val="24"/>
                <w:szCs w:val="20"/>
              </w:rPr>
              <w:t xml:space="preserve"> </w:t>
            </w:r>
            <w:r>
              <w:rPr>
                <w:rFonts w:ascii="Times New Roman" w:hAnsi="Times New Roman"/>
                <w:kern w:val="0"/>
                <w:sz w:val="24"/>
                <w:szCs w:val="20"/>
              </w:rPr>
              <w:t>инвестору</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22</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3" w:leader="none"/>
                <w:tab w:val="left" w:pos="1510" w:leader="none"/>
              </w:tabs>
              <w:spacing w:lineRule="auto" w:line="240" w:before="0" w:after="0"/>
              <w:ind w:left="0" w:right="0" w:hanging="0"/>
              <w:jc w:val="both"/>
              <w:rPr>
                <w:kern w:val="0"/>
                <w:szCs w:val="20"/>
              </w:rPr>
            </w:pPr>
            <w:r>
              <w:rPr>
                <w:rFonts w:ascii="Times New Roman" w:hAnsi="Times New Roman"/>
                <w:kern w:val="0"/>
                <w:sz w:val="24"/>
                <w:szCs w:val="20"/>
              </w:rPr>
              <w:t xml:space="preserve">1. Проект </w:t>
            </w:r>
            <w:r>
              <w:rPr>
                <w:rFonts w:ascii="Times New Roman" w:hAnsi="Times New Roman"/>
                <w:spacing w:val="-1"/>
                <w:kern w:val="0"/>
                <w:sz w:val="24"/>
                <w:szCs w:val="20"/>
              </w:rPr>
              <w:t>договора</w:t>
            </w:r>
            <w:r>
              <w:rPr>
                <w:rFonts w:ascii="Times New Roman" w:hAnsi="Times New Roman"/>
                <w:spacing w:val="-47"/>
                <w:kern w:val="0"/>
                <w:sz w:val="24"/>
                <w:szCs w:val="20"/>
              </w:rPr>
              <w:t xml:space="preserve"> </w:t>
            </w:r>
            <w:r>
              <w:rPr>
                <w:rFonts w:ascii="Times New Roman" w:hAnsi="Times New Roman"/>
                <w:kern w:val="0"/>
                <w:sz w:val="24"/>
                <w:szCs w:val="20"/>
              </w:rPr>
              <w:t>аренды.</w:t>
            </w:r>
          </w:p>
          <w:p>
            <w:pPr>
              <w:pStyle w:val="Normal"/>
              <w:widowControl w:val="false"/>
              <w:tabs>
                <w:tab w:val="clear" w:pos="708"/>
                <w:tab w:val="left" w:pos="405" w:leader="none"/>
              </w:tabs>
              <w:spacing w:lineRule="auto" w:line="240" w:before="0" w:after="0"/>
              <w:ind w:left="0" w:right="0" w:hanging="0"/>
              <w:jc w:val="both"/>
              <w:rPr>
                <w:kern w:val="0"/>
                <w:szCs w:val="20"/>
              </w:rPr>
            </w:pPr>
            <w:r>
              <w:rPr>
                <w:rFonts w:ascii="Times New Roman" w:hAnsi="Times New Roman"/>
                <w:kern w:val="0"/>
                <w:sz w:val="24"/>
                <w:szCs w:val="20"/>
              </w:rPr>
              <w:t>2. Решение</w:t>
            </w:r>
            <w:r>
              <w:rPr>
                <w:rFonts w:ascii="Times New Roman" w:hAnsi="Times New Roman"/>
                <w:spacing w:val="35"/>
                <w:kern w:val="0"/>
                <w:sz w:val="24"/>
                <w:szCs w:val="20"/>
              </w:rPr>
              <w:t xml:space="preserve"> </w:t>
            </w:r>
            <w:r>
              <w:rPr>
                <w:rFonts w:ascii="Times New Roman" w:hAnsi="Times New Roman"/>
                <w:kern w:val="0"/>
                <w:sz w:val="24"/>
                <w:szCs w:val="20"/>
              </w:rPr>
              <w:t>об</w:t>
            </w:r>
            <w:r>
              <w:rPr>
                <w:rFonts w:ascii="Times New Roman" w:hAnsi="Times New Roman"/>
                <w:spacing w:val="35"/>
                <w:kern w:val="0"/>
                <w:sz w:val="24"/>
                <w:szCs w:val="20"/>
              </w:rPr>
              <w:t xml:space="preserve"> </w:t>
            </w:r>
            <w:r>
              <w:rPr>
                <w:rFonts w:ascii="Times New Roman" w:hAnsi="Times New Roman"/>
                <w:kern w:val="0"/>
                <w:sz w:val="24"/>
                <w:szCs w:val="20"/>
              </w:rPr>
              <w:t>отказе</w:t>
            </w:r>
            <w:r>
              <w:rPr>
                <w:rFonts w:ascii="Times New Roman" w:hAnsi="Times New Roman"/>
                <w:spacing w:val="-47"/>
                <w:kern w:val="0"/>
                <w:sz w:val="24"/>
                <w:szCs w:val="20"/>
              </w:rPr>
              <w:t xml:space="preserve"> </w:t>
            </w:r>
            <w:r>
              <w:rPr>
                <w:rFonts w:ascii="Times New Roman" w:hAnsi="Times New Roman"/>
                <w:kern w:val="0"/>
                <w:sz w:val="24"/>
                <w:szCs w:val="20"/>
              </w:rPr>
              <w:t>предоставлении</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пункт</w:t>
            </w:r>
            <w:r>
              <w:rPr>
                <w:rFonts w:ascii="Times New Roman" w:hAnsi="Times New Roman"/>
                <w:spacing w:val="53"/>
                <w:kern w:val="0"/>
                <w:sz w:val="24"/>
                <w:szCs w:val="20"/>
              </w:rPr>
              <w:t xml:space="preserve"> </w:t>
            </w:r>
            <w:r>
              <w:rPr>
                <w:rFonts w:ascii="Times New Roman" w:hAnsi="Times New Roman"/>
                <w:kern w:val="0"/>
                <w:sz w:val="24"/>
                <w:szCs w:val="20"/>
              </w:rPr>
              <w:t>5</w:t>
              <w:br/>
              <w:t>статьи 39.17</w:t>
            </w:r>
            <w:r>
              <w:rPr>
                <w:rFonts w:ascii="Times New Roman" w:hAnsi="Times New Roman"/>
                <w:spacing w:val="-1"/>
                <w:kern w:val="0"/>
                <w:sz w:val="24"/>
                <w:szCs w:val="20"/>
              </w:rPr>
              <w:br/>
            </w:r>
            <w:r>
              <w:rPr>
                <w:rFonts w:ascii="Times New Roman" w:hAnsi="Times New Roman"/>
                <w:kern w:val="0"/>
                <w:sz w:val="24"/>
                <w:szCs w:val="20"/>
              </w:rPr>
              <w:t>ЗК</w:t>
            </w:r>
            <w:r>
              <w:rPr>
                <w:rFonts w:ascii="Times New Roman" w:hAnsi="Times New Roman"/>
                <w:spacing w:val="-1"/>
                <w:kern w:val="0"/>
                <w:sz w:val="24"/>
                <w:szCs w:val="20"/>
              </w:rPr>
              <w:t xml:space="preserve"> </w:t>
            </w:r>
            <w:r>
              <w:rPr>
                <w:rFonts w:ascii="Times New Roman" w:hAnsi="Times New Roman"/>
                <w:kern w:val="0"/>
                <w:sz w:val="24"/>
                <w:szCs w:val="20"/>
              </w:rPr>
              <w:t>Российской Федерации</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spacing w:val="1"/>
                <w:kern w:val="0"/>
                <w:sz w:val="24"/>
                <w:szCs w:val="20"/>
              </w:rPr>
              <w:t xml:space="preserve">в </w:t>
            </w:r>
            <w:r>
              <w:rPr>
                <w:rFonts w:ascii="Times New Roman" w:hAnsi="Times New Roman"/>
                <w:kern w:val="0"/>
                <w:sz w:val="24"/>
                <w:szCs w:val="20"/>
              </w:rPr>
              <w:t>2022</w:t>
            </w:r>
            <w:r>
              <w:rPr>
                <w:rFonts w:ascii="Times New Roman" w:hAnsi="Times New Roman"/>
                <w:spacing w:val="1"/>
                <w:kern w:val="0"/>
                <w:sz w:val="24"/>
                <w:szCs w:val="20"/>
              </w:rPr>
              <w:t xml:space="preserve"> </w:t>
            </w:r>
            <w:r>
              <w:rPr>
                <w:rFonts w:ascii="Times New Roman" w:hAnsi="Times New Roman"/>
                <w:kern w:val="0"/>
                <w:sz w:val="24"/>
                <w:szCs w:val="20"/>
              </w:rPr>
              <w:t>году</w:t>
            </w:r>
            <w:r>
              <w:rPr>
                <w:rFonts w:ascii="Times New Roman" w:hAnsi="Times New Roman"/>
                <w:spacing w:val="1"/>
                <w:kern w:val="0"/>
                <w:sz w:val="24"/>
                <w:szCs w:val="20"/>
              </w:rPr>
              <w:t xml:space="preserve"> </w:t>
            </w:r>
            <w:r>
              <w:rPr>
                <w:rFonts w:ascii="Times New Roman" w:hAnsi="Times New Roman"/>
                <w:kern w:val="0"/>
                <w:sz w:val="24"/>
                <w:szCs w:val="20"/>
              </w:rPr>
              <w:t>процедура,</w:t>
            </w:r>
            <w:r>
              <w:rPr>
                <w:rFonts w:ascii="Times New Roman" w:hAnsi="Times New Roman"/>
                <w:spacing w:val="-47"/>
                <w:kern w:val="0"/>
                <w:sz w:val="24"/>
                <w:szCs w:val="20"/>
              </w:rPr>
              <w:t xml:space="preserve"> </w:t>
            </w:r>
            <w:r>
              <w:rPr>
                <w:rFonts w:ascii="Times New Roman" w:hAnsi="Times New Roman"/>
                <w:kern w:val="0"/>
                <w:sz w:val="24"/>
                <w:szCs w:val="20"/>
              </w:rPr>
              <w:t>предусмотренная пунктом 5 статьи 39.15 составляет</w:t>
              <w:br/>
              <w:t xml:space="preserve">14 календарных дней </w:t>
            </w:r>
            <w:r>
              <w:rPr>
                <w:rFonts w:ascii="Times New Roman" w:hAnsi="Times New Roman"/>
                <w:spacing w:val="-4"/>
                <w:kern w:val="0"/>
                <w:sz w:val="24"/>
                <w:szCs w:val="20"/>
              </w:rPr>
              <w:t>в</w:t>
            </w:r>
            <w:r>
              <w:rPr>
                <w:rFonts w:ascii="Times New Roman" w:hAnsi="Times New Roman"/>
                <w:spacing w:val="-48"/>
                <w:kern w:val="0"/>
                <w:sz w:val="24"/>
                <w:szCs w:val="20"/>
              </w:rPr>
              <w:t xml:space="preserve"> </w:t>
            </w:r>
            <w:r>
              <w:rPr>
                <w:rFonts w:ascii="Times New Roman" w:hAnsi="Times New Roman"/>
                <w:kern w:val="0"/>
                <w:sz w:val="24"/>
                <w:szCs w:val="20"/>
              </w:rPr>
              <w:t>соответствии с Постановлением</w:t>
            </w:r>
            <w:r>
              <w:rPr>
                <w:rFonts w:ascii="Times New Roman" w:hAnsi="Times New Roman"/>
                <w:spacing w:val="-47"/>
                <w:kern w:val="0"/>
                <w:sz w:val="24"/>
                <w:szCs w:val="20"/>
              </w:rPr>
              <w:t xml:space="preserve"> </w:t>
            </w:r>
            <w:r>
              <w:rPr>
                <w:rFonts w:ascii="Times New Roman" w:hAnsi="Times New Roman"/>
                <w:kern w:val="0"/>
                <w:sz w:val="24"/>
                <w:szCs w:val="20"/>
              </w:rPr>
              <w:t>Правительства</w:t>
            </w:r>
            <w:r>
              <w:rPr>
                <w:rFonts w:ascii="Times New Roman" w:hAnsi="Times New Roman"/>
                <w:spacing w:val="-9"/>
                <w:kern w:val="0"/>
                <w:sz w:val="24"/>
                <w:szCs w:val="20"/>
              </w:rPr>
              <w:t xml:space="preserve"> </w:t>
            </w:r>
            <w:r>
              <w:rPr>
                <w:rFonts w:ascii="Times New Roman" w:hAnsi="Times New Roman"/>
                <w:kern w:val="0"/>
                <w:sz w:val="24"/>
                <w:szCs w:val="20"/>
              </w:rPr>
              <w:t>Российской Федерации</w:t>
            </w:r>
            <w:r>
              <w:rPr>
                <w:rFonts w:ascii="Times New Roman" w:hAnsi="Times New Roman"/>
                <w:spacing w:val="-8"/>
                <w:kern w:val="0"/>
                <w:sz w:val="24"/>
                <w:szCs w:val="20"/>
              </w:rPr>
              <w:br/>
            </w:r>
            <w:r>
              <w:rPr>
                <w:rFonts w:ascii="Times New Roman" w:hAnsi="Times New Roman"/>
                <w:kern w:val="0"/>
                <w:sz w:val="24"/>
                <w:szCs w:val="20"/>
              </w:rPr>
              <w:t>от</w:t>
            </w:r>
            <w:r>
              <w:rPr>
                <w:rFonts w:ascii="Times New Roman" w:hAnsi="Times New Roman"/>
                <w:spacing w:val="-8"/>
                <w:kern w:val="0"/>
                <w:sz w:val="24"/>
                <w:szCs w:val="20"/>
              </w:rPr>
              <w:t xml:space="preserve"> </w:t>
            </w:r>
            <w:r>
              <w:rPr>
                <w:rFonts w:ascii="Times New Roman" w:hAnsi="Times New Roman"/>
                <w:kern w:val="0"/>
                <w:sz w:val="24"/>
                <w:szCs w:val="20"/>
              </w:rPr>
              <w:t>09.04.2022 №</w:t>
            </w:r>
            <w:r>
              <w:rPr>
                <w:rFonts w:ascii="Times New Roman" w:hAnsi="Times New Roman"/>
                <w:spacing w:val="-1"/>
                <w:kern w:val="0"/>
                <w:sz w:val="24"/>
                <w:szCs w:val="20"/>
              </w:rPr>
              <w:t xml:space="preserve"> </w:t>
            </w:r>
            <w:r>
              <w:rPr>
                <w:rFonts w:ascii="Times New Roman" w:hAnsi="Times New Roman"/>
                <w:kern w:val="0"/>
                <w:sz w:val="24"/>
                <w:szCs w:val="20"/>
              </w:rPr>
              <w:t>629. Преамбула</w:t>
            </w:r>
            <w:r>
              <w:rPr>
                <w:rFonts w:ascii="Times New Roman" w:hAnsi="Times New Roman"/>
                <w:spacing w:val="1"/>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должна</w:t>
            </w:r>
            <w:r>
              <w:rPr>
                <w:rFonts w:ascii="Times New Roman" w:hAnsi="Times New Roman"/>
                <w:spacing w:val="-47"/>
                <w:kern w:val="0"/>
                <w:sz w:val="24"/>
                <w:szCs w:val="20"/>
              </w:rPr>
              <w:t xml:space="preserve"> </w:t>
            </w:r>
            <w:r>
              <w:rPr>
                <w:rFonts w:ascii="Times New Roman" w:hAnsi="Times New Roman"/>
                <w:kern w:val="0"/>
                <w:sz w:val="24"/>
                <w:szCs w:val="20"/>
              </w:rPr>
              <w:t>содержать ссылку на основание</w:t>
            </w:r>
            <w:r>
              <w:rPr>
                <w:rFonts w:ascii="Times New Roman" w:hAnsi="Times New Roman"/>
                <w:spacing w:val="-47"/>
                <w:kern w:val="0"/>
                <w:sz w:val="24"/>
                <w:szCs w:val="20"/>
              </w:rPr>
              <w:t xml:space="preserve"> </w:t>
            </w:r>
            <w:r>
              <w:rPr>
                <w:rFonts w:ascii="Times New Roman" w:hAnsi="Times New Roman"/>
                <w:kern w:val="0"/>
                <w:sz w:val="24"/>
                <w:szCs w:val="20"/>
              </w:rPr>
              <w:t>для</w:t>
            </w:r>
            <w:r>
              <w:rPr>
                <w:rFonts w:ascii="Times New Roman" w:hAnsi="Times New Roman"/>
                <w:spacing w:val="-1"/>
                <w:kern w:val="0"/>
                <w:sz w:val="24"/>
                <w:szCs w:val="20"/>
              </w:rPr>
              <w:t xml:space="preserve"> </w:t>
            </w:r>
            <w:r>
              <w:rPr>
                <w:rFonts w:ascii="Times New Roman" w:hAnsi="Times New Roman"/>
                <w:kern w:val="0"/>
                <w:sz w:val="24"/>
                <w:szCs w:val="20"/>
              </w:rPr>
              <w:t>заключения</w:t>
            </w:r>
            <w:r>
              <w:rPr>
                <w:rFonts w:ascii="Times New Roman" w:hAnsi="Times New Roman"/>
                <w:spacing w:val="-1"/>
                <w:kern w:val="0"/>
                <w:sz w:val="24"/>
                <w:szCs w:val="20"/>
              </w:rPr>
              <w:t xml:space="preserve"> </w:t>
            </w:r>
            <w:r>
              <w:rPr>
                <w:rFonts w:ascii="Times New Roman" w:hAnsi="Times New Roman"/>
                <w:kern w:val="0"/>
                <w:sz w:val="24"/>
                <w:szCs w:val="20"/>
              </w:rPr>
              <w:t>сделки</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Рассмотрение/</w:t>
            </w:r>
            <w:r>
              <w:rPr>
                <w:rFonts w:ascii="Times New Roman" w:hAnsi="Times New Roman"/>
                <w:spacing w:val="1"/>
                <w:kern w:val="0"/>
                <w:sz w:val="24"/>
                <w:szCs w:val="20"/>
              </w:rPr>
              <w:t xml:space="preserve"> </w:t>
            </w:r>
            <w:r>
              <w:rPr>
                <w:rFonts w:ascii="Times New Roman" w:hAnsi="Times New Roman"/>
                <w:kern w:val="0"/>
                <w:sz w:val="24"/>
                <w:szCs w:val="20"/>
              </w:rPr>
              <w:t>подписание/</w:t>
            </w:r>
            <w:r>
              <w:rPr>
                <w:rFonts w:ascii="Times New Roman" w:hAnsi="Times New Roman"/>
                <w:spacing w:val="1"/>
                <w:kern w:val="0"/>
                <w:sz w:val="24"/>
                <w:szCs w:val="20"/>
              </w:rPr>
              <w:t xml:space="preserve"> </w:t>
            </w:r>
            <w:r>
              <w:rPr>
                <w:rFonts w:ascii="Times New Roman" w:hAnsi="Times New Roman"/>
                <w:kern w:val="0"/>
                <w:sz w:val="24"/>
                <w:szCs w:val="20"/>
              </w:rPr>
              <w:t>возврат</w:t>
            </w:r>
            <w:r>
              <w:rPr>
                <w:rFonts w:ascii="Times New Roman" w:hAnsi="Times New Roman"/>
                <w:spacing w:val="1"/>
                <w:kern w:val="0"/>
                <w:sz w:val="24"/>
                <w:szCs w:val="20"/>
              </w:rPr>
              <w:t xml:space="preserve"> </w:t>
            </w:r>
            <w:r>
              <w:rPr>
                <w:rFonts w:ascii="Times New Roman" w:hAnsi="Times New Roman"/>
                <w:kern w:val="0"/>
                <w:sz w:val="24"/>
                <w:szCs w:val="20"/>
              </w:rPr>
              <w:t>инвестором</w:t>
            </w:r>
            <w:r>
              <w:rPr>
                <w:rFonts w:ascii="Times New Roman" w:hAnsi="Times New Roman"/>
                <w:spacing w:val="1"/>
                <w:kern w:val="0"/>
                <w:sz w:val="24"/>
                <w:szCs w:val="20"/>
              </w:rPr>
              <w:t xml:space="preserve"> </w:t>
            </w:r>
            <w:r>
              <w:rPr>
                <w:rFonts w:ascii="Times New Roman" w:hAnsi="Times New Roman"/>
                <w:kern w:val="0"/>
                <w:sz w:val="24"/>
                <w:szCs w:val="20"/>
              </w:rPr>
              <w:t>договора</w:t>
            </w:r>
            <w:r>
              <w:rPr>
                <w:rFonts w:ascii="Times New Roman" w:hAnsi="Times New Roman"/>
                <w:spacing w:val="20"/>
                <w:kern w:val="0"/>
                <w:sz w:val="24"/>
                <w:szCs w:val="20"/>
              </w:rPr>
              <w:t xml:space="preserve"> </w:t>
            </w:r>
            <w:r>
              <w:rPr>
                <w:rFonts w:ascii="Times New Roman" w:hAnsi="Times New Roman"/>
                <w:kern w:val="0"/>
                <w:sz w:val="24"/>
                <w:szCs w:val="20"/>
              </w:rPr>
              <w:t>аренды</w:t>
            </w:r>
            <w:r>
              <w:rPr>
                <w:rFonts w:ascii="Times New Roman" w:hAnsi="Times New Roman"/>
                <w:spacing w:val="-47"/>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уполномоченный</w:t>
            </w:r>
            <w:r>
              <w:rPr>
                <w:rFonts w:ascii="Times New Roman" w:hAnsi="Times New Roman"/>
                <w:spacing w:val="-47"/>
                <w:kern w:val="0"/>
                <w:sz w:val="24"/>
                <w:szCs w:val="20"/>
              </w:rPr>
              <w:t xml:space="preserve"> </w:t>
            </w:r>
            <w:r>
              <w:rPr>
                <w:rFonts w:ascii="Times New Roman" w:hAnsi="Times New Roman"/>
                <w:kern w:val="0"/>
                <w:sz w:val="24"/>
                <w:szCs w:val="20"/>
              </w:rPr>
              <w:t>орган</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1–22</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0" w:leader="none"/>
              </w:tabs>
              <w:spacing w:lineRule="auto" w:line="240" w:before="0" w:after="0"/>
              <w:ind w:left="0" w:right="0" w:hanging="0"/>
              <w:jc w:val="both"/>
              <w:rPr>
                <w:kern w:val="0"/>
                <w:szCs w:val="20"/>
              </w:rPr>
            </w:pPr>
            <w:r>
              <w:rPr>
                <w:rFonts w:ascii="Times New Roman" w:hAnsi="Times New Roman"/>
                <w:kern w:val="0"/>
                <w:sz w:val="24"/>
                <w:szCs w:val="20"/>
              </w:rPr>
              <w:t xml:space="preserve">проект </w:t>
            </w:r>
            <w:r>
              <w:rPr>
                <w:rFonts w:ascii="Times New Roman" w:hAnsi="Times New Roman"/>
                <w:spacing w:val="-1"/>
                <w:kern w:val="0"/>
                <w:sz w:val="24"/>
                <w:szCs w:val="20"/>
              </w:rPr>
              <w:t>договора</w:t>
            </w:r>
            <w:r>
              <w:rPr>
                <w:rFonts w:ascii="Times New Roman" w:hAnsi="Times New Roman"/>
                <w:spacing w:val="-47"/>
                <w:kern w:val="0"/>
                <w:sz w:val="24"/>
                <w:szCs w:val="20"/>
              </w:rPr>
              <w:t xml:space="preserve"> </w:t>
            </w:r>
            <w:r>
              <w:rPr>
                <w:rFonts w:ascii="Times New Roman" w:hAnsi="Times New Roman"/>
                <w:kern w:val="0"/>
                <w:sz w:val="24"/>
                <w:szCs w:val="20"/>
              </w:rPr>
              <w:t>аренды,</w:t>
            </w:r>
            <w:r>
              <w:rPr>
                <w:rFonts w:ascii="Times New Roman" w:hAnsi="Times New Roman"/>
                <w:spacing w:val="1"/>
                <w:kern w:val="0"/>
                <w:sz w:val="24"/>
                <w:szCs w:val="20"/>
              </w:rPr>
              <w:t xml:space="preserve"> </w:t>
            </w:r>
            <w:r>
              <w:rPr>
                <w:rFonts w:ascii="Times New Roman" w:hAnsi="Times New Roman"/>
                <w:kern w:val="0"/>
                <w:sz w:val="24"/>
                <w:szCs w:val="20"/>
              </w:rPr>
              <w:t>сопроводительное</w:t>
            </w:r>
            <w:r>
              <w:rPr>
                <w:rFonts w:ascii="Times New Roman" w:hAnsi="Times New Roman"/>
                <w:spacing w:val="1"/>
                <w:kern w:val="0"/>
                <w:sz w:val="24"/>
                <w:szCs w:val="20"/>
              </w:rPr>
              <w:t xml:space="preserve"> </w:t>
            </w:r>
            <w:r>
              <w:rPr>
                <w:rFonts w:ascii="Times New Roman" w:hAnsi="Times New Roman"/>
                <w:kern w:val="0"/>
                <w:sz w:val="24"/>
                <w:szCs w:val="20"/>
              </w:rPr>
              <w:t>письмо</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599" w:leader="none"/>
              </w:tabs>
              <w:spacing w:lineRule="auto" w:line="240" w:before="0" w:after="0"/>
              <w:ind w:left="0" w:right="0" w:hanging="0"/>
              <w:jc w:val="both"/>
              <w:rPr>
                <w:kern w:val="0"/>
                <w:szCs w:val="20"/>
              </w:rPr>
            </w:pPr>
            <w:r>
              <w:rPr>
                <w:rFonts w:ascii="Times New Roman" w:hAnsi="Times New Roman"/>
                <w:kern w:val="0"/>
                <w:sz w:val="24"/>
                <w:szCs w:val="20"/>
              </w:rPr>
              <w:t>подписанный</w:t>
            </w:r>
            <w:r>
              <w:rPr>
                <w:rFonts w:ascii="Times New Roman" w:hAnsi="Times New Roman"/>
                <w:spacing w:val="1"/>
                <w:kern w:val="0"/>
                <w:sz w:val="24"/>
                <w:szCs w:val="20"/>
              </w:rPr>
              <w:t xml:space="preserve"> </w:t>
            </w:r>
            <w:r>
              <w:rPr>
                <w:rFonts w:ascii="Times New Roman" w:hAnsi="Times New Roman"/>
                <w:kern w:val="0"/>
                <w:sz w:val="24"/>
                <w:szCs w:val="20"/>
              </w:rPr>
              <w:t xml:space="preserve">арендатором </w:t>
            </w:r>
            <w:r>
              <w:rPr>
                <w:rFonts w:ascii="Times New Roman" w:hAnsi="Times New Roman"/>
                <w:spacing w:val="-1"/>
                <w:kern w:val="0"/>
                <w:sz w:val="24"/>
                <w:szCs w:val="20"/>
              </w:rPr>
              <w:t>договор</w:t>
            </w:r>
            <w:r>
              <w:rPr>
                <w:rFonts w:ascii="Times New Roman" w:hAnsi="Times New Roman"/>
                <w:spacing w:val="-47"/>
                <w:kern w:val="0"/>
                <w:sz w:val="24"/>
                <w:szCs w:val="20"/>
              </w:rPr>
              <w:t xml:space="preserve"> </w:t>
            </w:r>
            <w:r>
              <w:rPr>
                <w:rFonts w:ascii="Times New Roman" w:hAnsi="Times New Roman"/>
                <w:kern w:val="0"/>
                <w:sz w:val="24"/>
                <w:szCs w:val="20"/>
              </w:rPr>
              <w:t>а аренды</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пункт 7</w:t>
              <w:br/>
              <w:t>статьи 39.17</w:t>
              <w:br/>
              <w:t xml:space="preserve">ЗК </w:t>
            </w:r>
            <w:r>
              <w:rPr>
                <w:rFonts w:ascii="Times New Roman" w:hAnsi="Times New Roman"/>
                <w:spacing w:val="-2"/>
                <w:kern w:val="0"/>
                <w:sz w:val="24"/>
                <w:szCs w:val="20"/>
              </w:rPr>
              <w:t>Российской Федерации;</w:t>
            </w:r>
          </w:p>
          <w:p>
            <w:pPr>
              <w:pStyle w:val="Normal"/>
              <w:widowControl w:val="false"/>
              <w:tabs>
                <w:tab w:val="clear" w:pos="708"/>
                <w:tab w:val="left" w:pos="755" w:leader="none"/>
                <w:tab w:val="left" w:pos="1233" w:leader="none"/>
                <w:tab w:val="right" w:pos="1558" w:leader="none"/>
              </w:tabs>
              <w:spacing w:lineRule="auto" w:line="240" w:before="0" w:after="0"/>
              <w:ind w:left="0" w:right="0" w:hanging="0"/>
              <w:jc w:val="both"/>
              <w:rPr>
                <w:kern w:val="0"/>
                <w:szCs w:val="20"/>
              </w:rPr>
            </w:pPr>
            <w:r>
              <w:rPr>
                <w:rFonts w:ascii="Times New Roman" w:hAnsi="Times New Roman"/>
                <w:kern w:val="0"/>
                <w:sz w:val="24"/>
                <w:szCs w:val="20"/>
              </w:rPr>
              <w:t xml:space="preserve">статья 445 </w:t>
            </w:r>
            <w:r>
              <w:rPr>
                <w:rFonts w:ascii="Times New Roman" w:hAnsi="Times New Roman"/>
                <w:spacing w:val="-1"/>
                <w:kern w:val="0"/>
                <w:sz w:val="24"/>
                <w:szCs w:val="20"/>
              </w:rPr>
              <w:t>Гражданского</w:t>
            </w:r>
            <w:r>
              <w:rPr>
                <w:rFonts w:ascii="Times New Roman" w:hAnsi="Times New Roman"/>
                <w:spacing w:val="-47"/>
                <w:kern w:val="0"/>
                <w:sz w:val="24"/>
                <w:szCs w:val="20"/>
              </w:rPr>
              <w:t xml:space="preserve"> </w:t>
            </w:r>
            <w:r>
              <w:rPr>
                <w:rFonts w:ascii="Times New Roman" w:hAnsi="Times New Roman"/>
                <w:kern w:val="0"/>
                <w:sz w:val="24"/>
                <w:szCs w:val="20"/>
              </w:rPr>
              <w:t>кодекса</w:t>
            </w:r>
            <w:r>
              <w:rPr>
                <w:rFonts w:ascii="Times New Roman" w:hAnsi="Times New Roman"/>
                <w:spacing w:val="1"/>
                <w:kern w:val="0"/>
                <w:sz w:val="24"/>
                <w:szCs w:val="20"/>
              </w:rPr>
              <w:t xml:space="preserve"> </w:t>
            </w:r>
            <w:r>
              <w:rPr>
                <w:rFonts w:ascii="Times New Roman" w:hAnsi="Times New Roman"/>
                <w:kern w:val="0"/>
                <w:sz w:val="24"/>
                <w:szCs w:val="20"/>
              </w:rPr>
              <w:t>Российской</w:t>
            </w:r>
            <w:r>
              <w:rPr>
                <w:rFonts w:ascii="Times New Roman" w:hAnsi="Times New Roman"/>
                <w:spacing w:val="1"/>
                <w:kern w:val="0"/>
                <w:sz w:val="24"/>
                <w:szCs w:val="20"/>
              </w:rPr>
              <w:t xml:space="preserve"> </w:t>
            </w:r>
            <w:r>
              <w:rPr>
                <w:rFonts w:ascii="Times New Roman" w:hAnsi="Times New Roman"/>
                <w:kern w:val="0"/>
                <w:sz w:val="24"/>
                <w:szCs w:val="20"/>
              </w:rPr>
              <w:t>Федерации</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9.</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87" w:leader="none"/>
              </w:tabs>
              <w:spacing w:lineRule="auto" w:line="240" w:before="0" w:after="0"/>
              <w:ind w:left="0" w:right="0" w:hanging="0"/>
              <w:jc w:val="both"/>
              <w:rPr>
                <w:kern w:val="0"/>
                <w:szCs w:val="20"/>
              </w:rPr>
            </w:pPr>
            <w:r>
              <w:rPr>
                <w:rFonts w:ascii="Times New Roman" w:hAnsi="Times New Roman"/>
                <w:kern w:val="0"/>
                <w:sz w:val="24"/>
                <w:szCs w:val="20"/>
              </w:rPr>
              <w:t>Направление</w:t>
            </w:r>
            <w:r>
              <w:rPr>
                <w:rFonts w:ascii="Times New Roman" w:hAnsi="Times New Roman"/>
                <w:spacing w:val="1"/>
                <w:kern w:val="0"/>
                <w:sz w:val="24"/>
                <w:szCs w:val="20"/>
              </w:rPr>
              <w:t xml:space="preserve"> </w:t>
            </w:r>
            <w:r>
              <w:rPr>
                <w:rFonts w:ascii="Times New Roman" w:hAnsi="Times New Roman"/>
                <w:kern w:val="0"/>
                <w:sz w:val="24"/>
                <w:szCs w:val="20"/>
              </w:rPr>
              <w:t>уполномоченным</w:t>
            </w:r>
            <w:r>
              <w:rPr>
                <w:rFonts w:ascii="Times New Roman" w:hAnsi="Times New Roman"/>
                <w:spacing w:val="-47"/>
                <w:kern w:val="0"/>
                <w:sz w:val="24"/>
                <w:szCs w:val="20"/>
              </w:rPr>
              <w:t xml:space="preserve"> </w:t>
            </w:r>
            <w:r>
              <w:rPr>
                <w:rFonts w:ascii="Times New Roman" w:hAnsi="Times New Roman"/>
                <w:kern w:val="0"/>
                <w:sz w:val="24"/>
                <w:szCs w:val="20"/>
              </w:rPr>
              <w:t>органом договора</w:t>
            </w:r>
            <w:r>
              <w:rPr>
                <w:rFonts w:ascii="Times New Roman" w:hAnsi="Times New Roman"/>
                <w:spacing w:val="-47"/>
                <w:kern w:val="0"/>
                <w:sz w:val="24"/>
                <w:szCs w:val="20"/>
              </w:rPr>
              <w:t xml:space="preserve"> </w:t>
            </w:r>
            <w:r>
              <w:rPr>
                <w:rFonts w:ascii="Times New Roman" w:hAnsi="Times New Roman"/>
                <w:kern w:val="0"/>
                <w:sz w:val="24"/>
                <w:szCs w:val="20"/>
              </w:rPr>
              <w:t xml:space="preserve">аренды </w:t>
            </w:r>
            <w:r>
              <w:rPr>
                <w:rFonts w:ascii="Times New Roman" w:hAnsi="Times New Roman"/>
                <w:spacing w:val="-2"/>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государственную</w:t>
            </w:r>
            <w:r>
              <w:rPr>
                <w:rFonts w:ascii="Times New Roman" w:hAnsi="Times New Roman"/>
                <w:spacing w:val="-47"/>
                <w:kern w:val="0"/>
                <w:sz w:val="24"/>
                <w:szCs w:val="20"/>
              </w:rPr>
              <w:t xml:space="preserve"> </w:t>
            </w:r>
            <w:r>
              <w:rPr>
                <w:rFonts w:ascii="Times New Roman" w:hAnsi="Times New Roman"/>
                <w:kern w:val="0"/>
                <w:sz w:val="24"/>
                <w:szCs w:val="20"/>
              </w:rPr>
              <w:t>регистрацию</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19" w:leader="none"/>
              </w:tabs>
              <w:spacing w:lineRule="auto" w:line="240" w:before="0" w:after="0"/>
              <w:ind w:left="0" w:right="0" w:hanging="0"/>
              <w:jc w:val="both"/>
              <w:rPr>
                <w:kern w:val="0"/>
                <w:szCs w:val="20"/>
              </w:rPr>
            </w:pPr>
            <w:r>
              <w:rPr>
                <w:rFonts w:ascii="Times New Roman" w:hAnsi="Times New Roman"/>
                <w:kern w:val="0"/>
                <w:sz w:val="24"/>
                <w:szCs w:val="20"/>
              </w:rPr>
              <w:t>подписанный</w:t>
            </w:r>
            <w:r>
              <w:rPr>
                <w:rFonts w:ascii="Times New Roman" w:hAnsi="Times New Roman"/>
                <w:spacing w:val="1"/>
                <w:kern w:val="0"/>
                <w:sz w:val="24"/>
                <w:szCs w:val="20"/>
              </w:rPr>
              <w:t xml:space="preserve"> </w:t>
            </w:r>
            <w:r>
              <w:rPr>
                <w:rFonts w:ascii="Times New Roman" w:hAnsi="Times New Roman"/>
                <w:kern w:val="0"/>
                <w:sz w:val="24"/>
                <w:szCs w:val="20"/>
              </w:rPr>
              <w:t xml:space="preserve">сторонами </w:t>
            </w:r>
            <w:r>
              <w:rPr>
                <w:rFonts w:ascii="Times New Roman" w:hAnsi="Times New Roman"/>
                <w:spacing w:val="-1"/>
                <w:kern w:val="0"/>
                <w:sz w:val="24"/>
                <w:szCs w:val="20"/>
              </w:rPr>
              <w:t>договор</w:t>
            </w:r>
            <w:r>
              <w:rPr>
                <w:rFonts w:ascii="Times New Roman" w:hAnsi="Times New Roman"/>
                <w:spacing w:val="-47"/>
                <w:kern w:val="0"/>
                <w:sz w:val="24"/>
                <w:szCs w:val="20"/>
              </w:rPr>
              <w:t xml:space="preserve"> </w:t>
            </w:r>
            <w:r>
              <w:rPr>
                <w:rFonts w:ascii="Times New Roman" w:hAnsi="Times New Roman"/>
                <w:kern w:val="0"/>
                <w:sz w:val="24"/>
                <w:szCs w:val="20"/>
              </w:rPr>
              <w:t>аренды</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подписанный</w:t>
            </w:r>
            <w:r>
              <w:rPr>
                <w:rFonts w:ascii="Times New Roman" w:hAnsi="Times New Roman"/>
                <w:spacing w:val="9"/>
                <w:kern w:val="0"/>
                <w:sz w:val="24"/>
                <w:szCs w:val="20"/>
              </w:rPr>
              <w:t xml:space="preserve"> </w:t>
            </w:r>
            <w:r>
              <w:rPr>
                <w:rFonts w:ascii="Times New Roman" w:hAnsi="Times New Roman"/>
                <w:kern w:val="0"/>
                <w:sz w:val="24"/>
                <w:szCs w:val="20"/>
              </w:rPr>
              <w:t>сторонами</w:t>
            </w:r>
            <w:r>
              <w:rPr>
                <w:rFonts w:ascii="Times New Roman" w:hAnsi="Times New Roman"/>
                <w:spacing w:val="-47"/>
                <w:kern w:val="0"/>
                <w:sz w:val="24"/>
                <w:szCs w:val="20"/>
              </w:rPr>
              <w:t xml:space="preserve"> </w:t>
            </w:r>
            <w:r>
              <w:rPr>
                <w:rFonts w:ascii="Times New Roman" w:hAnsi="Times New Roman"/>
                <w:kern w:val="0"/>
                <w:sz w:val="24"/>
                <w:szCs w:val="20"/>
              </w:rPr>
              <w:t>договор аренды****</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пункты 2 и 2.1 статьи</w:t>
            </w:r>
            <w:r>
              <w:rPr>
                <w:rFonts w:ascii="Times New Roman" w:hAnsi="Times New Roman"/>
                <w:spacing w:val="37"/>
                <w:kern w:val="0"/>
                <w:sz w:val="24"/>
                <w:szCs w:val="20"/>
              </w:rPr>
              <w:t xml:space="preserve"> </w:t>
            </w:r>
            <w:r>
              <w:rPr>
                <w:rFonts w:ascii="Times New Roman" w:hAnsi="Times New Roman"/>
                <w:kern w:val="0"/>
                <w:sz w:val="24"/>
                <w:szCs w:val="20"/>
              </w:rPr>
              <w:t>19</w:t>
            </w:r>
            <w:r>
              <w:rPr>
                <w:rFonts w:ascii="Times New Roman" w:hAnsi="Times New Roman"/>
                <w:spacing w:val="38"/>
                <w:kern w:val="0"/>
                <w:sz w:val="24"/>
                <w:szCs w:val="20"/>
              </w:rPr>
              <w:t xml:space="preserve"> </w:t>
            </w:r>
            <w:r>
              <w:rPr>
                <w:rFonts w:ascii="Times New Roman" w:hAnsi="Times New Roman"/>
                <w:spacing w:val="-2"/>
                <w:kern w:val="0"/>
                <w:sz w:val="24"/>
                <w:szCs w:val="20"/>
              </w:rPr>
              <w:t xml:space="preserve"> </w:t>
            </w:r>
            <w:r>
              <w:rPr>
                <w:rFonts w:ascii="Times New Roman" w:hAnsi="Times New Roman"/>
                <w:spacing w:val="-1"/>
                <w:kern w:val="0"/>
                <w:sz w:val="24"/>
                <w:szCs w:val="20"/>
              </w:rPr>
              <w:t>Федерального</w:t>
            </w:r>
            <w:r>
              <w:rPr>
                <w:rFonts w:ascii="Times New Roman" w:hAnsi="Times New Roman"/>
                <w:spacing w:val="-47"/>
                <w:kern w:val="0"/>
                <w:sz w:val="24"/>
                <w:szCs w:val="20"/>
              </w:rPr>
              <w:t xml:space="preserve"> </w:t>
            </w:r>
            <w:r>
              <w:rPr>
                <w:rFonts w:ascii="Times New Roman" w:hAnsi="Times New Roman"/>
                <w:kern w:val="0"/>
                <w:sz w:val="24"/>
                <w:szCs w:val="20"/>
              </w:rPr>
              <w:t>закона № 218-ФЗ</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235" w:leader="none"/>
                <w:tab w:val="left" w:pos="2621" w:leader="none"/>
              </w:tabs>
              <w:spacing w:lineRule="auto" w:line="240" w:before="0" w:after="0"/>
              <w:ind w:left="0" w:right="0" w:hanging="0"/>
              <w:jc w:val="both"/>
              <w:rPr>
                <w:kern w:val="0"/>
                <w:szCs w:val="20"/>
              </w:rPr>
            </w:pPr>
            <w:r>
              <w:rPr>
                <w:rFonts w:ascii="Times New Roman" w:hAnsi="Times New Roman"/>
                <w:kern w:val="0"/>
                <w:sz w:val="24"/>
                <w:szCs w:val="20"/>
              </w:rPr>
              <w:t>****документ-основание</w:t>
            </w:r>
            <w:r>
              <w:rPr>
                <w:rFonts w:ascii="Times New Roman" w:hAnsi="Times New Roman"/>
                <w:spacing w:val="1"/>
                <w:kern w:val="0"/>
                <w:sz w:val="24"/>
                <w:szCs w:val="20"/>
              </w:rPr>
              <w:t xml:space="preserve"> </w:t>
            </w:r>
            <w:r>
              <w:rPr>
                <w:rFonts w:ascii="Times New Roman" w:hAnsi="Times New Roman"/>
                <w:kern w:val="0"/>
                <w:sz w:val="24"/>
                <w:szCs w:val="20"/>
              </w:rPr>
              <w:t xml:space="preserve">совершения </w:t>
            </w:r>
            <w:r>
              <w:rPr>
                <w:rFonts w:ascii="Times New Roman" w:hAnsi="Times New Roman"/>
                <w:spacing w:val="-1"/>
                <w:kern w:val="0"/>
                <w:sz w:val="24"/>
                <w:szCs w:val="20"/>
              </w:rPr>
              <w:t>сделки</w:t>
            </w:r>
            <w:r>
              <w:rPr>
                <w:rFonts w:ascii="Times New Roman" w:hAnsi="Times New Roman"/>
                <w:spacing w:val="-47"/>
                <w:kern w:val="0"/>
                <w:sz w:val="24"/>
                <w:szCs w:val="20"/>
              </w:rPr>
              <w:t xml:space="preserve"> </w:t>
            </w:r>
            <w:r>
              <w:rPr>
                <w:rFonts w:ascii="Times New Roman" w:hAnsi="Times New Roman"/>
                <w:kern w:val="0"/>
                <w:sz w:val="24"/>
                <w:szCs w:val="20"/>
              </w:rPr>
              <w:t>прикладывается</w:t>
            </w:r>
            <w:r>
              <w:rPr>
                <w:rFonts w:ascii="Times New Roman" w:hAnsi="Times New Roman"/>
                <w:spacing w:val="1"/>
                <w:kern w:val="0"/>
                <w:sz w:val="24"/>
                <w:szCs w:val="20"/>
              </w:rPr>
              <w:t xml:space="preserve"> </w:t>
            </w:r>
            <w:r>
              <w:rPr>
                <w:rFonts w:ascii="Times New Roman" w:hAnsi="Times New Roman"/>
                <w:kern w:val="0"/>
                <w:sz w:val="24"/>
                <w:szCs w:val="20"/>
              </w:rPr>
              <w:t>к</w:t>
            </w:r>
            <w:r>
              <w:rPr>
                <w:rFonts w:ascii="Times New Roman" w:hAnsi="Times New Roman"/>
                <w:spacing w:val="1"/>
                <w:kern w:val="0"/>
                <w:sz w:val="24"/>
                <w:szCs w:val="20"/>
              </w:rPr>
              <w:t xml:space="preserve"> </w:t>
            </w:r>
            <w:r>
              <w:rPr>
                <w:rFonts w:ascii="Times New Roman" w:hAnsi="Times New Roman"/>
                <w:kern w:val="0"/>
                <w:sz w:val="24"/>
                <w:szCs w:val="20"/>
              </w:rPr>
              <w:t>документам,</w:t>
            </w:r>
            <w:r>
              <w:rPr>
                <w:rFonts w:ascii="Times New Roman" w:hAnsi="Times New Roman"/>
                <w:spacing w:val="-47"/>
                <w:kern w:val="0"/>
                <w:sz w:val="24"/>
                <w:szCs w:val="20"/>
              </w:rPr>
              <w:t xml:space="preserve"> </w:t>
            </w:r>
            <w:r>
              <w:rPr>
                <w:rFonts w:ascii="Times New Roman" w:hAnsi="Times New Roman"/>
                <w:kern w:val="0"/>
                <w:sz w:val="24"/>
                <w:szCs w:val="20"/>
              </w:rPr>
              <w:t xml:space="preserve">направляемым </w:t>
            </w:r>
            <w:r>
              <w:rPr>
                <w:rFonts w:ascii="Times New Roman" w:hAnsi="Times New Roman"/>
                <w:spacing w:val="-2"/>
                <w:kern w:val="0"/>
                <w:sz w:val="24"/>
                <w:szCs w:val="20"/>
              </w:rPr>
              <w:t>на</w:t>
            </w:r>
          </w:p>
          <w:p>
            <w:pPr>
              <w:pStyle w:val="Normal"/>
              <w:widowControl w:val="false"/>
              <w:tabs>
                <w:tab w:val="clear" w:pos="708"/>
                <w:tab w:val="left" w:pos="2436" w:leader="none"/>
              </w:tabs>
              <w:spacing w:lineRule="auto" w:line="240" w:before="0" w:after="0"/>
              <w:ind w:left="0" w:right="0" w:hanging="0"/>
              <w:jc w:val="both"/>
              <w:rPr>
                <w:kern w:val="0"/>
                <w:szCs w:val="20"/>
              </w:rPr>
            </w:pPr>
            <w:r>
              <w:rPr>
                <w:rFonts w:ascii="Times New Roman" w:hAnsi="Times New Roman"/>
                <w:kern w:val="0"/>
                <w:sz w:val="24"/>
                <w:szCs w:val="20"/>
              </w:rPr>
              <w:t xml:space="preserve">государственную регистрацию </w:t>
            </w:r>
            <w:r>
              <w:rPr>
                <w:rFonts w:ascii="Times New Roman" w:hAnsi="Times New Roman"/>
                <w:spacing w:val="-1"/>
                <w:kern w:val="0"/>
                <w:sz w:val="24"/>
                <w:szCs w:val="20"/>
              </w:rPr>
              <w:t>(при</w:t>
            </w:r>
            <w:r>
              <w:rPr>
                <w:rFonts w:ascii="Times New Roman" w:hAnsi="Times New Roman"/>
                <w:spacing w:val="-47"/>
                <w:kern w:val="0"/>
                <w:sz w:val="24"/>
                <w:szCs w:val="20"/>
              </w:rPr>
              <w:t xml:space="preserve"> </w:t>
            </w:r>
            <w:r>
              <w:rPr>
                <w:rFonts w:ascii="Times New Roman" w:hAnsi="Times New Roman"/>
                <w:kern w:val="0"/>
                <w:sz w:val="24"/>
                <w:szCs w:val="20"/>
              </w:rPr>
              <w:t>необходимости)</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spacing w:val="-1"/>
                <w:kern w:val="0"/>
                <w:sz w:val="24"/>
                <w:szCs w:val="20"/>
              </w:rPr>
              <w:t>Государственная</w:t>
            </w:r>
            <w:r>
              <w:rPr>
                <w:rFonts w:ascii="Times New Roman" w:hAnsi="Times New Roman"/>
                <w:spacing w:val="-47"/>
                <w:kern w:val="0"/>
                <w:sz w:val="24"/>
                <w:szCs w:val="20"/>
              </w:rPr>
              <w:t xml:space="preserve"> </w:t>
            </w:r>
            <w:r>
              <w:rPr>
                <w:rFonts w:ascii="Times New Roman" w:hAnsi="Times New Roman"/>
                <w:kern w:val="0"/>
                <w:sz w:val="24"/>
                <w:szCs w:val="20"/>
              </w:rPr>
              <w:t>регистрации</w:t>
            </w:r>
            <w:r>
              <w:rPr>
                <w:rFonts w:ascii="Times New Roman" w:hAnsi="Times New Roman"/>
                <w:spacing w:val="1"/>
                <w:kern w:val="0"/>
                <w:sz w:val="24"/>
                <w:szCs w:val="20"/>
              </w:rPr>
              <w:t xml:space="preserve"> </w:t>
            </w:r>
            <w:r>
              <w:rPr>
                <w:rFonts w:ascii="Times New Roman" w:hAnsi="Times New Roman"/>
                <w:kern w:val="0"/>
                <w:sz w:val="24"/>
                <w:szCs w:val="20"/>
              </w:rPr>
              <w:t>договора аренды</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19" w:leader="none"/>
              </w:tabs>
              <w:spacing w:lineRule="auto" w:line="240" w:before="0" w:after="0"/>
              <w:ind w:left="0" w:right="0" w:hanging="0"/>
              <w:jc w:val="both"/>
              <w:rPr>
                <w:kern w:val="0"/>
                <w:szCs w:val="20"/>
              </w:rPr>
            </w:pPr>
            <w:r>
              <w:rPr>
                <w:rFonts w:ascii="Times New Roman" w:hAnsi="Times New Roman"/>
                <w:kern w:val="0"/>
                <w:sz w:val="24"/>
                <w:szCs w:val="20"/>
              </w:rPr>
              <w:t>подписанный</w:t>
            </w:r>
            <w:r>
              <w:rPr>
                <w:rFonts w:ascii="Times New Roman" w:hAnsi="Times New Roman"/>
                <w:spacing w:val="1"/>
                <w:kern w:val="0"/>
                <w:sz w:val="24"/>
                <w:szCs w:val="20"/>
              </w:rPr>
              <w:t xml:space="preserve"> </w:t>
            </w:r>
            <w:r>
              <w:rPr>
                <w:rFonts w:ascii="Times New Roman" w:hAnsi="Times New Roman"/>
                <w:kern w:val="0"/>
                <w:sz w:val="24"/>
                <w:szCs w:val="20"/>
              </w:rPr>
              <w:t xml:space="preserve">сторонами </w:t>
            </w:r>
            <w:r>
              <w:rPr>
                <w:rFonts w:ascii="Times New Roman" w:hAnsi="Times New Roman"/>
                <w:spacing w:val="-1"/>
                <w:kern w:val="0"/>
                <w:sz w:val="24"/>
                <w:szCs w:val="20"/>
              </w:rPr>
              <w:t>договор</w:t>
            </w:r>
            <w:r>
              <w:rPr>
                <w:rFonts w:ascii="Times New Roman" w:hAnsi="Times New Roman"/>
                <w:spacing w:val="-47"/>
                <w:kern w:val="0"/>
                <w:sz w:val="24"/>
                <w:szCs w:val="20"/>
              </w:rPr>
              <w:t xml:space="preserve"> </w:t>
            </w:r>
            <w:r>
              <w:rPr>
                <w:rFonts w:ascii="Times New Roman" w:hAnsi="Times New Roman"/>
                <w:kern w:val="0"/>
                <w:sz w:val="24"/>
                <w:szCs w:val="20"/>
              </w:rPr>
              <w:t>аренды</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зарегистрированный договор аренды</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right" w:pos="1557" w:leader="none"/>
              </w:tabs>
              <w:spacing w:lineRule="auto" w:line="240" w:before="0" w:after="0"/>
              <w:ind w:left="0" w:right="0" w:hanging="0"/>
              <w:jc w:val="both"/>
              <w:rPr>
                <w:kern w:val="0"/>
                <w:szCs w:val="20"/>
              </w:rPr>
            </w:pPr>
            <w:r>
              <w:rPr>
                <w:rFonts w:ascii="Times New Roman" w:hAnsi="Times New Roman"/>
                <w:kern w:val="0"/>
                <w:sz w:val="24"/>
                <w:szCs w:val="20"/>
              </w:rPr>
              <w:t>статья 16 Федерального</w:t>
            </w:r>
            <w:r>
              <w:rPr>
                <w:rFonts w:ascii="Times New Roman" w:hAnsi="Times New Roman"/>
                <w:spacing w:val="1"/>
                <w:kern w:val="0"/>
                <w:sz w:val="24"/>
                <w:szCs w:val="20"/>
              </w:rPr>
              <w:t xml:space="preserve"> </w:t>
            </w:r>
            <w:r>
              <w:rPr>
                <w:rFonts w:ascii="Times New Roman" w:hAnsi="Times New Roman"/>
                <w:kern w:val="0"/>
                <w:sz w:val="24"/>
                <w:szCs w:val="20"/>
              </w:rPr>
              <w:t>закона № 218-ФЗ</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spacing w:val="-1"/>
                <w:kern w:val="0"/>
                <w:sz w:val="24"/>
                <w:szCs w:val="20"/>
              </w:rPr>
              <w:t>Направление</w:t>
            </w:r>
            <w:r>
              <w:rPr>
                <w:rFonts w:ascii="Times New Roman" w:hAnsi="Times New Roman"/>
                <w:spacing w:val="-47"/>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инвестору</w:t>
            </w:r>
          </w:p>
        </w:tc>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зарегистрированный</w:t>
            </w:r>
            <w:r>
              <w:rPr>
                <w:rFonts w:ascii="Times New Roman" w:hAnsi="Times New Roman"/>
                <w:spacing w:val="-47"/>
                <w:kern w:val="0"/>
                <w:sz w:val="24"/>
                <w:szCs w:val="20"/>
              </w:rPr>
              <w:t xml:space="preserve"> </w:t>
            </w:r>
            <w:r>
              <w:rPr>
                <w:rFonts w:ascii="Times New Roman" w:hAnsi="Times New Roman"/>
                <w:kern w:val="0"/>
                <w:sz w:val="24"/>
                <w:szCs w:val="20"/>
              </w:rPr>
              <w:t>договор аренды</w:t>
            </w:r>
          </w:p>
        </w:tc>
        <w:tc>
          <w:tcPr>
            <w:tcW w:w="17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зарегистрированный</w:t>
            </w:r>
            <w:r>
              <w:rPr>
                <w:rFonts w:ascii="Times New Roman" w:hAnsi="Times New Roman"/>
                <w:spacing w:val="-47"/>
                <w:kern w:val="0"/>
                <w:sz w:val="24"/>
                <w:szCs w:val="20"/>
              </w:rPr>
              <w:t xml:space="preserve"> </w:t>
            </w:r>
            <w:r>
              <w:rPr>
                <w:rFonts w:ascii="Times New Roman" w:hAnsi="Times New Roman"/>
                <w:kern w:val="0"/>
                <w:sz w:val="24"/>
                <w:szCs w:val="20"/>
              </w:rPr>
              <w:t>договор аренды</w:t>
            </w:r>
          </w:p>
        </w:tc>
        <w:tc>
          <w:tcPr>
            <w:tcW w:w="2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регламент</w:t>
            </w:r>
            <w:r>
              <w:rPr>
                <w:rFonts w:ascii="Times New Roman" w:hAnsi="Times New Roman"/>
                <w:spacing w:val="1"/>
                <w:kern w:val="0"/>
                <w:sz w:val="24"/>
                <w:szCs w:val="20"/>
              </w:rPr>
              <w:t xml:space="preserve"> </w:t>
            </w:r>
            <w:r>
              <w:rPr>
                <w:rFonts w:ascii="Times New Roman" w:hAnsi="Times New Roman"/>
                <w:spacing w:val="-1"/>
                <w:kern w:val="0"/>
                <w:sz w:val="24"/>
                <w:szCs w:val="20"/>
              </w:rPr>
              <w:t>предоставления</w:t>
            </w:r>
            <w:r>
              <w:rPr>
                <w:rFonts w:ascii="Times New Roman" w:hAnsi="Times New Roman"/>
                <w:spacing w:val="-47"/>
                <w:kern w:val="0"/>
                <w:sz w:val="24"/>
                <w:szCs w:val="20"/>
              </w:rPr>
              <w:t xml:space="preserve"> </w:t>
            </w:r>
            <w:r>
              <w:rPr>
                <w:rFonts w:ascii="Times New Roman" w:hAnsi="Times New Roman"/>
                <w:kern w:val="0"/>
                <w:sz w:val="24"/>
                <w:szCs w:val="20"/>
              </w:rPr>
              <w:t>государственной/муниципальной</w:t>
            </w:r>
            <w:r>
              <w:rPr>
                <w:rFonts w:ascii="Times New Roman" w:hAnsi="Times New Roman"/>
                <w:spacing w:val="-4"/>
                <w:kern w:val="0"/>
                <w:sz w:val="24"/>
                <w:szCs w:val="20"/>
              </w:rPr>
              <w:t xml:space="preserve"> </w:t>
            </w:r>
            <w:r>
              <w:rPr>
                <w:rFonts w:ascii="Times New Roman" w:hAnsi="Times New Roman"/>
                <w:kern w:val="0"/>
                <w:sz w:val="24"/>
                <w:szCs w:val="20"/>
              </w:rPr>
              <w:t>услуги</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 xml:space="preserve">для </w:t>
            </w:r>
            <w:r>
              <w:rPr>
                <w:rFonts w:ascii="Times New Roman" w:hAnsi="Times New Roman"/>
                <w:spacing w:val="-1"/>
                <w:kern w:val="0"/>
                <w:sz w:val="24"/>
                <w:szCs w:val="20"/>
              </w:rPr>
              <w:t>всех</w:t>
            </w:r>
            <w:r>
              <w:rPr>
                <w:rFonts w:ascii="Times New Roman" w:hAnsi="Times New Roman"/>
                <w:spacing w:val="-47"/>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2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bl>
    <w:p>
      <w:pPr>
        <w:pStyle w:val="Normal"/>
        <w:spacing w:lineRule="auto" w:line="240" w:before="0" w:after="0"/>
        <w:jc w:val="center"/>
        <w:rPr>
          <w:rFonts w:ascii="Times New Roman" w:hAnsi="Times New Roman"/>
          <w:sz w:val="28"/>
        </w:rPr>
      </w:pPr>
      <w:r>
        <w:rPr>
          <w:rFonts w:ascii="Times New Roman" w:hAnsi="Times New Roman"/>
          <w:sz w:val="28"/>
        </w:rPr>
      </w:r>
      <w:r>
        <w:br w:type="page"/>
      </w:r>
    </w:p>
    <w:tbl>
      <w:tblPr>
        <w:tblStyle w:val="Style_4"/>
        <w:tblW w:w="15701" w:type="dxa"/>
        <w:jc w:val="left"/>
        <w:tblInd w:w="0" w:type="dxa"/>
        <w:tblLayout w:type="fixed"/>
        <w:tblCellMar>
          <w:top w:w="0" w:type="dxa"/>
          <w:left w:w="108" w:type="dxa"/>
          <w:bottom w:w="0" w:type="dxa"/>
          <w:right w:w="108" w:type="dxa"/>
        </w:tblCellMar>
      </w:tblPr>
      <w:tblGrid>
        <w:gridCol w:w="149"/>
        <w:gridCol w:w="149"/>
        <w:gridCol w:w="151"/>
        <w:gridCol w:w="26"/>
        <w:gridCol w:w="479"/>
        <w:gridCol w:w="481"/>
        <w:gridCol w:w="9736"/>
        <w:gridCol w:w="4"/>
        <w:gridCol w:w="482"/>
        <w:gridCol w:w="1883"/>
        <w:gridCol w:w="499"/>
        <w:gridCol w:w="1660"/>
      </w:tblGrid>
      <w:tr>
        <w:trPr/>
        <w:tc>
          <w:tcPr>
            <w:tcW w:w="149"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14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15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10722"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8" w:type="dxa"/>
            <w:gridSpan w:val="5"/>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7" w:name="_GoBack_Копия_13"/>
            <w:bookmarkEnd w:id="7"/>
            <w:r>
              <w:rPr>
                <w:rFonts w:ascii="Times New Roman" w:hAnsi="Times New Roman"/>
                <w:color w:val="000000"/>
                <w:spacing w:val="0"/>
                <w:kern w:val="0"/>
                <w:sz w:val="28"/>
                <w:szCs w:val="20"/>
              </w:rPr>
              <w:t>6 к постановлению</w:t>
            </w:r>
          </w:p>
        </w:tc>
      </w:tr>
      <w:tr>
        <w:trPr/>
        <w:tc>
          <w:tcPr>
            <w:tcW w:w="475"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gridSpan w:val="2"/>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gridSpan w:val="4"/>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gridSpan w:val="2"/>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3"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6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t>Алгоритм</w:t>
        <w:br/>
        <w:t>действий</w:t>
      </w:r>
      <w:r>
        <w:rPr>
          <w:rFonts w:ascii="Times New Roman" w:hAnsi="Times New Roman"/>
          <w:sz w:val="24"/>
        </w:rPr>
        <w:t xml:space="preserve"> </w:t>
      </w:r>
      <w:r>
        <w:rPr>
          <w:rFonts w:ascii="Times New Roman" w:hAnsi="Times New Roman"/>
          <w:sz w:val="28"/>
        </w:rPr>
        <w:t>инвестора для получения земельного участка в аренду (на торгах)</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15701" w:type="dxa"/>
        <w:jc w:val="left"/>
        <w:tblInd w:w="-13" w:type="dxa"/>
        <w:tblLayout w:type="fixed"/>
        <w:tblCellMar>
          <w:top w:w="0" w:type="dxa"/>
          <w:left w:w="62" w:type="dxa"/>
          <w:bottom w:w="0" w:type="dxa"/>
          <w:right w:w="62" w:type="dxa"/>
        </w:tblCellMar>
      </w:tblPr>
      <w:tblGrid>
        <w:gridCol w:w="516"/>
        <w:gridCol w:w="1705"/>
        <w:gridCol w:w="845"/>
        <w:gridCol w:w="683"/>
        <w:gridCol w:w="859"/>
        <w:gridCol w:w="2496"/>
        <w:gridCol w:w="1977"/>
        <w:gridCol w:w="1705"/>
        <w:gridCol w:w="1528"/>
        <w:gridCol w:w="3385"/>
      </w:tblGrid>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701" w:type="dxa"/>
        <w:jc w:val="left"/>
        <w:tblInd w:w="-13" w:type="dxa"/>
        <w:tblLayout w:type="fixed"/>
        <w:tblCellMar>
          <w:top w:w="0" w:type="dxa"/>
          <w:left w:w="62" w:type="dxa"/>
          <w:bottom w:w="0" w:type="dxa"/>
          <w:right w:w="62" w:type="dxa"/>
        </w:tblCellMar>
      </w:tblPr>
      <w:tblGrid>
        <w:gridCol w:w="516"/>
        <w:gridCol w:w="1705"/>
        <w:gridCol w:w="845"/>
        <w:gridCol w:w="683"/>
        <w:gridCol w:w="859"/>
        <w:gridCol w:w="2496"/>
        <w:gridCol w:w="1977"/>
        <w:gridCol w:w="1705"/>
        <w:gridCol w:w="1528"/>
        <w:gridCol w:w="3385"/>
      </w:tblGrid>
      <w:tr>
        <w:trPr>
          <w:tblHeader w:val="true"/>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4</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5</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6</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7</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8</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9</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10</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Направление в</w:t>
            </w:r>
            <w:r>
              <w:rPr>
                <w:rFonts w:ascii="Times New Roman" w:hAnsi="Times New Roman"/>
                <w:spacing w:val="-48"/>
                <w:kern w:val="0"/>
                <w:sz w:val="24"/>
                <w:szCs w:val="20"/>
              </w:rPr>
              <w:t xml:space="preserve"> </w:t>
            </w:r>
            <w:r>
              <w:rPr>
                <w:rFonts w:ascii="Times New Roman" w:hAnsi="Times New Roman"/>
                <w:kern w:val="0"/>
                <w:sz w:val="24"/>
                <w:szCs w:val="20"/>
              </w:rPr>
              <w:t>уполномоченный орган</w:t>
            </w:r>
            <w:r>
              <w:rPr>
                <w:rFonts w:ascii="Times New Roman" w:hAnsi="Times New Roman"/>
                <w:spacing w:val="1"/>
                <w:kern w:val="0"/>
                <w:sz w:val="24"/>
                <w:szCs w:val="20"/>
              </w:rPr>
              <w:t xml:space="preserve"> </w:t>
            </w:r>
            <w:r>
              <w:rPr>
                <w:rFonts w:ascii="Times New Roman" w:hAnsi="Times New Roman"/>
                <w:kern w:val="0"/>
                <w:sz w:val="24"/>
                <w:szCs w:val="20"/>
              </w:rPr>
              <w:t>заявления о</w:t>
            </w:r>
            <w:r>
              <w:rPr>
                <w:rFonts w:ascii="Times New Roman" w:hAnsi="Times New Roman"/>
                <w:spacing w:val="1"/>
                <w:kern w:val="0"/>
                <w:sz w:val="24"/>
                <w:szCs w:val="20"/>
              </w:rPr>
              <w:t xml:space="preserve"> </w:t>
            </w:r>
            <w:r>
              <w:rPr>
                <w:rFonts w:ascii="Times New Roman" w:hAnsi="Times New Roman"/>
                <w:kern w:val="0"/>
                <w:sz w:val="24"/>
                <w:szCs w:val="20"/>
              </w:rPr>
              <w:t>проведении</w:t>
            </w:r>
            <w:r>
              <w:rPr>
                <w:rFonts w:ascii="Times New Roman" w:hAnsi="Times New Roman"/>
                <w:spacing w:val="1"/>
                <w:kern w:val="0"/>
                <w:sz w:val="24"/>
                <w:szCs w:val="20"/>
              </w:rPr>
              <w:t xml:space="preserve"> </w:t>
            </w:r>
            <w:r>
              <w:rPr>
                <w:rFonts w:ascii="Times New Roman" w:hAnsi="Times New Roman"/>
                <w:kern w:val="0"/>
                <w:sz w:val="24"/>
                <w:szCs w:val="20"/>
              </w:rPr>
              <w:t>аукциона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1. Заявление</w:t>
            </w:r>
            <w:r>
              <w:rPr>
                <w:rFonts w:ascii="Times New Roman" w:hAnsi="Times New Roman"/>
                <w:spacing w:val="36"/>
                <w:kern w:val="0"/>
                <w:sz w:val="24"/>
                <w:szCs w:val="20"/>
              </w:rPr>
              <w:t xml:space="preserve"> </w:t>
            </w:r>
            <w:r>
              <w:rPr>
                <w:rFonts w:ascii="Times New Roman" w:hAnsi="Times New Roman"/>
                <w:kern w:val="0"/>
                <w:sz w:val="24"/>
                <w:szCs w:val="20"/>
              </w:rPr>
              <w:t>о</w:t>
            </w:r>
            <w:r>
              <w:rPr>
                <w:rFonts w:ascii="Times New Roman" w:hAnsi="Times New Roman"/>
                <w:spacing w:val="36"/>
                <w:kern w:val="0"/>
                <w:sz w:val="24"/>
                <w:szCs w:val="20"/>
              </w:rPr>
              <w:t xml:space="preserve"> </w:t>
            </w:r>
            <w:r>
              <w:rPr>
                <w:rFonts w:ascii="Times New Roman" w:hAnsi="Times New Roman"/>
                <w:kern w:val="0"/>
                <w:sz w:val="24"/>
                <w:szCs w:val="20"/>
              </w:rPr>
              <w:t>проведении</w:t>
            </w:r>
            <w:r>
              <w:rPr>
                <w:rFonts w:ascii="Times New Roman" w:hAnsi="Times New Roman"/>
                <w:spacing w:val="-47"/>
                <w:kern w:val="0"/>
                <w:sz w:val="24"/>
                <w:szCs w:val="20"/>
              </w:rPr>
              <w:t xml:space="preserve"> </w:t>
            </w:r>
            <w:r>
              <w:rPr>
                <w:rFonts w:ascii="Times New Roman" w:hAnsi="Times New Roman"/>
                <w:kern w:val="0"/>
                <w:sz w:val="24"/>
                <w:szCs w:val="20"/>
              </w:rPr>
              <w:t>аукциона.</w:t>
            </w:r>
          </w:p>
          <w:p>
            <w:pPr>
              <w:pStyle w:val="Normal"/>
              <w:widowControl w:val="false"/>
              <w:tabs>
                <w:tab w:val="clear" w:pos="708"/>
                <w:tab w:val="left" w:pos="1414" w:leader="none"/>
                <w:tab w:val="left" w:pos="1887" w:leader="none"/>
                <w:tab w:val="left" w:pos="1924"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2. Документ,</w:t>
            </w:r>
            <w:r>
              <w:rPr>
                <w:rFonts w:ascii="Times New Roman" w:hAnsi="Times New Roman"/>
                <w:spacing w:val="1"/>
                <w:kern w:val="0"/>
                <w:sz w:val="24"/>
                <w:szCs w:val="20"/>
              </w:rPr>
              <w:t xml:space="preserve"> </w:t>
            </w:r>
            <w:r>
              <w:rPr>
                <w:rFonts w:ascii="Times New Roman" w:hAnsi="Times New Roman"/>
                <w:kern w:val="0"/>
                <w:sz w:val="24"/>
                <w:szCs w:val="20"/>
              </w:rPr>
              <w:t>подтверждающий</w:t>
            </w:r>
            <w:r>
              <w:rPr>
                <w:rFonts w:ascii="Times New Roman" w:hAnsi="Times New Roman"/>
                <w:spacing w:val="1"/>
                <w:kern w:val="0"/>
                <w:sz w:val="24"/>
                <w:szCs w:val="20"/>
              </w:rPr>
              <w:t xml:space="preserve"> </w:t>
            </w:r>
            <w:r>
              <w:rPr>
                <w:rFonts w:ascii="Times New Roman" w:hAnsi="Times New Roman"/>
                <w:kern w:val="0"/>
                <w:sz w:val="24"/>
                <w:szCs w:val="20"/>
              </w:rPr>
              <w:t>полномочия</w:t>
            </w:r>
            <w:r>
              <w:rPr>
                <w:rFonts w:ascii="Times New Roman" w:hAnsi="Times New Roman"/>
                <w:spacing w:val="8"/>
                <w:kern w:val="0"/>
                <w:sz w:val="24"/>
                <w:szCs w:val="20"/>
              </w:rPr>
              <w:t xml:space="preserve"> </w:t>
            </w:r>
            <w:r>
              <w:rPr>
                <w:rFonts w:ascii="Times New Roman" w:hAnsi="Times New Roman"/>
                <w:kern w:val="0"/>
                <w:sz w:val="24"/>
                <w:szCs w:val="20"/>
              </w:rPr>
              <w:t>представителя</w:t>
            </w:r>
            <w:r>
              <w:rPr>
                <w:rFonts w:ascii="Times New Roman" w:hAnsi="Times New Roman"/>
                <w:spacing w:val="-47"/>
                <w:kern w:val="0"/>
                <w:sz w:val="24"/>
                <w:szCs w:val="20"/>
              </w:rPr>
              <w:t xml:space="preserve"> </w:t>
            </w:r>
            <w:r>
              <w:rPr>
                <w:rFonts w:ascii="Times New Roman" w:hAnsi="Times New Roman"/>
                <w:kern w:val="0"/>
                <w:sz w:val="24"/>
                <w:szCs w:val="20"/>
              </w:rPr>
              <w:t xml:space="preserve">действовать от </w:t>
            </w:r>
            <w:r>
              <w:rPr>
                <w:rFonts w:ascii="Times New Roman" w:hAnsi="Times New Roman"/>
                <w:spacing w:val="-1"/>
                <w:kern w:val="0"/>
                <w:sz w:val="24"/>
                <w:szCs w:val="20"/>
              </w:rPr>
              <w:t>имени</w:t>
            </w:r>
            <w:r>
              <w:rPr>
                <w:rFonts w:ascii="Times New Roman" w:hAnsi="Times New Roman"/>
                <w:spacing w:val="-47"/>
                <w:kern w:val="0"/>
                <w:sz w:val="24"/>
                <w:szCs w:val="20"/>
              </w:rPr>
              <w:t xml:space="preserve"> </w:t>
            </w:r>
            <w:r>
              <w:rPr>
                <w:rFonts w:ascii="Times New Roman" w:hAnsi="Times New Roman"/>
                <w:kern w:val="0"/>
                <w:sz w:val="24"/>
                <w:szCs w:val="20"/>
              </w:rPr>
              <w:t>заявителя,</w:t>
            </w:r>
            <w:r>
              <w:rPr>
                <w:rFonts w:ascii="Times New Roman" w:hAnsi="Times New Roman"/>
                <w:spacing w:val="37"/>
                <w:kern w:val="0"/>
                <w:sz w:val="24"/>
                <w:szCs w:val="20"/>
              </w:rPr>
              <w:t xml:space="preserve"> </w:t>
            </w:r>
            <w:r>
              <w:rPr>
                <w:rFonts w:ascii="Times New Roman" w:hAnsi="Times New Roman"/>
                <w:kern w:val="0"/>
                <w:sz w:val="24"/>
                <w:szCs w:val="20"/>
              </w:rPr>
              <w:t>в</w:t>
            </w:r>
            <w:r>
              <w:rPr>
                <w:rFonts w:ascii="Times New Roman" w:hAnsi="Times New Roman"/>
                <w:spacing w:val="37"/>
                <w:kern w:val="0"/>
                <w:sz w:val="24"/>
                <w:szCs w:val="20"/>
              </w:rPr>
              <w:t xml:space="preserve"> </w:t>
            </w:r>
            <w:r>
              <w:rPr>
                <w:rFonts w:ascii="Times New Roman" w:hAnsi="Times New Roman"/>
                <w:kern w:val="0"/>
                <w:sz w:val="24"/>
                <w:szCs w:val="20"/>
              </w:rPr>
              <w:t>случае,</w:t>
            </w:r>
            <w:r>
              <w:rPr>
                <w:rFonts w:ascii="Times New Roman" w:hAnsi="Times New Roman"/>
                <w:spacing w:val="37"/>
                <w:kern w:val="0"/>
                <w:sz w:val="24"/>
                <w:szCs w:val="20"/>
              </w:rPr>
              <w:t xml:space="preserve"> </w:t>
            </w:r>
            <w:r>
              <w:rPr>
                <w:rFonts w:ascii="Times New Roman" w:hAnsi="Times New Roman"/>
                <w:kern w:val="0"/>
                <w:sz w:val="24"/>
                <w:szCs w:val="20"/>
              </w:rPr>
              <w:t>если</w:t>
            </w:r>
            <w:r>
              <w:rPr>
                <w:rFonts w:ascii="Times New Roman" w:hAnsi="Times New Roman"/>
                <w:spacing w:val="-47"/>
                <w:kern w:val="0"/>
                <w:sz w:val="24"/>
                <w:szCs w:val="20"/>
              </w:rPr>
              <w:t xml:space="preserve"> </w:t>
            </w:r>
            <w:r>
              <w:rPr>
                <w:rFonts w:ascii="Times New Roman" w:hAnsi="Times New Roman"/>
                <w:kern w:val="0"/>
                <w:sz w:val="24"/>
                <w:szCs w:val="20"/>
              </w:rPr>
              <w:t xml:space="preserve">заявление </w:t>
            </w:r>
            <w:r>
              <w:rPr>
                <w:rFonts w:ascii="Times New Roman" w:hAnsi="Times New Roman"/>
                <w:spacing w:val="-1"/>
                <w:kern w:val="0"/>
                <w:sz w:val="24"/>
                <w:szCs w:val="20"/>
              </w:rPr>
              <w:t>подает</w:t>
            </w:r>
            <w:r>
              <w:rPr>
                <w:rFonts w:ascii="Times New Roman" w:hAnsi="Times New Roman"/>
                <w:spacing w:val="-47"/>
                <w:kern w:val="0"/>
                <w:sz w:val="24"/>
                <w:szCs w:val="20"/>
              </w:rPr>
              <w:t xml:space="preserve"> </w:t>
            </w:r>
            <w:r>
              <w:rPr>
                <w:rFonts w:ascii="Times New Roman" w:hAnsi="Times New Roman"/>
                <w:kern w:val="0"/>
                <w:sz w:val="24"/>
                <w:szCs w:val="20"/>
              </w:rPr>
              <w:t>представитель</w:t>
            </w:r>
            <w:r>
              <w:rPr>
                <w:rFonts w:ascii="Times New Roman" w:hAnsi="Times New Roman"/>
                <w:spacing w:val="-3"/>
                <w:kern w:val="0"/>
                <w:sz w:val="24"/>
                <w:szCs w:val="20"/>
              </w:rPr>
              <w:t xml:space="preserve"> </w:t>
            </w:r>
            <w:r>
              <w:rPr>
                <w:rFonts w:ascii="Times New Roman" w:hAnsi="Times New Roman"/>
                <w:kern w:val="0"/>
                <w:sz w:val="24"/>
                <w:szCs w:val="20"/>
              </w:rPr>
              <w:t>заявителя</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32" w:leader="none"/>
                <w:tab w:val="left" w:pos="1476" w:leader="none"/>
                <w:tab w:val="left" w:pos="153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зарегистрированное</w:t>
            </w:r>
            <w:r>
              <w:rPr>
                <w:rFonts w:ascii="Times New Roman" w:hAnsi="Times New Roman"/>
                <w:spacing w:val="7"/>
                <w:kern w:val="0"/>
                <w:sz w:val="24"/>
                <w:szCs w:val="20"/>
              </w:rPr>
              <w:t xml:space="preserve"> </w:t>
            </w:r>
            <w:r>
              <w:rPr>
                <w:rFonts w:ascii="Times New Roman" w:hAnsi="Times New Roman"/>
                <w:kern w:val="0"/>
                <w:sz w:val="24"/>
                <w:szCs w:val="20"/>
              </w:rPr>
              <w:t>заявление</w:t>
            </w:r>
            <w:r>
              <w:rPr>
                <w:rFonts w:ascii="Times New Roman" w:hAnsi="Times New Roman"/>
                <w:spacing w:val="7"/>
                <w:kern w:val="0"/>
                <w:sz w:val="24"/>
                <w:szCs w:val="20"/>
              </w:rPr>
              <w:t xml:space="preserve"> </w:t>
            </w:r>
            <w:r>
              <w:rPr>
                <w:rFonts w:ascii="Times New Roman" w:hAnsi="Times New Roman"/>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 xml:space="preserve">уведомление </w:t>
            </w:r>
            <w:r>
              <w:rPr>
                <w:rFonts w:ascii="Times New Roman" w:hAnsi="Times New Roman"/>
                <w:spacing w:val="-3"/>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получении</w:t>
            </w:r>
            <w:r>
              <w:rPr>
                <w:rFonts w:ascii="Times New Roman" w:hAnsi="Times New Roman"/>
                <w:spacing w:val="1"/>
                <w:kern w:val="0"/>
                <w:sz w:val="24"/>
                <w:szCs w:val="20"/>
              </w:rPr>
              <w:t xml:space="preserve"> </w:t>
            </w:r>
            <w:r>
              <w:rPr>
                <w:rFonts w:ascii="Times New Roman" w:hAnsi="Times New Roman"/>
                <w:kern w:val="0"/>
                <w:sz w:val="24"/>
                <w:szCs w:val="20"/>
              </w:rPr>
              <w:t xml:space="preserve">заявления </w:t>
            </w:r>
            <w:r>
              <w:rPr>
                <w:rFonts w:ascii="Times New Roman" w:hAnsi="Times New Roman"/>
                <w:spacing w:val="-2"/>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 xml:space="preserve">случае </w:t>
            </w:r>
            <w:r>
              <w:rPr>
                <w:rFonts w:ascii="Times New Roman" w:hAnsi="Times New Roman"/>
                <w:spacing w:val="-1"/>
                <w:kern w:val="0"/>
                <w:sz w:val="24"/>
                <w:szCs w:val="20"/>
              </w:rPr>
              <w:t>подачи</w:t>
            </w:r>
            <w:r>
              <w:rPr>
                <w:rFonts w:ascii="Times New Roman" w:hAnsi="Times New Roman"/>
                <w:spacing w:val="-47"/>
                <w:kern w:val="0"/>
                <w:sz w:val="24"/>
                <w:szCs w:val="20"/>
              </w:rPr>
              <w:t xml:space="preserve"> </w:t>
            </w:r>
            <w:r>
              <w:rPr>
                <w:rFonts w:ascii="Times New Roman" w:hAnsi="Times New Roman"/>
                <w:kern w:val="0"/>
                <w:sz w:val="24"/>
                <w:szCs w:val="20"/>
              </w:rPr>
              <w:t xml:space="preserve">документов </w:t>
            </w:r>
            <w:r>
              <w:rPr>
                <w:rFonts w:ascii="Times New Roman" w:hAnsi="Times New Roman"/>
                <w:spacing w:val="-4"/>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электронном</w:t>
            </w:r>
            <w:r>
              <w:rPr>
                <w:rFonts w:ascii="Times New Roman" w:hAnsi="Times New Roman"/>
                <w:spacing w:val="1"/>
                <w:kern w:val="0"/>
                <w:sz w:val="24"/>
                <w:szCs w:val="20"/>
              </w:rPr>
              <w:t xml:space="preserve"> </w:t>
            </w:r>
            <w:r>
              <w:rPr>
                <w:rFonts w:ascii="Times New Roman" w:hAnsi="Times New Roman"/>
                <w:kern w:val="0"/>
                <w:sz w:val="24"/>
                <w:szCs w:val="20"/>
              </w:rPr>
              <w:t>виде)</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w:t>
            </w:r>
            <w:hyperlink r:id="rId11">
              <w:r>
                <w:rPr>
                  <w:rFonts w:ascii="Times New Roman" w:hAnsi="Times New Roman"/>
                  <w:kern w:val="0"/>
                  <w:sz w:val="24"/>
                  <w:szCs w:val="20"/>
                </w:rPr>
                <w:t>ункт</w:t>
              </w:r>
              <w:r>
                <w:rPr>
                  <w:rFonts w:ascii="Times New Roman" w:hAnsi="Times New Roman"/>
                  <w:spacing w:val="12"/>
                  <w:kern w:val="0"/>
                  <w:sz w:val="24"/>
                  <w:szCs w:val="20"/>
                </w:rPr>
                <w:t xml:space="preserve"> </w:t>
              </w:r>
              <w:r>
                <w:rPr>
                  <w:rFonts w:ascii="Times New Roman" w:hAnsi="Times New Roman"/>
                  <w:kern w:val="0"/>
                  <w:sz w:val="24"/>
                  <w:szCs w:val="20"/>
                </w:rPr>
                <w:t>4</w:t>
              </w:r>
              <w:r>
                <w:rPr>
                  <w:rFonts w:ascii="Times New Roman" w:hAnsi="Times New Roman"/>
                  <w:spacing w:val="61"/>
                  <w:kern w:val="0"/>
                  <w:sz w:val="24"/>
                  <w:szCs w:val="20"/>
                </w:rPr>
                <w:br/>
              </w:r>
              <w:r>
                <w:rPr>
                  <w:rFonts w:ascii="Times New Roman" w:hAnsi="Times New Roman"/>
                  <w:kern w:val="0"/>
                  <w:sz w:val="24"/>
                  <w:szCs w:val="20"/>
                </w:rPr>
                <w:t>статьи</w:t>
              </w:r>
            </w:hyperlink>
            <w:r>
              <w:rPr>
                <w:rFonts w:ascii="Times New Roman" w:hAnsi="Times New Roman"/>
                <w:kern w:val="0"/>
                <w:sz w:val="24"/>
                <w:szCs w:val="20"/>
              </w:rPr>
              <w:t xml:space="preserve"> </w:t>
            </w:r>
            <w:hyperlink r:id="rId12">
              <w:r>
                <w:rPr>
                  <w:rFonts w:ascii="Times New Roman" w:hAnsi="Times New Roman"/>
                  <w:kern w:val="0"/>
                  <w:sz w:val="24"/>
                  <w:szCs w:val="20"/>
                </w:rPr>
                <w:t>39.11</w:t>
              </w:r>
            </w:hyperlink>
            <w:r>
              <w:rPr>
                <w:rFonts w:ascii="Times New Roman" w:hAnsi="Times New Roman"/>
                <w:kern w:val="0"/>
                <w:sz w:val="24"/>
                <w:szCs w:val="20"/>
              </w:rPr>
              <w:br/>
              <w:t>Земельного кодекса Российской Федерации (далее –</w:t>
              <w:br/>
              <w:t>ЗК Российской Федерации);</w:t>
            </w:r>
          </w:p>
          <w:p>
            <w:pPr>
              <w:pStyle w:val="Normal"/>
              <w:widowControl w:val="false"/>
              <w:tabs>
                <w:tab w:val="clear" w:pos="708"/>
                <w:tab w:val="right" w:pos="1474"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приказ</w:t>
            </w:r>
            <w:r>
              <w:rPr>
                <w:rFonts w:ascii="Times New Roman" w:hAnsi="Times New Roman"/>
                <w:spacing w:val="1"/>
                <w:kern w:val="0"/>
                <w:sz w:val="24"/>
                <w:szCs w:val="20"/>
              </w:rPr>
              <w:t xml:space="preserve"> </w:t>
            </w:r>
            <w:r>
              <w:rPr>
                <w:rFonts w:ascii="Times New Roman" w:hAnsi="Times New Roman"/>
                <w:kern w:val="0"/>
                <w:sz w:val="24"/>
                <w:szCs w:val="20"/>
              </w:rPr>
              <w:t>Минэкономразвития России от 14</w:t>
            </w:r>
            <w:r>
              <w:rPr>
                <w:rFonts w:ascii="Times New Roman" w:hAnsi="Times New Roman"/>
                <w:spacing w:val="12"/>
                <w:kern w:val="0"/>
                <w:sz w:val="24"/>
                <w:szCs w:val="20"/>
              </w:rPr>
              <w:t>.01.</w:t>
            </w:r>
            <w:r>
              <w:rPr>
                <w:rFonts w:ascii="Times New Roman" w:hAnsi="Times New Roman"/>
                <w:kern w:val="0"/>
                <w:sz w:val="24"/>
                <w:szCs w:val="20"/>
              </w:rPr>
              <w:t>2015</w:t>
            </w:r>
            <w:r>
              <w:rPr>
                <w:rFonts w:ascii="Times New Roman" w:hAnsi="Times New Roman"/>
                <w:spacing w:val="-47"/>
                <w:kern w:val="0"/>
                <w:sz w:val="24"/>
                <w:szCs w:val="20"/>
              </w:rPr>
              <w:t xml:space="preserve"> </w:t>
            </w:r>
            <w:r>
              <w:rPr>
                <w:rFonts w:ascii="Times New Roman" w:hAnsi="Times New Roman"/>
                <w:kern w:val="0"/>
                <w:sz w:val="24"/>
                <w:szCs w:val="20"/>
              </w:rPr>
              <w:t xml:space="preserve"> № 7</w:t>
              <w:br/>
            </w:r>
            <w:r>
              <w:rPr>
                <w:rFonts w:ascii="Times New Roman" w:hAnsi="Times New Roman"/>
                <w:spacing w:val="-1"/>
                <w:kern w:val="0"/>
                <w:sz w:val="24"/>
                <w:szCs w:val="20"/>
              </w:rPr>
              <w:t>«</w:t>
            </w:r>
            <w:r>
              <w:rPr>
                <w:rFonts w:ascii="Times New Roman" w:hAnsi="Times New Roman"/>
                <w:b w:val="false"/>
                <w:kern w:val="0"/>
                <w:sz w:val="24"/>
                <w:szCs w:val="20"/>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pPr>
              <w:pStyle w:val="Normal"/>
              <w:widowControl w:val="false"/>
              <w:tabs>
                <w:tab w:val="clear" w:pos="708"/>
                <w:tab w:val="right" w:pos="1474"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w:t>
            </w:r>
            <w:r>
              <w:rPr>
                <w:rFonts w:ascii="Times New Roman" w:hAnsi="Times New Roman"/>
                <w:spacing w:val="1"/>
                <w:kern w:val="0"/>
                <w:sz w:val="24"/>
                <w:szCs w:val="20"/>
              </w:rPr>
              <w:t xml:space="preserve"> </w:t>
            </w:r>
            <w:r>
              <w:rPr>
                <w:rFonts w:ascii="Times New Roman" w:hAnsi="Times New Roman"/>
                <w:kern w:val="0"/>
                <w:sz w:val="24"/>
                <w:szCs w:val="20"/>
              </w:rPr>
              <w:t>(далее</w:t>
            </w:r>
            <w:r>
              <w:rPr>
                <w:rFonts w:ascii="Times New Roman" w:hAnsi="Times New Roman"/>
                <w:spacing w:val="44"/>
                <w:kern w:val="0"/>
                <w:sz w:val="24"/>
                <w:szCs w:val="20"/>
              </w:rPr>
              <w:t xml:space="preserve"> – </w:t>
            </w:r>
            <w:r>
              <w:rPr>
                <w:rFonts w:ascii="Times New Roman" w:hAnsi="Times New Roman"/>
                <w:kern w:val="0"/>
                <w:sz w:val="24"/>
                <w:szCs w:val="20"/>
              </w:rPr>
              <w:t>Приказ</w:t>
            </w:r>
            <w:r>
              <w:rPr>
                <w:rFonts w:ascii="Times New Roman" w:hAnsi="Times New Roman"/>
                <w:spacing w:val="-47"/>
                <w:kern w:val="0"/>
                <w:sz w:val="24"/>
                <w:szCs w:val="20"/>
              </w:rPr>
              <w:t xml:space="preserve"> </w:t>
            </w:r>
            <w:r>
              <w:rPr>
                <w:rFonts w:ascii="Times New Roman" w:hAnsi="Times New Roman"/>
                <w:kern w:val="0"/>
                <w:sz w:val="24"/>
                <w:szCs w:val="20"/>
              </w:rPr>
              <w:t>Минэкономразвития</w:t>
            </w:r>
            <w:r>
              <w:rPr>
                <w:rFonts w:ascii="Times New Roman" w:hAnsi="Times New Roman"/>
                <w:spacing w:val="61"/>
                <w:kern w:val="0"/>
                <w:sz w:val="24"/>
                <w:szCs w:val="20"/>
              </w:rPr>
              <w:t xml:space="preserve"> </w:t>
            </w:r>
            <w:r>
              <w:rPr>
                <w:rFonts w:ascii="Times New Roman" w:hAnsi="Times New Roman"/>
                <w:kern w:val="0"/>
                <w:sz w:val="24"/>
                <w:szCs w:val="20"/>
              </w:rPr>
              <w:t>России</w:t>
            </w:r>
            <w:r>
              <w:rPr>
                <w:rFonts w:ascii="Times New Roman" w:hAnsi="Times New Roman"/>
                <w:spacing w:val="61"/>
                <w:kern w:val="0"/>
                <w:sz w:val="24"/>
                <w:szCs w:val="20"/>
              </w:rPr>
              <w:t xml:space="preserve"> </w:t>
            </w:r>
            <w:r>
              <w:rPr>
                <w:rFonts w:ascii="Times New Roman" w:hAnsi="Times New Roman"/>
                <w:kern w:val="0"/>
                <w:sz w:val="24"/>
                <w:szCs w:val="20"/>
              </w:rPr>
              <w:t>от 14</w:t>
            </w:r>
            <w:r>
              <w:rPr>
                <w:rFonts w:ascii="Times New Roman" w:hAnsi="Times New Roman"/>
                <w:spacing w:val="12"/>
                <w:kern w:val="0"/>
                <w:sz w:val="24"/>
                <w:szCs w:val="20"/>
              </w:rPr>
              <w:t>.01.</w:t>
            </w:r>
            <w:r>
              <w:rPr>
                <w:rFonts w:ascii="Times New Roman" w:hAnsi="Times New Roman"/>
                <w:kern w:val="0"/>
                <w:sz w:val="24"/>
                <w:szCs w:val="20"/>
              </w:rPr>
              <w:t>2015</w:t>
            </w:r>
            <w:r>
              <w:rPr>
                <w:rFonts w:ascii="Times New Roman" w:hAnsi="Times New Roman"/>
                <w:spacing w:val="-47"/>
                <w:kern w:val="0"/>
                <w:sz w:val="24"/>
                <w:szCs w:val="20"/>
              </w:rPr>
              <w:t xml:space="preserve"> </w:t>
            </w:r>
            <w:r>
              <w:rPr>
                <w:rFonts w:ascii="Times New Roman" w:hAnsi="Times New Roman"/>
                <w:kern w:val="0"/>
                <w:sz w:val="24"/>
                <w:szCs w:val="20"/>
              </w:rPr>
              <w:t xml:space="preserve"> №</w:t>
            </w:r>
            <w:r>
              <w:rPr>
                <w:rFonts w:ascii="Times New Roman" w:hAnsi="Times New Roman"/>
                <w:spacing w:val="-1"/>
                <w:kern w:val="0"/>
                <w:sz w:val="24"/>
                <w:szCs w:val="20"/>
              </w:rPr>
              <w:t xml:space="preserve"> </w:t>
            </w:r>
            <w:r>
              <w:rPr>
                <w:rFonts w:ascii="Times New Roman" w:hAnsi="Times New Roman"/>
                <w:kern w:val="0"/>
                <w:sz w:val="24"/>
                <w:szCs w:val="20"/>
              </w:rPr>
              <w:t>7)</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данная</w:t>
            </w:r>
            <w:r>
              <w:rPr>
                <w:rFonts w:ascii="Times New Roman" w:hAnsi="Times New Roman"/>
                <w:spacing w:val="1"/>
                <w:kern w:val="0"/>
                <w:sz w:val="24"/>
                <w:szCs w:val="20"/>
              </w:rPr>
              <w:t xml:space="preserve"> </w:t>
            </w:r>
            <w:r>
              <w:rPr>
                <w:rFonts w:ascii="Times New Roman" w:hAnsi="Times New Roman"/>
                <w:kern w:val="0"/>
                <w:sz w:val="24"/>
                <w:szCs w:val="20"/>
              </w:rPr>
              <w:t>процедура</w:t>
            </w:r>
            <w:r>
              <w:rPr>
                <w:rFonts w:ascii="Times New Roman" w:hAnsi="Times New Roman"/>
                <w:spacing w:val="1"/>
                <w:kern w:val="0"/>
                <w:sz w:val="24"/>
                <w:szCs w:val="20"/>
              </w:rPr>
              <w:t xml:space="preserve"> </w:t>
            </w:r>
            <w:r>
              <w:rPr>
                <w:rFonts w:ascii="Times New Roman" w:hAnsi="Times New Roman"/>
                <w:kern w:val="0"/>
                <w:sz w:val="24"/>
                <w:szCs w:val="20"/>
              </w:rPr>
              <w:t>возможна</w:t>
            </w:r>
            <w:r>
              <w:rPr>
                <w:rFonts w:ascii="Times New Roman" w:hAnsi="Times New Roman"/>
                <w:spacing w:val="1"/>
                <w:kern w:val="0"/>
                <w:sz w:val="24"/>
                <w:szCs w:val="20"/>
              </w:rPr>
              <w:t xml:space="preserve"> </w:t>
            </w:r>
            <w:r>
              <w:rPr>
                <w:rFonts w:ascii="Times New Roman" w:hAnsi="Times New Roman"/>
                <w:kern w:val="0"/>
                <w:sz w:val="24"/>
                <w:szCs w:val="20"/>
              </w:rPr>
              <w:t>при</w:t>
            </w:r>
            <w:r>
              <w:rPr>
                <w:rFonts w:ascii="Times New Roman" w:hAnsi="Times New Roman"/>
                <w:spacing w:val="1"/>
                <w:kern w:val="0"/>
                <w:sz w:val="24"/>
                <w:szCs w:val="20"/>
              </w:rPr>
              <w:t xml:space="preserve"> </w:t>
            </w:r>
            <w:r>
              <w:rPr>
                <w:rFonts w:ascii="Times New Roman" w:hAnsi="Times New Roman"/>
                <w:kern w:val="0"/>
                <w:sz w:val="24"/>
                <w:szCs w:val="20"/>
              </w:rPr>
              <w:t>условии, если земельный участок в</w:t>
            </w:r>
            <w:r>
              <w:rPr>
                <w:rFonts w:ascii="Times New Roman" w:hAnsi="Times New Roman"/>
                <w:spacing w:val="-47"/>
                <w:kern w:val="0"/>
                <w:sz w:val="24"/>
                <w:szCs w:val="20"/>
              </w:rPr>
              <w:t xml:space="preserve"> </w:t>
            </w:r>
            <w:r>
              <w:rPr>
                <w:rFonts w:ascii="Times New Roman" w:hAnsi="Times New Roman"/>
                <w:kern w:val="0"/>
                <w:sz w:val="24"/>
                <w:szCs w:val="20"/>
              </w:rPr>
              <w:t>соответствии</w:t>
            </w:r>
            <w:r>
              <w:rPr>
                <w:rFonts w:ascii="Times New Roman" w:hAnsi="Times New Roman"/>
                <w:spacing w:val="1"/>
                <w:kern w:val="0"/>
                <w:sz w:val="24"/>
                <w:szCs w:val="20"/>
              </w:rPr>
              <w:t xml:space="preserve"> </w:t>
            </w:r>
            <w:r>
              <w:rPr>
                <w:rFonts w:ascii="Times New Roman" w:hAnsi="Times New Roman"/>
                <w:kern w:val="0"/>
                <w:sz w:val="24"/>
                <w:szCs w:val="20"/>
              </w:rPr>
              <w:t>с</w:t>
            </w:r>
            <w:r>
              <w:rPr>
                <w:rFonts w:ascii="Times New Roman" w:hAnsi="Times New Roman"/>
                <w:spacing w:val="1"/>
                <w:kern w:val="0"/>
                <w:sz w:val="24"/>
                <w:szCs w:val="20"/>
              </w:rPr>
              <w:t xml:space="preserve"> </w:t>
            </w:r>
            <w:r>
              <w:rPr>
                <w:rFonts w:ascii="Times New Roman" w:hAnsi="Times New Roman"/>
                <w:kern w:val="0"/>
                <w:sz w:val="24"/>
                <w:szCs w:val="20"/>
              </w:rPr>
              <w:t>земельным</w:t>
            </w:r>
            <w:r>
              <w:rPr>
                <w:rFonts w:ascii="Times New Roman" w:hAnsi="Times New Roman"/>
                <w:spacing w:val="1"/>
                <w:kern w:val="0"/>
                <w:sz w:val="24"/>
                <w:szCs w:val="20"/>
              </w:rPr>
              <w:t xml:space="preserve"> </w:t>
            </w:r>
            <w:r>
              <w:rPr>
                <w:rFonts w:ascii="Times New Roman" w:hAnsi="Times New Roman"/>
                <w:kern w:val="0"/>
                <w:sz w:val="24"/>
                <w:szCs w:val="20"/>
              </w:rPr>
              <w:t>законодательством</w:t>
            </w:r>
            <w:r>
              <w:rPr>
                <w:rFonts w:ascii="Times New Roman" w:hAnsi="Times New Roman"/>
                <w:spacing w:val="1"/>
                <w:kern w:val="0"/>
                <w:sz w:val="24"/>
                <w:szCs w:val="20"/>
              </w:rPr>
              <w:t xml:space="preserve"> </w:t>
            </w:r>
            <w:r>
              <w:rPr>
                <w:rFonts w:ascii="Times New Roman" w:hAnsi="Times New Roman"/>
                <w:kern w:val="0"/>
                <w:sz w:val="24"/>
                <w:szCs w:val="20"/>
              </w:rPr>
              <w:t>поставлен</w:t>
            </w:r>
            <w:r>
              <w:rPr>
                <w:rFonts w:ascii="Times New Roman" w:hAnsi="Times New Roman"/>
                <w:spacing w:val="1"/>
                <w:kern w:val="0"/>
                <w:sz w:val="24"/>
                <w:szCs w:val="20"/>
              </w:rPr>
              <w:t xml:space="preserve"> </w:t>
            </w:r>
            <w:r>
              <w:rPr>
                <w:rFonts w:ascii="Times New Roman" w:hAnsi="Times New Roman"/>
                <w:kern w:val="0"/>
                <w:sz w:val="24"/>
                <w:szCs w:val="20"/>
              </w:rPr>
              <w:t>на</w:t>
            </w:r>
            <w:r>
              <w:rPr>
                <w:rFonts w:ascii="Times New Roman" w:hAnsi="Times New Roman"/>
                <w:spacing w:val="-47"/>
                <w:kern w:val="0"/>
                <w:sz w:val="24"/>
                <w:szCs w:val="20"/>
              </w:rPr>
              <w:t xml:space="preserve"> </w:t>
            </w:r>
            <w:r>
              <w:rPr>
                <w:rFonts w:ascii="Times New Roman" w:hAnsi="Times New Roman"/>
                <w:spacing w:val="-1"/>
                <w:kern w:val="0"/>
                <w:sz w:val="24"/>
                <w:szCs w:val="20"/>
              </w:rPr>
              <w:t xml:space="preserve">государственный </w:t>
            </w:r>
            <w:r>
              <w:rPr>
                <w:rFonts w:ascii="Times New Roman" w:hAnsi="Times New Roman"/>
                <w:kern w:val="0"/>
                <w:sz w:val="24"/>
                <w:szCs w:val="20"/>
              </w:rPr>
              <w:t>кадастровый учет</w:t>
            </w:r>
            <w:r>
              <w:rPr>
                <w:rFonts w:ascii="Times New Roman" w:hAnsi="Times New Roman"/>
                <w:spacing w:val="-48"/>
                <w:kern w:val="0"/>
                <w:sz w:val="24"/>
                <w:szCs w:val="20"/>
              </w:rPr>
              <w:t xml:space="preserve"> </w:t>
            </w:r>
            <w:r>
              <w:rPr>
                <w:rFonts w:ascii="Times New Roman" w:hAnsi="Times New Roman"/>
                <w:kern w:val="0"/>
                <w:sz w:val="24"/>
                <w:szCs w:val="20"/>
              </w:rPr>
              <w:t>и</w:t>
            </w:r>
            <w:r>
              <w:rPr>
                <w:rFonts w:ascii="Times New Roman" w:hAnsi="Times New Roman"/>
                <w:spacing w:val="1"/>
                <w:kern w:val="0"/>
                <w:sz w:val="24"/>
                <w:szCs w:val="20"/>
              </w:rPr>
              <w:t xml:space="preserve"> </w:t>
            </w:r>
            <w:r>
              <w:rPr>
                <w:rFonts w:ascii="Times New Roman" w:hAnsi="Times New Roman"/>
                <w:kern w:val="0"/>
                <w:sz w:val="24"/>
                <w:szCs w:val="20"/>
              </w:rPr>
              <w:t>земельный</w:t>
            </w:r>
            <w:r>
              <w:rPr>
                <w:rFonts w:ascii="Times New Roman" w:hAnsi="Times New Roman"/>
                <w:spacing w:val="1"/>
                <w:kern w:val="0"/>
                <w:sz w:val="24"/>
                <w:szCs w:val="20"/>
              </w:rPr>
              <w:t xml:space="preserve"> </w:t>
            </w:r>
            <w:r>
              <w:rPr>
                <w:rFonts w:ascii="Times New Roman" w:hAnsi="Times New Roman"/>
                <w:kern w:val="0"/>
                <w:sz w:val="24"/>
                <w:szCs w:val="20"/>
              </w:rPr>
              <w:t>участок</w:t>
            </w:r>
            <w:r>
              <w:rPr>
                <w:rFonts w:ascii="Times New Roman" w:hAnsi="Times New Roman"/>
                <w:spacing w:val="1"/>
                <w:kern w:val="0"/>
                <w:sz w:val="24"/>
                <w:szCs w:val="20"/>
              </w:rPr>
              <w:t xml:space="preserve"> </w:t>
            </w:r>
            <w:r>
              <w:rPr>
                <w:rFonts w:ascii="Times New Roman" w:hAnsi="Times New Roman"/>
                <w:kern w:val="0"/>
                <w:sz w:val="24"/>
                <w:szCs w:val="20"/>
              </w:rPr>
              <w:t>не</w:t>
            </w:r>
            <w:r>
              <w:rPr>
                <w:rFonts w:ascii="Times New Roman" w:hAnsi="Times New Roman"/>
                <w:spacing w:val="1"/>
                <w:kern w:val="0"/>
                <w:sz w:val="24"/>
                <w:szCs w:val="20"/>
              </w:rPr>
              <w:t xml:space="preserve"> </w:t>
            </w:r>
            <w:r>
              <w:rPr>
                <w:rFonts w:ascii="Times New Roman" w:hAnsi="Times New Roman"/>
                <w:kern w:val="0"/>
                <w:sz w:val="24"/>
                <w:szCs w:val="20"/>
              </w:rPr>
              <w:t>предоставлен на каком-либо виде</w:t>
            </w:r>
            <w:r>
              <w:rPr>
                <w:rFonts w:ascii="Times New Roman" w:hAnsi="Times New Roman"/>
                <w:spacing w:val="1"/>
                <w:kern w:val="0"/>
                <w:sz w:val="24"/>
                <w:szCs w:val="20"/>
              </w:rPr>
              <w:t xml:space="preserve"> </w:t>
            </w:r>
            <w:r>
              <w:rPr>
                <w:rFonts w:ascii="Times New Roman" w:hAnsi="Times New Roman"/>
                <w:kern w:val="0"/>
                <w:sz w:val="24"/>
                <w:szCs w:val="20"/>
              </w:rPr>
              <w:t>права.</w:t>
            </w:r>
          </w:p>
          <w:p>
            <w:pPr>
              <w:pStyle w:val="Normal"/>
              <w:widowControl w:val="false"/>
              <w:tabs>
                <w:tab w:val="clear" w:pos="708"/>
                <w:tab w:val="left" w:pos="178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Если земельный участок предстоит</w:t>
            </w:r>
            <w:r>
              <w:rPr>
                <w:rFonts w:ascii="Times New Roman" w:hAnsi="Times New Roman"/>
                <w:spacing w:val="-47"/>
                <w:kern w:val="0"/>
                <w:sz w:val="24"/>
                <w:szCs w:val="20"/>
              </w:rPr>
              <w:t xml:space="preserve"> </w:t>
            </w:r>
            <w:r>
              <w:rPr>
                <w:rFonts w:ascii="Times New Roman" w:hAnsi="Times New Roman"/>
                <w:kern w:val="0"/>
                <w:sz w:val="24"/>
                <w:szCs w:val="20"/>
              </w:rPr>
              <w:t>образовать и не утвержден проект</w:t>
            </w:r>
            <w:r>
              <w:rPr>
                <w:rFonts w:ascii="Times New Roman" w:hAnsi="Times New Roman"/>
                <w:spacing w:val="1"/>
                <w:kern w:val="0"/>
                <w:sz w:val="24"/>
                <w:szCs w:val="20"/>
              </w:rPr>
              <w:t xml:space="preserve"> </w:t>
            </w:r>
            <w:r>
              <w:rPr>
                <w:rFonts w:ascii="Times New Roman" w:hAnsi="Times New Roman"/>
                <w:kern w:val="0"/>
                <w:sz w:val="24"/>
                <w:szCs w:val="20"/>
              </w:rPr>
              <w:t>межевания территории, в границах</w:t>
            </w:r>
            <w:r>
              <w:rPr>
                <w:rFonts w:ascii="Times New Roman" w:hAnsi="Times New Roman"/>
                <w:spacing w:val="-47"/>
                <w:kern w:val="0"/>
                <w:sz w:val="24"/>
                <w:szCs w:val="20"/>
              </w:rPr>
              <w:t xml:space="preserve"> </w:t>
            </w:r>
            <w:r>
              <w:rPr>
                <w:rFonts w:ascii="Times New Roman" w:hAnsi="Times New Roman"/>
                <w:kern w:val="0"/>
                <w:sz w:val="24"/>
                <w:szCs w:val="20"/>
              </w:rPr>
              <w:t xml:space="preserve">которой </w:t>
            </w:r>
            <w:r>
              <w:rPr>
                <w:rFonts w:ascii="Times New Roman" w:hAnsi="Times New Roman"/>
                <w:spacing w:val="-1"/>
                <w:kern w:val="0"/>
                <w:sz w:val="24"/>
                <w:szCs w:val="20"/>
              </w:rPr>
              <w:t>предусмотрено</w:t>
            </w:r>
            <w:r>
              <w:rPr>
                <w:rFonts w:ascii="Times New Roman" w:hAnsi="Times New Roman"/>
                <w:spacing w:val="-48"/>
                <w:kern w:val="0"/>
                <w:sz w:val="24"/>
                <w:szCs w:val="20"/>
              </w:rPr>
              <w:t xml:space="preserve"> </w:t>
            </w:r>
            <w:r>
              <w:rPr>
                <w:rFonts w:ascii="Times New Roman" w:hAnsi="Times New Roman"/>
                <w:kern w:val="0"/>
                <w:sz w:val="24"/>
                <w:szCs w:val="20"/>
              </w:rPr>
              <w:t>образование</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r>
              <w:rPr>
                <w:rFonts w:ascii="Times New Roman" w:hAnsi="Times New Roman"/>
                <w:spacing w:val="1"/>
                <w:kern w:val="0"/>
                <w:sz w:val="24"/>
                <w:szCs w:val="20"/>
              </w:rPr>
              <w:t xml:space="preserve"> </w:t>
            </w:r>
            <w:r>
              <w:rPr>
                <w:rFonts w:ascii="Times New Roman" w:hAnsi="Times New Roman"/>
                <w:kern w:val="0"/>
                <w:sz w:val="24"/>
                <w:szCs w:val="20"/>
              </w:rPr>
              <w:t>тогда:</w:t>
            </w:r>
          </w:p>
          <w:p>
            <w:pPr>
              <w:pStyle w:val="Normal"/>
              <w:widowControl w:val="false"/>
              <w:spacing w:lineRule="auto" w:line="240" w:before="0" w:after="0"/>
              <w:ind w:left="0" w:right="0" w:hanging="0"/>
              <w:jc w:val="both"/>
              <w:rPr>
                <w:rFonts w:ascii="Times New Roman" w:hAnsi="Times New Roman"/>
                <w:spacing w:val="1"/>
                <w:sz w:val="24"/>
              </w:rPr>
            </w:pPr>
            <w:r>
              <w:rPr>
                <w:rFonts w:ascii="Times New Roman" w:hAnsi="Times New Roman"/>
                <w:kern w:val="0"/>
                <w:sz w:val="24"/>
                <w:szCs w:val="20"/>
              </w:rPr>
              <w:t xml:space="preserve">1. Заинтересованным </w:t>
            </w:r>
            <w:r>
              <w:rPr>
                <w:rFonts w:ascii="Times New Roman" w:hAnsi="Times New Roman"/>
                <w:spacing w:val="-4"/>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 xml:space="preserve">предоставлении </w:t>
            </w:r>
            <w:r>
              <w:rPr>
                <w:rFonts w:ascii="Times New Roman" w:hAnsi="Times New Roman"/>
                <w:spacing w:val="-1"/>
                <w:kern w:val="0"/>
                <w:sz w:val="24"/>
                <w:szCs w:val="20"/>
              </w:rPr>
              <w:t>земельного</w:t>
            </w:r>
            <w:r>
              <w:rPr>
                <w:rFonts w:ascii="Times New Roman" w:hAnsi="Times New Roman"/>
                <w:spacing w:val="-47"/>
                <w:kern w:val="0"/>
                <w:sz w:val="24"/>
                <w:szCs w:val="20"/>
              </w:rPr>
              <w:t xml:space="preserve"> </w:t>
            </w:r>
            <w:r>
              <w:rPr>
                <w:rFonts w:ascii="Times New Roman" w:hAnsi="Times New Roman"/>
                <w:kern w:val="0"/>
                <w:sz w:val="24"/>
                <w:szCs w:val="20"/>
              </w:rPr>
              <w:t xml:space="preserve">участка лицом </w:t>
            </w:r>
            <w:r>
              <w:rPr>
                <w:rFonts w:ascii="Times New Roman" w:hAnsi="Times New Roman"/>
                <w:spacing w:val="-1"/>
                <w:kern w:val="0"/>
                <w:sz w:val="24"/>
                <w:szCs w:val="20"/>
              </w:rPr>
              <w:t>обеспечивается</w:t>
            </w:r>
            <w:r>
              <w:rPr>
                <w:rFonts w:ascii="Times New Roman" w:hAnsi="Times New Roman"/>
                <w:spacing w:val="-47"/>
                <w:kern w:val="0"/>
                <w:sz w:val="24"/>
                <w:szCs w:val="20"/>
              </w:rPr>
              <w:t xml:space="preserve"> </w:t>
            </w:r>
            <w:r>
              <w:rPr>
                <w:rFonts w:ascii="Times New Roman" w:hAnsi="Times New Roman"/>
                <w:kern w:val="0"/>
                <w:sz w:val="24"/>
                <w:szCs w:val="20"/>
              </w:rPr>
              <w:t>подготовка</w:t>
            </w:r>
            <w:r>
              <w:rPr>
                <w:rFonts w:ascii="Times New Roman" w:hAnsi="Times New Roman"/>
                <w:spacing w:val="1"/>
                <w:kern w:val="0"/>
                <w:sz w:val="24"/>
                <w:szCs w:val="20"/>
              </w:rPr>
              <w:t xml:space="preserve"> </w:t>
            </w:r>
            <w:r>
              <w:rPr>
                <w:rFonts w:ascii="Times New Roman" w:hAnsi="Times New Roman"/>
                <w:kern w:val="0"/>
                <w:sz w:val="24"/>
                <w:szCs w:val="20"/>
              </w:rPr>
              <w:t>схемы</w:t>
            </w:r>
            <w:r>
              <w:rPr>
                <w:rFonts w:ascii="Times New Roman" w:hAnsi="Times New Roman"/>
                <w:spacing w:val="1"/>
                <w:kern w:val="0"/>
                <w:sz w:val="24"/>
                <w:szCs w:val="20"/>
              </w:rPr>
              <w:t xml:space="preserve"> </w:t>
            </w:r>
            <w:r>
              <w:rPr>
                <w:rFonts w:ascii="Times New Roman" w:hAnsi="Times New Roman"/>
                <w:kern w:val="0"/>
                <w:sz w:val="24"/>
                <w:szCs w:val="20"/>
              </w:rPr>
              <w:t>расположения</w:t>
            </w:r>
            <w:r>
              <w:rPr>
                <w:rFonts w:ascii="Times New Roman" w:hAnsi="Times New Roman"/>
                <w:spacing w:val="-47"/>
                <w:kern w:val="0"/>
                <w:sz w:val="24"/>
                <w:szCs w:val="20"/>
              </w:rPr>
              <w:t xml:space="preserve"> </w:t>
            </w:r>
            <w:r>
              <w:rPr>
                <w:rFonts w:ascii="Times New Roman" w:hAnsi="Times New Roman"/>
                <w:kern w:val="0"/>
                <w:sz w:val="24"/>
                <w:szCs w:val="20"/>
              </w:rPr>
              <w:t>земельного</w:t>
            </w:r>
            <w:r>
              <w:rPr>
                <w:rFonts w:ascii="Times New Roman" w:hAnsi="Times New Roman"/>
                <w:spacing w:val="50"/>
                <w:kern w:val="0"/>
                <w:sz w:val="24"/>
                <w:szCs w:val="20"/>
              </w:rPr>
              <w:t xml:space="preserve"> </w:t>
            </w:r>
            <w:r>
              <w:rPr>
                <w:rFonts w:ascii="Times New Roman" w:hAnsi="Times New Roman"/>
                <w:kern w:val="0"/>
                <w:sz w:val="24"/>
                <w:szCs w:val="20"/>
              </w:rPr>
              <w:t>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2. Направляется</w:t>
            </w:r>
            <w:r>
              <w:rPr>
                <w:rFonts w:ascii="Times New Roman" w:hAnsi="Times New Roman"/>
                <w:spacing w:val="21"/>
                <w:kern w:val="0"/>
                <w:sz w:val="24"/>
                <w:szCs w:val="20"/>
              </w:rPr>
              <w:t xml:space="preserve"> </w:t>
            </w:r>
            <w:r>
              <w:rPr>
                <w:rFonts w:ascii="Times New Roman" w:hAnsi="Times New Roman"/>
                <w:kern w:val="0"/>
                <w:sz w:val="24"/>
                <w:szCs w:val="20"/>
              </w:rPr>
              <w:t>в</w:t>
            </w:r>
            <w:r>
              <w:rPr>
                <w:rFonts w:ascii="Times New Roman" w:hAnsi="Times New Roman"/>
                <w:spacing w:val="22"/>
                <w:kern w:val="0"/>
                <w:sz w:val="24"/>
                <w:szCs w:val="20"/>
              </w:rPr>
              <w:t xml:space="preserve"> </w:t>
            </w:r>
            <w:r>
              <w:rPr>
                <w:rFonts w:ascii="Times New Roman" w:hAnsi="Times New Roman"/>
                <w:kern w:val="0"/>
                <w:sz w:val="24"/>
                <w:szCs w:val="20"/>
              </w:rPr>
              <w:t>уполномоченный</w:t>
            </w:r>
            <w:r>
              <w:rPr>
                <w:rFonts w:ascii="Times New Roman" w:hAnsi="Times New Roman"/>
                <w:spacing w:val="-47"/>
                <w:kern w:val="0"/>
                <w:sz w:val="24"/>
                <w:szCs w:val="20"/>
              </w:rPr>
              <w:t xml:space="preserve"> </w:t>
            </w:r>
            <w:r>
              <w:rPr>
                <w:rFonts w:ascii="Times New Roman" w:hAnsi="Times New Roman"/>
                <w:kern w:val="0"/>
                <w:sz w:val="24"/>
                <w:szCs w:val="20"/>
              </w:rPr>
              <w:t>орган</w:t>
            </w:r>
            <w:r>
              <w:rPr>
                <w:rFonts w:ascii="Times New Roman" w:hAnsi="Times New Roman"/>
                <w:spacing w:val="24"/>
                <w:kern w:val="0"/>
                <w:sz w:val="24"/>
                <w:szCs w:val="20"/>
              </w:rPr>
              <w:t xml:space="preserve"> </w:t>
            </w:r>
            <w:r>
              <w:rPr>
                <w:rFonts w:ascii="Times New Roman" w:hAnsi="Times New Roman"/>
                <w:kern w:val="0"/>
                <w:sz w:val="24"/>
                <w:szCs w:val="20"/>
              </w:rPr>
              <w:t>заявление</w:t>
            </w:r>
            <w:r>
              <w:rPr>
                <w:rFonts w:ascii="Times New Roman" w:hAnsi="Times New Roman"/>
                <w:spacing w:val="24"/>
                <w:kern w:val="0"/>
                <w:sz w:val="24"/>
                <w:szCs w:val="20"/>
              </w:rPr>
              <w:t xml:space="preserve"> </w:t>
            </w:r>
            <w:r>
              <w:rPr>
                <w:rFonts w:ascii="Times New Roman" w:hAnsi="Times New Roman"/>
                <w:kern w:val="0"/>
                <w:sz w:val="24"/>
                <w:szCs w:val="20"/>
              </w:rPr>
              <w:t>об</w:t>
            </w:r>
            <w:r>
              <w:rPr>
                <w:rFonts w:ascii="Times New Roman" w:hAnsi="Times New Roman"/>
                <w:spacing w:val="24"/>
                <w:kern w:val="0"/>
                <w:sz w:val="24"/>
                <w:szCs w:val="20"/>
              </w:rPr>
              <w:t xml:space="preserve"> </w:t>
            </w:r>
            <w:r>
              <w:rPr>
                <w:rFonts w:ascii="Times New Roman" w:hAnsi="Times New Roman"/>
                <w:kern w:val="0"/>
                <w:sz w:val="24"/>
                <w:szCs w:val="20"/>
              </w:rPr>
              <w:t>утверждении</w:t>
            </w:r>
            <w:r>
              <w:rPr>
                <w:rFonts w:ascii="Times New Roman" w:hAnsi="Times New Roman"/>
                <w:spacing w:val="-47"/>
                <w:kern w:val="0"/>
                <w:sz w:val="24"/>
                <w:szCs w:val="20"/>
              </w:rPr>
              <w:t xml:space="preserve"> </w:t>
            </w:r>
            <w:r>
              <w:rPr>
                <w:rFonts w:ascii="Times New Roman" w:hAnsi="Times New Roman"/>
                <w:kern w:val="0"/>
                <w:sz w:val="24"/>
                <w:szCs w:val="20"/>
              </w:rPr>
              <w:t>схемы</w:t>
            </w:r>
            <w:r>
              <w:rPr>
                <w:rFonts w:ascii="Times New Roman" w:hAnsi="Times New Roman"/>
                <w:spacing w:val="1"/>
                <w:kern w:val="0"/>
                <w:sz w:val="24"/>
                <w:szCs w:val="20"/>
              </w:rPr>
              <w:t xml:space="preserve"> </w:t>
            </w:r>
            <w:r>
              <w:rPr>
                <w:rFonts w:ascii="Times New Roman" w:hAnsi="Times New Roman"/>
                <w:kern w:val="0"/>
                <w:sz w:val="24"/>
                <w:szCs w:val="20"/>
              </w:rPr>
              <w:t>расположения</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47"/>
                <w:kern w:val="0"/>
                <w:sz w:val="24"/>
                <w:szCs w:val="20"/>
              </w:rPr>
              <w:t xml:space="preserve"> </w:t>
            </w:r>
            <w:r>
              <w:rPr>
                <w:rFonts w:ascii="Times New Roman" w:hAnsi="Times New Roman"/>
                <w:kern w:val="0"/>
                <w:sz w:val="24"/>
                <w:szCs w:val="20"/>
              </w:rPr>
              <w:t>участка.</w:t>
            </w:r>
          </w:p>
          <w:p>
            <w:pPr>
              <w:pStyle w:val="Normal"/>
              <w:widowControl w:val="false"/>
              <w:spacing w:lineRule="auto" w:line="240" w:before="0" w:after="0"/>
              <w:ind w:left="0" w:right="0" w:hanging="0"/>
              <w:jc w:val="both"/>
              <w:rPr>
                <w:rFonts w:ascii="Times New Roman" w:hAnsi="Times New Roman"/>
                <w:spacing w:val="-47"/>
                <w:sz w:val="24"/>
              </w:rPr>
            </w:pPr>
            <w:r>
              <w:rPr>
                <w:rFonts w:ascii="Times New Roman" w:hAnsi="Times New Roman"/>
                <w:kern w:val="0"/>
                <w:sz w:val="24"/>
                <w:szCs w:val="20"/>
              </w:rPr>
              <w:t xml:space="preserve">При этом в </w:t>
            </w:r>
            <w:r>
              <w:rPr>
                <w:rFonts w:ascii="Times New Roman" w:hAnsi="Times New Roman"/>
                <w:spacing w:val="-1"/>
                <w:kern w:val="0"/>
                <w:sz w:val="24"/>
                <w:szCs w:val="20"/>
              </w:rPr>
              <w:t>данном</w:t>
            </w:r>
            <w:r>
              <w:rPr>
                <w:rFonts w:ascii="Times New Roman" w:hAnsi="Times New Roman"/>
                <w:spacing w:val="-47"/>
                <w:kern w:val="0"/>
                <w:sz w:val="24"/>
                <w:szCs w:val="20"/>
              </w:rPr>
              <w:t xml:space="preserve"> </w:t>
            </w:r>
            <w:r>
              <w:rPr>
                <w:rFonts w:ascii="Times New Roman" w:hAnsi="Times New Roman"/>
                <w:kern w:val="0"/>
                <w:sz w:val="24"/>
                <w:szCs w:val="20"/>
              </w:rPr>
              <w:t xml:space="preserve">заявлении указывается </w:t>
            </w:r>
            <w:r>
              <w:rPr>
                <w:rFonts w:ascii="Times New Roman" w:hAnsi="Times New Roman"/>
                <w:spacing w:val="-1"/>
                <w:kern w:val="0"/>
                <w:sz w:val="24"/>
                <w:szCs w:val="20"/>
              </w:rPr>
              <w:t>цель</w:t>
            </w:r>
            <w:r>
              <w:rPr>
                <w:rFonts w:ascii="Times New Roman" w:hAnsi="Times New Roman"/>
                <w:spacing w:val="-47"/>
                <w:kern w:val="0"/>
                <w:sz w:val="24"/>
                <w:szCs w:val="20"/>
              </w:rPr>
              <w:t xml:space="preserve"> </w:t>
            </w:r>
            <w:r>
              <w:rPr>
                <w:rFonts w:ascii="Times New Roman" w:hAnsi="Times New Roman"/>
                <w:kern w:val="0"/>
                <w:sz w:val="24"/>
                <w:szCs w:val="20"/>
              </w:rPr>
              <w:t>использования</w:t>
            </w:r>
            <w:r>
              <w:rPr>
                <w:rFonts w:ascii="Times New Roman" w:hAnsi="Times New Roman"/>
                <w:spacing w:val="-12"/>
                <w:kern w:val="0"/>
                <w:sz w:val="24"/>
                <w:szCs w:val="20"/>
              </w:rPr>
              <w:t xml:space="preserve"> </w:t>
            </w:r>
            <w:r>
              <w:rPr>
                <w:rFonts w:ascii="Times New Roman" w:hAnsi="Times New Roman"/>
                <w:kern w:val="0"/>
                <w:sz w:val="24"/>
                <w:szCs w:val="20"/>
              </w:rPr>
              <w:t>земельного</w:t>
            </w:r>
            <w:r>
              <w:rPr>
                <w:rFonts w:ascii="Times New Roman" w:hAnsi="Times New Roman"/>
                <w:spacing w:val="-11"/>
                <w:kern w:val="0"/>
                <w:sz w:val="24"/>
                <w:szCs w:val="20"/>
              </w:rPr>
              <w:t xml:space="preserve"> </w:t>
            </w:r>
            <w:r>
              <w:rPr>
                <w:rFonts w:ascii="Times New Roman" w:hAnsi="Times New Roman"/>
                <w:kern w:val="0"/>
                <w:sz w:val="24"/>
                <w:szCs w:val="20"/>
              </w:rPr>
              <w:t>участка</w:t>
            </w:r>
            <w:r>
              <w:rPr>
                <w:rFonts w:ascii="Times New Roman" w:hAnsi="Times New Roman"/>
                <w:spacing w:val="-47"/>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3. Принимается и </w:t>
            </w:r>
            <w:r>
              <w:rPr>
                <w:rFonts w:ascii="Times New Roman" w:hAnsi="Times New Roman"/>
                <w:spacing w:val="-1"/>
                <w:kern w:val="0"/>
                <w:sz w:val="24"/>
                <w:szCs w:val="20"/>
              </w:rPr>
              <w:t>направляется</w:t>
            </w:r>
            <w:r>
              <w:rPr>
                <w:rFonts w:ascii="Times New Roman" w:hAnsi="Times New Roman"/>
                <w:spacing w:val="-47"/>
                <w:kern w:val="0"/>
                <w:sz w:val="24"/>
                <w:szCs w:val="20"/>
              </w:rPr>
              <w:t xml:space="preserve"> </w:t>
            </w:r>
            <w:r>
              <w:rPr>
                <w:rFonts w:ascii="Times New Roman" w:hAnsi="Times New Roman"/>
                <w:kern w:val="0"/>
                <w:sz w:val="24"/>
                <w:szCs w:val="20"/>
              </w:rPr>
              <w:t>заявителю</w:t>
            </w:r>
            <w:r>
              <w:rPr>
                <w:rFonts w:ascii="Times New Roman" w:hAnsi="Times New Roman"/>
                <w:spacing w:val="14"/>
                <w:kern w:val="0"/>
                <w:sz w:val="24"/>
                <w:szCs w:val="20"/>
              </w:rPr>
              <w:t xml:space="preserve"> </w:t>
            </w:r>
            <w:r>
              <w:rPr>
                <w:rFonts w:ascii="Times New Roman" w:hAnsi="Times New Roman"/>
                <w:kern w:val="0"/>
                <w:sz w:val="24"/>
                <w:szCs w:val="20"/>
              </w:rPr>
              <w:t>в</w:t>
            </w:r>
            <w:r>
              <w:rPr>
                <w:rFonts w:ascii="Times New Roman" w:hAnsi="Times New Roman"/>
                <w:spacing w:val="14"/>
                <w:kern w:val="0"/>
                <w:sz w:val="24"/>
                <w:szCs w:val="20"/>
              </w:rPr>
              <w:t xml:space="preserve"> </w:t>
            </w:r>
            <w:r>
              <w:rPr>
                <w:rFonts w:ascii="Times New Roman" w:hAnsi="Times New Roman"/>
                <w:kern w:val="0"/>
                <w:sz w:val="24"/>
                <w:szCs w:val="20"/>
              </w:rPr>
              <w:t>срок</w:t>
            </w:r>
            <w:r>
              <w:rPr>
                <w:rFonts w:ascii="Times New Roman" w:hAnsi="Times New Roman"/>
                <w:spacing w:val="14"/>
                <w:kern w:val="0"/>
                <w:sz w:val="24"/>
                <w:szCs w:val="20"/>
              </w:rPr>
              <w:t xml:space="preserve"> </w:t>
            </w:r>
            <w:r>
              <w:rPr>
                <w:rFonts w:ascii="Times New Roman" w:hAnsi="Times New Roman"/>
                <w:kern w:val="0"/>
                <w:sz w:val="24"/>
                <w:szCs w:val="20"/>
              </w:rPr>
              <w:t>не</w:t>
            </w:r>
            <w:r>
              <w:rPr>
                <w:rFonts w:ascii="Times New Roman" w:hAnsi="Times New Roman"/>
                <w:spacing w:val="14"/>
                <w:kern w:val="0"/>
                <w:sz w:val="24"/>
                <w:szCs w:val="20"/>
              </w:rPr>
              <w:t xml:space="preserve"> </w:t>
            </w:r>
            <w:r>
              <w:rPr>
                <w:rFonts w:ascii="Times New Roman" w:hAnsi="Times New Roman"/>
                <w:kern w:val="0"/>
                <w:sz w:val="24"/>
                <w:szCs w:val="20"/>
              </w:rPr>
              <w:t>более</w:t>
            </w:r>
            <w:r>
              <w:rPr>
                <w:rFonts w:ascii="Times New Roman" w:hAnsi="Times New Roman"/>
                <w:spacing w:val="14"/>
                <w:kern w:val="0"/>
                <w:sz w:val="24"/>
                <w:szCs w:val="20"/>
              </w:rPr>
              <w:t xml:space="preserve"> </w:t>
            </w:r>
            <w:r>
              <w:rPr>
                <w:rFonts w:ascii="Times New Roman" w:hAnsi="Times New Roman"/>
                <w:kern w:val="0"/>
                <w:sz w:val="24"/>
                <w:szCs w:val="20"/>
              </w:rPr>
              <w:t>двух</w:t>
            </w:r>
            <w:r>
              <w:rPr>
                <w:rFonts w:ascii="Times New Roman" w:hAnsi="Times New Roman"/>
                <w:spacing w:val="-47"/>
                <w:kern w:val="0"/>
                <w:sz w:val="24"/>
                <w:szCs w:val="20"/>
              </w:rPr>
              <w:t xml:space="preserve"> </w:t>
            </w:r>
            <w:r>
              <w:rPr>
                <w:rFonts w:ascii="Times New Roman" w:hAnsi="Times New Roman"/>
                <w:kern w:val="0"/>
                <w:sz w:val="24"/>
                <w:szCs w:val="20"/>
              </w:rPr>
              <w:t xml:space="preserve">месяцев со дня </w:t>
            </w:r>
            <w:r>
              <w:rPr>
                <w:rFonts w:ascii="Times New Roman" w:hAnsi="Times New Roman"/>
                <w:spacing w:val="-1"/>
                <w:kern w:val="0"/>
                <w:sz w:val="24"/>
                <w:szCs w:val="20"/>
              </w:rPr>
              <w:t>поступления</w:t>
            </w:r>
            <w:r>
              <w:rPr>
                <w:rFonts w:ascii="Times New Roman" w:hAnsi="Times New Roman"/>
                <w:spacing w:val="-47"/>
                <w:kern w:val="0"/>
                <w:sz w:val="24"/>
                <w:szCs w:val="20"/>
              </w:rPr>
              <w:t xml:space="preserve"> </w:t>
            </w:r>
            <w:r>
              <w:rPr>
                <w:rFonts w:ascii="Times New Roman" w:hAnsi="Times New Roman"/>
                <w:kern w:val="0"/>
                <w:sz w:val="24"/>
                <w:szCs w:val="20"/>
              </w:rPr>
              <w:t>заявления</w:t>
            </w:r>
            <w:r>
              <w:rPr>
                <w:rFonts w:ascii="Times New Roman" w:hAnsi="Times New Roman"/>
                <w:spacing w:val="1"/>
                <w:kern w:val="0"/>
                <w:sz w:val="24"/>
                <w:szCs w:val="20"/>
              </w:rPr>
              <w:t xml:space="preserve"> </w:t>
            </w:r>
            <w:r>
              <w:rPr>
                <w:rFonts w:ascii="Times New Roman" w:hAnsi="Times New Roman"/>
                <w:kern w:val="0"/>
                <w:sz w:val="24"/>
                <w:szCs w:val="20"/>
              </w:rPr>
              <w:t>об</w:t>
            </w:r>
            <w:r>
              <w:rPr>
                <w:rFonts w:ascii="Times New Roman" w:hAnsi="Times New Roman"/>
                <w:spacing w:val="1"/>
                <w:kern w:val="0"/>
                <w:sz w:val="24"/>
                <w:szCs w:val="20"/>
              </w:rPr>
              <w:t xml:space="preserve"> </w:t>
            </w:r>
            <w:r>
              <w:rPr>
                <w:rFonts w:ascii="Times New Roman" w:hAnsi="Times New Roman"/>
                <w:kern w:val="0"/>
                <w:sz w:val="24"/>
                <w:szCs w:val="20"/>
              </w:rPr>
              <w:t>утверждении</w:t>
            </w:r>
            <w:r>
              <w:rPr>
                <w:rFonts w:ascii="Times New Roman" w:hAnsi="Times New Roman"/>
                <w:spacing w:val="1"/>
                <w:kern w:val="0"/>
                <w:sz w:val="24"/>
                <w:szCs w:val="20"/>
              </w:rPr>
              <w:t xml:space="preserve"> </w:t>
            </w:r>
            <w:r>
              <w:rPr>
                <w:rFonts w:ascii="Times New Roman" w:hAnsi="Times New Roman"/>
                <w:kern w:val="0"/>
                <w:sz w:val="24"/>
                <w:szCs w:val="20"/>
              </w:rPr>
              <w:t>схемы</w:t>
            </w:r>
            <w:r>
              <w:rPr>
                <w:rFonts w:ascii="Times New Roman" w:hAnsi="Times New Roman"/>
                <w:spacing w:val="-47"/>
                <w:kern w:val="0"/>
                <w:sz w:val="24"/>
                <w:szCs w:val="20"/>
              </w:rPr>
              <w:t xml:space="preserve"> </w:t>
            </w:r>
            <w:r>
              <w:rPr>
                <w:rFonts w:ascii="Times New Roman" w:hAnsi="Times New Roman"/>
                <w:kern w:val="0"/>
                <w:sz w:val="24"/>
                <w:szCs w:val="20"/>
              </w:rPr>
              <w:t>расположения</w:t>
            </w:r>
            <w:r>
              <w:rPr>
                <w:rFonts w:ascii="Times New Roman" w:hAnsi="Times New Roman"/>
                <w:spacing w:val="37"/>
                <w:kern w:val="0"/>
                <w:sz w:val="24"/>
                <w:szCs w:val="20"/>
              </w:rPr>
              <w:t xml:space="preserve"> </w:t>
            </w:r>
            <w:r>
              <w:rPr>
                <w:rFonts w:ascii="Times New Roman" w:hAnsi="Times New Roman"/>
                <w:kern w:val="0"/>
                <w:sz w:val="24"/>
                <w:szCs w:val="20"/>
              </w:rPr>
              <w:t>земельного</w:t>
            </w:r>
            <w:r>
              <w:rPr>
                <w:rFonts w:ascii="Times New Roman" w:hAnsi="Times New Roman"/>
                <w:spacing w:val="38"/>
                <w:kern w:val="0"/>
                <w:sz w:val="24"/>
                <w:szCs w:val="20"/>
              </w:rPr>
              <w:t xml:space="preserve"> </w:t>
            </w:r>
            <w:r>
              <w:rPr>
                <w:rFonts w:ascii="Times New Roman" w:hAnsi="Times New Roman"/>
                <w:kern w:val="0"/>
                <w:sz w:val="24"/>
                <w:szCs w:val="20"/>
              </w:rPr>
              <w:t>участка</w:t>
            </w:r>
            <w:r>
              <w:rPr>
                <w:rFonts w:ascii="Times New Roman" w:hAnsi="Times New Roman"/>
                <w:spacing w:val="-47"/>
                <w:kern w:val="0"/>
                <w:sz w:val="24"/>
                <w:szCs w:val="20"/>
              </w:rPr>
              <w:t xml:space="preserve"> </w:t>
            </w:r>
            <w:r>
              <w:rPr>
                <w:rFonts w:ascii="Times New Roman" w:hAnsi="Times New Roman"/>
                <w:kern w:val="0"/>
                <w:sz w:val="24"/>
                <w:szCs w:val="20"/>
              </w:rPr>
              <w:t xml:space="preserve">решение о ее утверждении </w:t>
            </w:r>
            <w:r>
              <w:rPr>
                <w:rFonts w:ascii="Times New Roman" w:hAnsi="Times New Roman"/>
                <w:spacing w:val="-4"/>
                <w:kern w:val="0"/>
                <w:sz w:val="24"/>
                <w:szCs w:val="20"/>
              </w:rPr>
              <w:t xml:space="preserve">с </w:t>
            </w:r>
            <w:r>
              <w:rPr>
                <w:rFonts w:ascii="Times New Roman" w:hAnsi="Times New Roman"/>
                <w:kern w:val="0"/>
                <w:sz w:val="24"/>
                <w:szCs w:val="20"/>
              </w:rPr>
              <w:t>приложением</w:t>
            </w:r>
            <w:r>
              <w:rPr>
                <w:rFonts w:ascii="Times New Roman" w:hAnsi="Times New Roman"/>
                <w:spacing w:val="1"/>
                <w:kern w:val="0"/>
                <w:sz w:val="24"/>
                <w:szCs w:val="20"/>
              </w:rPr>
              <w:t xml:space="preserve"> </w:t>
            </w:r>
            <w:r>
              <w:rPr>
                <w:rFonts w:ascii="Times New Roman" w:hAnsi="Times New Roman"/>
                <w:kern w:val="0"/>
                <w:sz w:val="24"/>
                <w:szCs w:val="20"/>
              </w:rPr>
              <w:t>этой</w:t>
            </w:r>
            <w:r>
              <w:rPr>
                <w:rFonts w:ascii="Times New Roman" w:hAnsi="Times New Roman"/>
                <w:spacing w:val="1"/>
                <w:kern w:val="0"/>
                <w:sz w:val="24"/>
                <w:szCs w:val="20"/>
              </w:rPr>
              <w:t xml:space="preserve"> </w:t>
            </w:r>
            <w:r>
              <w:rPr>
                <w:rFonts w:ascii="Times New Roman" w:hAnsi="Times New Roman"/>
                <w:kern w:val="0"/>
                <w:sz w:val="24"/>
                <w:szCs w:val="20"/>
              </w:rPr>
              <w:t>схемы</w:t>
            </w:r>
            <w:r>
              <w:rPr>
                <w:rFonts w:ascii="Times New Roman" w:hAnsi="Times New Roman"/>
                <w:spacing w:val="1"/>
                <w:kern w:val="0"/>
                <w:sz w:val="24"/>
                <w:szCs w:val="20"/>
              </w:rPr>
              <w:t xml:space="preserve"> </w:t>
            </w:r>
            <w:r>
              <w:rPr>
                <w:rFonts w:ascii="Times New Roman" w:hAnsi="Times New Roman"/>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решения</w:t>
            </w:r>
            <w:r>
              <w:rPr>
                <w:rFonts w:ascii="Times New Roman" w:hAnsi="Times New Roman"/>
                <w:spacing w:val="1"/>
                <w:kern w:val="0"/>
                <w:sz w:val="24"/>
                <w:szCs w:val="20"/>
              </w:rPr>
              <w:t xml:space="preserve"> </w:t>
            </w:r>
            <w:r>
              <w:rPr>
                <w:rFonts w:ascii="Times New Roman" w:hAnsi="Times New Roman"/>
                <w:kern w:val="0"/>
                <w:sz w:val="24"/>
                <w:szCs w:val="20"/>
              </w:rPr>
              <w:t>об</w:t>
            </w:r>
            <w:r>
              <w:rPr>
                <w:rFonts w:ascii="Times New Roman" w:hAnsi="Times New Roman"/>
                <w:spacing w:val="1"/>
                <w:kern w:val="0"/>
                <w:sz w:val="24"/>
                <w:szCs w:val="20"/>
              </w:rPr>
              <w:t xml:space="preserve"> </w:t>
            </w:r>
            <w:r>
              <w:rPr>
                <w:rFonts w:ascii="Times New Roman" w:hAnsi="Times New Roman"/>
                <w:kern w:val="0"/>
                <w:sz w:val="24"/>
                <w:szCs w:val="20"/>
              </w:rPr>
              <w:t>отказе</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2022</w:t>
            </w:r>
            <w:r>
              <w:rPr>
                <w:rFonts w:ascii="Times New Roman" w:hAnsi="Times New Roman"/>
                <w:spacing w:val="1"/>
                <w:kern w:val="0"/>
                <w:sz w:val="24"/>
                <w:szCs w:val="20"/>
              </w:rPr>
              <w:t xml:space="preserve"> </w:t>
            </w:r>
            <w:r>
              <w:rPr>
                <w:rFonts w:ascii="Times New Roman" w:hAnsi="Times New Roman"/>
                <w:kern w:val="0"/>
                <w:sz w:val="24"/>
                <w:szCs w:val="20"/>
              </w:rPr>
              <w:t>году</w:t>
            </w:r>
            <w:r>
              <w:rPr>
                <w:rFonts w:ascii="Times New Roman" w:hAnsi="Times New Roman"/>
                <w:spacing w:val="1"/>
                <w:kern w:val="0"/>
                <w:sz w:val="24"/>
                <w:szCs w:val="20"/>
              </w:rPr>
              <w:t xml:space="preserve"> </w:t>
            </w:r>
            <w:r>
              <w:rPr>
                <w:rFonts w:ascii="Times New Roman" w:hAnsi="Times New Roman"/>
                <w:kern w:val="0"/>
                <w:sz w:val="24"/>
                <w:szCs w:val="20"/>
              </w:rPr>
              <w:t>процедура, предусмотренная подпунктом 3</w:t>
            </w:r>
            <w:r>
              <w:rPr>
                <w:rFonts w:ascii="Times New Roman" w:hAnsi="Times New Roman"/>
                <w:spacing w:val="1"/>
                <w:kern w:val="0"/>
                <w:sz w:val="24"/>
                <w:szCs w:val="20"/>
              </w:rPr>
              <w:t xml:space="preserve"> </w:t>
            </w:r>
            <w:r>
              <w:rPr>
                <w:rFonts w:ascii="Times New Roman" w:hAnsi="Times New Roman"/>
                <w:kern w:val="0"/>
                <w:sz w:val="24"/>
                <w:szCs w:val="20"/>
              </w:rPr>
              <w:t xml:space="preserve">пункта 4 статьи </w:t>
            </w:r>
            <w:r>
              <w:rPr>
                <w:rFonts w:ascii="Times New Roman" w:hAnsi="Times New Roman"/>
                <w:spacing w:val="1"/>
                <w:kern w:val="0"/>
                <w:sz w:val="24"/>
                <w:szCs w:val="20"/>
              </w:rPr>
              <w:t xml:space="preserve"> </w:t>
            </w:r>
            <w:r>
              <w:rPr>
                <w:rFonts w:ascii="Times New Roman" w:hAnsi="Times New Roman"/>
                <w:kern w:val="0"/>
                <w:sz w:val="24"/>
                <w:szCs w:val="20"/>
              </w:rPr>
              <w:t>39.11</w:t>
              <w:br/>
              <w:t>ЗК Российской Федерации,</w:t>
            </w:r>
            <w:r>
              <w:rPr>
                <w:rFonts w:ascii="Times New Roman" w:hAnsi="Times New Roman"/>
                <w:spacing w:val="1"/>
                <w:kern w:val="0"/>
                <w:sz w:val="24"/>
                <w:szCs w:val="20"/>
              </w:rPr>
              <w:t xml:space="preserve"> </w:t>
            </w:r>
            <w:r>
              <w:rPr>
                <w:rFonts w:ascii="Times New Roman" w:hAnsi="Times New Roman"/>
                <w:kern w:val="0"/>
                <w:sz w:val="24"/>
                <w:szCs w:val="20"/>
              </w:rPr>
              <w:t>осуществляется</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срок</w:t>
            </w:r>
            <w:r>
              <w:rPr>
                <w:rFonts w:ascii="Times New Roman" w:hAnsi="Times New Roman"/>
                <w:spacing w:val="-5"/>
                <w:kern w:val="0"/>
                <w:sz w:val="24"/>
                <w:szCs w:val="20"/>
              </w:rPr>
              <w:t xml:space="preserve"> </w:t>
            </w:r>
            <w:r>
              <w:rPr>
                <w:rFonts w:ascii="Times New Roman" w:hAnsi="Times New Roman"/>
                <w:kern w:val="0"/>
                <w:sz w:val="24"/>
                <w:szCs w:val="20"/>
              </w:rPr>
              <w:t>не</w:t>
            </w:r>
            <w:r>
              <w:rPr>
                <w:rFonts w:ascii="Times New Roman" w:hAnsi="Times New Roman"/>
                <w:spacing w:val="-4"/>
                <w:kern w:val="0"/>
                <w:sz w:val="24"/>
                <w:szCs w:val="20"/>
              </w:rPr>
              <w:t xml:space="preserve"> </w:t>
            </w:r>
            <w:r>
              <w:rPr>
                <w:rFonts w:ascii="Times New Roman" w:hAnsi="Times New Roman"/>
                <w:kern w:val="0"/>
                <w:sz w:val="24"/>
                <w:szCs w:val="20"/>
              </w:rPr>
              <w:t>более</w:t>
            </w:r>
            <w:r>
              <w:rPr>
                <w:rFonts w:ascii="Times New Roman" w:hAnsi="Times New Roman"/>
                <w:spacing w:val="-5"/>
                <w:kern w:val="0"/>
                <w:sz w:val="24"/>
                <w:szCs w:val="20"/>
              </w:rPr>
              <w:t xml:space="preserve"> </w:t>
            </w:r>
            <w:r>
              <w:rPr>
                <w:rFonts w:ascii="Times New Roman" w:hAnsi="Times New Roman"/>
                <w:kern w:val="0"/>
                <w:sz w:val="24"/>
                <w:szCs w:val="20"/>
              </w:rPr>
              <w:t>14</w:t>
            </w:r>
            <w:r>
              <w:rPr>
                <w:rFonts w:ascii="Times New Roman" w:hAnsi="Times New Roman"/>
                <w:spacing w:val="-4"/>
                <w:kern w:val="0"/>
                <w:sz w:val="24"/>
                <w:szCs w:val="20"/>
              </w:rPr>
              <w:t xml:space="preserve"> </w:t>
            </w:r>
            <w:r>
              <w:rPr>
                <w:rFonts w:ascii="Times New Roman" w:hAnsi="Times New Roman"/>
                <w:kern w:val="0"/>
                <w:sz w:val="24"/>
                <w:szCs w:val="20"/>
              </w:rPr>
              <w:t>календарных</w:t>
            </w:r>
            <w:r>
              <w:rPr>
                <w:rFonts w:ascii="Times New Roman" w:hAnsi="Times New Roman"/>
                <w:spacing w:val="-4"/>
                <w:kern w:val="0"/>
                <w:sz w:val="24"/>
                <w:szCs w:val="20"/>
              </w:rPr>
              <w:t xml:space="preserve"> </w:t>
            </w:r>
            <w:r>
              <w:rPr>
                <w:rFonts w:ascii="Times New Roman" w:hAnsi="Times New Roman"/>
                <w:kern w:val="0"/>
                <w:sz w:val="24"/>
                <w:szCs w:val="20"/>
              </w:rPr>
              <w:t>дней</w:t>
            </w:r>
            <w:r>
              <w:rPr>
                <w:rFonts w:ascii="Times New Roman" w:hAnsi="Times New Roman"/>
                <w:spacing w:val="-48"/>
                <w:kern w:val="0"/>
                <w:sz w:val="24"/>
                <w:szCs w:val="20"/>
              </w:rPr>
              <w:t xml:space="preserve"> </w:t>
            </w:r>
            <w:r>
              <w:rPr>
                <w:rFonts w:ascii="Times New Roman" w:hAnsi="Times New Roman"/>
                <w:kern w:val="0"/>
                <w:sz w:val="24"/>
                <w:szCs w:val="20"/>
              </w:rPr>
              <w:t>(Постановление Правительства Российской Федерации</w:t>
              <w:br/>
              <w:t>от 09.04.2022 №</w:t>
            </w:r>
            <w:r>
              <w:rPr>
                <w:rFonts w:ascii="Times New Roman" w:hAnsi="Times New Roman"/>
                <w:spacing w:val="-1"/>
                <w:kern w:val="0"/>
                <w:sz w:val="24"/>
                <w:szCs w:val="20"/>
              </w:rPr>
              <w:t xml:space="preserve"> </w:t>
            </w:r>
            <w:r>
              <w:rPr>
                <w:rFonts w:ascii="Times New Roman" w:hAnsi="Times New Roman"/>
                <w:kern w:val="0"/>
                <w:sz w:val="24"/>
                <w:szCs w:val="20"/>
              </w:rPr>
              <w:t>629</w:t>
              <w:br/>
              <w:t>«</w:t>
            </w:r>
            <w:r>
              <w:rPr>
                <w:rFonts w:ascii="Times New Roman" w:hAnsi="Times New Roman"/>
                <w:b w:val="false"/>
                <w:i w:val="false"/>
                <w:caps w:val="false"/>
                <w:smallCaps w:val="false"/>
                <w:color w:val="000000"/>
                <w:spacing w:val="0"/>
                <w:kern w:val="0"/>
                <w:sz w:val="24"/>
                <w:szCs w:val="20"/>
              </w:rP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(далее – Постановление Правительства Российской Федерации</w:t>
            </w:r>
            <w:r>
              <w:rPr>
                <w:rFonts w:ascii="Times New Roman" w:hAnsi="Times New Roman"/>
                <w:b w:val="false"/>
                <w:i w:val="false"/>
                <w:caps w:val="false"/>
                <w:smallCaps w:val="false"/>
                <w:color w:val="000000"/>
                <w:spacing w:val="-47"/>
                <w:kern w:val="0"/>
                <w:sz w:val="24"/>
                <w:szCs w:val="20"/>
              </w:rPr>
              <w:br/>
            </w:r>
            <w:r>
              <w:rPr>
                <w:rFonts w:ascii="Times New Roman" w:hAnsi="Times New Roman"/>
                <w:b w:val="false"/>
                <w:i w:val="false"/>
                <w:caps w:val="false"/>
                <w:smallCaps w:val="false"/>
                <w:color w:val="000000"/>
                <w:spacing w:val="0"/>
                <w:kern w:val="0"/>
                <w:sz w:val="24"/>
                <w:szCs w:val="20"/>
              </w:rPr>
              <w:t>от 09.04.2022 № 629</w:t>
            </w:r>
            <w:r>
              <w:rPr>
                <w:rFonts w:ascii="Times New Roman" w:hAnsi="Times New Roman"/>
                <w:kern w:val="0"/>
                <w:sz w:val="24"/>
                <w:szCs w:val="20"/>
              </w:rPr>
              <w:t>).</w:t>
            </w:r>
          </w:p>
          <w:p>
            <w:pPr>
              <w:pStyle w:val="Normal"/>
              <w:widowControl w:val="false"/>
              <w:tabs>
                <w:tab w:val="clear" w:pos="708"/>
                <w:tab w:val="left" w:pos="1437" w:leader="none"/>
                <w:tab w:val="left" w:pos="2049" w:leader="none"/>
                <w:tab w:val="left" w:pos="2120" w:leader="none"/>
                <w:tab w:val="left" w:pos="2208" w:leader="none"/>
                <w:tab w:val="left" w:pos="2543" w:leader="none"/>
                <w:tab w:val="left" w:pos="2596"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4. Заинтересованным </w:t>
            </w:r>
            <w:r>
              <w:rPr>
                <w:rFonts w:ascii="Times New Roman" w:hAnsi="Times New Roman"/>
                <w:spacing w:val="-1"/>
                <w:kern w:val="0"/>
                <w:sz w:val="24"/>
                <w:szCs w:val="20"/>
              </w:rPr>
              <w:t>лицом</w:t>
            </w:r>
            <w:r>
              <w:rPr>
                <w:rFonts w:ascii="Times New Roman" w:hAnsi="Times New Roman"/>
                <w:spacing w:val="-47"/>
                <w:kern w:val="0"/>
                <w:sz w:val="24"/>
                <w:szCs w:val="20"/>
              </w:rPr>
              <w:t xml:space="preserve"> </w:t>
            </w:r>
            <w:r>
              <w:rPr>
                <w:rFonts w:ascii="Times New Roman" w:hAnsi="Times New Roman"/>
                <w:kern w:val="0"/>
                <w:sz w:val="24"/>
                <w:szCs w:val="20"/>
              </w:rPr>
              <w:t xml:space="preserve">обеспечивается </w:t>
            </w:r>
            <w:r>
              <w:rPr>
                <w:rFonts w:ascii="Times New Roman" w:hAnsi="Times New Roman"/>
                <w:spacing w:val="-1"/>
                <w:kern w:val="0"/>
                <w:sz w:val="24"/>
                <w:szCs w:val="20"/>
              </w:rPr>
              <w:t>выполнение</w:t>
            </w:r>
            <w:r>
              <w:rPr>
                <w:rFonts w:ascii="Times New Roman" w:hAnsi="Times New Roman"/>
                <w:spacing w:val="-47"/>
                <w:kern w:val="0"/>
                <w:sz w:val="24"/>
                <w:szCs w:val="20"/>
              </w:rPr>
              <w:t xml:space="preserve"> </w:t>
            </w:r>
            <w:r>
              <w:rPr>
                <w:rFonts w:ascii="Times New Roman" w:hAnsi="Times New Roman"/>
                <w:kern w:val="0"/>
                <w:sz w:val="24"/>
                <w:szCs w:val="20"/>
              </w:rPr>
              <w:t xml:space="preserve">кадастровых работ в </w:t>
            </w:r>
            <w:r>
              <w:rPr>
                <w:rFonts w:ascii="Times New Roman" w:hAnsi="Times New Roman"/>
                <w:spacing w:val="-1"/>
                <w:kern w:val="0"/>
                <w:sz w:val="24"/>
                <w:szCs w:val="20"/>
              </w:rPr>
              <w:t>целях</w:t>
            </w:r>
            <w:r>
              <w:rPr>
                <w:rFonts w:ascii="Times New Roman" w:hAnsi="Times New Roman"/>
                <w:spacing w:val="-47"/>
                <w:kern w:val="0"/>
                <w:sz w:val="24"/>
                <w:szCs w:val="20"/>
              </w:rPr>
              <w:t xml:space="preserve"> </w:t>
            </w:r>
            <w:r>
              <w:rPr>
                <w:rFonts w:ascii="Times New Roman" w:hAnsi="Times New Roman"/>
                <w:kern w:val="0"/>
                <w:sz w:val="24"/>
                <w:szCs w:val="20"/>
              </w:rPr>
              <w:t>образования земельного участка.</w:t>
            </w:r>
          </w:p>
          <w:p>
            <w:pPr>
              <w:pStyle w:val="Normal"/>
              <w:widowControl w:val="false"/>
              <w:tabs>
                <w:tab w:val="clear" w:pos="708"/>
                <w:tab w:val="left" w:pos="1437" w:leader="none"/>
                <w:tab w:val="left" w:pos="2049" w:leader="none"/>
                <w:tab w:val="left" w:pos="2120" w:leader="none"/>
                <w:tab w:val="left" w:pos="2208" w:leader="none"/>
                <w:tab w:val="left" w:pos="2543" w:leader="none"/>
                <w:tab w:val="left" w:pos="2596" w:leader="none"/>
              </w:tabs>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 xml:space="preserve">5. Осуществляется </w:t>
            </w:r>
            <w:r>
              <w:rPr>
                <w:rFonts w:ascii="Times New Roman" w:hAnsi="Times New Roman"/>
                <w:kern w:val="0"/>
                <w:sz w:val="24"/>
                <w:szCs w:val="20"/>
              </w:rPr>
              <w:t>государственный</w:t>
            </w:r>
            <w:r>
              <w:rPr>
                <w:rFonts w:ascii="Times New Roman" w:hAnsi="Times New Roman"/>
                <w:spacing w:val="-47"/>
                <w:kern w:val="0"/>
                <w:sz w:val="24"/>
                <w:szCs w:val="20"/>
              </w:rPr>
              <w:t xml:space="preserve"> </w:t>
            </w:r>
            <w:r>
              <w:rPr>
                <w:rFonts w:ascii="Times New Roman" w:hAnsi="Times New Roman"/>
                <w:kern w:val="0"/>
                <w:sz w:val="24"/>
                <w:szCs w:val="20"/>
              </w:rPr>
              <w:t xml:space="preserve">кадастровый учет </w:t>
            </w:r>
            <w:r>
              <w:rPr>
                <w:rFonts w:ascii="Times New Roman" w:hAnsi="Times New Roman"/>
                <w:spacing w:val="-1"/>
                <w:kern w:val="0"/>
                <w:sz w:val="24"/>
                <w:szCs w:val="20"/>
              </w:rPr>
              <w:t>земельного</w:t>
            </w:r>
            <w:r>
              <w:rPr>
                <w:rFonts w:ascii="Times New Roman" w:hAnsi="Times New Roman"/>
                <w:spacing w:val="-47"/>
                <w:kern w:val="0"/>
                <w:sz w:val="24"/>
                <w:szCs w:val="20"/>
              </w:rPr>
              <w:t xml:space="preserve"> </w:t>
            </w:r>
            <w:r>
              <w:rPr>
                <w:rFonts w:ascii="Times New Roman" w:hAnsi="Times New Roman"/>
                <w:kern w:val="0"/>
                <w:sz w:val="24"/>
                <w:szCs w:val="20"/>
              </w:rPr>
              <w:t>участка.</w:t>
            </w:r>
          </w:p>
          <w:p>
            <w:pPr>
              <w:pStyle w:val="Normal"/>
              <w:widowControl w:val="false"/>
              <w:tabs>
                <w:tab w:val="clear" w:pos="708"/>
                <w:tab w:val="left" w:pos="2670"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6. Заинтересованное </w:t>
            </w:r>
            <w:r>
              <w:rPr>
                <w:rFonts w:ascii="Times New Roman" w:hAnsi="Times New Roman"/>
                <w:spacing w:val="-1"/>
                <w:kern w:val="0"/>
                <w:sz w:val="24"/>
                <w:szCs w:val="20"/>
              </w:rPr>
              <w:t>лицо</w:t>
            </w:r>
            <w:r>
              <w:rPr>
                <w:rFonts w:ascii="Times New Roman" w:hAnsi="Times New Roman"/>
                <w:spacing w:val="-48"/>
                <w:kern w:val="0"/>
                <w:sz w:val="24"/>
                <w:szCs w:val="20"/>
              </w:rPr>
              <w:t xml:space="preserve"> </w:t>
            </w:r>
            <w:r>
              <w:rPr>
                <w:rFonts w:ascii="Times New Roman" w:hAnsi="Times New Roman"/>
                <w:kern w:val="0"/>
                <w:sz w:val="24"/>
                <w:szCs w:val="20"/>
              </w:rPr>
              <w:t>обращается</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уполномоченный</w:t>
            </w:r>
            <w:r>
              <w:rPr>
                <w:rFonts w:ascii="Times New Roman" w:hAnsi="Times New Roman"/>
                <w:spacing w:val="1"/>
                <w:kern w:val="0"/>
                <w:sz w:val="24"/>
                <w:szCs w:val="20"/>
              </w:rPr>
              <w:t xml:space="preserve"> </w:t>
            </w:r>
            <w:r>
              <w:rPr>
                <w:rFonts w:ascii="Times New Roman" w:hAnsi="Times New Roman"/>
                <w:kern w:val="0"/>
                <w:sz w:val="24"/>
                <w:szCs w:val="20"/>
              </w:rPr>
              <w:t>орган с заявлением о проведении</w:t>
            </w:r>
            <w:r>
              <w:rPr>
                <w:rFonts w:ascii="Times New Roman" w:hAnsi="Times New Roman"/>
                <w:spacing w:val="1"/>
                <w:kern w:val="0"/>
                <w:sz w:val="24"/>
                <w:szCs w:val="20"/>
              </w:rPr>
              <w:t xml:space="preserve"> </w:t>
            </w:r>
            <w:r>
              <w:rPr>
                <w:rFonts w:ascii="Times New Roman" w:hAnsi="Times New Roman"/>
                <w:spacing w:val="-1"/>
                <w:kern w:val="0"/>
                <w:sz w:val="24"/>
                <w:szCs w:val="20"/>
              </w:rPr>
              <w:t>аукциона</w:t>
            </w:r>
            <w:r>
              <w:rPr>
                <w:rFonts w:ascii="Times New Roman" w:hAnsi="Times New Roman"/>
                <w:spacing w:val="-11"/>
                <w:kern w:val="0"/>
                <w:sz w:val="24"/>
                <w:szCs w:val="20"/>
              </w:rPr>
              <w:t xml:space="preserve"> </w:t>
            </w:r>
            <w:r>
              <w:rPr>
                <w:rFonts w:ascii="Times New Roman" w:hAnsi="Times New Roman"/>
                <w:kern w:val="0"/>
                <w:sz w:val="24"/>
                <w:szCs w:val="20"/>
              </w:rPr>
              <w:t>с</w:t>
            </w:r>
            <w:r>
              <w:rPr>
                <w:rFonts w:ascii="Times New Roman" w:hAnsi="Times New Roman"/>
                <w:spacing w:val="-11"/>
                <w:kern w:val="0"/>
                <w:sz w:val="24"/>
                <w:szCs w:val="20"/>
              </w:rPr>
              <w:t xml:space="preserve"> </w:t>
            </w:r>
            <w:r>
              <w:rPr>
                <w:rFonts w:ascii="Times New Roman" w:hAnsi="Times New Roman"/>
                <w:kern w:val="0"/>
                <w:sz w:val="24"/>
                <w:szCs w:val="20"/>
              </w:rPr>
              <w:t>указанием</w:t>
            </w:r>
            <w:r>
              <w:rPr>
                <w:rFonts w:ascii="Times New Roman" w:hAnsi="Times New Roman"/>
                <w:spacing w:val="-10"/>
                <w:kern w:val="0"/>
                <w:sz w:val="24"/>
                <w:szCs w:val="20"/>
              </w:rPr>
              <w:t xml:space="preserve"> </w:t>
            </w:r>
            <w:r>
              <w:rPr>
                <w:rFonts w:ascii="Times New Roman" w:hAnsi="Times New Roman"/>
                <w:kern w:val="0"/>
                <w:sz w:val="24"/>
                <w:szCs w:val="20"/>
              </w:rPr>
              <w:t>кадастрового</w:t>
            </w:r>
            <w:r>
              <w:rPr>
                <w:rFonts w:ascii="Times New Roman" w:hAnsi="Times New Roman"/>
                <w:spacing w:val="-48"/>
                <w:kern w:val="0"/>
                <w:sz w:val="24"/>
                <w:szCs w:val="20"/>
              </w:rPr>
              <w:t xml:space="preserve"> </w:t>
            </w:r>
            <w:r>
              <w:rPr>
                <w:rFonts w:ascii="Times New Roman" w:hAnsi="Times New Roman"/>
                <w:kern w:val="0"/>
                <w:sz w:val="24"/>
                <w:szCs w:val="20"/>
              </w:rPr>
              <w:t>номера такого земельного участка.</w:t>
            </w:r>
            <w:r>
              <w:rPr>
                <w:rFonts w:ascii="Times New Roman" w:hAnsi="Times New Roman"/>
                <w:spacing w:val="-47"/>
                <w:kern w:val="0"/>
                <w:sz w:val="24"/>
                <w:szCs w:val="20"/>
              </w:rPr>
              <w:t xml:space="preserve"> </w:t>
            </w:r>
            <w:r>
              <w:rPr>
                <w:rFonts w:ascii="Times New Roman" w:hAnsi="Times New Roman"/>
                <w:kern w:val="0"/>
                <w:sz w:val="24"/>
                <w:szCs w:val="20"/>
              </w:rPr>
              <w:t>В данном заявлении должна быть</w:t>
            </w:r>
            <w:r>
              <w:rPr>
                <w:rFonts w:ascii="Times New Roman" w:hAnsi="Times New Roman"/>
                <w:spacing w:val="1"/>
                <w:kern w:val="0"/>
                <w:sz w:val="24"/>
                <w:szCs w:val="20"/>
              </w:rPr>
              <w:t xml:space="preserve"> </w:t>
            </w:r>
            <w:r>
              <w:rPr>
                <w:rFonts w:ascii="Times New Roman" w:hAnsi="Times New Roman"/>
                <w:kern w:val="0"/>
                <w:sz w:val="24"/>
                <w:szCs w:val="20"/>
              </w:rPr>
              <w:t>указана</w:t>
            </w:r>
            <w:r>
              <w:rPr>
                <w:rFonts w:ascii="Times New Roman" w:hAnsi="Times New Roman"/>
                <w:spacing w:val="1"/>
                <w:kern w:val="0"/>
                <w:sz w:val="24"/>
                <w:szCs w:val="20"/>
              </w:rPr>
              <w:t xml:space="preserve"> </w:t>
            </w:r>
            <w:r>
              <w:rPr>
                <w:rFonts w:ascii="Times New Roman" w:hAnsi="Times New Roman"/>
                <w:kern w:val="0"/>
                <w:sz w:val="24"/>
                <w:szCs w:val="20"/>
              </w:rPr>
              <w:t>цель</w:t>
            </w:r>
            <w:r>
              <w:rPr>
                <w:rFonts w:ascii="Times New Roman" w:hAnsi="Times New Roman"/>
                <w:spacing w:val="1"/>
                <w:kern w:val="0"/>
                <w:sz w:val="24"/>
                <w:szCs w:val="20"/>
              </w:rPr>
              <w:t xml:space="preserve"> </w:t>
            </w:r>
            <w:r>
              <w:rPr>
                <w:rFonts w:ascii="Times New Roman" w:hAnsi="Times New Roman"/>
                <w:kern w:val="0"/>
                <w:sz w:val="24"/>
                <w:szCs w:val="20"/>
              </w:rPr>
              <w:t>использования</w:t>
            </w:r>
            <w:r>
              <w:rPr>
                <w:rFonts w:ascii="Times New Roman" w:hAnsi="Times New Roman"/>
                <w:spacing w:val="-47"/>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p>
            <w:pPr>
              <w:pStyle w:val="Normal"/>
              <w:widowControl w:val="false"/>
              <w:tabs>
                <w:tab w:val="clear" w:pos="708"/>
                <w:tab w:val="left" w:pos="1443" w:leader="none"/>
                <w:tab w:val="left" w:pos="1856" w:leader="none"/>
                <w:tab w:val="left" w:pos="2303" w:leader="none"/>
                <w:tab w:val="left" w:pos="2358"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Уполномоченный</w:t>
            </w:r>
            <w:r>
              <w:rPr>
                <w:rFonts w:ascii="Times New Roman" w:hAnsi="Times New Roman"/>
                <w:spacing w:val="-13"/>
                <w:kern w:val="0"/>
                <w:sz w:val="24"/>
                <w:szCs w:val="20"/>
              </w:rPr>
              <w:t xml:space="preserve"> </w:t>
            </w:r>
            <w:r>
              <w:rPr>
                <w:rFonts w:ascii="Times New Roman" w:hAnsi="Times New Roman"/>
                <w:kern w:val="0"/>
                <w:sz w:val="24"/>
                <w:szCs w:val="20"/>
              </w:rPr>
              <w:t>орган</w:t>
            </w:r>
            <w:r>
              <w:rPr>
                <w:rFonts w:ascii="Times New Roman" w:hAnsi="Times New Roman"/>
                <w:spacing w:val="-12"/>
                <w:kern w:val="0"/>
                <w:sz w:val="24"/>
                <w:szCs w:val="20"/>
              </w:rPr>
              <w:t xml:space="preserve"> </w:t>
            </w:r>
            <w:r>
              <w:rPr>
                <w:rFonts w:ascii="Times New Roman" w:hAnsi="Times New Roman"/>
                <w:kern w:val="0"/>
                <w:sz w:val="24"/>
                <w:szCs w:val="20"/>
              </w:rPr>
              <w:t>–</w:t>
            </w:r>
            <w:r>
              <w:rPr>
                <w:rFonts w:ascii="Times New Roman" w:hAnsi="Times New Roman"/>
                <w:spacing w:val="-12"/>
                <w:kern w:val="0"/>
                <w:sz w:val="24"/>
                <w:szCs w:val="20"/>
              </w:rPr>
              <w:t xml:space="preserve"> </w:t>
            </w:r>
            <w:r>
              <w:rPr>
                <w:rFonts w:ascii="Times New Roman" w:hAnsi="Times New Roman"/>
                <w:kern w:val="0"/>
                <w:sz w:val="24"/>
                <w:szCs w:val="20"/>
              </w:rPr>
              <w:t>это</w:t>
            </w:r>
            <w:r>
              <w:rPr>
                <w:rFonts w:ascii="Times New Roman" w:hAnsi="Times New Roman"/>
                <w:spacing w:val="-12"/>
                <w:kern w:val="0"/>
                <w:sz w:val="24"/>
                <w:szCs w:val="20"/>
              </w:rPr>
              <w:t xml:space="preserve"> </w:t>
            </w:r>
            <w:r>
              <w:rPr>
                <w:rFonts w:ascii="Times New Roman" w:hAnsi="Times New Roman"/>
                <w:kern w:val="0"/>
                <w:sz w:val="24"/>
                <w:szCs w:val="20"/>
              </w:rPr>
              <w:t xml:space="preserve">орган </w:t>
            </w:r>
            <w:r>
              <w:rPr>
                <w:rFonts w:ascii="Times New Roman" w:hAnsi="Times New Roman"/>
                <w:spacing w:val="-47"/>
                <w:kern w:val="0"/>
                <w:sz w:val="24"/>
                <w:szCs w:val="20"/>
              </w:rPr>
              <w:t xml:space="preserve"> </w:t>
            </w:r>
            <w:r>
              <w:rPr>
                <w:rFonts w:ascii="Times New Roman" w:hAnsi="Times New Roman"/>
                <w:kern w:val="0"/>
                <w:sz w:val="24"/>
                <w:szCs w:val="20"/>
              </w:rPr>
              <w:t xml:space="preserve">государственной власти или </w:t>
            </w:r>
            <w:r>
              <w:rPr>
                <w:rFonts w:ascii="Times New Roman" w:hAnsi="Times New Roman"/>
                <w:spacing w:val="-1"/>
                <w:kern w:val="0"/>
                <w:sz w:val="24"/>
                <w:szCs w:val="20"/>
              </w:rPr>
              <w:t>местного</w:t>
            </w:r>
            <w:r>
              <w:rPr>
                <w:rFonts w:ascii="Times New Roman" w:hAnsi="Times New Roman"/>
                <w:spacing w:val="-48"/>
                <w:kern w:val="0"/>
                <w:sz w:val="24"/>
                <w:szCs w:val="20"/>
              </w:rPr>
              <w:t xml:space="preserve"> </w:t>
            </w:r>
            <w:r>
              <w:rPr>
                <w:rFonts w:ascii="Times New Roman" w:hAnsi="Times New Roman"/>
                <w:kern w:val="0"/>
                <w:sz w:val="24"/>
                <w:szCs w:val="20"/>
              </w:rPr>
              <w:t xml:space="preserve">самоуправления, </w:t>
            </w:r>
            <w:r>
              <w:rPr>
                <w:rFonts w:ascii="Times New Roman" w:hAnsi="Times New Roman"/>
                <w:spacing w:val="-1"/>
                <w:kern w:val="0"/>
                <w:sz w:val="24"/>
                <w:szCs w:val="20"/>
              </w:rPr>
              <w:t>который</w:t>
            </w:r>
            <w:r>
              <w:rPr>
                <w:rFonts w:ascii="Times New Roman" w:hAnsi="Times New Roman"/>
                <w:spacing w:val="-48"/>
                <w:kern w:val="0"/>
                <w:sz w:val="24"/>
                <w:szCs w:val="20"/>
              </w:rPr>
              <w:t xml:space="preserve"> </w:t>
            </w:r>
            <w:r>
              <w:rPr>
                <w:rFonts w:ascii="Times New Roman" w:hAnsi="Times New Roman"/>
                <w:kern w:val="0"/>
                <w:sz w:val="24"/>
                <w:szCs w:val="20"/>
              </w:rPr>
              <w:t xml:space="preserve">уполномочен </w:t>
            </w:r>
            <w:r>
              <w:rPr>
                <w:rFonts w:ascii="Times New Roman" w:hAnsi="Times New Roman"/>
                <w:spacing w:val="-1"/>
                <w:kern w:val="0"/>
                <w:sz w:val="24"/>
                <w:szCs w:val="20"/>
              </w:rPr>
              <w:t>предоставлять</w:t>
            </w:r>
            <w:r>
              <w:rPr>
                <w:rFonts w:ascii="Times New Roman" w:hAnsi="Times New Roman"/>
                <w:spacing w:val="-48"/>
                <w:kern w:val="0"/>
                <w:sz w:val="24"/>
                <w:szCs w:val="20"/>
              </w:rPr>
              <w:t xml:space="preserve"> </w:t>
            </w:r>
            <w:r>
              <w:rPr>
                <w:rFonts w:ascii="Times New Roman" w:hAnsi="Times New Roman"/>
                <w:kern w:val="0"/>
                <w:sz w:val="24"/>
                <w:szCs w:val="20"/>
              </w:rPr>
              <w:t>земельные</w:t>
            </w:r>
            <w:r>
              <w:rPr>
                <w:rFonts w:ascii="Times New Roman" w:hAnsi="Times New Roman"/>
                <w:spacing w:val="-1"/>
                <w:kern w:val="0"/>
                <w:sz w:val="24"/>
                <w:szCs w:val="20"/>
              </w:rPr>
              <w:t xml:space="preserve"> </w:t>
            </w:r>
            <w:r>
              <w:rPr>
                <w:rFonts w:ascii="Times New Roman" w:hAnsi="Times New Roman"/>
                <w:kern w:val="0"/>
                <w:sz w:val="24"/>
                <w:szCs w:val="20"/>
              </w:rPr>
              <w:t>участки.</w:t>
            </w:r>
          </w:p>
          <w:p>
            <w:pPr>
              <w:pStyle w:val="Normal"/>
              <w:widowControl w:val="false"/>
              <w:tabs>
                <w:tab w:val="clear" w:pos="708"/>
                <w:tab w:val="left" w:pos="1443" w:leader="none"/>
                <w:tab w:val="left" w:pos="1856" w:leader="none"/>
                <w:tab w:val="left" w:pos="2303" w:leader="none"/>
                <w:tab w:val="left" w:pos="2358"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В какой орган обращаться, зависит</w:t>
            </w:r>
            <w:r>
              <w:rPr>
                <w:rFonts w:ascii="Times New Roman" w:hAnsi="Times New Roman"/>
                <w:spacing w:val="-47"/>
                <w:kern w:val="0"/>
                <w:sz w:val="24"/>
                <w:szCs w:val="20"/>
              </w:rPr>
              <w:t xml:space="preserve"> </w:t>
            </w:r>
            <w:r>
              <w:rPr>
                <w:rFonts w:ascii="Times New Roman" w:hAnsi="Times New Roman"/>
                <w:kern w:val="0"/>
                <w:sz w:val="24"/>
                <w:szCs w:val="20"/>
              </w:rPr>
              <w:t>от того, кому принадлежит земля,</w:t>
            </w:r>
            <w:r>
              <w:rPr>
                <w:rFonts w:ascii="Times New Roman" w:hAnsi="Times New Roman"/>
                <w:spacing w:val="1"/>
                <w:kern w:val="0"/>
                <w:sz w:val="24"/>
                <w:szCs w:val="20"/>
              </w:rPr>
              <w:t xml:space="preserve"> </w:t>
            </w:r>
            <w:r>
              <w:rPr>
                <w:rFonts w:ascii="Times New Roman" w:hAnsi="Times New Roman"/>
                <w:kern w:val="0"/>
                <w:sz w:val="24"/>
                <w:szCs w:val="20"/>
              </w:rPr>
              <w:t>из</w:t>
            </w:r>
            <w:r>
              <w:rPr>
                <w:rFonts w:ascii="Times New Roman" w:hAnsi="Times New Roman"/>
                <w:spacing w:val="-2"/>
                <w:kern w:val="0"/>
                <w:sz w:val="24"/>
                <w:szCs w:val="20"/>
              </w:rPr>
              <w:t xml:space="preserve"> </w:t>
            </w:r>
            <w:r>
              <w:rPr>
                <w:rFonts w:ascii="Times New Roman" w:hAnsi="Times New Roman"/>
                <w:kern w:val="0"/>
                <w:sz w:val="24"/>
                <w:szCs w:val="20"/>
              </w:rPr>
              <w:t>которой образуется участок.</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w:t>
            </w:r>
            <w:r>
              <w:rPr>
                <w:rFonts w:ascii="Times New Roman" w:hAnsi="Times New Roman"/>
                <w:spacing w:val="1"/>
                <w:kern w:val="0"/>
                <w:sz w:val="24"/>
                <w:szCs w:val="20"/>
              </w:rPr>
              <w:t xml:space="preserve"> </w:t>
            </w:r>
            <w:r>
              <w:rPr>
                <w:rFonts w:ascii="Times New Roman" w:hAnsi="Times New Roman"/>
                <w:kern w:val="0"/>
                <w:sz w:val="24"/>
                <w:szCs w:val="20"/>
              </w:rPr>
              <w:t>общему</w:t>
            </w:r>
            <w:r>
              <w:rPr>
                <w:rFonts w:ascii="Times New Roman" w:hAnsi="Times New Roman"/>
                <w:spacing w:val="1"/>
                <w:kern w:val="0"/>
                <w:sz w:val="24"/>
                <w:szCs w:val="20"/>
              </w:rPr>
              <w:t xml:space="preserve"> </w:t>
            </w:r>
            <w:r>
              <w:rPr>
                <w:rFonts w:ascii="Times New Roman" w:hAnsi="Times New Roman"/>
                <w:kern w:val="0"/>
                <w:sz w:val="24"/>
                <w:szCs w:val="20"/>
              </w:rPr>
              <w:t>правилу</w:t>
            </w:r>
            <w:r>
              <w:rPr>
                <w:rFonts w:ascii="Times New Roman" w:hAnsi="Times New Roman"/>
                <w:spacing w:val="1"/>
                <w:kern w:val="0"/>
                <w:sz w:val="24"/>
                <w:szCs w:val="20"/>
              </w:rPr>
              <w:t xml:space="preserve"> </w:t>
            </w:r>
            <w:r>
              <w:rPr>
                <w:rFonts w:ascii="Times New Roman" w:hAnsi="Times New Roman"/>
                <w:kern w:val="0"/>
                <w:sz w:val="24"/>
                <w:szCs w:val="20"/>
              </w:rPr>
              <w:t>если</w:t>
            </w:r>
            <w:r>
              <w:rPr>
                <w:rFonts w:ascii="Times New Roman" w:hAnsi="Times New Roman"/>
                <w:spacing w:val="1"/>
                <w:kern w:val="0"/>
                <w:sz w:val="24"/>
                <w:szCs w:val="20"/>
              </w:rPr>
              <w:t xml:space="preserve"> </w:t>
            </w:r>
            <w:r>
              <w:rPr>
                <w:rFonts w:ascii="Times New Roman" w:hAnsi="Times New Roman"/>
                <w:kern w:val="0"/>
                <w:sz w:val="24"/>
                <w:szCs w:val="20"/>
              </w:rPr>
              <w:t>земельный</w:t>
            </w:r>
            <w:r>
              <w:rPr>
                <w:rFonts w:ascii="Times New Roman" w:hAnsi="Times New Roman"/>
                <w:spacing w:val="1"/>
                <w:kern w:val="0"/>
                <w:sz w:val="24"/>
                <w:szCs w:val="20"/>
              </w:rPr>
              <w:t xml:space="preserve"> </w:t>
            </w:r>
            <w:r>
              <w:rPr>
                <w:rFonts w:ascii="Times New Roman" w:hAnsi="Times New Roman"/>
                <w:kern w:val="0"/>
                <w:sz w:val="24"/>
                <w:szCs w:val="20"/>
              </w:rPr>
              <w:t>участок</w:t>
            </w:r>
            <w:r>
              <w:rPr>
                <w:rFonts w:ascii="Times New Roman" w:hAnsi="Times New Roman"/>
                <w:spacing w:val="1"/>
                <w:kern w:val="0"/>
                <w:sz w:val="24"/>
                <w:szCs w:val="20"/>
              </w:rPr>
              <w:t xml:space="preserve"> </w:t>
            </w:r>
            <w:r>
              <w:rPr>
                <w:rFonts w:ascii="Times New Roman" w:hAnsi="Times New Roman"/>
                <w:kern w:val="0"/>
                <w:sz w:val="24"/>
                <w:szCs w:val="20"/>
              </w:rPr>
              <w:t>находится</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47"/>
                <w:kern w:val="0"/>
                <w:sz w:val="24"/>
                <w:szCs w:val="20"/>
              </w:rPr>
              <w:t xml:space="preserve"> </w:t>
            </w:r>
            <w:r>
              <w:rPr>
                <w:rFonts w:ascii="Times New Roman" w:hAnsi="Times New Roman"/>
                <w:kern w:val="0"/>
                <w:sz w:val="24"/>
                <w:szCs w:val="20"/>
              </w:rPr>
              <w:t>собственности:</w:t>
            </w:r>
          </w:p>
          <w:p>
            <w:pPr>
              <w:pStyle w:val="Normal"/>
              <w:widowControl w:val="false"/>
              <w:tabs>
                <w:tab w:val="clear" w:pos="708"/>
                <w:tab w:val="left" w:pos="179"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1) Российской Федерации –  обращаться следует в </w:t>
            </w:r>
            <w:r>
              <w:rPr>
                <w:rFonts w:ascii="Times New Roman" w:hAnsi="Times New Roman"/>
                <w:spacing w:val="-1"/>
                <w:kern w:val="0"/>
                <w:sz w:val="24"/>
                <w:szCs w:val="20"/>
              </w:rPr>
              <w:t>Федеральное агентство по управлению государственным имуществом</w:t>
            </w:r>
            <w:r>
              <w:rPr>
                <w:rFonts w:ascii="Times New Roman" w:hAnsi="Times New Roman"/>
                <w:kern w:val="0"/>
                <w:sz w:val="24"/>
                <w:szCs w:val="20"/>
              </w:rPr>
              <w:t xml:space="preserve"> (Росимущество);</w:t>
            </w:r>
          </w:p>
          <w:p>
            <w:pPr>
              <w:pStyle w:val="Normal"/>
              <w:widowControl w:val="false"/>
              <w:tabs>
                <w:tab w:val="clear" w:pos="708"/>
                <w:tab w:val="left" w:pos="205"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2) муниципального образования – обращаться следует в</w:t>
            </w:r>
            <w:r>
              <w:rPr>
                <w:rFonts w:ascii="Times New Roman" w:hAnsi="Times New Roman"/>
                <w:spacing w:val="1"/>
                <w:kern w:val="0"/>
                <w:sz w:val="24"/>
                <w:szCs w:val="20"/>
              </w:rPr>
              <w:t xml:space="preserve"> </w:t>
            </w:r>
            <w:r>
              <w:rPr>
                <w:rFonts w:ascii="Times New Roman" w:hAnsi="Times New Roman"/>
                <w:kern w:val="0"/>
                <w:sz w:val="24"/>
                <w:szCs w:val="20"/>
              </w:rPr>
              <w:t>органы местного самоуправления муниципальных районов субъекта Российской Федерации.</w:t>
            </w:r>
          </w:p>
          <w:p>
            <w:pPr>
              <w:pStyle w:val="Normal"/>
              <w:widowControl w:val="false"/>
              <w:tabs>
                <w:tab w:val="clear" w:pos="708"/>
                <w:tab w:val="left" w:pos="966" w:leader="none"/>
                <w:tab w:val="left" w:pos="996" w:leader="none"/>
                <w:tab w:val="left" w:pos="1291" w:leader="none"/>
                <w:tab w:val="left" w:pos="1444" w:leader="none"/>
                <w:tab w:val="left" w:pos="1536" w:leader="none"/>
                <w:tab w:val="left" w:pos="1577" w:leader="none"/>
                <w:tab w:val="left" w:pos="1674" w:leader="none"/>
                <w:tab w:val="left" w:pos="1760" w:leader="none"/>
                <w:tab w:val="left" w:pos="1949" w:leader="none"/>
                <w:tab w:val="left" w:pos="1999" w:leader="none"/>
                <w:tab w:val="left" w:pos="2120" w:leader="none"/>
                <w:tab w:val="left" w:pos="2452" w:leader="none"/>
                <w:tab w:val="left" w:pos="2697" w:leader="none"/>
                <w:tab w:val="left" w:pos="2989"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Узнать</w:t>
            </w:r>
            <w:r>
              <w:rPr>
                <w:rFonts w:ascii="Times New Roman" w:hAnsi="Times New Roman"/>
                <w:spacing w:val="1"/>
                <w:kern w:val="0"/>
                <w:sz w:val="24"/>
                <w:szCs w:val="20"/>
              </w:rPr>
              <w:t xml:space="preserve"> </w:t>
            </w:r>
            <w:r>
              <w:rPr>
                <w:rFonts w:ascii="Times New Roman" w:hAnsi="Times New Roman"/>
                <w:kern w:val="0"/>
                <w:sz w:val="24"/>
                <w:szCs w:val="20"/>
              </w:rPr>
              <w:t>к</w:t>
            </w:r>
            <w:r>
              <w:rPr>
                <w:rFonts w:ascii="Times New Roman" w:hAnsi="Times New Roman"/>
                <w:spacing w:val="1"/>
                <w:kern w:val="0"/>
                <w:sz w:val="24"/>
                <w:szCs w:val="20"/>
              </w:rPr>
              <w:t xml:space="preserve"> </w:t>
            </w:r>
            <w:r>
              <w:rPr>
                <w:rFonts w:ascii="Times New Roman" w:hAnsi="Times New Roman"/>
                <w:kern w:val="0"/>
                <w:sz w:val="24"/>
                <w:szCs w:val="20"/>
              </w:rPr>
              <w:t>какому</w:t>
            </w:r>
            <w:r>
              <w:rPr>
                <w:rFonts w:ascii="Times New Roman" w:hAnsi="Times New Roman"/>
                <w:spacing w:val="1"/>
                <w:kern w:val="0"/>
                <w:sz w:val="24"/>
                <w:szCs w:val="20"/>
              </w:rPr>
              <w:t xml:space="preserve"> </w:t>
            </w:r>
            <w:r>
              <w:rPr>
                <w:rFonts w:ascii="Times New Roman" w:hAnsi="Times New Roman"/>
                <w:kern w:val="0"/>
                <w:sz w:val="24"/>
                <w:szCs w:val="20"/>
              </w:rPr>
              <w:t>виду</w:t>
            </w:r>
            <w:r>
              <w:rPr>
                <w:rFonts w:ascii="Times New Roman" w:hAnsi="Times New Roman"/>
                <w:spacing w:val="1"/>
                <w:kern w:val="0"/>
                <w:sz w:val="24"/>
                <w:szCs w:val="20"/>
              </w:rPr>
              <w:t xml:space="preserve"> </w:t>
            </w:r>
            <w:r>
              <w:rPr>
                <w:rFonts w:ascii="Times New Roman" w:hAnsi="Times New Roman"/>
                <w:kern w:val="0"/>
                <w:sz w:val="24"/>
                <w:szCs w:val="20"/>
              </w:rPr>
              <w:t>собственности</w:t>
              <w:tab/>
            </w:r>
            <w:r>
              <w:rPr>
                <w:rFonts w:ascii="Times New Roman" w:hAnsi="Times New Roman"/>
                <w:spacing w:val="-1"/>
                <w:kern w:val="0"/>
                <w:sz w:val="24"/>
                <w:szCs w:val="20"/>
              </w:rPr>
              <w:t>относится</w:t>
            </w:r>
            <w:r>
              <w:rPr>
                <w:rFonts w:ascii="Times New Roman" w:hAnsi="Times New Roman"/>
                <w:spacing w:val="-48"/>
                <w:kern w:val="0"/>
                <w:sz w:val="24"/>
                <w:szCs w:val="20"/>
              </w:rPr>
              <w:t xml:space="preserve"> </w:t>
            </w:r>
            <w:r>
              <w:rPr>
                <w:rFonts w:ascii="Times New Roman" w:hAnsi="Times New Roman"/>
                <w:kern w:val="0"/>
                <w:sz w:val="24"/>
                <w:szCs w:val="20"/>
              </w:rPr>
              <w:t>земельный</w:t>
            </w:r>
            <w:r>
              <w:rPr>
                <w:rFonts w:ascii="Times New Roman" w:hAnsi="Times New Roman"/>
                <w:spacing w:val="1"/>
                <w:kern w:val="0"/>
                <w:sz w:val="24"/>
                <w:szCs w:val="20"/>
              </w:rPr>
              <w:t xml:space="preserve"> </w:t>
            </w:r>
            <w:r>
              <w:rPr>
                <w:rFonts w:ascii="Times New Roman" w:hAnsi="Times New Roman"/>
                <w:kern w:val="0"/>
                <w:sz w:val="24"/>
                <w:szCs w:val="20"/>
              </w:rPr>
              <w:t>участок</w:t>
            </w:r>
            <w:r>
              <w:rPr>
                <w:rFonts w:ascii="Times New Roman" w:hAnsi="Times New Roman"/>
                <w:spacing w:val="1"/>
                <w:kern w:val="0"/>
                <w:sz w:val="24"/>
                <w:szCs w:val="20"/>
              </w:rPr>
              <w:t xml:space="preserve"> </w:t>
            </w:r>
            <w:r>
              <w:rPr>
                <w:rFonts w:ascii="Times New Roman" w:hAnsi="Times New Roman"/>
                <w:kern w:val="0"/>
                <w:sz w:val="24"/>
                <w:szCs w:val="20"/>
              </w:rPr>
              <w:t>можно</w:t>
            </w:r>
            <w:r>
              <w:rPr>
                <w:rFonts w:ascii="Times New Roman" w:hAnsi="Times New Roman"/>
                <w:spacing w:val="1"/>
                <w:kern w:val="0"/>
                <w:sz w:val="24"/>
                <w:szCs w:val="20"/>
              </w:rPr>
              <w:t xml:space="preserve"> </w:t>
            </w:r>
            <w:r>
              <w:rPr>
                <w:rFonts w:ascii="Times New Roman" w:hAnsi="Times New Roman"/>
                <w:kern w:val="0"/>
                <w:sz w:val="24"/>
                <w:szCs w:val="20"/>
              </w:rPr>
              <w:t>с</w:t>
            </w:r>
            <w:r>
              <w:rPr>
                <w:rFonts w:ascii="Times New Roman" w:hAnsi="Times New Roman"/>
                <w:spacing w:val="-47"/>
                <w:kern w:val="0"/>
                <w:sz w:val="24"/>
                <w:szCs w:val="20"/>
              </w:rPr>
              <w:t xml:space="preserve"> </w:t>
            </w:r>
            <w:r>
              <w:rPr>
                <w:rFonts w:ascii="Times New Roman" w:hAnsi="Times New Roman"/>
                <w:kern w:val="0"/>
                <w:sz w:val="24"/>
                <w:szCs w:val="20"/>
              </w:rPr>
              <w:t>помощью</w:t>
            </w:r>
            <w:r>
              <w:rPr>
                <w:rFonts w:ascii="Times New Roman" w:hAnsi="Times New Roman"/>
                <w:spacing w:val="47"/>
                <w:kern w:val="0"/>
                <w:sz w:val="24"/>
                <w:szCs w:val="20"/>
              </w:rPr>
              <w:t xml:space="preserve"> </w:t>
            </w:r>
            <w:r>
              <w:rPr>
                <w:rFonts w:ascii="Times New Roman" w:hAnsi="Times New Roman"/>
                <w:kern w:val="0"/>
                <w:sz w:val="24"/>
                <w:szCs w:val="20"/>
              </w:rPr>
              <w:t>публичной</w:t>
            </w:r>
            <w:r>
              <w:rPr>
                <w:rFonts w:ascii="Times New Roman" w:hAnsi="Times New Roman"/>
                <w:spacing w:val="47"/>
                <w:kern w:val="0"/>
                <w:sz w:val="24"/>
                <w:szCs w:val="20"/>
              </w:rPr>
              <w:t xml:space="preserve"> </w:t>
            </w:r>
            <w:r>
              <w:rPr>
                <w:rFonts w:ascii="Times New Roman" w:hAnsi="Times New Roman"/>
                <w:kern w:val="0"/>
                <w:sz w:val="24"/>
                <w:szCs w:val="20"/>
              </w:rPr>
              <w:t>кадастровой карты</w:t>
            </w:r>
            <w:r>
              <w:rPr>
                <w:rFonts w:ascii="Times New Roman" w:hAnsi="Times New Roman"/>
                <w:spacing w:val="1"/>
                <w:kern w:val="0"/>
                <w:sz w:val="24"/>
                <w:szCs w:val="20"/>
              </w:rPr>
              <w:t xml:space="preserve"> </w:t>
            </w:r>
            <w:r>
              <w:rPr>
                <w:rFonts w:ascii="Times New Roman" w:hAnsi="Times New Roman"/>
                <w:kern w:val="0"/>
                <w:sz w:val="24"/>
                <w:szCs w:val="20"/>
              </w:rPr>
              <w:t>(</w:t>
            </w:r>
            <w:r>
              <w:rPr>
                <w:rFonts w:ascii="Times New Roman" w:hAnsi="Times New Roman"/>
                <w:color w:val="000000"/>
                <w:kern w:val="0"/>
                <w:sz w:val="24"/>
                <w:szCs w:val="20"/>
                <w:u w:val="none"/>
              </w:rPr>
              <w:t>https://pkk.rosreestr.ru/)</w:t>
            </w:r>
          </w:p>
          <w:p>
            <w:pPr>
              <w:pStyle w:val="Normal"/>
              <w:widowControl w:val="false"/>
              <w:tabs>
                <w:tab w:val="clear" w:pos="708"/>
                <w:tab w:val="left" w:pos="966" w:leader="none"/>
                <w:tab w:val="left" w:pos="996" w:leader="none"/>
                <w:tab w:val="left" w:pos="1291" w:leader="none"/>
                <w:tab w:val="left" w:pos="1444" w:leader="none"/>
                <w:tab w:val="left" w:pos="1536" w:leader="none"/>
                <w:tab w:val="left" w:pos="1577" w:leader="none"/>
                <w:tab w:val="left" w:pos="1674" w:leader="none"/>
                <w:tab w:val="left" w:pos="1760" w:leader="none"/>
                <w:tab w:val="left" w:pos="1949" w:leader="none"/>
                <w:tab w:val="left" w:pos="1999" w:leader="none"/>
                <w:tab w:val="left" w:pos="2120" w:leader="none"/>
                <w:tab w:val="left" w:pos="2452" w:leader="none"/>
                <w:tab w:val="left" w:pos="2697" w:leader="none"/>
                <w:tab w:val="left" w:pos="2989"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или</w:t>
            </w:r>
            <w:r>
              <w:rPr>
                <w:rFonts w:ascii="Times New Roman" w:hAnsi="Times New Roman"/>
                <w:spacing w:val="-47"/>
                <w:kern w:val="0"/>
                <w:sz w:val="24"/>
                <w:szCs w:val="20"/>
              </w:rPr>
              <w:t xml:space="preserve"> </w:t>
            </w:r>
            <w:r>
              <w:rPr>
                <w:rFonts w:ascii="Times New Roman" w:hAnsi="Times New Roman"/>
                <w:kern w:val="0"/>
                <w:sz w:val="24"/>
                <w:szCs w:val="20"/>
              </w:rPr>
              <w:t>запросив</w:t>
            </w:r>
            <w:r>
              <w:rPr>
                <w:rFonts w:ascii="Times New Roman" w:hAnsi="Times New Roman"/>
                <w:spacing w:val="-1"/>
                <w:kern w:val="0"/>
                <w:sz w:val="24"/>
                <w:szCs w:val="20"/>
              </w:rPr>
              <w:t xml:space="preserve"> </w:t>
            </w:r>
            <w:r>
              <w:rPr>
                <w:rFonts w:ascii="Times New Roman" w:hAnsi="Times New Roman"/>
                <w:kern w:val="0"/>
                <w:sz w:val="24"/>
                <w:szCs w:val="20"/>
              </w:rPr>
              <w:t>выписку из</w:t>
            </w:r>
            <w:r>
              <w:rPr>
                <w:rFonts w:ascii="Times New Roman" w:hAnsi="Times New Roman"/>
                <w:spacing w:val="-2"/>
                <w:kern w:val="0"/>
                <w:sz w:val="24"/>
                <w:szCs w:val="20"/>
              </w:rPr>
              <w:t xml:space="preserve"> Единого государственного реестра недвижимости (далее – </w:t>
            </w:r>
            <w:r>
              <w:rPr>
                <w:rFonts w:ascii="Times New Roman" w:hAnsi="Times New Roman"/>
                <w:kern w:val="0"/>
                <w:sz w:val="24"/>
                <w:szCs w:val="20"/>
              </w:rPr>
              <w:t>ЕГРН)</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11"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Принятие</w:t>
            </w:r>
            <w:r>
              <w:rPr>
                <w:rFonts w:ascii="Times New Roman" w:hAnsi="Times New Roman"/>
                <w:spacing w:val="1"/>
                <w:kern w:val="0"/>
                <w:sz w:val="24"/>
                <w:szCs w:val="20"/>
              </w:rPr>
              <w:t xml:space="preserve"> </w:t>
            </w:r>
            <w:r>
              <w:rPr>
                <w:rFonts w:ascii="Times New Roman" w:hAnsi="Times New Roman"/>
                <w:kern w:val="0"/>
                <w:sz w:val="24"/>
                <w:szCs w:val="20"/>
              </w:rPr>
              <w:t xml:space="preserve">решения </w:t>
            </w:r>
            <w:r>
              <w:rPr>
                <w:rFonts w:ascii="Times New Roman" w:hAnsi="Times New Roman"/>
                <w:spacing w:val="-4"/>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проведении</w:t>
            </w:r>
            <w:r>
              <w:rPr>
                <w:rFonts w:ascii="Times New Roman" w:hAnsi="Times New Roman"/>
                <w:spacing w:val="1"/>
                <w:kern w:val="0"/>
                <w:sz w:val="24"/>
                <w:szCs w:val="20"/>
              </w:rPr>
              <w:t xml:space="preserve"> </w:t>
            </w:r>
            <w:r>
              <w:rPr>
                <w:rFonts w:ascii="Times New Roman" w:hAnsi="Times New Roman"/>
                <w:kern w:val="0"/>
                <w:sz w:val="24"/>
                <w:szCs w:val="20"/>
              </w:rPr>
              <w:t>аукциона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10</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1229" w:leader="none"/>
                <w:tab w:val="left" w:pos="153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решение </w:t>
            </w:r>
            <w:r>
              <w:rPr>
                <w:rFonts w:ascii="Times New Roman" w:hAnsi="Times New Roman"/>
                <w:spacing w:val="-3"/>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проведении</w:t>
            </w:r>
            <w:r>
              <w:rPr>
                <w:rFonts w:ascii="Times New Roman" w:hAnsi="Times New Roman"/>
                <w:spacing w:val="1"/>
                <w:kern w:val="0"/>
                <w:sz w:val="24"/>
                <w:szCs w:val="20"/>
              </w:rPr>
              <w:t xml:space="preserve"> </w:t>
            </w:r>
            <w:r>
              <w:rPr>
                <w:rFonts w:ascii="Times New Roman" w:hAnsi="Times New Roman"/>
                <w:kern w:val="0"/>
                <w:sz w:val="24"/>
                <w:szCs w:val="20"/>
              </w:rPr>
              <w:t xml:space="preserve">аукциона </w:t>
            </w:r>
            <w:r>
              <w:rPr>
                <w:rFonts w:ascii="Times New Roman" w:hAnsi="Times New Roman"/>
                <w:spacing w:val="-1"/>
                <w:kern w:val="0"/>
                <w:sz w:val="24"/>
                <w:szCs w:val="20"/>
              </w:rPr>
              <w:t>либо</w:t>
            </w:r>
            <w:r>
              <w:rPr>
                <w:rFonts w:ascii="Times New Roman" w:hAnsi="Times New Roman"/>
                <w:spacing w:val="-47"/>
                <w:kern w:val="0"/>
                <w:sz w:val="24"/>
                <w:szCs w:val="20"/>
              </w:rPr>
              <w:t xml:space="preserve"> </w:t>
            </w:r>
            <w:r>
              <w:rPr>
                <w:rFonts w:ascii="Times New Roman" w:hAnsi="Times New Roman"/>
                <w:kern w:val="0"/>
                <w:sz w:val="24"/>
                <w:szCs w:val="20"/>
              </w:rPr>
              <w:t>решение об отказе</w:t>
            </w:r>
            <w:r>
              <w:rPr>
                <w:rFonts w:ascii="Times New Roman" w:hAnsi="Times New Roman"/>
                <w:spacing w:val="-48"/>
                <w:kern w:val="0"/>
                <w:sz w:val="24"/>
                <w:szCs w:val="20"/>
              </w:rPr>
              <w:t xml:space="preserve"> </w:t>
            </w:r>
            <w:r>
              <w:rPr>
                <w:rFonts w:ascii="Times New Roman" w:hAnsi="Times New Roman"/>
                <w:kern w:val="0"/>
                <w:sz w:val="24"/>
                <w:szCs w:val="20"/>
              </w:rPr>
              <w:t xml:space="preserve">в </w:t>
            </w:r>
            <w:r>
              <w:rPr>
                <w:rFonts w:ascii="Times New Roman" w:hAnsi="Times New Roman"/>
                <w:spacing w:val="-1"/>
                <w:kern w:val="0"/>
                <w:sz w:val="24"/>
                <w:szCs w:val="20"/>
              </w:rPr>
              <w:t>проведении</w:t>
            </w:r>
            <w:r>
              <w:rPr>
                <w:rFonts w:ascii="Times New Roman" w:hAnsi="Times New Roman"/>
                <w:spacing w:val="-47"/>
                <w:kern w:val="0"/>
                <w:sz w:val="24"/>
                <w:szCs w:val="20"/>
              </w:rPr>
              <w:t xml:space="preserve"> </w:t>
            </w:r>
            <w:r>
              <w:rPr>
                <w:rFonts w:ascii="Times New Roman" w:hAnsi="Times New Roman"/>
                <w:kern w:val="0"/>
                <w:sz w:val="24"/>
                <w:szCs w:val="20"/>
              </w:rPr>
              <w:t>аукциона</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right" w:pos="1474"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подпункт 3</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пункта</w:t>
            </w:r>
            <w:r>
              <w:rPr>
                <w:rFonts w:ascii="Times New Roman" w:hAnsi="Times New Roman"/>
                <w:spacing w:val="34"/>
                <w:kern w:val="0"/>
                <w:sz w:val="24"/>
                <w:szCs w:val="20"/>
              </w:rPr>
              <w:t xml:space="preserve"> </w:t>
            </w:r>
            <w:r>
              <w:rPr>
                <w:rFonts w:ascii="Times New Roman" w:hAnsi="Times New Roman"/>
                <w:kern w:val="0"/>
                <w:sz w:val="24"/>
                <w:szCs w:val="20"/>
              </w:rPr>
              <w:t>4</w:t>
            </w:r>
            <w:r>
              <w:rPr>
                <w:rFonts w:ascii="Times New Roman" w:hAnsi="Times New Roman"/>
                <w:spacing w:val="35"/>
                <w:kern w:val="0"/>
                <w:sz w:val="24"/>
                <w:szCs w:val="20"/>
              </w:rPr>
              <w:t xml:space="preserve"> </w:t>
            </w:r>
            <w:hyperlink r:id="rId13">
              <w:r>
                <w:rPr>
                  <w:rFonts w:ascii="Times New Roman" w:hAnsi="Times New Roman"/>
                  <w:kern w:val="0"/>
                  <w:sz w:val="24"/>
                  <w:szCs w:val="20"/>
                </w:rPr>
                <w:t>статьи</w:t>
              </w:r>
            </w:hyperlink>
            <w:r>
              <w:rPr>
                <w:rFonts w:ascii="Times New Roman" w:hAnsi="Times New Roman"/>
                <w:kern w:val="0"/>
                <w:sz w:val="24"/>
                <w:szCs w:val="20"/>
              </w:rPr>
              <w:t xml:space="preserve"> 39.11</w:t>
              <w:br/>
              <w:t>ЗК Российской Федерации*;</w:t>
            </w:r>
            <w:r>
              <w:rPr>
                <w:rFonts w:ascii="Times New Roman" w:hAnsi="Times New Roman"/>
                <w:spacing w:val="1"/>
                <w:kern w:val="0"/>
                <w:sz w:val="24"/>
                <w:szCs w:val="20"/>
              </w:rPr>
              <w:t xml:space="preserve"> </w:t>
            </w:r>
            <w:r>
              <w:rPr>
                <w:rFonts w:ascii="Times New Roman" w:hAnsi="Times New Roman"/>
                <w:kern w:val="0"/>
                <w:sz w:val="24"/>
                <w:szCs w:val="20"/>
              </w:rPr>
              <w:t>статья 52.1</w:t>
            </w:r>
          </w:p>
          <w:p>
            <w:pPr>
              <w:pStyle w:val="Normal"/>
              <w:widowControl w:val="false"/>
              <w:tabs>
                <w:tab w:val="clear" w:pos="708"/>
                <w:tab w:val="left" w:pos="81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Градостроительного </w:t>
            </w:r>
            <w:r>
              <w:rPr>
                <w:rFonts w:ascii="Times New Roman" w:hAnsi="Times New Roman"/>
                <w:spacing w:val="-1"/>
                <w:kern w:val="0"/>
                <w:sz w:val="24"/>
                <w:szCs w:val="20"/>
              </w:rPr>
              <w:t>кодекса</w:t>
            </w:r>
            <w:r>
              <w:rPr>
                <w:rFonts w:ascii="Times New Roman" w:hAnsi="Times New Roman"/>
                <w:spacing w:val="-47"/>
                <w:kern w:val="0"/>
                <w:sz w:val="24"/>
                <w:szCs w:val="20"/>
              </w:rPr>
              <w:t xml:space="preserve"> </w:t>
            </w:r>
            <w:r>
              <w:rPr>
                <w:rFonts w:ascii="Times New Roman" w:hAnsi="Times New Roman"/>
                <w:kern w:val="0"/>
                <w:sz w:val="24"/>
                <w:szCs w:val="20"/>
              </w:rPr>
              <w:t>Российской</w:t>
            </w:r>
            <w:r>
              <w:rPr>
                <w:rFonts w:ascii="Times New Roman" w:hAnsi="Times New Roman"/>
                <w:spacing w:val="1"/>
                <w:kern w:val="0"/>
                <w:sz w:val="24"/>
                <w:szCs w:val="20"/>
              </w:rPr>
              <w:t xml:space="preserve"> </w:t>
            </w:r>
            <w:r>
              <w:rPr>
                <w:rFonts w:ascii="Times New Roman" w:hAnsi="Times New Roman"/>
                <w:kern w:val="0"/>
                <w:sz w:val="24"/>
                <w:szCs w:val="20"/>
              </w:rPr>
              <w:t>Федерации</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*в 2022 году процедура,</w:t>
            </w:r>
            <w:r>
              <w:rPr>
                <w:rFonts w:ascii="Times New Roman" w:hAnsi="Times New Roman"/>
                <w:spacing w:val="1"/>
                <w:kern w:val="0"/>
                <w:sz w:val="24"/>
                <w:szCs w:val="20"/>
              </w:rPr>
              <w:t xml:space="preserve"> </w:t>
            </w:r>
            <w:r>
              <w:rPr>
                <w:rFonts w:ascii="Times New Roman" w:hAnsi="Times New Roman"/>
                <w:kern w:val="0"/>
                <w:sz w:val="24"/>
                <w:szCs w:val="20"/>
              </w:rPr>
              <w:t>предусмотренная подпунктом 3 пункта 4 статьи</w:t>
            </w:r>
            <w:r>
              <w:rPr>
                <w:rFonts w:ascii="Times New Roman" w:hAnsi="Times New Roman"/>
                <w:spacing w:val="1"/>
                <w:kern w:val="0"/>
                <w:sz w:val="24"/>
                <w:szCs w:val="20"/>
              </w:rPr>
              <w:t xml:space="preserve"> </w:t>
            </w:r>
            <w:r>
              <w:rPr>
                <w:rFonts w:ascii="Times New Roman" w:hAnsi="Times New Roman"/>
                <w:kern w:val="0"/>
                <w:sz w:val="24"/>
                <w:szCs w:val="20"/>
              </w:rPr>
              <w:t>39.11</w:t>
              <w:br/>
              <w:t>ЗК Российской Федерации, осуществляется в срок не</w:t>
            </w:r>
            <w:r>
              <w:rPr>
                <w:rFonts w:ascii="Times New Roman" w:hAnsi="Times New Roman"/>
                <w:spacing w:val="1"/>
                <w:kern w:val="0"/>
                <w:sz w:val="24"/>
                <w:szCs w:val="20"/>
              </w:rPr>
              <w:t xml:space="preserve"> </w:t>
            </w:r>
            <w:r>
              <w:rPr>
                <w:rFonts w:ascii="Times New Roman" w:hAnsi="Times New Roman"/>
                <w:kern w:val="0"/>
                <w:sz w:val="24"/>
                <w:szCs w:val="20"/>
              </w:rPr>
              <w:t>более 14 календарных дней</w:t>
            </w:r>
            <w:r>
              <w:rPr>
                <w:rFonts w:ascii="Times New Roman" w:hAnsi="Times New Roman"/>
                <w:spacing w:val="1"/>
                <w:kern w:val="0"/>
                <w:sz w:val="24"/>
                <w:szCs w:val="20"/>
              </w:rPr>
              <w:t xml:space="preserve"> </w:t>
            </w:r>
            <w:r>
              <w:rPr>
                <w:rFonts w:ascii="Times New Roman" w:hAnsi="Times New Roman"/>
                <w:kern w:val="0"/>
                <w:sz w:val="24"/>
                <w:szCs w:val="20"/>
              </w:rPr>
              <w:t>(Постановление Правительства Российской Федерации</w:t>
            </w:r>
            <w:r>
              <w:rPr>
                <w:rFonts w:ascii="Times New Roman" w:hAnsi="Times New Roman"/>
                <w:spacing w:val="-47"/>
                <w:kern w:val="0"/>
                <w:sz w:val="24"/>
                <w:szCs w:val="20"/>
              </w:rPr>
              <w:br/>
            </w:r>
            <w:r>
              <w:rPr>
                <w:rFonts w:ascii="Times New Roman" w:hAnsi="Times New Roman"/>
                <w:kern w:val="0"/>
                <w:sz w:val="24"/>
                <w:szCs w:val="20"/>
              </w:rPr>
              <w:t>от 09.04.2022 № 629)</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3" w:leader="none"/>
                <w:tab w:val="left" w:pos="1210"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Направление</w:t>
            </w:r>
            <w:r>
              <w:rPr>
                <w:rFonts w:ascii="Times New Roman" w:hAnsi="Times New Roman"/>
                <w:spacing w:val="1"/>
                <w:kern w:val="0"/>
                <w:sz w:val="24"/>
                <w:szCs w:val="20"/>
              </w:rPr>
              <w:t xml:space="preserve"> </w:t>
            </w:r>
            <w:r>
              <w:rPr>
                <w:rFonts w:ascii="Times New Roman" w:hAnsi="Times New Roman"/>
                <w:kern w:val="0"/>
                <w:sz w:val="24"/>
                <w:szCs w:val="20"/>
              </w:rPr>
              <w:t xml:space="preserve">межведомственных </w:t>
            </w:r>
            <w:r>
              <w:rPr>
                <w:rFonts w:ascii="Times New Roman" w:hAnsi="Times New Roman"/>
                <w:spacing w:val="-1"/>
                <w:kern w:val="0"/>
                <w:sz w:val="24"/>
                <w:szCs w:val="20"/>
              </w:rPr>
              <w:t>запросов,</w:t>
            </w:r>
            <w:r>
              <w:rPr>
                <w:rFonts w:ascii="Times New Roman" w:hAnsi="Times New Roman"/>
                <w:spacing w:val="-47"/>
                <w:kern w:val="0"/>
                <w:sz w:val="24"/>
                <w:szCs w:val="20"/>
              </w:rPr>
              <w:t xml:space="preserve"> </w:t>
            </w:r>
            <w:r>
              <w:rPr>
                <w:rFonts w:ascii="Times New Roman" w:hAnsi="Times New Roman"/>
                <w:kern w:val="0"/>
                <w:sz w:val="24"/>
                <w:szCs w:val="20"/>
              </w:rPr>
              <w:t>направление</w:t>
            </w:r>
            <w:r>
              <w:rPr>
                <w:rFonts w:ascii="Times New Roman" w:hAnsi="Times New Roman"/>
                <w:spacing w:val="19"/>
                <w:kern w:val="0"/>
                <w:sz w:val="24"/>
                <w:szCs w:val="20"/>
              </w:rPr>
              <w:t xml:space="preserve"> </w:t>
            </w:r>
            <w:r>
              <w:rPr>
                <w:rFonts w:ascii="Times New Roman" w:hAnsi="Times New Roman"/>
                <w:kern w:val="0"/>
                <w:sz w:val="24"/>
                <w:szCs w:val="20"/>
              </w:rPr>
              <w:t xml:space="preserve">в </w:t>
            </w:r>
            <w:r>
              <w:rPr>
                <w:rFonts w:ascii="Times New Roman" w:hAnsi="Times New Roman"/>
                <w:color w:val="000000"/>
                <w:spacing w:val="0"/>
                <w:kern w:val="0"/>
                <w:sz w:val="24"/>
                <w:szCs w:val="20"/>
              </w:rPr>
              <w:t>Управление Росреестра по Камчатскому краю</w:t>
            </w:r>
            <w:r>
              <w:rPr>
                <w:rFonts w:ascii="Times New Roman" w:hAnsi="Times New Roman"/>
                <w:spacing w:val="1"/>
                <w:kern w:val="0"/>
                <w:sz w:val="24"/>
                <w:szCs w:val="20"/>
              </w:rPr>
              <w:t xml:space="preserve"> </w:t>
            </w:r>
            <w:r>
              <w:rPr>
                <w:rFonts w:ascii="Times New Roman" w:hAnsi="Times New Roman"/>
                <w:kern w:val="0"/>
                <w:sz w:val="24"/>
                <w:szCs w:val="20"/>
              </w:rPr>
              <w:t xml:space="preserve">заявления </w:t>
            </w:r>
            <w:r>
              <w:rPr>
                <w:rFonts w:ascii="Times New Roman" w:hAnsi="Times New Roman"/>
                <w:spacing w:val="-2"/>
                <w:kern w:val="0"/>
                <w:sz w:val="24"/>
                <w:szCs w:val="20"/>
              </w:rPr>
              <w:t>об</w:t>
            </w:r>
            <w:r>
              <w:rPr>
                <w:rFonts w:ascii="Times New Roman" w:hAnsi="Times New Roman"/>
                <w:spacing w:val="-47"/>
                <w:kern w:val="0"/>
                <w:sz w:val="24"/>
                <w:szCs w:val="20"/>
              </w:rPr>
              <w:t xml:space="preserve"> </w:t>
            </w:r>
            <w:r>
              <w:rPr>
                <w:rFonts w:ascii="Times New Roman" w:hAnsi="Times New Roman"/>
                <w:spacing w:val="-1"/>
                <w:kern w:val="0"/>
                <w:sz w:val="24"/>
                <w:szCs w:val="20"/>
              </w:rPr>
              <w:t>изменении вида</w:t>
            </w:r>
            <w:r>
              <w:rPr>
                <w:rFonts w:ascii="Times New Roman" w:hAnsi="Times New Roman"/>
                <w:spacing w:val="-47"/>
                <w:kern w:val="0"/>
                <w:sz w:val="24"/>
                <w:szCs w:val="20"/>
              </w:rPr>
              <w:t xml:space="preserve"> </w:t>
            </w:r>
            <w:r>
              <w:rPr>
                <w:rFonts w:ascii="Times New Roman" w:hAnsi="Times New Roman"/>
                <w:kern w:val="0"/>
                <w:sz w:val="24"/>
                <w:szCs w:val="20"/>
              </w:rPr>
              <w:t>разрешенного</w:t>
            </w:r>
            <w:r>
              <w:rPr>
                <w:rFonts w:ascii="Times New Roman" w:hAnsi="Times New Roman"/>
                <w:spacing w:val="1"/>
                <w:kern w:val="0"/>
                <w:sz w:val="24"/>
                <w:szCs w:val="20"/>
              </w:rPr>
              <w:t xml:space="preserve"> </w:t>
            </w:r>
            <w:r>
              <w:rPr>
                <w:rFonts w:ascii="Times New Roman" w:hAnsi="Times New Roman"/>
                <w:kern w:val="0"/>
                <w:sz w:val="24"/>
                <w:szCs w:val="20"/>
              </w:rPr>
              <w:t>использования,</w:t>
            </w:r>
            <w:r>
              <w:rPr>
                <w:rFonts w:ascii="Times New Roman" w:hAnsi="Times New Roman"/>
                <w:spacing w:val="-47"/>
                <w:kern w:val="0"/>
                <w:sz w:val="24"/>
                <w:szCs w:val="20"/>
              </w:rPr>
              <w:t xml:space="preserve"> </w:t>
            </w:r>
            <w:r>
              <w:rPr>
                <w:rFonts w:ascii="Times New Roman" w:hAnsi="Times New Roman"/>
                <w:kern w:val="0"/>
                <w:sz w:val="24"/>
                <w:szCs w:val="20"/>
              </w:rPr>
              <w:t>получение</w:t>
            </w:r>
            <w:r>
              <w:rPr>
                <w:rFonts w:ascii="Times New Roman" w:hAnsi="Times New Roman"/>
                <w:spacing w:val="1"/>
                <w:kern w:val="0"/>
                <w:sz w:val="24"/>
                <w:szCs w:val="20"/>
              </w:rPr>
              <w:t xml:space="preserve"> </w:t>
            </w:r>
            <w:r>
              <w:rPr>
                <w:rFonts w:ascii="Times New Roman" w:hAnsi="Times New Roman"/>
                <w:kern w:val="0"/>
                <w:sz w:val="24"/>
                <w:szCs w:val="20"/>
              </w:rPr>
              <w:t>информации</w:t>
            </w:r>
            <w:r>
              <w:rPr>
                <w:rFonts w:ascii="Times New Roman" w:hAnsi="Times New Roman"/>
                <w:spacing w:val="11"/>
                <w:kern w:val="0"/>
                <w:sz w:val="24"/>
                <w:szCs w:val="20"/>
              </w:rPr>
              <w:t xml:space="preserve"> </w:t>
            </w:r>
            <w:r>
              <w:rPr>
                <w:rFonts w:ascii="Times New Roman" w:hAnsi="Times New Roman"/>
                <w:kern w:val="0"/>
                <w:sz w:val="24"/>
                <w:szCs w:val="20"/>
              </w:rPr>
              <w:t>о</w:t>
            </w:r>
            <w:r>
              <w:rPr>
                <w:rFonts w:ascii="Times New Roman" w:hAnsi="Times New Roman"/>
                <w:spacing w:val="-47"/>
                <w:kern w:val="0"/>
                <w:sz w:val="24"/>
                <w:szCs w:val="20"/>
              </w:rPr>
              <w:t xml:space="preserve"> </w:t>
            </w:r>
            <w:r>
              <w:rPr>
                <w:rFonts w:ascii="Times New Roman" w:hAnsi="Times New Roman"/>
                <w:kern w:val="0"/>
                <w:sz w:val="24"/>
                <w:szCs w:val="20"/>
              </w:rPr>
              <w:t>возможности</w:t>
            </w:r>
            <w:r>
              <w:rPr>
                <w:rFonts w:ascii="Times New Roman" w:hAnsi="Times New Roman"/>
                <w:spacing w:val="1"/>
                <w:kern w:val="0"/>
                <w:sz w:val="24"/>
                <w:szCs w:val="20"/>
              </w:rPr>
              <w:t xml:space="preserve"> </w:t>
            </w:r>
            <w:r>
              <w:rPr>
                <w:rFonts w:ascii="Times New Roman" w:hAnsi="Times New Roman"/>
                <w:kern w:val="0"/>
                <w:sz w:val="24"/>
                <w:szCs w:val="20"/>
              </w:rPr>
              <w:t>технологического</w:t>
            </w:r>
            <w:r>
              <w:rPr>
                <w:rFonts w:ascii="Times New Roman" w:hAnsi="Times New Roman"/>
                <w:spacing w:val="1"/>
                <w:kern w:val="0"/>
                <w:sz w:val="24"/>
                <w:szCs w:val="20"/>
              </w:rPr>
              <w:t xml:space="preserve"> </w:t>
            </w:r>
            <w:r>
              <w:rPr>
                <w:rFonts w:ascii="Times New Roman" w:hAnsi="Times New Roman"/>
                <w:kern w:val="0"/>
                <w:sz w:val="24"/>
                <w:szCs w:val="20"/>
              </w:rPr>
              <w:t>присоединения</w:t>
            </w:r>
            <w:r>
              <w:rPr>
                <w:rFonts w:ascii="Times New Roman" w:hAnsi="Times New Roman"/>
                <w:spacing w:val="1"/>
                <w:kern w:val="0"/>
                <w:sz w:val="24"/>
                <w:szCs w:val="20"/>
              </w:rPr>
              <w:t xml:space="preserve"> </w:t>
            </w:r>
            <w:r>
              <w:rPr>
                <w:rFonts w:ascii="Times New Roman" w:hAnsi="Times New Roman"/>
                <w:kern w:val="0"/>
                <w:sz w:val="24"/>
                <w:szCs w:val="20"/>
              </w:rPr>
              <w:t>объекта</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spacing w:val="-1"/>
                <w:kern w:val="0"/>
                <w:sz w:val="24"/>
                <w:szCs w:val="20"/>
              </w:rPr>
              <w:t xml:space="preserve">строительства </w:t>
            </w:r>
            <w:r>
              <w:rPr>
                <w:rFonts w:ascii="Times New Roman" w:hAnsi="Times New Roman"/>
                <w:kern w:val="0"/>
                <w:sz w:val="24"/>
                <w:szCs w:val="20"/>
              </w:rPr>
              <w:t>к</w:t>
            </w:r>
            <w:r>
              <w:rPr>
                <w:rFonts w:ascii="Times New Roman" w:hAnsi="Times New Roman"/>
                <w:spacing w:val="-47"/>
                <w:kern w:val="0"/>
                <w:sz w:val="24"/>
                <w:szCs w:val="20"/>
              </w:rPr>
              <w:t xml:space="preserve"> </w:t>
            </w:r>
            <w:r>
              <w:rPr>
                <w:rFonts w:ascii="Times New Roman" w:hAnsi="Times New Roman"/>
                <w:kern w:val="0"/>
                <w:sz w:val="24"/>
                <w:szCs w:val="20"/>
              </w:rPr>
              <w:t>инженерным</w:t>
            </w:r>
            <w:r>
              <w:rPr>
                <w:rFonts w:ascii="Times New Roman" w:hAnsi="Times New Roman"/>
                <w:spacing w:val="1"/>
                <w:kern w:val="0"/>
                <w:sz w:val="24"/>
                <w:szCs w:val="20"/>
              </w:rPr>
              <w:t xml:space="preserve"> </w:t>
            </w:r>
            <w:r>
              <w:rPr>
                <w:rFonts w:ascii="Times New Roman" w:hAnsi="Times New Roman"/>
                <w:kern w:val="0"/>
                <w:sz w:val="24"/>
                <w:szCs w:val="20"/>
              </w:rPr>
              <w:t>сетям,</w:t>
            </w:r>
            <w:r>
              <w:rPr>
                <w:rFonts w:ascii="Times New Roman" w:hAnsi="Times New Roman"/>
                <w:spacing w:val="1"/>
                <w:kern w:val="0"/>
                <w:sz w:val="24"/>
                <w:szCs w:val="20"/>
              </w:rPr>
              <w:t xml:space="preserve"> </w:t>
            </w:r>
            <w:r>
              <w:rPr>
                <w:rFonts w:ascii="Times New Roman" w:hAnsi="Times New Roman"/>
                <w:kern w:val="0"/>
                <w:sz w:val="24"/>
                <w:szCs w:val="20"/>
              </w:rPr>
              <w:t>определение</w:t>
            </w:r>
            <w:r>
              <w:rPr>
                <w:rFonts w:ascii="Times New Roman" w:hAnsi="Times New Roman"/>
                <w:spacing w:val="1"/>
                <w:kern w:val="0"/>
                <w:sz w:val="24"/>
                <w:szCs w:val="20"/>
              </w:rPr>
              <w:t xml:space="preserve"> </w:t>
            </w:r>
            <w:r>
              <w:rPr>
                <w:rFonts w:ascii="Times New Roman" w:hAnsi="Times New Roman"/>
                <w:kern w:val="0"/>
                <w:sz w:val="24"/>
                <w:szCs w:val="20"/>
              </w:rPr>
              <w:t>рыночной</w:t>
            </w:r>
            <w:r>
              <w:rPr>
                <w:rFonts w:ascii="Times New Roman" w:hAnsi="Times New Roman"/>
                <w:spacing w:val="1"/>
                <w:kern w:val="0"/>
                <w:sz w:val="24"/>
                <w:szCs w:val="20"/>
              </w:rPr>
              <w:t xml:space="preserve"> </w:t>
            </w:r>
            <w:r>
              <w:rPr>
                <w:rFonts w:ascii="Times New Roman" w:hAnsi="Times New Roman"/>
                <w:kern w:val="0"/>
                <w:sz w:val="24"/>
                <w:szCs w:val="20"/>
              </w:rPr>
              <w:t>стоимости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1</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2.2.</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3" w:leader="none"/>
                <w:tab w:val="left" w:pos="1216"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Получение</w:t>
            </w:r>
            <w:r>
              <w:rPr>
                <w:rFonts w:ascii="Times New Roman" w:hAnsi="Times New Roman"/>
                <w:spacing w:val="1"/>
                <w:kern w:val="0"/>
                <w:sz w:val="24"/>
                <w:szCs w:val="20"/>
              </w:rPr>
              <w:t xml:space="preserve"> </w:t>
            </w:r>
            <w:r>
              <w:rPr>
                <w:rFonts w:ascii="Times New Roman" w:hAnsi="Times New Roman"/>
                <w:kern w:val="0"/>
                <w:sz w:val="24"/>
                <w:szCs w:val="20"/>
              </w:rPr>
              <w:t xml:space="preserve">ответов </w:t>
            </w:r>
            <w:r>
              <w:rPr>
                <w:rFonts w:ascii="Times New Roman" w:hAnsi="Times New Roman"/>
                <w:spacing w:val="-3"/>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 xml:space="preserve">межведомственны </w:t>
            </w:r>
            <w:r>
              <w:rPr>
                <w:rFonts w:ascii="Times New Roman" w:hAnsi="Times New Roman"/>
                <w:spacing w:val="-1"/>
                <w:kern w:val="0"/>
                <w:sz w:val="24"/>
                <w:szCs w:val="20"/>
              </w:rPr>
              <w:t>запросы,</w:t>
            </w:r>
            <w:r>
              <w:rPr>
                <w:rFonts w:ascii="Times New Roman" w:hAnsi="Times New Roman"/>
                <w:spacing w:val="-47"/>
                <w:kern w:val="0"/>
                <w:sz w:val="24"/>
                <w:szCs w:val="20"/>
              </w:rPr>
              <w:t xml:space="preserve"> </w:t>
            </w:r>
            <w:r>
              <w:rPr>
                <w:rFonts w:ascii="Times New Roman" w:hAnsi="Times New Roman"/>
                <w:kern w:val="0"/>
                <w:sz w:val="24"/>
                <w:szCs w:val="20"/>
              </w:rPr>
              <w:t>формирование</w:t>
            </w:r>
            <w:r>
              <w:rPr>
                <w:rFonts w:ascii="Times New Roman" w:hAnsi="Times New Roman"/>
                <w:spacing w:val="1"/>
                <w:kern w:val="0"/>
                <w:sz w:val="24"/>
                <w:szCs w:val="20"/>
              </w:rPr>
              <w:t xml:space="preserve"> </w:t>
            </w:r>
            <w:r>
              <w:rPr>
                <w:rFonts w:ascii="Times New Roman" w:hAnsi="Times New Roman"/>
                <w:kern w:val="0"/>
                <w:sz w:val="24"/>
                <w:szCs w:val="20"/>
              </w:rPr>
              <w:t>полного</w:t>
            </w:r>
            <w:r>
              <w:rPr>
                <w:rFonts w:ascii="Times New Roman" w:hAnsi="Times New Roman"/>
                <w:spacing w:val="39"/>
                <w:kern w:val="0"/>
                <w:sz w:val="24"/>
                <w:szCs w:val="20"/>
              </w:rPr>
              <w:t xml:space="preserve"> </w:t>
            </w:r>
            <w:r>
              <w:rPr>
                <w:rFonts w:ascii="Times New Roman" w:hAnsi="Times New Roman"/>
                <w:kern w:val="0"/>
                <w:sz w:val="24"/>
                <w:szCs w:val="20"/>
              </w:rPr>
              <w:t>пакета</w:t>
            </w:r>
            <w:r>
              <w:rPr>
                <w:rFonts w:ascii="Times New Roman" w:hAnsi="Times New Roman"/>
                <w:spacing w:val="-47"/>
                <w:kern w:val="0"/>
                <w:sz w:val="24"/>
                <w:szCs w:val="20"/>
              </w:rPr>
              <w:t xml:space="preserve"> </w:t>
            </w:r>
            <w:r>
              <w:rPr>
                <w:rFonts w:ascii="Times New Roman" w:hAnsi="Times New Roman"/>
                <w:kern w:val="0"/>
                <w:sz w:val="24"/>
                <w:szCs w:val="20"/>
              </w:rPr>
              <w:t>документов</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9</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1. Технические условия</w:t>
            </w:r>
            <w:r>
              <w:rPr>
                <w:rFonts w:ascii="Times New Roman" w:hAnsi="Times New Roman"/>
                <w:spacing w:val="1"/>
                <w:kern w:val="0"/>
                <w:sz w:val="24"/>
                <w:szCs w:val="20"/>
              </w:rPr>
              <w:t xml:space="preserve"> </w:t>
            </w:r>
            <w:r>
              <w:rPr>
                <w:rFonts w:ascii="Times New Roman" w:hAnsi="Times New Roman"/>
                <w:kern w:val="0"/>
                <w:sz w:val="24"/>
                <w:szCs w:val="20"/>
              </w:rPr>
              <w:t>подключения 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 к сетям</w:t>
            </w:r>
            <w:r>
              <w:rPr>
                <w:rFonts w:ascii="Times New Roman" w:hAnsi="Times New Roman"/>
                <w:spacing w:val="1"/>
                <w:kern w:val="0"/>
                <w:sz w:val="24"/>
                <w:szCs w:val="20"/>
              </w:rPr>
              <w:t xml:space="preserve"> </w:t>
            </w:r>
            <w:r>
              <w:rPr>
                <w:rFonts w:ascii="Times New Roman" w:hAnsi="Times New Roman"/>
                <w:kern w:val="0"/>
                <w:sz w:val="24"/>
                <w:szCs w:val="20"/>
              </w:rPr>
              <w:t>инженерно-технического</w:t>
            </w:r>
            <w:r>
              <w:rPr>
                <w:rFonts w:ascii="Times New Roman" w:hAnsi="Times New Roman"/>
                <w:spacing w:val="1"/>
                <w:kern w:val="0"/>
                <w:sz w:val="24"/>
                <w:szCs w:val="20"/>
              </w:rPr>
              <w:t xml:space="preserve"> </w:t>
            </w:r>
            <w:r>
              <w:rPr>
                <w:rFonts w:ascii="Times New Roman" w:hAnsi="Times New Roman"/>
                <w:kern w:val="0"/>
                <w:sz w:val="24"/>
                <w:szCs w:val="20"/>
              </w:rPr>
              <w:t>обеспечения, применяемые</w:t>
            </w:r>
            <w:r>
              <w:rPr>
                <w:rFonts w:ascii="Times New Roman" w:hAnsi="Times New Roman"/>
                <w:spacing w:val="-47"/>
                <w:kern w:val="0"/>
                <w:sz w:val="24"/>
                <w:szCs w:val="20"/>
              </w:rPr>
              <w:t xml:space="preserve"> </w:t>
            </w:r>
            <w:r>
              <w:rPr>
                <w:rFonts w:ascii="Times New Roman" w:hAnsi="Times New Roman"/>
                <w:kern w:val="0"/>
                <w:sz w:val="24"/>
                <w:szCs w:val="20"/>
              </w:rPr>
              <w:t>в</w:t>
            </w:r>
            <w:r>
              <w:rPr>
                <w:rFonts w:ascii="Times New Roman" w:hAnsi="Times New Roman"/>
                <w:spacing w:val="-2"/>
                <w:kern w:val="0"/>
                <w:sz w:val="24"/>
                <w:szCs w:val="20"/>
              </w:rPr>
              <w:t xml:space="preserve"> </w:t>
            </w:r>
            <w:r>
              <w:rPr>
                <w:rFonts w:ascii="Times New Roman" w:hAnsi="Times New Roman"/>
                <w:kern w:val="0"/>
                <w:sz w:val="24"/>
                <w:szCs w:val="20"/>
              </w:rPr>
              <w:t>целях</w:t>
            </w:r>
            <w:r>
              <w:rPr>
                <w:rFonts w:ascii="Times New Roman" w:hAnsi="Times New Roman"/>
                <w:spacing w:val="-1"/>
                <w:kern w:val="0"/>
                <w:sz w:val="24"/>
                <w:szCs w:val="20"/>
              </w:rPr>
              <w:t xml:space="preserve"> </w:t>
            </w:r>
            <w:r>
              <w:rPr>
                <w:rFonts w:ascii="Times New Roman" w:hAnsi="Times New Roman"/>
                <w:kern w:val="0"/>
                <w:sz w:val="24"/>
                <w:szCs w:val="20"/>
              </w:rPr>
              <w:t>архитектурно- строительного</w:t>
            </w:r>
            <w:r>
              <w:rPr>
                <w:rFonts w:ascii="Times New Roman" w:hAnsi="Times New Roman"/>
                <w:spacing w:val="1"/>
                <w:kern w:val="0"/>
                <w:sz w:val="24"/>
                <w:szCs w:val="20"/>
              </w:rPr>
              <w:t xml:space="preserve"> </w:t>
            </w:r>
            <w:r>
              <w:rPr>
                <w:rFonts w:ascii="Times New Roman" w:hAnsi="Times New Roman"/>
                <w:spacing w:val="-1"/>
                <w:kern w:val="0"/>
                <w:sz w:val="24"/>
                <w:szCs w:val="20"/>
              </w:rPr>
              <w:t>проектирования</w:t>
            </w:r>
            <w:r>
              <w:rPr>
                <w:rFonts w:ascii="Times New Roman" w:hAnsi="Times New Roman"/>
                <w:spacing w:val="-7"/>
                <w:kern w:val="0"/>
                <w:sz w:val="24"/>
                <w:szCs w:val="20"/>
              </w:rPr>
              <w:t xml:space="preserve"> </w:t>
            </w:r>
            <w:r>
              <w:rPr>
                <w:rFonts w:ascii="Times New Roman" w:hAnsi="Times New Roman"/>
                <w:kern w:val="0"/>
                <w:sz w:val="24"/>
                <w:szCs w:val="20"/>
              </w:rPr>
              <w:t>получена.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2. Выписка из</w:t>
            </w:r>
            <w:r>
              <w:rPr>
                <w:rFonts w:ascii="Times New Roman" w:hAnsi="Times New Roman"/>
                <w:spacing w:val="1"/>
                <w:kern w:val="0"/>
                <w:sz w:val="24"/>
                <w:szCs w:val="20"/>
              </w:rPr>
              <w:t xml:space="preserve"> </w:t>
            </w:r>
            <w:r>
              <w:rPr>
                <w:rFonts w:ascii="Times New Roman" w:hAnsi="Times New Roman"/>
                <w:kern w:val="0"/>
                <w:sz w:val="24"/>
                <w:szCs w:val="20"/>
              </w:rPr>
              <w:t>ЕГРЮЛ/ЕГРИП.</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3. Выписка</w:t>
            </w:r>
            <w:r>
              <w:rPr>
                <w:rFonts w:ascii="Times New Roman" w:hAnsi="Times New Roman"/>
                <w:spacing w:val="-1"/>
                <w:kern w:val="0"/>
                <w:sz w:val="24"/>
                <w:szCs w:val="20"/>
              </w:rPr>
              <w:t xml:space="preserve"> </w:t>
            </w:r>
            <w:r>
              <w:rPr>
                <w:rFonts w:ascii="Times New Roman" w:hAnsi="Times New Roman"/>
                <w:kern w:val="0"/>
                <w:sz w:val="24"/>
                <w:szCs w:val="20"/>
              </w:rPr>
              <w:t>из</w:t>
            </w:r>
            <w:r>
              <w:rPr>
                <w:rFonts w:ascii="Times New Roman" w:hAnsi="Times New Roman"/>
                <w:spacing w:val="-1"/>
                <w:kern w:val="0"/>
                <w:sz w:val="24"/>
                <w:szCs w:val="20"/>
              </w:rPr>
              <w:t xml:space="preserve"> </w:t>
            </w:r>
            <w:r>
              <w:rPr>
                <w:rFonts w:ascii="Times New Roman" w:hAnsi="Times New Roman"/>
                <w:kern w:val="0"/>
                <w:sz w:val="24"/>
                <w:szCs w:val="20"/>
              </w:rPr>
              <w:t>ЕГРН.</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4. А</w:t>
            </w:r>
            <w:r>
              <w:rPr>
                <w:rFonts w:ascii="Times New Roman" w:hAnsi="Times New Roman"/>
                <w:spacing w:val="-1"/>
                <w:kern w:val="0"/>
                <w:sz w:val="24"/>
                <w:szCs w:val="20"/>
              </w:rPr>
              <w:t>рхитектурное</w:t>
            </w:r>
            <w:r>
              <w:rPr>
                <w:rFonts w:ascii="Times New Roman" w:hAnsi="Times New Roman"/>
                <w:spacing w:val="-47"/>
                <w:kern w:val="0"/>
                <w:sz w:val="24"/>
                <w:szCs w:val="20"/>
              </w:rPr>
              <w:t xml:space="preserve"> </w:t>
            </w:r>
            <w:r>
              <w:rPr>
                <w:rFonts w:ascii="Times New Roman" w:hAnsi="Times New Roman"/>
                <w:kern w:val="0"/>
                <w:sz w:val="24"/>
                <w:szCs w:val="20"/>
              </w:rPr>
              <w:t>заключение.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5. Градостроительный</w:t>
            </w:r>
            <w:r>
              <w:rPr>
                <w:rFonts w:ascii="Times New Roman" w:hAnsi="Times New Roman"/>
                <w:spacing w:val="-10"/>
                <w:kern w:val="0"/>
                <w:sz w:val="24"/>
                <w:szCs w:val="20"/>
              </w:rPr>
              <w:t xml:space="preserve"> </w:t>
            </w:r>
            <w:r>
              <w:rPr>
                <w:rFonts w:ascii="Times New Roman" w:hAnsi="Times New Roman"/>
                <w:kern w:val="0"/>
                <w:sz w:val="24"/>
                <w:szCs w:val="20"/>
              </w:rPr>
              <w:t>план</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1. Технические</w:t>
            </w:r>
            <w:r>
              <w:rPr>
                <w:rFonts w:ascii="Times New Roman" w:hAnsi="Times New Roman"/>
                <w:spacing w:val="1"/>
                <w:kern w:val="0"/>
                <w:sz w:val="24"/>
                <w:szCs w:val="20"/>
              </w:rPr>
              <w:t xml:space="preserve"> </w:t>
            </w:r>
            <w:r>
              <w:rPr>
                <w:rFonts w:ascii="Times New Roman" w:hAnsi="Times New Roman"/>
                <w:kern w:val="0"/>
                <w:sz w:val="24"/>
                <w:szCs w:val="20"/>
              </w:rPr>
              <w:t>условия</w:t>
            </w:r>
            <w:r>
              <w:rPr>
                <w:rFonts w:ascii="Times New Roman" w:hAnsi="Times New Roman"/>
                <w:spacing w:val="1"/>
                <w:kern w:val="0"/>
                <w:sz w:val="24"/>
                <w:szCs w:val="20"/>
              </w:rPr>
              <w:t xml:space="preserve"> </w:t>
            </w:r>
            <w:r>
              <w:rPr>
                <w:rFonts w:ascii="Times New Roman" w:hAnsi="Times New Roman"/>
                <w:kern w:val="0"/>
                <w:sz w:val="24"/>
                <w:szCs w:val="20"/>
              </w:rPr>
              <w:t>подключения</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 к</w:t>
            </w:r>
            <w:r>
              <w:rPr>
                <w:rFonts w:ascii="Times New Roman" w:hAnsi="Times New Roman"/>
                <w:spacing w:val="1"/>
                <w:kern w:val="0"/>
                <w:sz w:val="24"/>
                <w:szCs w:val="20"/>
              </w:rPr>
              <w:t xml:space="preserve"> </w:t>
            </w:r>
            <w:r>
              <w:rPr>
                <w:rFonts w:ascii="Times New Roman" w:hAnsi="Times New Roman"/>
                <w:kern w:val="0"/>
                <w:sz w:val="24"/>
                <w:szCs w:val="20"/>
              </w:rPr>
              <w:t>сетям</w:t>
            </w:r>
            <w:r>
              <w:rPr>
                <w:rFonts w:ascii="Times New Roman" w:hAnsi="Times New Roman"/>
                <w:spacing w:val="-9"/>
                <w:kern w:val="0"/>
                <w:sz w:val="24"/>
                <w:szCs w:val="20"/>
              </w:rPr>
              <w:t xml:space="preserve"> </w:t>
            </w:r>
            <w:r>
              <w:rPr>
                <w:rFonts w:ascii="Times New Roman" w:hAnsi="Times New Roman"/>
                <w:kern w:val="0"/>
                <w:sz w:val="24"/>
                <w:szCs w:val="20"/>
              </w:rPr>
              <w:t>инженерно- технического</w:t>
            </w:r>
            <w:r>
              <w:rPr>
                <w:rFonts w:ascii="Times New Roman" w:hAnsi="Times New Roman"/>
                <w:spacing w:val="1"/>
                <w:kern w:val="0"/>
                <w:sz w:val="24"/>
                <w:szCs w:val="20"/>
              </w:rPr>
              <w:t xml:space="preserve"> </w:t>
            </w:r>
            <w:r>
              <w:rPr>
                <w:rFonts w:ascii="Times New Roman" w:hAnsi="Times New Roman"/>
                <w:kern w:val="0"/>
                <w:sz w:val="24"/>
                <w:szCs w:val="20"/>
              </w:rPr>
              <w:t>обеспечения,</w:t>
            </w:r>
            <w:r>
              <w:rPr>
                <w:rFonts w:ascii="Times New Roman" w:hAnsi="Times New Roman"/>
                <w:spacing w:val="1"/>
                <w:kern w:val="0"/>
                <w:sz w:val="24"/>
                <w:szCs w:val="20"/>
              </w:rPr>
              <w:t xml:space="preserve"> </w:t>
            </w:r>
            <w:r>
              <w:rPr>
                <w:rFonts w:ascii="Times New Roman" w:hAnsi="Times New Roman"/>
                <w:kern w:val="0"/>
                <w:sz w:val="24"/>
                <w:szCs w:val="20"/>
              </w:rPr>
              <w:t>применяемые в</w:t>
            </w:r>
            <w:r>
              <w:rPr>
                <w:rFonts w:ascii="Times New Roman" w:hAnsi="Times New Roman"/>
                <w:spacing w:val="1"/>
                <w:kern w:val="0"/>
                <w:sz w:val="24"/>
                <w:szCs w:val="20"/>
              </w:rPr>
              <w:t xml:space="preserve"> </w:t>
            </w:r>
            <w:r>
              <w:rPr>
                <w:rFonts w:ascii="Times New Roman" w:hAnsi="Times New Roman"/>
                <w:kern w:val="0"/>
                <w:sz w:val="24"/>
                <w:szCs w:val="20"/>
              </w:rPr>
              <w:t>целях</w:t>
            </w:r>
            <w:r>
              <w:rPr>
                <w:rFonts w:ascii="Times New Roman" w:hAnsi="Times New Roman"/>
                <w:spacing w:val="1"/>
                <w:kern w:val="0"/>
                <w:sz w:val="24"/>
                <w:szCs w:val="20"/>
              </w:rPr>
              <w:t xml:space="preserve"> </w:t>
            </w:r>
            <w:r>
              <w:rPr>
                <w:rFonts w:ascii="Times New Roman" w:hAnsi="Times New Roman"/>
                <w:kern w:val="0"/>
                <w:sz w:val="24"/>
                <w:szCs w:val="20"/>
              </w:rPr>
              <w:t>архитектурно-</w:t>
            </w:r>
            <w:r>
              <w:rPr>
                <w:rFonts w:ascii="Times New Roman" w:hAnsi="Times New Roman"/>
                <w:spacing w:val="1"/>
                <w:kern w:val="0"/>
                <w:sz w:val="24"/>
                <w:szCs w:val="20"/>
              </w:rPr>
              <w:t xml:space="preserve"> </w:t>
            </w:r>
            <w:r>
              <w:rPr>
                <w:rFonts w:ascii="Times New Roman" w:hAnsi="Times New Roman"/>
                <w:kern w:val="0"/>
                <w:sz w:val="24"/>
                <w:szCs w:val="20"/>
              </w:rPr>
              <w:t>строительного</w:t>
            </w:r>
            <w:r>
              <w:rPr>
                <w:rFonts w:ascii="Times New Roman" w:hAnsi="Times New Roman"/>
                <w:spacing w:val="1"/>
                <w:kern w:val="0"/>
                <w:sz w:val="24"/>
                <w:szCs w:val="20"/>
              </w:rPr>
              <w:t xml:space="preserve"> </w:t>
            </w:r>
            <w:r>
              <w:rPr>
                <w:rFonts w:ascii="Times New Roman" w:hAnsi="Times New Roman"/>
                <w:spacing w:val="-1"/>
                <w:kern w:val="0"/>
                <w:sz w:val="24"/>
                <w:szCs w:val="20"/>
              </w:rPr>
              <w:t>проектирования</w:t>
            </w:r>
            <w:r>
              <w:rPr>
                <w:rFonts w:ascii="Times New Roman" w:hAnsi="Times New Roman"/>
                <w:spacing w:val="-47"/>
                <w:kern w:val="0"/>
                <w:sz w:val="24"/>
                <w:szCs w:val="20"/>
              </w:rPr>
              <w:t xml:space="preserve"> </w:t>
            </w:r>
            <w:r>
              <w:rPr>
                <w:rFonts w:ascii="Times New Roman" w:hAnsi="Times New Roman"/>
                <w:kern w:val="0"/>
                <w:sz w:val="24"/>
                <w:szCs w:val="20"/>
              </w:rPr>
              <w:t>получена.</w:t>
            </w:r>
          </w:p>
          <w:p>
            <w:pPr>
              <w:pStyle w:val="Normal"/>
              <w:widowControl w:val="false"/>
              <w:tabs>
                <w:tab w:val="clear" w:pos="708"/>
                <w:tab w:val="left" w:pos="26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2. Выписка из</w:t>
            </w:r>
            <w:r>
              <w:rPr>
                <w:rFonts w:ascii="Times New Roman" w:hAnsi="Times New Roman"/>
                <w:spacing w:val="1"/>
                <w:kern w:val="0"/>
                <w:sz w:val="24"/>
                <w:szCs w:val="20"/>
              </w:rPr>
              <w:t xml:space="preserve"> </w:t>
            </w:r>
            <w:r>
              <w:rPr>
                <w:rFonts w:ascii="Times New Roman" w:hAnsi="Times New Roman"/>
                <w:kern w:val="0"/>
                <w:sz w:val="24"/>
                <w:szCs w:val="20"/>
              </w:rPr>
              <w:t>Единого государственного реестра юридических лиц/Единого государственного реестра индивидуальных предпринимателей.</w:t>
            </w:r>
          </w:p>
          <w:p>
            <w:pPr>
              <w:pStyle w:val="Normal"/>
              <w:widowControl w:val="false"/>
              <w:tabs>
                <w:tab w:val="clear" w:pos="708"/>
                <w:tab w:val="left" w:pos="26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3. Выписка из</w:t>
            </w:r>
            <w:r>
              <w:rPr>
                <w:rFonts w:ascii="Times New Roman" w:hAnsi="Times New Roman"/>
                <w:spacing w:val="-48"/>
                <w:kern w:val="0"/>
                <w:sz w:val="24"/>
                <w:szCs w:val="20"/>
              </w:rPr>
              <w:t xml:space="preserve"> </w:t>
            </w:r>
            <w:r>
              <w:rPr>
                <w:rFonts w:ascii="Times New Roman" w:hAnsi="Times New Roman"/>
                <w:kern w:val="0"/>
                <w:sz w:val="24"/>
                <w:szCs w:val="20"/>
              </w:rPr>
              <w:t>ЕГРН.</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4. Архитектурное</w:t>
            </w:r>
            <w:r>
              <w:rPr>
                <w:rFonts w:ascii="Times New Roman" w:hAnsi="Times New Roman"/>
                <w:spacing w:val="-47"/>
                <w:kern w:val="0"/>
                <w:sz w:val="24"/>
                <w:szCs w:val="20"/>
              </w:rPr>
              <w:t xml:space="preserve"> </w:t>
            </w:r>
            <w:r>
              <w:rPr>
                <w:rFonts w:ascii="Times New Roman" w:hAnsi="Times New Roman"/>
                <w:kern w:val="0"/>
                <w:sz w:val="24"/>
                <w:szCs w:val="20"/>
              </w:rPr>
              <w:t>заключение.</w:t>
            </w:r>
            <w:r>
              <w:rPr>
                <w:rFonts w:ascii="Times New Roman" w:hAnsi="Times New Roman"/>
                <w:spacing w:val="1"/>
                <w:kern w:val="0"/>
                <w:sz w:val="24"/>
                <w:szCs w:val="20"/>
              </w:rPr>
              <w:t xml:space="preserve"> </w:t>
            </w:r>
            <w:r>
              <w:rPr>
                <w:rFonts w:ascii="Times New Roman" w:hAnsi="Times New Roman"/>
                <w:kern w:val="0"/>
                <w:sz w:val="24"/>
                <w:szCs w:val="20"/>
              </w:rPr>
              <w:t>5. Градостроительный</w:t>
            </w:r>
            <w:r>
              <w:rPr>
                <w:rFonts w:ascii="Times New Roman" w:hAnsi="Times New Roman"/>
                <w:spacing w:val="-2"/>
                <w:kern w:val="0"/>
                <w:sz w:val="24"/>
                <w:szCs w:val="20"/>
              </w:rPr>
              <w:t xml:space="preserve"> </w:t>
            </w:r>
            <w:r>
              <w:rPr>
                <w:rFonts w:ascii="Times New Roman" w:hAnsi="Times New Roman"/>
                <w:kern w:val="0"/>
                <w:sz w:val="24"/>
                <w:szCs w:val="20"/>
              </w:rPr>
              <w:t>план</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44" w:leader="none"/>
                <w:tab w:val="left" w:pos="1362" w:leader="none"/>
                <w:tab w:val="left" w:pos="1460" w:leader="none"/>
              </w:tabs>
              <w:spacing w:lineRule="auto" w:line="240" w:before="0" w:after="0"/>
              <w:ind w:left="0" w:right="0" w:hanging="0"/>
              <w:jc w:val="center"/>
              <w:rPr>
                <w:kern w:val="0"/>
                <w:szCs w:val="20"/>
              </w:rPr>
            </w:pPr>
            <w:r>
              <w:rPr>
                <w:rFonts w:ascii="Times New Roman" w:hAnsi="Times New Roman"/>
                <w:kern w:val="0"/>
                <w:sz w:val="24"/>
                <w:szCs w:val="20"/>
              </w:rPr>
              <w:t>–</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45" w:leader="none"/>
              </w:tabs>
              <w:spacing w:lineRule="auto" w:line="240" w:before="0" w:after="0"/>
              <w:ind w:left="0" w:right="0" w:hanging="0"/>
              <w:jc w:val="center"/>
              <w:rPr>
                <w:kern w:val="0"/>
                <w:szCs w:val="20"/>
              </w:rPr>
            </w:pPr>
            <w:r>
              <w:rPr>
                <w:rFonts w:ascii="Times New Roman" w:hAnsi="Times New Roman"/>
                <w:kern w:val="0"/>
                <w:sz w:val="24"/>
                <w:szCs w:val="20"/>
              </w:rPr>
              <w:t>–</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09" w:leader="none"/>
                <w:tab w:val="left" w:pos="1397"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3.</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16"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Размещение</w:t>
            </w:r>
            <w:r>
              <w:rPr>
                <w:rFonts w:ascii="Times New Roman" w:hAnsi="Times New Roman"/>
                <w:spacing w:val="1"/>
                <w:kern w:val="0"/>
                <w:sz w:val="24"/>
                <w:szCs w:val="20"/>
              </w:rPr>
              <w:t xml:space="preserve"> </w:t>
            </w:r>
            <w:r>
              <w:rPr>
                <w:rFonts w:ascii="Times New Roman" w:hAnsi="Times New Roman"/>
                <w:kern w:val="0"/>
                <w:sz w:val="24"/>
                <w:szCs w:val="20"/>
              </w:rPr>
              <w:t>информации</w:t>
            </w:r>
            <w:r>
              <w:rPr>
                <w:rFonts w:ascii="Times New Roman" w:hAnsi="Times New Roman"/>
                <w:spacing w:val="10"/>
                <w:kern w:val="0"/>
                <w:sz w:val="24"/>
                <w:szCs w:val="20"/>
              </w:rPr>
              <w:t xml:space="preserve"> </w:t>
            </w:r>
            <w:r>
              <w:rPr>
                <w:rFonts w:ascii="Times New Roman" w:hAnsi="Times New Roman"/>
                <w:kern w:val="0"/>
                <w:sz w:val="24"/>
                <w:szCs w:val="20"/>
              </w:rPr>
              <w:t>об</w:t>
            </w:r>
            <w:r>
              <w:rPr>
                <w:rFonts w:ascii="Times New Roman" w:hAnsi="Times New Roman"/>
                <w:spacing w:val="-47"/>
                <w:kern w:val="0"/>
                <w:sz w:val="24"/>
                <w:szCs w:val="20"/>
              </w:rPr>
              <w:t xml:space="preserve"> </w:t>
            </w:r>
            <w:r>
              <w:rPr>
                <w:rFonts w:ascii="Times New Roman" w:hAnsi="Times New Roman"/>
                <w:kern w:val="0"/>
                <w:sz w:val="24"/>
                <w:szCs w:val="20"/>
              </w:rPr>
              <w:t xml:space="preserve">аукционе </w:t>
            </w:r>
            <w:r>
              <w:rPr>
                <w:rFonts w:ascii="Times New Roman" w:hAnsi="Times New Roman"/>
                <w:spacing w:val="-2"/>
                <w:kern w:val="0"/>
                <w:sz w:val="24"/>
                <w:szCs w:val="20"/>
              </w:rPr>
              <w:t>на</w:t>
            </w:r>
            <w:r>
              <w:rPr>
                <w:rFonts w:ascii="Times New Roman" w:hAnsi="Times New Roman"/>
                <w:spacing w:val="-47"/>
                <w:kern w:val="0"/>
                <w:sz w:val="24"/>
                <w:szCs w:val="20"/>
              </w:rPr>
              <w:t xml:space="preserve"> </w:t>
            </w:r>
            <w:r>
              <w:rPr>
                <w:rFonts w:ascii="Times New Roman" w:hAnsi="Times New Roman"/>
                <w:kern w:val="0"/>
                <w:sz w:val="24"/>
                <w:szCs w:val="20"/>
              </w:rPr>
              <w:t>официальном</w:t>
            </w:r>
            <w:r>
              <w:rPr>
                <w:rFonts w:ascii="Times New Roman" w:hAnsi="Times New Roman"/>
                <w:spacing w:val="1"/>
                <w:kern w:val="0"/>
                <w:sz w:val="24"/>
                <w:szCs w:val="20"/>
              </w:rPr>
              <w:t xml:space="preserve"> </w:t>
            </w:r>
            <w:r>
              <w:rPr>
                <w:rFonts w:ascii="Times New Roman" w:hAnsi="Times New Roman"/>
                <w:kern w:val="0"/>
                <w:sz w:val="24"/>
                <w:szCs w:val="20"/>
              </w:rPr>
              <w:t>сайте</w:t>
            </w:r>
            <w:r>
              <w:rPr>
                <w:rFonts w:ascii="Times New Roman" w:hAnsi="Times New Roman"/>
                <w:spacing w:val="1"/>
                <w:kern w:val="0"/>
                <w:sz w:val="24"/>
                <w:szCs w:val="20"/>
              </w:rPr>
              <w:t xml:space="preserve"> </w:t>
            </w:r>
            <w:r>
              <w:rPr>
                <w:rFonts w:ascii="Times New Roman" w:hAnsi="Times New Roman"/>
                <w:kern w:val="0"/>
                <w:sz w:val="24"/>
                <w:szCs w:val="20"/>
              </w:rPr>
              <w:t>torgi.gov.ru</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3–7</w:t>
            </w:r>
          </w:p>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решение уполномоченного</w:t>
            </w:r>
            <w:r>
              <w:rPr>
                <w:rFonts w:ascii="Times New Roman" w:hAnsi="Times New Roman"/>
                <w:spacing w:val="1"/>
                <w:kern w:val="0"/>
                <w:sz w:val="24"/>
                <w:szCs w:val="20"/>
              </w:rPr>
              <w:t xml:space="preserve"> </w:t>
            </w:r>
            <w:r>
              <w:rPr>
                <w:rFonts w:ascii="Times New Roman" w:hAnsi="Times New Roman"/>
                <w:kern w:val="0"/>
                <w:sz w:val="24"/>
                <w:szCs w:val="20"/>
              </w:rPr>
              <w:t>органа</w:t>
            </w:r>
            <w:r>
              <w:rPr>
                <w:rFonts w:ascii="Times New Roman" w:hAnsi="Times New Roman"/>
                <w:spacing w:val="-3"/>
                <w:kern w:val="0"/>
                <w:sz w:val="24"/>
                <w:szCs w:val="20"/>
              </w:rPr>
              <w:t xml:space="preserve"> </w:t>
            </w:r>
            <w:r>
              <w:rPr>
                <w:rFonts w:ascii="Times New Roman" w:hAnsi="Times New Roman"/>
                <w:kern w:val="0"/>
                <w:sz w:val="24"/>
                <w:szCs w:val="20"/>
              </w:rPr>
              <w:t>о</w:t>
            </w:r>
            <w:r>
              <w:rPr>
                <w:rFonts w:ascii="Times New Roman" w:hAnsi="Times New Roman"/>
                <w:spacing w:val="-3"/>
                <w:kern w:val="0"/>
                <w:sz w:val="24"/>
                <w:szCs w:val="20"/>
              </w:rPr>
              <w:t xml:space="preserve"> </w:t>
            </w:r>
            <w:r>
              <w:rPr>
                <w:rFonts w:ascii="Times New Roman" w:hAnsi="Times New Roman"/>
                <w:kern w:val="0"/>
                <w:sz w:val="24"/>
                <w:szCs w:val="20"/>
              </w:rPr>
              <w:t>проведении</w:t>
            </w:r>
            <w:r>
              <w:rPr>
                <w:rFonts w:ascii="Times New Roman" w:hAnsi="Times New Roman"/>
                <w:spacing w:val="-4"/>
                <w:kern w:val="0"/>
                <w:sz w:val="24"/>
                <w:szCs w:val="20"/>
              </w:rPr>
              <w:t xml:space="preserve"> </w:t>
            </w:r>
            <w:r>
              <w:rPr>
                <w:rFonts w:ascii="Times New Roman" w:hAnsi="Times New Roman"/>
                <w:kern w:val="0"/>
                <w:sz w:val="24"/>
                <w:szCs w:val="20"/>
              </w:rPr>
              <w:t>торгов</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извещение о</w:t>
            </w:r>
            <w:r>
              <w:rPr>
                <w:rFonts w:ascii="Times New Roman" w:hAnsi="Times New Roman"/>
                <w:spacing w:val="-48"/>
                <w:kern w:val="0"/>
                <w:sz w:val="24"/>
                <w:szCs w:val="20"/>
              </w:rPr>
              <w:t xml:space="preserve"> </w:t>
            </w:r>
            <w:r>
              <w:rPr>
                <w:rFonts w:ascii="Times New Roman" w:hAnsi="Times New Roman"/>
                <w:kern w:val="0"/>
                <w:sz w:val="24"/>
                <w:szCs w:val="20"/>
              </w:rPr>
              <w:t>проведении</w:t>
            </w:r>
            <w:r>
              <w:rPr>
                <w:rFonts w:ascii="Times New Roman" w:hAnsi="Times New Roman"/>
                <w:spacing w:val="1"/>
                <w:kern w:val="0"/>
                <w:sz w:val="24"/>
                <w:szCs w:val="20"/>
              </w:rPr>
              <w:t xml:space="preserve"> </w:t>
            </w:r>
            <w:r>
              <w:rPr>
                <w:rFonts w:ascii="Times New Roman" w:hAnsi="Times New Roman"/>
                <w:kern w:val="0"/>
                <w:sz w:val="24"/>
                <w:szCs w:val="20"/>
              </w:rPr>
              <w:t>аукциона</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подпункты</w:t>
            </w:r>
            <w:r>
              <w:rPr>
                <w:rFonts w:ascii="Times New Roman" w:hAnsi="Times New Roman"/>
                <w:spacing w:val="29"/>
                <w:kern w:val="0"/>
                <w:sz w:val="24"/>
                <w:szCs w:val="20"/>
              </w:rPr>
              <w:br/>
            </w:r>
            <w:r>
              <w:rPr>
                <w:rFonts w:ascii="Times New Roman" w:hAnsi="Times New Roman"/>
                <w:kern w:val="0"/>
                <w:sz w:val="24"/>
                <w:szCs w:val="20"/>
              </w:rPr>
              <w:t>18–20</w:t>
            </w:r>
            <w:r>
              <w:rPr>
                <w:rFonts w:ascii="Times New Roman" w:hAnsi="Times New Roman"/>
                <w:spacing w:val="56"/>
                <w:kern w:val="0"/>
                <w:sz w:val="24"/>
                <w:szCs w:val="20"/>
              </w:rPr>
              <w:t xml:space="preserve"> </w:t>
              <w:br/>
            </w:r>
            <w:r>
              <w:rPr>
                <w:rFonts w:ascii="Times New Roman" w:hAnsi="Times New Roman"/>
                <w:kern w:val="0"/>
                <w:sz w:val="24"/>
                <w:szCs w:val="20"/>
              </w:rPr>
              <w:t>статьи</w:t>
            </w:r>
            <w:r>
              <w:rPr>
                <w:rFonts w:ascii="Times New Roman" w:hAnsi="Times New Roman"/>
                <w:spacing w:val="56"/>
                <w:kern w:val="0"/>
                <w:sz w:val="24"/>
                <w:szCs w:val="20"/>
              </w:rPr>
              <w:t xml:space="preserve"> </w:t>
            </w:r>
            <w:r>
              <w:rPr>
                <w:rFonts w:ascii="Times New Roman" w:hAnsi="Times New Roman"/>
                <w:kern w:val="0"/>
                <w:sz w:val="24"/>
                <w:szCs w:val="20"/>
              </w:rPr>
              <w:t>39.11 ЗК</w:t>
            </w:r>
            <w:r>
              <w:rPr>
                <w:rFonts w:ascii="Times New Roman" w:hAnsi="Times New Roman"/>
                <w:spacing w:val="-1"/>
                <w:kern w:val="0"/>
                <w:sz w:val="24"/>
                <w:szCs w:val="20"/>
              </w:rPr>
              <w:t xml:space="preserve"> </w:t>
            </w:r>
            <w:r>
              <w:rPr>
                <w:rFonts w:ascii="Times New Roman" w:hAnsi="Times New Roman"/>
                <w:kern w:val="0"/>
                <w:sz w:val="24"/>
                <w:szCs w:val="20"/>
              </w:rPr>
              <w:t>Российской Федерации</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8" w:leader="none"/>
                <w:tab w:val="left" w:pos="2100" w:leader="none"/>
                <w:tab w:val="left" w:pos="2989"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**срок</w:t>
            </w:r>
            <w:r>
              <w:rPr>
                <w:rFonts w:ascii="Times New Roman" w:hAnsi="Times New Roman"/>
                <w:spacing w:val="1"/>
                <w:kern w:val="0"/>
                <w:sz w:val="24"/>
                <w:szCs w:val="20"/>
              </w:rPr>
              <w:t xml:space="preserve"> </w:t>
            </w:r>
            <w:r>
              <w:rPr>
                <w:rFonts w:ascii="Times New Roman" w:hAnsi="Times New Roman"/>
                <w:kern w:val="0"/>
                <w:sz w:val="24"/>
                <w:szCs w:val="20"/>
              </w:rPr>
              <w:t>предусматривает</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том</w:t>
            </w:r>
            <w:r>
              <w:rPr>
                <w:rFonts w:ascii="Times New Roman" w:hAnsi="Times New Roman"/>
                <w:spacing w:val="-47"/>
                <w:kern w:val="0"/>
                <w:sz w:val="24"/>
                <w:szCs w:val="20"/>
              </w:rPr>
              <w:t xml:space="preserve"> </w:t>
            </w:r>
            <w:r>
              <w:rPr>
                <w:rFonts w:ascii="Times New Roman" w:hAnsi="Times New Roman"/>
                <w:kern w:val="0"/>
                <w:sz w:val="24"/>
                <w:szCs w:val="20"/>
              </w:rPr>
              <w:t xml:space="preserve">числе опубликование </w:t>
            </w:r>
            <w:r>
              <w:rPr>
                <w:rFonts w:ascii="Times New Roman" w:hAnsi="Times New Roman"/>
                <w:spacing w:val="-4"/>
                <w:kern w:val="0"/>
                <w:sz w:val="24"/>
                <w:szCs w:val="20"/>
              </w:rPr>
              <w:t>в</w:t>
            </w:r>
            <w:r>
              <w:rPr>
                <w:rFonts w:ascii="Times New Roman" w:hAnsi="Times New Roman"/>
                <w:spacing w:val="-48"/>
                <w:kern w:val="0"/>
                <w:sz w:val="24"/>
                <w:szCs w:val="20"/>
              </w:rPr>
              <w:t xml:space="preserve"> </w:t>
            </w:r>
            <w:r>
              <w:rPr>
                <w:rFonts w:ascii="Times New Roman" w:hAnsi="Times New Roman"/>
                <w:kern w:val="0"/>
                <w:sz w:val="24"/>
                <w:szCs w:val="20"/>
              </w:rPr>
              <w:t xml:space="preserve">официальных </w:t>
            </w:r>
            <w:r>
              <w:rPr>
                <w:rFonts w:ascii="Times New Roman" w:hAnsi="Times New Roman"/>
                <w:spacing w:val="-1"/>
                <w:kern w:val="0"/>
                <w:sz w:val="24"/>
                <w:szCs w:val="20"/>
              </w:rPr>
              <w:t>источниках</w:t>
            </w:r>
            <w:r>
              <w:rPr>
                <w:rFonts w:ascii="Times New Roman" w:hAnsi="Times New Roman"/>
                <w:spacing w:val="-48"/>
                <w:kern w:val="0"/>
                <w:sz w:val="24"/>
                <w:szCs w:val="20"/>
              </w:rPr>
              <w:t xml:space="preserve"> </w:t>
            </w:r>
            <w:r>
              <w:rPr>
                <w:rFonts w:ascii="Times New Roman" w:hAnsi="Times New Roman"/>
                <w:kern w:val="0"/>
                <w:sz w:val="24"/>
                <w:szCs w:val="20"/>
              </w:rPr>
              <w:t>информации</w:t>
            </w:r>
            <w:r>
              <w:rPr>
                <w:rFonts w:ascii="Times New Roman" w:hAnsi="Times New Roman"/>
                <w:spacing w:val="1"/>
                <w:kern w:val="0"/>
                <w:sz w:val="24"/>
                <w:szCs w:val="20"/>
              </w:rPr>
              <w:t xml:space="preserve"> </w:t>
            </w:r>
            <w:r>
              <w:rPr>
                <w:rFonts w:ascii="Times New Roman" w:hAnsi="Times New Roman"/>
                <w:kern w:val="0"/>
                <w:sz w:val="24"/>
                <w:szCs w:val="20"/>
              </w:rPr>
              <w:t>(сайт,</w:t>
            </w:r>
            <w:r>
              <w:rPr>
                <w:rFonts w:ascii="Times New Roman" w:hAnsi="Times New Roman"/>
                <w:spacing w:val="1"/>
                <w:kern w:val="0"/>
                <w:sz w:val="24"/>
                <w:szCs w:val="20"/>
              </w:rPr>
              <w:t xml:space="preserve"> </w:t>
            </w:r>
            <w:r>
              <w:rPr>
                <w:rFonts w:ascii="Times New Roman" w:hAnsi="Times New Roman"/>
                <w:kern w:val="0"/>
                <w:sz w:val="24"/>
                <w:szCs w:val="20"/>
              </w:rPr>
              <w:t>печатное</w:t>
            </w:r>
            <w:r>
              <w:rPr>
                <w:rFonts w:ascii="Times New Roman" w:hAnsi="Times New Roman"/>
                <w:spacing w:val="1"/>
                <w:kern w:val="0"/>
                <w:sz w:val="24"/>
                <w:szCs w:val="20"/>
              </w:rPr>
              <w:t xml:space="preserve"> </w:t>
            </w:r>
            <w:r>
              <w:rPr>
                <w:rFonts w:ascii="Times New Roman" w:hAnsi="Times New Roman"/>
                <w:kern w:val="0"/>
                <w:sz w:val="24"/>
                <w:szCs w:val="20"/>
              </w:rPr>
              <w:t>издание) установлен</w:t>
            </w:r>
            <w:r>
              <w:rPr>
                <w:rFonts w:ascii="Times New Roman" w:hAnsi="Times New Roman"/>
                <w:spacing w:val="44"/>
                <w:kern w:val="0"/>
                <w:sz w:val="24"/>
                <w:szCs w:val="20"/>
              </w:rPr>
              <w:t xml:space="preserve"> </w:t>
            </w:r>
            <w:r>
              <w:rPr>
                <w:rFonts w:ascii="Times New Roman" w:hAnsi="Times New Roman"/>
                <w:kern w:val="0"/>
                <w:sz w:val="24"/>
                <w:szCs w:val="20"/>
              </w:rPr>
              <w:t>законодательством в количестве</w:t>
            </w:r>
            <w:r>
              <w:rPr>
                <w:rFonts w:ascii="Times New Roman" w:hAnsi="Times New Roman"/>
                <w:spacing w:val="45"/>
                <w:kern w:val="0"/>
                <w:sz w:val="24"/>
                <w:szCs w:val="20"/>
              </w:rPr>
              <w:t xml:space="preserve"> </w:t>
            </w:r>
            <w:r>
              <w:rPr>
                <w:rFonts w:ascii="Times New Roman" w:hAnsi="Times New Roman"/>
                <w:kern w:val="0"/>
                <w:sz w:val="24"/>
                <w:szCs w:val="20"/>
              </w:rPr>
              <w:t>30 дней</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4.</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Проведение</w:t>
            </w:r>
            <w:r>
              <w:rPr>
                <w:rFonts w:ascii="Times New Roman" w:hAnsi="Times New Roman"/>
                <w:spacing w:val="-47"/>
                <w:kern w:val="0"/>
                <w:sz w:val="24"/>
                <w:szCs w:val="20"/>
              </w:rPr>
              <w:t xml:space="preserve"> </w:t>
            </w:r>
            <w:r>
              <w:rPr>
                <w:rFonts w:ascii="Times New Roman" w:hAnsi="Times New Roman"/>
                <w:kern w:val="0"/>
                <w:sz w:val="24"/>
                <w:szCs w:val="20"/>
              </w:rPr>
              <w:t>аукциона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1.</w:t>
            </w:r>
            <w:r>
              <w:rPr>
                <w:rFonts w:ascii="Times New Roman" w:hAnsi="Times New Roman"/>
                <w:spacing w:val="1"/>
                <w:kern w:val="0"/>
                <w:sz w:val="24"/>
                <w:szCs w:val="20"/>
              </w:rPr>
              <w:t> </w:t>
            </w:r>
            <w:r>
              <w:rPr>
                <w:rFonts w:ascii="Times New Roman" w:hAnsi="Times New Roman"/>
                <w:kern w:val="0"/>
                <w:sz w:val="24"/>
                <w:szCs w:val="20"/>
              </w:rPr>
              <w:t>Заявка</w:t>
            </w:r>
            <w:r>
              <w:rPr>
                <w:rFonts w:ascii="Times New Roman" w:hAnsi="Times New Roman"/>
                <w:spacing w:val="1"/>
                <w:kern w:val="0"/>
                <w:sz w:val="24"/>
                <w:szCs w:val="20"/>
              </w:rPr>
              <w:t xml:space="preserve"> </w:t>
            </w:r>
            <w:r>
              <w:rPr>
                <w:rFonts w:ascii="Times New Roman" w:hAnsi="Times New Roman"/>
                <w:kern w:val="0"/>
                <w:sz w:val="24"/>
                <w:szCs w:val="20"/>
              </w:rPr>
              <w:t>на</w:t>
            </w:r>
            <w:r>
              <w:rPr>
                <w:rFonts w:ascii="Times New Roman" w:hAnsi="Times New Roman"/>
                <w:spacing w:val="1"/>
                <w:kern w:val="0"/>
                <w:sz w:val="24"/>
                <w:szCs w:val="20"/>
              </w:rPr>
              <w:t xml:space="preserve"> </w:t>
            </w:r>
            <w:r>
              <w:rPr>
                <w:rFonts w:ascii="Times New Roman" w:hAnsi="Times New Roman"/>
                <w:kern w:val="0"/>
                <w:sz w:val="24"/>
                <w:szCs w:val="20"/>
              </w:rPr>
              <w:t>участие</w:t>
            </w:r>
            <w:r>
              <w:rPr>
                <w:rFonts w:ascii="Times New Roman" w:hAnsi="Times New Roman"/>
                <w:spacing w:val="1"/>
                <w:kern w:val="0"/>
                <w:sz w:val="24"/>
                <w:szCs w:val="20"/>
              </w:rPr>
              <w:t xml:space="preserve"> </w:t>
            </w:r>
            <w:r>
              <w:rPr>
                <w:rFonts w:ascii="Times New Roman" w:hAnsi="Times New Roman"/>
                <w:kern w:val="0"/>
                <w:sz w:val="24"/>
                <w:szCs w:val="20"/>
              </w:rPr>
              <w:t>в</w:t>
            </w:r>
            <w:r>
              <w:rPr>
                <w:rFonts w:ascii="Times New Roman" w:hAnsi="Times New Roman"/>
                <w:spacing w:val="1"/>
                <w:kern w:val="0"/>
                <w:sz w:val="24"/>
                <w:szCs w:val="20"/>
              </w:rPr>
              <w:t xml:space="preserve"> </w:t>
            </w:r>
            <w:r>
              <w:rPr>
                <w:rFonts w:ascii="Times New Roman" w:hAnsi="Times New Roman"/>
                <w:kern w:val="0"/>
                <w:sz w:val="24"/>
                <w:szCs w:val="20"/>
              </w:rPr>
              <w:t>аукционе по установленной</w:t>
            </w:r>
            <w:r>
              <w:rPr>
                <w:rFonts w:ascii="Times New Roman" w:hAnsi="Times New Roman"/>
                <w:spacing w:val="-47"/>
                <w:kern w:val="0"/>
                <w:sz w:val="24"/>
                <w:szCs w:val="20"/>
              </w:rPr>
              <w:t xml:space="preserve"> </w:t>
            </w:r>
            <w:r>
              <w:rPr>
                <w:rFonts w:ascii="Times New Roman" w:hAnsi="Times New Roman"/>
                <w:kern w:val="0"/>
                <w:sz w:val="24"/>
                <w:szCs w:val="20"/>
              </w:rPr>
              <w:t>в извещении о проведении</w:t>
            </w:r>
            <w:r>
              <w:rPr>
                <w:rFonts w:ascii="Times New Roman" w:hAnsi="Times New Roman"/>
                <w:spacing w:val="1"/>
                <w:kern w:val="0"/>
                <w:sz w:val="24"/>
                <w:szCs w:val="20"/>
              </w:rPr>
              <w:t xml:space="preserve"> </w:t>
            </w:r>
            <w:r>
              <w:rPr>
                <w:rFonts w:ascii="Times New Roman" w:hAnsi="Times New Roman"/>
                <w:kern w:val="0"/>
                <w:sz w:val="24"/>
                <w:szCs w:val="20"/>
              </w:rPr>
              <w:t>аукциона</w:t>
            </w:r>
            <w:r>
              <w:rPr>
                <w:rFonts w:ascii="Times New Roman" w:hAnsi="Times New Roman"/>
                <w:spacing w:val="27"/>
                <w:kern w:val="0"/>
                <w:sz w:val="24"/>
                <w:szCs w:val="20"/>
              </w:rPr>
              <w:t xml:space="preserve"> </w:t>
            </w:r>
            <w:r>
              <w:rPr>
                <w:rFonts w:ascii="Times New Roman" w:hAnsi="Times New Roman"/>
                <w:kern w:val="0"/>
                <w:sz w:val="24"/>
                <w:szCs w:val="20"/>
              </w:rPr>
              <w:t>форме</w:t>
            </w:r>
            <w:r>
              <w:rPr>
                <w:rFonts w:ascii="Times New Roman" w:hAnsi="Times New Roman"/>
                <w:spacing w:val="27"/>
                <w:kern w:val="0"/>
                <w:sz w:val="24"/>
                <w:szCs w:val="20"/>
              </w:rPr>
              <w:t xml:space="preserve"> </w:t>
            </w:r>
            <w:r>
              <w:rPr>
                <w:rFonts w:ascii="Times New Roman" w:hAnsi="Times New Roman"/>
                <w:kern w:val="0"/>
                <w:sz w:val="24"/>
                <w:szCs w:val="20"/>
              </w:rPr>
              <w:t xml:space="preserve">с указанием </w:t>
            </w:r>
            <w:r>
              <w:rPr>
                <w:rFonts w:ascii="Times New Roman" w:hAnsi="Times New Roman"/>
                <w:spacing w:val="-1"/>
                <w:kern w:val="0"/>
                <w:sz w:val="24"/>
                <w:szCs w:val="20"/>
              </w:rPr>
              <w:t>банковских</w:t>
            </w:r>
            <w:r>
              <w:rPr>
                <w:rFonts w:ascii="Times New Roman" w:hAnsi="Times New Roman"/>
                <w:spacing w:val="-47"/>
                <w:kern w:val="0"/>
                <w:sz w:val="24"/>
                <w:szCs w:val="20"/>
              </w:rPr>
              <w:t xml:space="preserve"> </w:t>
            </w:r>
            <w:r>
              <w:rPr>
                <w:rFonts w:ascii="Times New Roman" w:hAnsi="Times New Roman"/>
                <w:kern w:val="0"/>
                <w:sz w:val="24"/>
                <w:szCs w:val="20"/>
              </w:rPr>
              <w:t xml:space="preserve">реквизитов счета </w:t>
            </w:r>
            <w:r>
              <w:rPr>
                <w:rFonts w:ascii="Times New Roman" w:hAnsi="Times New Roman"/>
                <w:spacing w:val="-2"/>
                <w:kern w:val="0"/>
                <w:sz w:val="24"/>
                <w:szCs w:val="20"/>
              </w:rPr>
              <w:t>для</w:t>
            </w:r>
            <w:r>
              <w:rPr>
                <w:rFonts w:ascii="Times New Roman" w:hAnsi="Times New Roman"/>
                <w:spacing w:val="-47"/>
                <w:kern w:val="0"/>
                <w:sz w:val="24"/>
                <w:szCs w:val="20"/>
              </w:rPr>
              <w:t xml:space="preserve"> </w:t>
            </w:r>
            <w:r>
              <w:rPr>
                <w:rFonts w:ascii="Times New Roman" w:hAnsi="Times New Roman"/>
                <w:kern w:val="0"/>
                <w:sz w:val="24"/>
                <w:szCs w:val="20"/>
              </w:rPr>
              <w:t>возврата задатка.</w:t>
            </w:r>
          </w:p>
          <w:p>
            <w:pPr>
              <w:pStyle w:val="Normal"/>
              <w:widowControl w:val="false"/>
              <w:tabs>
                <w:tab w:val="clear" w:pos="708"/>
                <w:tab w:val="left" w:pos="1365" w:leader="none"/>
                <w:tab w:val="left" w:pos="1478" w:leader="none"/>
                <w:tab w:val="left" w:pos="1612" w:leader="none"/>
                <w:tab w:val="left" w:pos="2167"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2. Документ,</w:t>
            </w:r>
            <w:r>
              <w:rPr>
                <w:rFonts w:ascii="Times New Roman" w:hAnsi="Times New Roman"/>
                <w:spacing w:val="1"/>
                <w:kern w:val="0"/>
                <w:sz w:val="24"/>
                <w:szCs w:val="20"/>
              </w:rPr>
              <w:t xml:space="preserve"> </w:t>
            </w:r>
            <w:r>
              <w:rPr>
                <w:rFonts w:ascii="Times New Roman" w:hAnsi="Times New Roman"/>
                <w:kern w:val="0"/>
                <w:sz w:val="24"/>
                <w:szCs w:val="20"/>
              </w:rPr>
              <w:t>удостоверяющий</w:t>
            </w:r>
            <w:r>
              <w:rPr>
                <w:rFonts w:ascii="Times New Roman" w:hAnsi="Times New Roman"/>
                <w:spacing w:val="33"/>
                <w:kern w:val="0"/>
                <w:sz w:val="24"/>
                <w:szCs w:val="20"/>
              </w:rPr>
              <w:t xml:space="preserve"> </w:t>
            </w:r>
            <w:r>
              <w:rPr>
                <w:rFonts w:ascii="Times New Roman" w:hAnsi="Times New Roman"/>
                <w:kern w:val="0"/>
                <w:sz w:val="24"/>
                <w:szCs w:val="20"/>
              </w:rPr>
              <w:t>личность</w:t>
            </w:r>
            <w:r>
              <w:rPr>
                <w:rFonts w:ascii="Times New Roman" w:hAnsi="Times New Roman"/>
                <w:spacing w:val="-47"/>
                <w:kern w:val="0"/>
                <w:sz w:val="24"/>
                <w:szCs w:val="20"/>
              </w:rPr>
              <w:t xml:space="preserve"> </w:t>
            </w:r>
            <w:r>
              <w:rPr>
                <w:rFonts w:ascii="Times New Roman" w:hAnsi="Times New Roman"/>
                <w:kern w:val="0"/>
                <w:sz w:val="24"/>
                <w:szCs w:val="20"/>
              </w:rPr>
              <w:t xml:space="preserve">заявителя </w:t>
            </w:r>
            <w:r>
              <w:rPr>
                <w:rFonts w:ascii="Times New Roman" w:hAnsi="Times New Roman"/>
                <w:spacing w:val="-1"/>
                <w:kern w:val="0"/>
                <w:sz w:val="24"/>
                <w:szCs w:val="20"/>
              </w:rPr>
              <w:t>(личность</w:t>
            </w:r>
            <w:r>
              <w:rPr>
                <w:rFonts w:ascii="Times New Roman" w:hAnsi="Times New Roman"/>
                <w:spacing w:val="-47"/>
                <w:kern w:val="0"/>
                <w:sz w:val="24"/>
                <w:szCs w:val="20"/>
              </w:rPr>
              <w:t xml:space="preserve"> </w:t>
            </w:r>
            <w:r>
              <w:rPr>
                <w:rFonts w:ascii="Times New Roman" w:hAnsi="Times New Roman"/>
                <w:kern w:val="0"/>
                <w:sz w:val="24"/>
                <w:szCs w:val="20"/>
              </w:rPr>
              <w:t>представителя заявителя).</w:t>
            </w:r>
            <w:r>
              <w:rPr>
                <w:rFonts w:ascii="Times New Roman" w:hAnsi="Times New Roman"/>
                <w:spacing w:val="1"/>
                <w:kern w:val="0"/>
                <w:sz w:val="24"/>
                <w:szCs w:val="20"/>
              </w:rPr>
              <w:t xml:space="preserve"> </w:t>
            </w:r>
            <w:r>
              <w:rPr>
                <w:rFonts w:ascii="Times New Roman" w:hAnsi="Times New Roman"/>
                <w:kern w:val="0"/>
                <w:sz w:val="24"/>
                <w:szCs w:val="20"/>
              </w:rPr>
              <w:t>3.Документы,</w:t>
            </w:r>
            <w:r>
              <w:rPr>
                <w:rFonts w:ascii="Times New Roman" w:hAnsi="Times New Roman"/>
                <w:spacing w:val="1"/>
                <w:kern w:val="0"/>
                <w:sz w:val="24"/>
                <w:szCs w:val="20"/>
              </w:rPr>
              <w:t xml:space="preserve"> </w:t>
            </w:r>
            <w:r>
              <w:rPr>
                <w:rFonts w:ascii="Times New Roman" w:hAnsi="Times New Roman"/>
                <w:kern w:val="0"/>
                <w:sz w:val="24"/>
                <w:szCs w:val="20"/>
              </w:rPr>
              <w:t>подтверждающие</w:t>
            </w:r>
            <w:r>
              <w:rPr>
                <w:rFonts w:ascii="Times New Roman" w:hAnsi="Times New Roman"/>
                <w:spacing w:val="3"/>
                <w:kern w:val="0"/>
                <w:sz w:val="24"/>
                <w:szCs w:val="20"/>
              </w:rPr>
              <w:t xml:space="preserve"> </w:t>
            </w:r>
            <w:r>
              <w:rPr>
                <w:rFonts w:ascii="Times New Roman" w:hAnsi="Times New Roman"/>
                <w:kern w:val="0"/>
                <w:sz w:val="24"/>
                <w:szCs w:val="20"/>
              </w:rPr>
              <w:t>внесение</w:t>
            </w:r>
            <w:r>
              <w:rPr>
                <w:rFonts w:ascii="Times New Roman" w:hAnsi="Times New Roman"/>
                <w:spacing w:val="-47"/>
                <w:kern w:val="0"/>
                <w:sz w:val="24"/>
                <w:szCs w:val="20"/>
              </w:rPr>
              <w:t xml:space="preserve"> </w:t>
            </w:r>
            <w:r>
              <w:rPr>
                <w:rFonts w:ascii="Times New Roman" w:hAnsi="Times New Roman"/>
                <w:kern w:val="0"/>
                <w:sz w:val="24"/>
                <w:szCs w:val="20"/>
              </w:rPr>
              <w:t>задатка</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протокол о</w:t>
            </w:r>
            <w:r>
              <w:rPr>
                <w:rFonts w:ascii="Times New Roman" w:hAnsi="Times New Roman"/>
                <w:spacing w:val="-47"/>
                <w:kern w:val="0"/>
                <w:sz w:val="24"/>
                <w:szCs w:val="20"/>
              </w:rPr>
              <w:t xml:space="preserve"> </w:t>
            </w:r>
            <w:r>
              <w:rPr>
                <w:rFonts w:ascii="Times New Roman" w:hAnsi="Times New Roman"/>
                <w:kern w:val="0"/>
                <w:sz w:val="24"/>
                <w:szCs w:val="20"/>
              </w:rPr>
              <w:t>результатах</w:t>
            </w:r>
            <w:r>
              <w:rPr>
                <w:rFonts w:ascii="Times New Roman" w:hAnsi="Times New Roman"/>
                <w:spacing w:val="1"/>
                <w:kern w:val="0"/>
                <w:sz w:val="24"/>
                <w:szCs w:val="20"/>
              </w:rPr>
              <w:t xml:space="preserve"> </w:t>
            </w:r>
            <w:r>
              <w:rPr>
                <w:rFonts w:ascii="Times New Roman" w:hAnsi="Times New Roman"/>
                <w:kern w:val="0"/>
                <w:sz w:val="24"/>
                <w:szCs w:val="20"/>
              </w:rPr>
              <w:t>аукциона</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w:t>
            </w:r>
            <w:hyperlink r:id="rId14">
              <w:r>
                <w:rPr>
                  <w:rFonts w:ascii="Times New Roman" w:hAnsi="Times New Roman"/>
                  <w:kern w:val="0"/>
                  <w:sz w:val="24"/>
                  <w:szCs w:val="20"/>
                </w:rPr>
                <w:t>ункт</w:t>
              </w:r>
            </w:hyperlink>
            <w:r>
              <w:rPr>
                <w:rFonts w:ascii="Times New Roman" w:hAnsi="Times New Roman"/>
                <w:spacing w:val="59"/>
                <w:kern w:val="0"/>
                <w:sz w:val="24"/>
                <w:szCs w:val="20"/>
              </w:rPr>
              <w:t xml:space="preserve"> </w:t>
            </w:r>
            <w:r>
              <w:rPr>
                <w:rFonts w:ascii="Times New Roman" w:hAnsi="Times New Roman"/>
                <w:kern w:val="0"/>
                <w:sz w:val="24"/>
                <w:szCs w:val="20"/>
              </w:rPr>
              <w:t>1,</w:t>
            </w:r>
            <w:r>
              <w:rPr>
                <w:rFonts w:ascii="Times New Roman" w:hAnsi="Times New Roman"/>
                <w:spacing w:val="60"/>
                <w:kern w:val="0"/>
                <w:sz w:val="24"/>
                <w:szCs w:val="20"/>
              </w:rPr>
              <w:t xml:space="preserve"> </w:t>
              <w:br/>
            </w:r>
            <w:r>
              <w:rPr>
                <w:rFonts w:ascii="Times New Roman" w:hAnsi="Times New Roman"/>
                <w:kern w:val="0"/>
                <w:sz w:val="24"/>
                <w:szCs w:val="20"/>
              </w:rPr>
              <w:t xml:space="preserve">пункт </w:t>
            </w:r>
            <w:hyperlink r:id="rId15">
              <w:r>
                <w:rPr>
                  <w:rFonts w:ascii="Times New Roman" w:hAnsi="Times New Roman"/>
                  <w:kern w:val="0"/>
                  <w:sz w:val="24"/>
                  <w:szCs w:val="20"/>
                </w:rPr>
                <w:t>15</w:t>
              </w:r>
              <w:r>
                <w:rPr>
                  <w:rFonts w:ascii="Times New Roman" w:hAnsi="Times New Roman"/>
                  <w:spacing w:val="56"/>
                  <w:kern w:val="0"/>
                  <w:sz w:val="24"/>
                  <w:szCs w:val="20"/>
                </w:rPr>
                <w:t xml:space="preserve"> </w:t>
                <w:br/>
              </w:r>
              <w:r>
                <w:rPr>
                  <w:rFonts w:ascii="Times New Roman" w:hAnsi="Times New Roman"/>
                  <w:kern w:val="0"/>
                  <w:sz w:val="24"/>
                  <w:szCs w:val="20"/>
                </w:rPr>
                <w:t>статьи</w:t>
              </w:r>
              <w:r>
                <w:rPr>
                  <w:rFonts w:ascii="Times New Roman" w:hAnsi="Times New Roman"/>
                  <w:spacing w:val="56"/>
                  <w:kern w:val="0"/>
                  <w:sz w:val="24"/>
                  <w:szCs w:val="20"/>
                </w:rPr>
                <w:t xml:space="preserve"> </w:t>
              </w:r>
              <w:r>
                <w:rPr>
                  <w:rFonts w:ascii="Times New Roman" w:hAnsi="Times New Roman"/>
                  <w:kern w:val="0"/>
                  <w:sz w:val="24"/>
                  <w:szCs w:val="20"/>
                </w:rPr>
                <w:t>39.12</w:t>
              </w:r>
            </w:hyperlink>
            <w:r>
              <w:rPr>
                <w:rFonts w:ascii="Times New Roman" w:hAnsi="Times New Roman"/>
                <w:kern w:val="0"/>
                <w:sz w:val="24"/>
                <w:szCs w:val="20"/>
              </w:rPr>
              <w:br/>
              <w:t>ЗК</w:t>
            </w:r>
            <w:r>
              <w:rPr>
                <w:rFonts w:ascii="Times New Roman" w:hAnsi="Times New Roman"/>
                <w:spacing w:val="-1"/>
                <w:kern w:val="0"/>
                <w:sz w:val="24"/>
                <w:szCs w:val="20"/>
              </w:rPr>
              <w:t xml:space="preserve"> </w:t>
            </w:r>
            <w:r>
              <w:rPr>
                <w:rFonts w:ascii="Times New Roman" w:hAnsi="Times New Roman"/>
                <w:kern w:val="0"/>
                <w:sz w:val="24"/>
                <w:szCs w:val="20"/>
              </w:rPr>
              <w:t>Российской Федерации</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Направление</w:t>
            </w:r>
            <w:r>
              <w:rPr>
                <w:rFonts w:ascii="Times New Roman" w:hAnsi="Times New Roman"/>
                <w:spacing w:val="1"/>
                <w:kern w:val="0"/>
                <w:sz w:val="24"/>
                <w:szCs w:val="20"/>
              </w:rPr>
              <w:t xml:space="preserve"> </w:t>
            </w:r>
            <w:r>
              <w:rPr>
                <w:rFonts w:ascii="Times New Roman" w:hAnsi="Times New Roman"/>
                <w:kern w:val="0"/>
                <w:sz w:val="24"/>
                <w:szCs w:val="20"/>
              </w:rPr>
              <w:t xml:space="preserve">уполномоченным органом </w:t>
            </w:r>
            <w:r>
              <w:rPr>
                <w:rFonts w:ascii="Times New Roman" w:hAnsi="Times New Roman"/>
                <w:spacing w:val="-1"/>
                <w:kern w:val="0"/>
                <w:sz w:val="24"/>
                <w:szCs w:val="20"/>
              </w:rPr>
              <w:t>подписанного</w:t>
            </w:r>
            <w:r>
              <w:rPr>
                <w:rFonts w:ascii="Times New Roman" w:hAnsi="Times New Roman"/>
                <w:spacing w:val="-47"/>
                <w:kern w:val="0"/>
                <w:sz w:val="24"/>
                <w:szCs w:val="20"/>
              </w:rPr>
              <w:t xml:space="preserve"> </w:t>
            </w:r>
            <w:r>
              <w:rPr>
                <w:rFonts w:ascii="Times New Roman" w:hAnsi="Times New Roman"/>
                <w:kern w:val="0"/>
                <w:sz w:val="24"/>
                <w:szCs w:val="20"/>
              </w:rPr>
              <w:t>проекта</w:t>
            </w:r>
            <w:r>
              <w:rPr>
                <w:rFonts w:ascii="Times New Roman" w:hAnsi="Times New Roman"/>
                <w:spacing w:val="1"/>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аренды</w:t>
            </w:r>
            <w:r>
              <w:rPr>
                <w:rFonts w:ascii="Times New Roman" w:hAnsi="Times New Roman"/>
                <w:spacing w:val="1"/>
                <w:kern w:val="0"/>
                <w:sz w:val="24"/>
                <w:szCs w:val="20"/>
              </w:rPr>
              <w:t xml:space="preserve"> </w:t>
            </w:r>
            <w:r>
              <w:rPr>
                <w:rFonts w:ascii="Times New Roman" w:hAnsi="Times New Roman"/>
                <w:kern w:val="0"/>
                <w:sz w:val="24"/>
                <w:szCs w:val="20"/>
              </w:rPr>
              <w:t>земельного</w:t>
            </w:r>
            <w:r>
              <w:rPr>
                <w:rFonts w:ascii="Times New Roman" w:hAnsi="Times New Roman"/>
                <w:spacing w:val="1"/>
                <w:kern w:val="0"/>
                <w:sz w:val="24"/>
                <w:szCs w:val="20"/>
              </w:rPr>
              <w:t xml:space="preserve"> </w:t>
            </w:r>
            <w:r>
              <w:rPr>
                <w:rFonts w:ascii="Times New Roman" w:hAnsi="Times New Roman"/>
                <w:kern w:val="0"/>
                <w:sz w:val="24"/>
                <w:szCs w:val="20"/>
              </w:rPr>
              <w:t>участка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8</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pacing w:val="-1"/>
                <w:sz w:val="24"/>
              </w:rPr>
            </w:pPr>
            <w:r>
              <w:rPr>
                <w:rFonts w:ascii="Times New Roman" w:hAnsi="Times New Roman"/>
                <w:kern w:val="0"/>
                <w:sz w:val="24"/>
                <w:szCs w:val="20"/>
              </w:rPr>
              <w:t>1. Протокол о</w:t>
            </w:r>
            <w:r>
              <w:rPr>
                <w:rFonts w:ascii="Times New Roman" w:hAnsi="Times New Roman"/>
                <w:spacing w:val="-47"/>
                <w:kern w:val="0"/>
                <w:sz w:val="24"/>
                <w:szCs w:val="20"/>
              </w:rPr>
              <w:t xml:space="preserve"> </w:t>
            </w:r>
            <w:r>
              <w:rPr>
                <w:rFonts w:ascii="Times New Roman" w:hAnsi="Times New Roman"/>
                <w:kern w:val="0"/>
                <w:sz w:val="24"/>
                <w:szCs w:val="20"/>
              </w:rPr>
              <w:t>результатах</w:t>
            </w:r>
            <w:r>
              <w:rPr>
                <w:rFonts w:ascii="Times New Roman" w:hAnsi="Times New Roman"/>
                <w:spacing w:val="1"/>
                <w:kern w:val="0"/>
                <w:sz w:val="24"/>
                <w:szCs w:val="20"/>
              </w:rPr>
              <w:t xml:space="preserve"> </w:t>
            </w:r>
            <w:r>
              <w:rPr>
                <w:rFonts w:ascii="Times New Roman" w:hAnsi="Times New Roman"/>
                <w:kern w:val="0"/>
                <w:sz w:val="24"/>
                <w:szCs w:val="20"/>
              </w:rPr>
              <w:t>аукциона.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2. Проект договора</w:t>
            </w:r>
            <w:r>
              <w:rPr>
                <w:rFonts w:ascii="Times New Roman" w:hAnsi="Times New Roman"/>
                <w:spacing w:val="-47"/>
                <w:kern w:val="0"/>
                <w:sz w:val="24"/>
                <w:szCs w:val="20"/>
              </w:rPr>
              <w:t xml:space="preserve"> </w:t>
            </w:r>
            <w:r>
              <w:rPr>
                <w:rFonts w:ascii="Times New Roman" w:hAnsi="Times New Roman"/>
                <w:kern w:val="0"/>
                <w:sz w:val="24"/>
                <w:szCs w:val="20"/>
              </w:rPr>
              <w:t>аренды</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11" w:leader="none"/>
                <w:tab w:val="left" w:pos="1274"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пункты 14, 20 </w:t>
            </w:r>
            <w:hyperlink r:id="rId16">
              <w:r>
                <w:rPr>
                  <w:rFonts w:ascii="Times New Roman" w:hAnsi="Times New Roman"/>
                  <w:kern w:val="0"/>
                  <w:sz w:val="24"/>
                  <w:szCs w:val="20"/>
                </w:rPr>
                <w:t>статьи</w:t>
              </w:r>
            </w:hyperlink>
            <w:hyperlink r:id="rId17">
              <w:r>
                <w:rPr>
                  <w:rFonts w:ascii="Times New Roman" w:hAnsi="Times New Roman"/>
                  <w:spacing w:val="32"/>
                  <w:kern w:val="0"/>
                  <w:sz w:val="24"/>
                  <w:szCs w:val="20"/>
                </w:rPr>
                <w:t xml:space="preserve"> </w:t>
              </w:r>
            </w:hyperlink>
            <w:r>
              <w:rPr>
                <w:rFonts w:ascii="Times New Roman" w:hAnsi="Times New Roman"/>
                <w:kern w:val="0"/>
                <w:sz w:val="24"/>
                <w:szCs w:val="20"/>
              </w:rPr>
              <w:t>39.12</w:t>
            </w:r>
            <w:r>
              <w:rPr>
                <w:rFonts w:ascii="Times New Roman" w:hAnsi="Times New Roman"/>
                <w:spacing w:val="32"/>
                <w:kern w:val="0"/>
                <w:sz w:val="24"/>
                <w:szCs w:val="20"/>
              </w:rPr>
              <w:t xml:space="preserve"> </w:t>
              <w:br/>
            </w:r>
            <w:r>
              <w:rPr>
                <w:rFonts w:ascii="Times New Roman" w:hAnsi="Times New Roman"/>
                <w:kern w:val="0"/>
                <w:sz w:val="24"/>
                <w:szCs w:val="20"/>
              </w:rPr>
              <w:t>ЗК</w:t>
            </w:r>
            <w:r>
              <w:rPr>
                <w:rFonts w:ascii="Times New Roman" w:hAnsi="Times New Roman"/>
                <w:spacing w:val="-47"/>
                <w:kern w:val="0"/>
                <w:sz w:val="24"/>
                <w:szCs w:val="20"/>
              </w:rPr>
              <w:t xml:space="preserve"> </w:t>
            </w:r>
            <w:r>
              <w:rPr>
                <w:rFonts w:ascii="Times New Roman" w:hAnsi="Times New Roman"/>
                <w:kern w:val="0"/>
                <w:sz w:val="24"/>
                <w:szCs w:val="20"/>
              </w:rPr>
              <w:t>Российской Федерации</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 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установлен законодательством десятидневный</w:t>
            </w:r>
            <w:r>
              <w:rPr>
                <w:rFonts w:ascii="Times New Roman" w:hAnsi="Times New Roman"/>
                <w:spacing w:val="1"/>
                <w:kern w:val="0"/>
                <w:sz w:val="24"/>
                <w:szCs w:val="20"/>
              </w:rPr>
              <w:t xml:space="preserve"> </w:t>
            </w:r>
            <w:r>
              <w:rPr>
                <w:rFonts w:ascii="Times New Roman" w:hAnsi="Times New Roman"/>
                <w:kern w:val="0"/>
                <w:sz w:val="24"/>
                <w:szCs w:val="20"/>
              </w:rPr>
              <w:t>срок</w:t>
            </w:r>
            <w:r>
              <w:rPr>
                <w:rFonts w:ascii="Times New Roman" w:hAnsi="Times New Roman"/>
                <w:spacing w:val="1"/>
                <w:kern w:val="0"/>
                <w:sz w:val="24"/>
                <w:szCs w:val="20"/>
              </w:rPr>
              <w:t xml:space="preserve"> </w:t>
            </w:r>
            <w:r>
              <w:rPr>
                <w:rFonts w:ascii="Times New Roman" w:hAnsi="Times New Roman"/>
                <w:kern w:val="0"/>
                <w:sz w:val="24"/>
                <w:szCs w:val="20"/>
              </w:rPr>
              <w:t>со</w:t>
            </w:r>
            <w:r>
              <w:rPr>
                <w:rFonts w:ascii="Times New Roman" w:hAnsi="Times New Roman"/>
                <w:spacing w:val="1"/>
                <w:kern w:val="0"/>
                <w:sz w:val="24"/>
                <w:szCs w:val="20"/>
              </w:rPr>
              <w:t xml:space="preserve"> </w:t>
            </w:r>
            <w:r>
              <w:rPr>
                <w:rFonts w:ascii="Times New Roman" w:hAnsi="Times New Roman"/>
                <w:kern w:val="0"/>
                <w:sz w:val="24"/>
                <w:szCs w:val="20"/>
              </w:rPr>
              <w:t>дня</w:t>
            </w:r>
            <w:r>
              <w:rPr>
                <w:rFonts w:ascii="Times New Roman" w:hAnsi="Times New Roman"/>
                <w:spacing w:val="1"/>
                <w:kern w:val="0"/>
                <w:sz w:val="24"/>
                <w:szCs w:val="20"/>
              </w:rPr>
              <w:t xml:space="preserve"> </w:t>
            </w:r>
            <w:r>
              <w:rPr>
                <w:rFonts w:ascii="Times New Roman" w:hAnsi="Times New Roman"/>
                <w:kern w:val="0"/>
                <w:sz w:val="24"/>
                <w:szCs w:val="20"/>
              </w:rPr>
              <w:t>составления</w:t>
            </w:r>
            <w:r>
              <w:rPr>
                <w:rFonts w:ascii="Times New Roman" w:hAnsi="Times New Roman"/>
                <w:spacing w:val="-47"/>
                <w:kern w:val="0"/>
                <w:sz w:val="24"/>
                <w:szCs w:val="20"/>
              </w:rPr>
              <w:t xml:space="preserve"> </w:t>
            </w:r>
            <w:r>
              <w:rPr>
                <w:rFonts w:ascii="Times New Roman" w:hAnsi="Times New Roman"/>
                <w:kern w:val="0"/>
                <w:sz w:val="24"/>
                <w:szCs w:val="20"/>
              </w:rPr>
              <w:t>протокола</w:t>
            </w:r>
            <w:r>
              <w:rPr>
                <w:rFonts w:ascii="Times New Roman" w:hAnsi="Times New Roman"/>
                <w:spacing w:val="-3"/>
                <w:kern w:val="0"/>
                <w:sz w:val="24"/>
                <w:szCs w:val="20"/>
              </w:rPr>
              <w:t xml:space="preserve"> </w:t>
            </w:r>
            <w:r>
              <w:rPr>
                <w:rFonts w:ascii="Times New Roman" w:hAnsi="Times New Roman"/>
                <w:kern w:val="0"/>
                <w:sz w:val="24"/>
                <w:szCs w:val="20"/>
              </w:rPr>
              <w:t>о</w:t>
            </w:r>
            <w:r>
              <w:rPr>
                <w:rFonts w:ascii="Times New Roman" w:hAnsi="Times New Roman"/>
                <w:spacing w:val="-2"/>
                <w:kern w:val="0"/>
                <w:sz w:val="24"/>
                <w:szCs w:val="20"/>
              </w:rPr>
              <w:t xml:space="preserve"> </w:t>
            </w:r>
            <w:r>
              <w:rPr>
                <w:rFonts w:ascii="Times New Roman" w:hAnsi="Times New Roman"/>
                <w:kern w:val="0"/>
                <w:sz w:val="24"/>
                <w:szCs w:val="20"/>
              </w:rPr>
              <w:t>результатах</w:t>
            </w:r>
            <w:r>
              <w:rPr>
                <w:rFonts w:ascii="Times New Roman" w:hAnsi="Times New Roman"/>
                <w:spacing w:val="-2"/>
                <w:kern w:val="0"/>
                <w:sz w:val="24"/>
                <w:szCs w:val="20"/>
              </w:rPr>
              <w:t xml:space="preserve"> </w:t>
            </w:r>
            <w:r>
              <w:rPr>
                <w:rFonts w:ascii="Times New Roman" w:hAnsi="Times New Roman"/>
                <w:kern w:val="0"/>
                <w:sz w:val="24"/>
                <w:szCs w:val="20"/>
              </w:rPr>
              <w:t>аукциона</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Рассмотрение/</w:t>
            </w:r>
            <w:r>
              <w:rPr>
                <w:rFonts w:ascii="Times New Roman" w:hAnsi="Times New Roman"/>
                <w:kern w:val="0"/>
                <w:sz w:val="24"/>
                <w:szCs w:val="20"/>
              </w:rPr>
              <w:t>подписание/</w:t>
            </w:r>
            <w:r>
              <w:rPr>
                <w:rFonts w:ascii="Times New Roman" w:hAnsi="Times New Roman"/>
                <w:spacing w:val="1"/>
                <w:kern w:val="0"/>
                <w:sz w:val="24"/>
                <w:szCs w:val="20"/>
              </w:rPr>
              <w:t xml:space="preserve"> </w:t>
            </w:r>
            <w:r>
              <w:rPr>
                <w:rFonts w:ascii="Times New Roman" w:hAnsi="Times New Roman"/>
                <w:kern w:val="0"/>
                <w:sz w:val="24"/>
                <w:szCs w:val="20"/>
              </w:rPr>
              <w:t>возврат</w:t>
            </w:r>
            <w:r>
              <w:rPr>
                <w:rFonts w:ascii="Times New Roman" w:hAnsi="Times New Roman"/>
                <w:spacing w:val="1"/>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инвестором</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1–22</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1</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1</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проект договора аренды,</w:t>
            </w:r>
            <w:r>
              <w:rPr>
                <w:rFonts w:ascii="Times New Roman" w:hAnsi="Times New Roman"/>
                <w:spacing w:val="-47"/>
                <w:kern w:val="0"/>
                <w:sz w:val="24"/>
                <w:szCs w:val="20"/>
              </w:rPr>
              <w:t xml:space="preserve"> </w:t>
            </w:r>
            <w:r>
              <w:rPr>
                <w:rFonts w:ascii="Times New Roman" w:hAnsi="Times New Roman"/>
                <w:kern w:val="0"/>
                <w:sz w:val="24"/>
                <w:szCs w:val="20"/>
              </w:rPr>
              <w:t>подписанный со стороны</w:t>
            </w:r>
            <w:r>
              <w:rPr>
                <w:rFonts w:ascii="Times New Roman" w:hAnsi="Times New Roman"/>
                <w:spacing w:val="-47"/>
                <w:kern w:val="0"/>
                <w:sz w:val="24"/>
                <w:szCs w:val="20"/>
              </w:rPr>
              <w:t xml:space="preserve"> </w:t>
            </w:r>
            <w:r>
              <w:rPr>
                <w:rFonts w:ascii="Times New Roman" w:hAnsi="Times New Roman"/>
                <w:kern w:val="0"/>
                <w:sz w:val="24"/>
                <w:szCs w:val="20"/>
              </w:rPr>
              <w:t>арендодателя</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подписанный</w:t>
            </w:r>
            <w:r>
              <w:rPr>
                <w:rFonts w:ascii="Times New Roman" w:hAnsi="Times New Roman"/>
                <w:spacing w:val="-47"/>
                <w:kern w:val="0"/>
                <w:sz w:val="24"/>
                <w:szCs w:val="20"/>
              </w:rPr>
              <w:t xml:space="preserve"> </w:t>
            </w:r>
            <w:r>
              <w:rPr>
                <w:rFonts w:ascii="Times New Roman" w:hAnsi="Times New Roman"/>
                <w:kern w:val="0"/>
                <w:sz w:val="24"/>
                <w:szCs w:val="20"/>
              </w:rPr>
              <w:t>договор со</w:t>
            </w:r>
            <w:r>
              <w:rPr>
                <w:rFonts w:ascii="Times New Roman" w:hAnsi="Times New Roman"/>
                <w:spacing w:val="1"/>
                <w:kern w:val="0"/>
                <w:sz w:val="24"/>
                <w:szCs w:val="20"/>
              </w:rPr>
              <w:t xml:space="preserve"> </w:t>
            </w:r>
            <w:r>
              <w:rPr>
                <w:rFonts w:ascii="Times New Roman" w:hAnsi="Times New Roman"/>
                <w:kern w:val="0"/>
                <w:sz w:val="24"/>
                <w:szCs w:val="20"/>
              </w:rPr>
              <w:t>стороны</w:t>
            </w:r>
            <w:r>
              <w:rPr>
                <w:rFonts w:ascii="Times New Roman" w:hAnsi="Times New Roman"/>
                <w:spacing w:val="1"/>
                <w:kern w:val="0"/>
                <w:sz w:val="24"/>
                <w:szCs w:val="20"/>
              </w:rPr>
              <w:t xml:space="preserve"> </w:t>
            </w:r>
            <w:r>
              <w:rPr>
                <w:rFonts w:ascii="Times New Roman" w:hAnsi="Times New Roman"/>
                <w:kern w:val="0"/>
                <w:sz w:val="24"/>
                <w:szCs w:val="20"/>
              </w:rPr>
              <w:t>инвестора</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части 25</w:t>
            </w:r>
            <w:r>
              <w:rPr>
                <w:rFonts w:ascii="Times New Roman" w:hAnsi="Times New Roman"/>
                <w:spacing w:val="-1"/>
                <w:kern w:val="0"/>
                <w:sz w:val="24"/>
                <w:szCs w:val="20"/>
              </w:rPr>
              <w:t xml:space="preserve"> </w:t>
            </w:r>
            <w:r>
              <w:rPr>
                <w:rFonts w:ascii="Times New Roman" w:hAnsi="Times New Roman"/>
                <w:kern w:val="0"/>
                <w:sz w:val="24"/>
                <w:szCs w:val="20"/>
              </w:rPr>
              <w:t>и</w:t>
            </w:r>
            <w:r>
              <w:rPr>
                <w:rFonts w:ascii="Times New Roman" w:hAnsi="Times New Roman"/>
                <w:spacing w:val="-2"/>
                <w:kern w:val="0"/>
                <w:sz w:val="24"/>
                <w:szCs w:val="20"/>
              </w:rPr>
              <w:t xml:space="preserve"> </w:t>
            </w:r>
            <w:r>
              <w:rPr>
                <w:rFonts w:ascii="Times New Roman" w:hAnsi="Times New Roman"/>
                <w:kern w:val="0"/>
                <w:sz w:val="24"/>
                <w:szCs w:val="20"/>
              </w:rPr>
              <w:t>26 статьи 39.12</w:t>
            </w:r>
            <w:r>
              <w:rPr>
                <w:rFonts w:ascii="Times New Roman" w:hAnsi="Times New Roman"/>
                <w:spacing w:val="-1"/>
                <w:kern w:val="0"/>
                <w:sz w:val="24"/>
                <w:szCs w:val="20"/>
              </w:rPr>
              <w:br/>
            </w:r>
            <w:r>
              <w:rPr>
                <w:rFonts w:ascii="Times New Roman" w:hAnsi="Times New Roman"/>
                <w:kern w:val="0"/>
                <w:sz w:val="24"/>
                <w:szCs w:val="20"/>
              </w:rPr>
              <w:t>ЗК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статья 445</w:t>
            </w:r>
            <w:r>
              <w:rPr>
                <w:rFonts w:ascii="Times New Roman" w:hAnsi="Times New Roman"/>
                <w:spacing w:val="1"/>
                <w:kern w:val="0"/>
                <w:sz w:val="24"/>
                <w:szCs w:val="20"/>
              </w:rPr>
              <w:t xml:space="preserve"> </w:t>
            </w:r>
            <w:r>
              <w:rPr>
                <w:rFonts w:ascii="Times New Roman" w:hAnsi="Times New Roman"/>
                <w:spacing w:val="-1"/>
                <w:kern w:val="0"/>
                <w:sz w:val="24"/>
                <w:szCs w:val="20"/>
              </w:rPr>
              <w:t>Гражданского</w:t>
            </w:r>
            <w:r>
              <w:rPr>
                <w:rFonts w:ascii="Times New Roman" w:hAnsi="Times New Roman"/>
                <w:spacing w:val="-47"/>
                <w:kern w:val="0"/>
                <w:sz w:val="24"/>
                <w:szCs w:val="20"/>
              </w:rPr>
              <w:t xml:space="preserve"> </w:t>
            </w:r>
            <w:r>
              <w:rPr>
                <w:rFonts w:ascii="Times New Roman" w:hAnsi="Times New Roman"/>
                <w:kern w:val="0"/>
                <w:sz w:val="24"/>
                <w:szCs w:val="20"/>
              </w:rPr>
              <w:t>кодекса</w:t>
            </w:r>
            <w:r>
              <w:rPr>
                <w:rFonts w:ascii="Times New Roman" w:hAnsi="Times New Roman"/>
                <w:spacing w:val="1"/>
                <w:kern w:val="0"/>
                <w:sz w:val="24"/>
                <w:szCs w:val="20"/>
              </w:rPr>
              <w:t xml:space="preserve"> </w:t>
            </w:r>
            <w:r>
              <w:rPr>
                <w:rFonts w:ascii="Times New Roman" w:hAnsi="Times New Roman"/>
                <w:kern w:val="0"/>
                <w:sz w:val="24"/>
                <w:szCs w:val="20"/>
              </w:rPr>
              <w:t>Российской</w:t>
            </w:r>
            <w:r>
              <w:rPr>
                <w:rFonts w:ascii="Times New Roman" w:hAnsi="Times New Roman"/>
                <w:spacing w:val="1"/>
                <w:kern w:val="0"/>
                <w:sz w:val="24"/>
                <w:szCs w:val="20"/>
              </w:rPr>
              <w:t xml:space="preserve"> </w:t>
            </w:r>
            <w:r>
              <w:rPr>
                <w:rFonts w:ascii="Times New Roman" w:hAnsi="Times New Roman"/>
                <w:kern w:val="0"/>
                <w:sz w:val="24"/>
                <w:szCs w:val="20"/>
              </w:rPr>
              <w:t>Федерации</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установленный</w:t>
            </w:r>
            <w:r>
              <w:rPr>
                <w:rFonts w:ascii="Times New Roman" w:hAnsi="Times New Roman"/>
                <w:spacing w:val="44"/>
                <w:kern w:val="0"/>
                <w:sz w:val="24"/>
                <w:szCs w:val="20"/>
              </w:rPr>
              <w:t xml:space="preserve"> </w:t>
            </w:r>
            <w:r>
              <w:rPr>
                <w:rFonts w:ascii="Times New Roman" w:hAnsi="Times New Roman"/>
                <w:kern w:val="0"/>
                <w:sz w:val="24"/>
                <w:szCs w:val="20"/>
              </w:rPr>
              <w:t>законодательством срок –</w:t>
              <w:br/>
              <w:t>30 дней</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Направление</w:t>
            </w:r>
            <w:r>
              <w:rPr>
                <w:rFonts w:ascii="Times New Roman" w:hAnsi="Times New Roman"/>
                <w:spacing w:val="1"/>
                <w:kern w:val="0"/>
                <w:sz w:val="24"/>
                <w:szCs w:val="20"/>
              </w:rPr>
              <w:t xml:space="preserve"> </w:t>
            </w:r>
            <w:r>
              <w:rPr>
                <w:rFonts w:ascii="Times New Roman" w:hAnsi="Times New Roman"/>
                <w:kern w:val="0"/>
                <w:sz w:val="24"/>
                <w:szCs w:val="20"/>
              </w:rPr>
              <w:t>уполномоченным органом</w:t>
            </w:r>
            <w:r>
              <w:rPr>
                <w:rFonts w:ascii="Times New Roman" w:hAnsi="Times New Roman"/>
                <w:spacing w:val="1"/>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аренды на</w:t>
            </w:r>
            <w:r>
              <w:rPr>
                <w:rFonts w:ascii="Times New Roman" w:hAnsi="Times New Roman"/>
                <w:spacing w:val="1"/>
                <w:kern w:val="0"/>
                <w:sz w:val="24"/>
                <w:szCs w:val="20"/>
              </w:rPr>
              <w:t xml:space="preserve"> </w:t>
            </w:r>
            <w:r>
              <w:rPr>
                <w:rFonts w:ascii="Times New Roman" w:hAnsi="Times New Roman"/>
                <w:spacing w:val="-1"/>
                <w:kern w:val="0"/>
                <w:sz w:val="24"/>
                <w:szCs w:val="20"/>
              </w:rPr>
              <w:t>государственну</w:t>
            </w:r>
            <w:r>
              <w:rPr>
                <w:rFonts w:ascii="Times New Roman" w:hAnsi="Times New Roman"/>
                <w:kern w:val="0"/>
                <w:sz w:val="24"/>
                <w:szCs w:val="20"/>
              </w:rPr>
              <w:t>ю</w:t>
            </w:r>
            <w:r>
              <w:rPr>
                <w:rFonts w:ascii="Times New Roman" w:hAnsi="Times New Roman"/>
                <w:spacing w:val="-1"/>
                <w:kern w:val="0"/>
                <w:sz w:val="24"/>
                <w:szCs w:val="20"/>
              </w:rPr>
              <w:t xml:space="preserve"> </w:t>
            </w:r>
            <w:r>
              <w:rPr>
                <w:rFonts w:ascii="Times New Roman" w:hAnsi="Times New Roman"/>
                <w:kern w:val="0"/>
                <w:sz w:val="24"/>
                <w:szCs w:val="20"/>
              </w:rPr>
              <w:t>регистрацию</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1***</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color w:val="000000"/>
              </w:rPr>
            </w:pPr>
            <w:r>
              <w:rPr>
                <w:rFonts w:ascii="Times New Roman" w:hAnsi="Times New Roman"/>
                <w:color w:val="000000"/>
                <w:kern w:val="0"/>
                <w:sz w:val="24"/>
                <w:szCs w:val="20"/>
              </w:rPr>
              <w:t>1</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подписанный сторонами</w:t>
            </w:r>
            <w:r>
              <w:rPr>
                <w:rFonts w:ascii="Times New Roman" w:hAnsi="Times New Roman"/>
                <w:spacing w:val="-47"/>
                <w:kern w:val="0"/>
                <w:sz w:val="24"/>
                <w:szCs w:val="20"/>
              </w:rPr>
              <w:t xml:space="preserve"> </w:t>
            </w:r>
            <w:r>
              <w:rPr>
                <w:rFonts w:ascii="Times New Roman" w:hAnsi="Times New Roman"/>
                <w:kern w:val="0"/>
                <w:sz w:val="24"/>
                <w:szCs w:val="20"/>
              </w:rPr>
              <w:t>договор аренды</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подписанный</w:t>
            </w:r>
            <w:r>
              <w:rPr>
                <w:rFonts w:ascii="Times New Roman" w:hAnsi="Times New Roman"/>
                <w:spacing w:val="1"/>
                <w:kern w:val="0"/>
                <w:sz w:val="24"/>
                <w:szCs w:val="20"/>
              </w:rPr>
              <w:t xml:space="preserve"> </w:t>
            </w:r>
            <w:r>
              <w:rPr>
                <w:rFonts w:ascii="Times New Roman" w:hAnsi="Times New Roman"/>
                <w:kern w:val="0"/>
                <w:sz w:val="24"/>
                <w:szCs w:val="20"/>
              </w:rPr>
              <w:t>сторонами</w:t>
            </w:r>
            <w:r>
              <w:rPr>
                <w:rFonts w:ascii="Times New Roman" w:hAnsi="Times New Roman"/>
                <w:spacing w:val="1"/>
                <w:kern w:val="0"/>
                <w:sz w:val="24"/>
                <w:szCs w:val="20"/>
              </w:rPr>
              <w:t xml:space="preserve"> </w:t>
            </w:r>
            <w:r>
              <w:rPr>
                <w:rFonts w:ascii="Times New Roman" w:hAnsi="Times New Roman"/>
                <w:kern w:val="0"/>
                <w:sz w:val="24"/>
                <w:szCs w:val="20"/>
              </w:rPr>
              <w:t>договор</w:t>
            </w:r>
            <w:r>
              <w:rPr>
                <w:rFonts w:ascii="Times New Roman" w:hAnsi="Times New Roman"/>
                <w:spacing w:val="-12"/>
                <w:kern w:val="0"/>
                <w:sz w:val="24"/>
                <w:szCs w:val="20"/>
              </w:rPr>
              <w:t xml:space="preserve"> </w:t>
            </w:r>
            <w:r>
              <w:rPr>
                <w:rFonts w:ascii="Times New Roman" w:hAnsi="Times New Roman"/>
                <w:kern w:val="0"/>
                <w:sz w:val="24"/>
                <w:szCs w:val="20"/>
              </w:rPr>
              <w:t>аренды</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части 2 и 2.1 статьи 19 Федерального</w:t>
            </w:r>
            <w:r>
              <w:rPr>
                <w:rFonts w:ascii="Times New Roman" w:hAnsi="Times New Roman"/>
                <w:spacing w:val="-47"/>
                <w:kern w:val="0"/>
                <w:sz w:val="24"/>
                <w:szCs w:val="20"/>
              </w:rPr>
              <w:t xml:space="preserve"> </w:t>
            </w:r>
            <w:r>
              <w:rPr>
                <w:rFonts w:ascii="Times New Roman" w:hAnsi="Times New Roman"/>
                <w:kern w:val="0"/>
                <w:sz w:val="24"/>
                <w:szCs w:val="20"/>
              </w:rPr>
              <w:t>закона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от</w:t>
            </w:r>
            <w:r>
              <w:rPr>
                <w:rFonts w:ascii="Times New Roman" w:hAnsi="Times New Roman"/>
                <w:spacing w:val="1"/>
                <w:kern w:val="0"/>
                <w:sz w:val="24"/>
                <w:szCs w:val="20"/>
              </w:rPr>
              <w:t xml:space="preserve"> </w:t>
            </w:r>
            <w:r>
              <w:rPr>
                <w:rFonts w:ascii="Times New Roman" w:hAnsi="Times New Roman"/>
                <w:kern w:val="0"/>
                <w:sz w:val="24"/>
                <w:szCs w:val="20"/>
              </w:rPr>
              <w:t>13.07.2015</w:t>
              <w:br/>
              <w:t>№ 218-ФЗ</w:t>
              <w:br/>
              <w:t xml:space="preserve">«О государственной регистрации недвижимости» (далее </w:t>
            </w:r>
            <w:r>
              <w:rPr>
                <w:rFonts w:ascii="Times New Roman" w:hAnsi="Times New Roman"/>
                <w:color w:val="000000"/>
                <w:kern w:val="0"/>
                <w:sz w:val="24"/>
                <w:szCs w:val="20"/>
              </w:rPr>
              <w:t>– Федеральный закон</w:t>
              <w:br/>
              <w:t>от 13.07.2015 № 218-ФЗ)</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***установлен законодательством</w:t>
            </w:r>
            <w:r>
              <w:rPr>
                <w:rFonts w:ascii="Times New Roman" w:hAnsi="Times New Roman"/>
                <w:spacing w:val="-47"/>
                <w:kern w:val="0"/>
                <w:sz w:val="24"/>
                <w:szCs w:val="20"/>
              </w:rPr>
              <w:t xml:space="preserve"> </w:t>
            </w:r>
            <w:r>
              <w:rPr>
                <w:rFonts w:ascii="Times New Roman" w:hAnsi="Times New Roman"/>
                <w:kern w:val="0"/>
                <w:sz w:val="24"/>
                <w:szCs w:val="20"/>
              </w:rPr>
              <w:t>срок в</w:t>
            </w:r>
            <w:r>
              <w:rPr>
                <w:rFonts w:ascii="Times New Roman" w:hAnsi="Times New Roman"/>
                <w:spacing w:val="-1"/>
                <w:kern w:val="0"/>
                <w:sz w:val="24"/>
                <w:szCs w:val="20"/>
              </w:rPr>
              <w:t xml:space="preserve"> </w:t>
            </w:r>
            <w:r>
              <w:rPr>
                <w:rFonts w:ascii="Times New Roman" w:hAnsi="Times New Roman"/>
                <w:kern w:val="0"/>
                <w:sz w:val="24"/>
                <w:szCs w:val="20"/>
              </w:rPr>
              <w:t>5 рабочих дней.</w:t>
            </w:r>
          </w:p>
          <w:p>
            <w:pPr>
              <w:pStyle w:val="Normal"/>
              <w:widowControl w:val="false"/>
              <w:tabs>
                <w:tab w:val="clear" w:pos="708"/>
                <w:tab w:val="left" w:pos="2702"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t>Документ-основание</w:t>
            </w:r>
            <w:r>
              <w:rPr>
                <w:rFonts w:ascii="Times New Roman" w:hAnsi="Times New Roman"/>
                <w:spacing w:val="1"/>
                <w:kern w:val="0"/>
                <w:sz w:val="24"/>
                <w:szCs w:val="20"/>
              </w:rPr>
              <w:t xml:space="preserve"> </w:t>
            </w:r>
            <w:r>
              <w:rPr>
                <w:rFonts w:ascii="Times New Roman" w:hAnsi="Times New Roman"/>
                <w:kern w:val="0"/>
                <w:sz w:val="24"/>
                <w:szCs w:val="20"/>
              </w:rPr>
              <w:t>совершения</w:t>
            </w:r>
            <w:r>
              <w:rPr>
                <w:rFonts w:ascii="Times New Roman" w:hAnsi="Times New Roman"/>
                <w:spacing w:val="1"/>
                <w:kern w:val="0"/>
                <w:sz w:val="24"/>
                <w:szCs w:val="20"/>
              </w:rPr>
              <w:t xml:space="preserve"> </w:t>
            </w:r>
            <w:r>
              <w:rPr>
                <w:rFonts w:ascii="Times New Roman" w:hAnsi="Times New Roman"/>
                <w:kern w:val="0"/>
                <w:sz w:val="24"/>
                <w:szCs w:val="20"/>
              </w:rPr>
              <w:t>сделки</w:t>
            </w:r>
            <w:r>
              <w:rPr>
                <w:rFonts w:ascii="Times New Roman" w:hAnsi="Times New Roman"/>
                <w:spacing w:val="1"/>
                <w:kern w:val="0"/>
                <w:sz w:val="24"/>
                <w:szCs w:val="20"/>
              </w:rPr>
              <w:t xml:space="preserve"> </w:t>
            </w:r>
            <w:r>
              <w:rPr>
                <w:rFonts w:ascii="Times New Roman" w:hAnsi="Times New Roman"/>
                <w:kern w:val="0"/>
                <w:sz w:val="24"/>
                <w:szCs w:val="20"/>
              </w:rPr>
              <w:t>прикладывается</w:t>
            </w:r>
            <w:r>
              <w:rPr>
                <w:rFonts w:ascii="Times New Roman" w:hAnsi="Times New Roman"/>
                <w:spacing w:val="1"/>
                <w:kern w:val="0"/>
                <w:sz w:val="24"/>
                <w:szCs w:val="20"/>
              </w:rPr>
              <w:t xml:space="preserve"> </w:t>
            </w:r>
            <w:r>
              <w:rPr>
                <w:rFonts w:ascii="Times New Roman" w:hAnsi="Times New Roman"/>
                <w:kern w:val="0"/>
                <w:sz w:val="24"/>
                <w:szCs w:val="20"/>
              </w:rPr>
              <w:t>к</w:t>
            </w:r>
            <w:r>
              <w:rPr>
                <w:rFonts w:ascii="Times New Roman" w:hAnsi="Times New Roman"/>
                <w:spacing w:val="1"/>
                <w:kern w:val="0"/>
                <w:sz w:val="24"/>
                <w:szCs w:val="20"/>
              </w:rPr>
              <w:t xml:space="preserve"> </w:t>
            </w:r>
            <w:r>
              <w:rPr>
                <w:rFonts w:ascii="Times New Roman" w:hAnsi="Times New Roman"/>
                <w:kern w:val="0"/>
                <w:sz w:val="24"/>
                <w:szCs w:val="20"/>
              </w:rPr>
              <w:t>документам,</w:t>
            </w:r>
            <w:r>
              <w:rPr>
                <w:rFonts w:ascii="Times New Roman" w:hAnsi="Times New Roman"/>
                <w:spacing w:val="1"/>
                <w:kern w:val="0"/>
                <w:sz w:val="24"/>
                <w:szCs w:val="20"/>
              </w:rPr>
              <w:t xml:space="preserve"> </w:t>
            </w:r>
            <w:r>
              <w:rPr>
                <w:rFonts w:ascii="Times New Roman" w:hAnsi="Times New Roman"/>
                <w:kern w:val="0"/>
                <w:sz w:val="24"/>
                <w:szCs w:val="20"/>
              </w:rPr>
              <w:t>направляемым</w:t>
            </w:r>
            <w:r>
              <w:rPr>
                <w:rFonts w:ascii="Times New Roman" w:hAnsi="Times New Roman"/>
                <w:spacing w:val="1"/>
                <w:kern w:val="0"/>
                <w:sz w:val="24"/>
                <w:szCs w:val="20"/>
              </w:rPr>
              <w:t xml:space="preserve"> </w:t>
            </w:r>
            <w:r>
              <w:rPr>
                <w:rFonts w:ascii="Times New Roman" w:hAnsi="Times New Roman"/>
                <w:kern w:val="0"/>
                <w:sz w:val="24"/>
                <w:szCs w:val="20"/>
              </w:rPr>
              <w:t>на</w:t>
            </w:r>
            <w:r>
              <w:rPr>
                <w:rFonts w:ascii="Times New Roman" w:hAnsi="Times New Roman"/>
                <w:spacing w:val="1"/>
                <w:kern w:val="0"/>
                <w:sz w:val="24"/>
                <w:szCs w:val="20"/>
              </w:rPr>
              <w:t xml:space="preserve"> </w:t>
            </w:r>
            <w:r>
              <w:rPr>
                <w:rFonts w:ascii="Times New Roman" w:hAnsi="Times New Roman"/>
                <w:kern w:val="0"/>
                <w:sz w:val="24"/>
                <w:szCs w:val="20"/>
              </w:rPr>
              <w:t xml:space="preserve">государственную регистрацию </w:t>
            </w:r>
            <w:r>
              <w:rPr>
                <w:rFonts w:ascii="Times New Roman" w:hAnsi="Times New Roman"/>
                <w:spacing w:val="-1"/>
                <w:kern w:val="0"/>
                <w:sz w:val="24"/>
                <w:szCs w:val="20"/>
              </w:rPr>
              <w:t>(при</w:t>
            </w:r>
            <w:r>
              <w:rPr>
                <w:rFonts w:ascii="Times New Roman" w:hAnsi="Times New Roman"/>
                <w:spacing w:val="-48"/>
                <w:kern w:val="0"/>
                <w:sz w:val="24"/>
                <w:szCs w:val="20"/>
              </w:rPr>
              <w:t xml:space="preserve"> </w:t>
            </w:r>
            <w:r>
              <w:rPr>
                <w:rFonts w:ascii="Times New Roman" w:hAnsi="Times New Roman"/>
                <w:kern w:val="0"/>
                <w:sz w:val="24"/>
                <w:szCs w:val="20"/>
              </w:rPr>
              <w:t>необходимости)</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Государственная регистрации</w:t>
            </w:r>
            <w:r>
              <w:rPr>
                <w:rFonts w:ascii="Times New Roman" w:hAnsi="Times New Roman"/>
                <w:spacing w:val="-47"/>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аренды</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подписанный сторонами</w:t>
            </w:r>
            <w:r>
              <w:rPr>
                <w:rFonts w:ascii="Times New Roman" w:hAnsi="Times New Roman"/>
                <w:spacing w:val="-47"/>
                <w:kern w:val="0"/>
                <w:sz w:val="24"/>
                <w:szCs w:val="20"/>
              </w:rPr>
              <w:t xml:space="preserve"> </w:t>
            </w:r>
            <w:r>
              <w:rPr>
                <w:rFonts w:ascii="Times New Roman" w:hAnsi="Times New Roman"/>
                <w:kern w:val="0"/>
                <w:sz w:val="24"/>
                <w:szCs w:val="20"/>
              </w:rPr>
              <w:t>договор аренды</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зарегистрированный договор</w:t>
            </w:r>
            <w:r>
              <w:rPr>
                <w:rFonts w:ascii="Times New Roman" w:hAnsi="Times New Roman"/>
                <w:spacing w:val="1"/>
                <w:kern w:val="0"/>
                <w:sz w:val="24"/>
                <w:szCs w:val="20"/>
              </w:rPr>
              <w:t xml:space="preserve"> </w:t>
            </w:r>
            <w:r>
              <w:rPr>
                <w:rFonts w:ascii="Times New Roman" w:hAnsi="Times New Roman"/>
                <w:kern w:val="0"/>
                <w:sz w:val="24"/>
                <w:szCs w:val="20"/>
              </w:rPr>
              <w:t>аренды</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статья 16</w:t>
            </w:r>
            <w:r>
              <w:rPr>
                <w:rFonts w:ascii="Times New Roman" w:hAnsi="Times New Roman"/>
                <w:spacing w:val="1"/>
                <w:kern w:val="0"/>
                <w:sz w:val="24"/>
                <w:szCs w:val="20"/>
              </w:rPr>
              <w:t xml:space="preserve"> </w:t>
            </w:r>
            <w:r>
              <w:rPr>
                <w:rFonts w:ascii="Times New Roman" w:hAnsi="Times New Roman"/>
                <w:kern w:val="0"/>
                <w:sz w:val="24"/>
                <w:szCs w:val="20"/>
              </w:rPr>
              <w:t>Федерального</w:t>
            </w:r>
            <w:r>
              <w:rPr>
                <w:rFonts w:ascii="Times New Roman" w:hAnsi="Times New Roman"/>
                <w:spacing w:val="-47"/>
                <w:kern w:val="0"/>
                <w:sz w:val="24"/>
                <w:szCs w:val="20"/>
              </w:rPr>
              <w:t xml:space="preserve"> </w:t>
            </w:r>
            <w:r>
              <w:rPr>
                <w:rFonts w:ascii="Times New Roman" w:hAnsi="Times New Roman"/>
                <w:kern w:val="0"/>
                <w:sz w:val="24"/>
                <w:szCs w:val="20"/>
              </w:rPr>
              <w:t>закона</w:t>
              <w:br/>
              <w:t>от</w:t>
            </w:r>
            <w:r>
              <w:rPr>
                <w:rFonts w:ascii="Times New Roman" w:hAnsi="Times New Roman"/>
                <w:spacing w:val="1"/>
                <w:kern w:val="0"/>
                <w:sz w:val="24"/>
                <w:szCs w:val="20"/>
              </w:rPr>
              <w:t xml:space="preserve"> </w:t>
            </w:r>
            <w:r>
              <w:rPr>
                <w:rFonts w:ascii="Times New Roman" w:hAnsi="Times New Roman"/>
                <w:kern w:val="0"/>
                <w:sz w:val="24"/>
                <w:szCs w:val="20"/>
              </w:rPr>
              <w:t>13.07.2015</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218-ФЗ</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9.</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spacing w:val="-1"/>
                <w:kern w:val="0"/>
                <w:sz w:val="24"/>
                <w:szCs w:val="20"/>
              </w:rPr>
              <w:t>Направление</w:t>
            </w:r>
            <w:r>
              <w:rPr>
                <w:rFonts w:ascii="Times New Roman" w:hAnsi="Times New Roman"/>
                <w:spacing w:val="-47"/>
                <w:kern w:val="0"/>
                <w:sz w:val="24"/>
                <w:szCs w:val="20"/>
              </w:rPr>
              <w:t xml:space="preserve"> </w:t>
            </w:r>
            <w:r>
              <w:rPr>
                <w:rFonts w:ascii="Times New Roman" w:hAnsi="Times New Roman"/>
                <w:kern w:val="0"/>
                <w:sz w:val="24"/>
                <w:szCs w:val="20"/>
              </w:rPr>
              <w:t>договора</w:t>
            </w:r>
            <w:r>
              <w:rPr>
                <w:rFonts w:ascii="Times New Roman" w:hAnsi="Times New Roman"/>
                <w:spacing w:val="1"/>
                <w:kern w:val="0"/>
                <w:sz w:val="24"/>
                <w:szCs w:val="20"/>
              </w:rPr>
              <w:t xml:space="preserve"> </w:t>
            </w:r>
            <w:r>
              <w:rPr>
                <w:rFonts w:ascii="Times New Roman" w:hAnsi="Times New Roman"/>
                <w:kern w:val="0"/>
                <w:sz w:val="24"/>
                <w:szCs w:val="20"/>
              </w:rPr>
              <w:t>инвестору</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зарегистрированный</w:t>
            </w:r>
            <w:r>
              <w:rPr>
                <w:rFonts w:ascii="Times New Roman" w:hAnsi="Times New Roman"/>
                <w:spacing w:val="-47"/>
                <w:kern w:val="0"/>
                <w:sz w:val="24"/>
                <w:szCs w:val="20"/>
              </w:rPr>
              <w:t xml:space="preserve"> </w:t>
            </w:r>
            <w:r>
              <w:rPr>
                <w:rFonts w:ascii="Times New Roman" w:hAnsi="Times New Roman"/>
                <w:kern w:val="0"/>
                <w:sz w:val="24"/>
                <w:szCs w:val="20"/>
              </w:rPr>
              <w:t>договор аренды</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зарегистрированный договор</w:t>
            </w:r>
            <w:r>
              <w:rPr>
                <w:rFonts w:ascii="Times New Roman" w:hAnsi="Times New Roman"/>
                <w:spacing w:val="1"/>
                <w:kern w:val="0"/>
                <w:sz w:val="24"/>
                <w:szCs w:val="20"/>
              </w:rPr>
              <w:t xml:space="preserve"> </w:t>
            </w:r>
            <w:r>
              <w:rPr>
                <w:rFonts w:ascii="Times New Roman" w:hAnsi="Times New Roman"/>
                <w:kern w:val="0"/>
                <w:sz w:val="24"/>
                <w:szCs w:val="20"/>
              </w:rPr>
              <w:t>аренды</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t>регламент</w:t>
            </w:r>
            <w:r>
              <w:rPr>
                <w:rFonts w:ascii="Times New Roman" w:hAnsi="Times New Roman"/>
                <w:spacing w:val="1"/>
                <w:kern w:val="0"/>
                <w:sz w:val="24"/>
                <w:szCs w:val="20"/>
              </w:rPr>
              <w:t xml:space="preserve"> </w:t>
            </w:r>
            <w:r>
              <w:rPr>
                <w:rFonts w:ascii="Times New Roman" w:hAnsi="Times New Roman"/>
                <w:spacing w:val="-1"/>
                <w:kern w:val="0"/>
                <w:sz w:val="24"/>
                <w:szCs w:val="20"/>
              </w:rPr>
              <w:t>предоставления</w:t>
            </w:r>
            <w:r>
              <w:rPr>
                <w:rFonts w:ascii="Times New Roman" w:hAnsi="Times New Roman"/>
                <w:spacing w:val="-47"/>
                <w:kern w:val="0"/>
                <w:sz w:val="24"/>
                <w:szCs w:val="20"/>
              </w:rPr>
              <w:t xml:space="preserve"> </w:t>
            </w:r>
            <w:r>
              <w:rPr>
                <w:rFonts w:ascii="Times New Roman" w:hAnsi="Times New Roman"/>
                <w:kern w:val="0"/>
                <w:sz w:val="24"/>
                <w:szCs w:val="20"/>
              </w:rPr>
              <w:t>государственные/муниципальные</w:t>
            </w:r>
            <w:r>
              <w:rPr>
                <w:rFonts w:ascii="Times New Roman" w:hAnsi="Times New Roman"/>
                <w:spacing w:val="-4"/>
                <w:kern w:val="0"/>
                <w:sz w:val="24"/>
                <w:szCs w:val="20"/>
              </w:rPr>
              <w:t xml:space="preserve"> </w:t>
            </w:r>
            <w:r>
              <w:rPr>
                <w:rFonts w:ascii="Times New Roman" w:hAnsi="Times New Roman"/>
                <w:kern w:val="0"/>
                <w:sz w:val="24"/>
                <w:szCs w:val="20"/>
              </w:rPr>
              <w:t>услуги</w:t>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для всех</w:t>
            </w:r>
            <w:r>
              <w:rPr>
                <w:rFonts w:ascii="Times New Roman" w:hAnsi="Times New Roman"/>
                <w:spacing w:val="1"/>
                <w:kern w:val="0"/>
                <w:sz w:val="24"/>
                <w:szCs w:val="20"/>
              </w:rPr>
              <w:t xml:space="preserve"> </w:t>
            </w:r>
            <w:r>
              <w:rPr>
                <w:rFonts w:ascii="Times New Roman" w:hAnsi="Times New Roman"/>
                <w:kern w:val="0"/>
                <w:sz w:val="24"/>
                <w:szCs w:val="20"/>
              </w:rPr>
              <w:t>объектов</w:t>
            </w:r>
            <w:r>
              <w:rPr>
                <w:rFonts w:ascii="Times New Roman" w:hAnsi="Times New Roman"/>
                <w:spacing w:val="1"/>
                <w:kern w:val="0"/>
                <w:sz w:val="24"/>
                <w:szCs w:val="20"/>
              </w:rPr>
              <w:t xml:space="preserve"> </w:t>
            </w:r>
            <w:r>
              <w:rPr>
                <w:rFonts w:ascii="Times New Roman" w:hAnsi="Times New Roman"/>
                <w:kern w:val="0"/>
                <w:sz w:val="24"/>
                <w:szCs w:val="20"/>
              </w:rPr>
              <w:t>капитального</w:t>
            </w:r>
            <w:r>
              <w:rPr>
                <w:rFonts w:ascii="Times New Roman" w:hAnsi="Times New Roman"/>
                <w:spacing w:val="1"/>
                <w:kern w:val="0"/>
                <w:sz w:val="24"/>
                <w:szCs w:val="20"/>
              </w:rPr>
              <w:t xml:space="preserve"> </w:t>
            </w:r>
            <w:r>
              <w:rPr>
                <w:rFonts w:ascii="Times New Roman" w:hAnsi="Times New Roman"/>
                <w:kern w:val="0"/>
                <w:sz w:val="24"/>
                <w:szCs w:val="20"/>
              </w:rPr>
              <w:t>строительства</w:t>
            </w:r>
          </w:p>
        </w:tc>
        <w:tc>
          <w:tcPr>
            <w:tcW w:w="3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8" w:name="_GoBack_Копия_12"/>
            <w:bookmarkEnd w:id="8"/>
            <w:r>
              <w:rPr>
                <w:rFonts w:ascii="Times New Roman" w:hAnsi="Times New Roman"/>
                <w:color w:val="000000"/>
                <w:spacing w:val="0"/>
                <w:kern w:val="0"/>
                <w:sz w:val="28"/>
                <w:szCs w:val="20"/>
              </w:rPr>
              <w:t>7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Алгоритм </w:t>
        <w:br/>
        <w:t>действий инвестора для получения разрешений на ввод объекта в эксплуатацию</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15687" w:type="dxa"/>
        <w:jc w:val="left"/>
        <w:tblInd w:w="0" w:type="dxa"/>
        <w:tblLayout w:type="fixed"/>
        <w:tblCellMar>
          <w:top w:w="0" w:type="dxa"/>
          <w:left w:w="108" w:type="dxa"/>
          <w:bottom w:w="0" w:type="dxa"/>
          <w:right w:w="108" w:type="dxa"/>
        </w:tblCellMar>
      </w:tblPr>
      <w:tblGrid>
        <w:gridCol w:w="610"/>
        <w:gridCol w:w="2386"/>
        <w:gridCol w:w="968"/>
        <w:gridCol w:w="847"/>
        <w:gridCol w:w="914"/>
        <w:gridCol w:w="2659"/>
        <w:gridCol w:w="2046"/>
        <w:gridCol w:w="2088"/>
        <w:gridCol w:w="1667"/>
        <w:gridCol w:w="1500"/>
      </w:tblGrid>
      <w:tr>
        <w:trPr>
          <w:tblHeader w:val="true"/>
        </w:trPr>
        <w:tc>
          <w:tcPr>
            <w:tcW w:w="610"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2386"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6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84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14"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659"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2046"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088"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667"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500"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p>
      <w:pPr>
        <w:pStyle w:val="Normal"/>
        <w:spacing w:lineRule="auto" w:line="240" w:before="0" w:after="0"/>
        <w:jc w:val="right"/>
        <w:rPr>
          <w:rFonts w:ascii="Times New Roman" w:hAnsi="Times New Roman"/>
          <w:sz w:val="2"/>
        </w:rPr>
      </w:pPr>
      <w:r>
        <w:rPr>
          <w:rFonts w:ascii="Times New Roman" w:hAnsi="Times New Roman"/>
          <w:sz w:val="2"/>
        </w:rPr>
      </w:r>
    </w:p>
    <w:tbl>
      <w:tblPr>
        <w:tblStyle w:val="Style_4"/>
        <w:tblW w:w="15691" w:type="dxa"/>
        <w:jc w:val="left"/>
        <w:tblInd w:w="0" w:type="dxa"/>
        <w:tblLayout w:type="fixed"/>
        <w:tblCellMar>
          <w:top w:w="0" w:type="dxa"/>
          <w:left w:w="108" w:type="dxa"/>
          <w:bottom w:w="0" w:type="dxa"/>
          <w:right w:w="108" w:type="dxa"/>
        </w:tblCellMar>
      </w:tblPr>
      <w:tblGrid>
        <w:gridCol w:w="610"/>
        <w:gridCol w:w="2366"/>
        <w:gridCol w:w="995"/>
        <w:gridCol w:w="850"/>
        <w:gridCol w:w="904"/>
        <w:gridCol w:w="2660"/>
        <w:gridCol w:w="2049"/>
        <w:gridCol w:w="2084"/>
        <w:gridCol w:w="1666"/>
        <w:gridCol w:w="1505"/>
      </w:tblGrid>
      <w:tr>
        <w:trPr>
          <w:tblHeader w:val="true"/>
        </w:trPr>
        <w:tc>
          <w:tcPr>
            <w:tcW w:w="61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w:t>
            </w:r>
          </w:p>
        </w:tc>
        <w:tc>
          <w:tcPr>
            <w:tcW w:w="2366"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2</w:t>
            </w:r>
          </w:p>
        </w:tc>
        <w:tc>
          <w:tcPr>
            <w:tcW w:w="995"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3</w:t>
            </w:r>
          </w:p>
        </w:tc>
        <w:tc>
          <w:tcPr>
            <w:tcW w:w="85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4</w:t>
            </w:r>
          </w:p>
        </w:tc>
        <w:tc>
          <w:tcPr>
            <w:tcW w:w="904"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5</w:t>
            </w:r>
          </w:p>
        </w:tc>
        <w:tc>
          <w:tcPr>
            <w:tcW w:w="266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6</w:t>
            </w:r>
          </w:p>
        </w:tc>
        <w:tc>
          <w:tcPr>
            <w:tcW w:w="2049"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7</w:t>
            </w:r>
          </w:p>
        </w:tc>
        <w:tc>
          <w:tcPr>
            <w:tcW w:w="2084"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8</w:t>
            </w:r>
          </w:p>
        </w:tc>
        <w:tc>
          <w:tcPr>
            <w:tcW w:w="1666"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9</w:t>
            </w:r>
          </w:p>
        </w:tc>
        <w:tc>
          <w:tcPr>
            <w:tcW w:w="1505"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10</w:t>
            </w:r>
          </w:p>
        </w:tc>
      </w:tr>
      <w:tr>
        <w:trPr/>
        <w:tc>
          <w:tcPr>
            <w:tcW w:w="61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w:t>
            </w:r>
          </w:p>
        </w:tc>
        <w:tc>
          <w:tcPr>
            <w:tcW w:w="15079" w:type="dxa"/>
            <w:gridSpan w:val="9"/>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Подготовка и формирование перечня документов для получения разрешения на ввод объекта эксплуатацию</w:t>
            </w:r>
          </w:p>
        </w:tc>
      </w:tr>
      <w:tr>
        <w:trPr/>
        <w:tc>
          <w:tcPr>
            <w:tcW w:w="61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1.1.</w:t>
            </w:r>
          </w:p>
        </w:tc>
        <w:tc>
          <w:tcPr>
            <w:tcW w:w="2366"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Подписание актов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995"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15 рабочих дней</w:t>
            </w:r>
          </w:p>
        </w:tc>
        <w:tc>
          <w:tcPr>
            <w:tcW w:w="85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w:t>
            </w:r>
          </w:p>
        </w:tc>
        <w:tc>
          <w:tcPr>
            <w:tcW w:w="904"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w:t>
            </w:r>
          </w:p>
        </w:tc>
        <w:tc>
          <w:tcPr>
            <w:tcW w:w="2660"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составленный ресурсоснабжающей организацией (далее – РСО) акт о подключении (технологическом присоединении)</w:t>
            </w:r>
          </w:p>
        </w:tc>
        <w:tc>
          <w:tcPr>
            <w:tcW w:w="2049"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подписанный РСО и инвестором акт о подключении (технологическом присоединении)</w:t>
            </w:r>
          </w:p>
        </w:tc>
        <w:tc>
          <w:tcPr>
            <w:tcW w:w="2084"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статья 52.1 Градостроительного кодекса Российской Федерации (далее – ГрК Российской Федерации)</w:t>
            </w:r>
          </w:p>
        </w:tc>
        <w:tc>
          <w:tcPr>
            <w:tcW w:w="1666"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для объектов капитального строительства, для которых подключение (технологическое присоединение) предусмотрено проектной документацией</w:t>
            </w:r>
          </w:p>
        </w:tc>
        <w:tc>
          <w:tcPr>
            <w:tcW w:w="1505" w:type="dxa"/>
            <w:tcBorders/>
          </w:tcPr>
          <w:p>
            <w:pPr>
              <w:pStyle w:val="Normal"/>
              <w:keepNext w:val="false"/>
              <w:keepLines w:val="false"/>
              <w:widowControl w:val="false"/>
              <w:spacing w:lineRule="auto" w:line="240" w:before="0" w:after="0"/>
              <w:ind w:left="0" w:right="0" w:hanging="0"/>
              <w:jc w:val="center"/>
              <w:rPr>
                <w:color w:val="000000"/>
              </w:rPr>
            </w:pPr>
            <w:r>
              <w:rPr>
                <w:color w:val="000000"/>
                <w:spacing w:val="0"/>
                <w:kern w:val="0"/>
                <w:sz w:val="22"/>
                <w:szCs w:val="20"/>
              </w:rPr>
              <w:t>–</w:t>
            </w:r>
          </w:p>
        </w:tc>
      </w:tr>
      <w:tr>
        <w:trPr/>
        <w:tc>
          <w:tcPr>
            <w:tcW w:w="61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1.2.</w:t>
            </w:r>
          </w:p>
        </w:tc>
        <w:tc>
          <w:tcPr>
            <w:tcW w:w="2366"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за исключением случаев строительства, реконструкции линейного объекта</w:t>
            </w:r>
          </w:p>
        </w:tc>
        <w:tc>
          <w:tcPr>
            <w:tcW w:w="995"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в соответствии с договором</w:t>
            </w:r>
          </w:p>
        </w:tc>
        <w:tc>
          <w:tcPr>
            <w:tcW w:w="85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w:t>
            </w:r>
          </w:p>
        </w:tc>
        <w:tc>
          <w:tcPr>
            <w:tcW w:w="904"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в соответствии с договором</w:t>
            </w:r>
          </w:p>
        </w:tc>
        <w:tc>
          <w:tcPr>
            <w:tcW w:w="2660"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в соответствии с договором</w:t>
            </w:r>
          </w:p>
        </w:tc>
        <w:tc>
          <w:tcPr>
            <w:tcW w:w="2049"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за исключением случаев строительства, реконструкции линейного объекта (пункт 8 части 3</w:t>
            </w:r>
            <w:r>
              <w:rPr>
                <w:rFonts w:ascii="Times New Roman" w:hAnsi="Times New Roman"/>
                <w:color w:val="000000"/>
                <w:spacing w:val="0"/>
                <w:kern w:val="0"/>
                <w:sz w:val="22"/>
                <w:szCs w:val="20"/>
              </w:rPr>
              <w:t xml:space="preserve"> </w:t>
            </w:r>
            <w:r>
              <w:rPr>
                <w:rFonts w:ascii="Times New Roman" w:hAnsi="Times New Roman"/>
                <w:color w:val="000000"/>
                <w:spacing w:val="0"/>
                <w:kern w:val="0"/>
                <w:sz w:val="24"/>
                <w:szCs w:val="20"/>
              </w:rPr>
              <w:t>статьи 55</w:t>
              <w:br/>
              <w:t>ГрК Российской Федерации)</w:t>
            </w:r>
          </w:p>
        </w:tc>
        <w:tc>
          <w:tcPr>
            <w:tcW w:w="2084"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пункт 8 части 3 статьи 55</w:t>
              <w:br/>
              <w:t>ГрК Российской Федерации</w:t>
            </w:r>
          </w:p>
        </w:tc>
        <w:tc>
          <w:tcPr>
            <w:tcW w:w="1666"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для всех объектов капитального строительства</w:t>
            </w:r>
          </w:p>
        </w:tc>
        <w:tc>
          <w:tcPr>
            <w:tcW w:w="1505" w:type="dxa"/>
            <w:tcBorders/>
          </w:tcPr>
          <w:p>
            <w:pPr>
              <w:pStyle w:val="Normal"/>
              <w:keepNext w:val="false"/>
              <w:keepLines w:val="false"/>
              <w:widowControl w:val="false"/>
              <w:spacing w:lineRule="auto" w:line="240" w:before="0" w:after="0"/>
              <w:ind w:left="0" w:right="0" w:hanging="0"/>
              <w:jc w:val="center"/>
              <w:rPr>
                <w:color w:val="000000"/>
              </w:rPr>
            </w:pPr>
            <w:r>
              <w:rPr>
                <w:color w:val="000000"/>
                <w:spacing w:val="0"/>
                <w:kern w:val="0"/>
                <w:sz w:val="22"/>
                <w:szCs w:val="20"/>
              </w:rPr>
              <w:t>–</w:t>
            </w:r>
          </w:p>
        </w:tc>
      </w:tr>
      <w:tr>
        <w:trPr/>
        <w:tc>
          <w:tcPr>
            <w:tcW w:w="61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1.3.</w:t>
            </w:r>
          </w:p>
        </w:tc>
        <w:tc>
          <w:tcPr>
            <w:tcW w:w="2366"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Получение заключения органа государственного строительного надзора о соответствии построенного, реконструированного объекта капитального строительства, указанного в</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пункте 1 части 5 статьи 49</w:t>
              <w:br/>
              <w:t>ГрК Российской Федерации, требованиям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br/>
              <w:t>частью 5 статьи 54 ГрК Российской Федерации</w:t>
            </w:r>
          </w:p>
        </w:tc>
        <w:tc>
          <w:tcPr>
            <w:tcW w:w="995"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5 рабочих дней без времени итоговой проверки, проводимой органами регионального государственного строительного надзора</w:t>
            </w:r>
          </w:p>
        </w:tc>
        <w:tc>
          <w:tcPr>
            <w:tcW w:w="85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w:t>
            </w:r>
          </w:p>
        </w:tc>
        <w:tc>
          <w:tcPr>
            <w:tcW w:w="904"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7</w:t>
            </w:r>
          </w:p>
        </w:tc>
        <w:tc>
          <w:tcPr>
            <w:tcW w:w="2660"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1. Общий и (или) специальные журналы.</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2. Исполнительная документация,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3. Акты об устранении нарушений (недостатков) применительно к выполненным работам, выявленных в процессе проведения строительного контроля и осуществления государственного строительного надзора;</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4. Результаты экспертиз, обследований, лабораторных и иных испытаний выполненных работ, проведенных в процессе проведения строительного контроля.</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5. Документы, подтверждающие проведение контроля качества применяемых строительных материалов.</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6. Документы, подтверждающие исполнение постановлений по делам об административных правонарушениях.</w:t>
            </w:r>
          </w:p>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7. Акты, подтверждающие выполнение в соответствии с техническими условиями и проектной документацией работ, подписанные эксплуатирующими организациями</w:t>
            </w:r>
          </w:p>
        </w:tc>
        <w:tc>
          <w:tcPr>
            <w:tcW w:w="2049"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w:t>
              <w:br/>
              <w:t>в пункте 1 части 5 статьи 49</w:t>
            </w:r>
            <w:r>
              <w:rPr>
                <w:color w:val="000000"/>
                <w:spacing w:val="0"/>
                <w:kern w:val="0"/>
                <w:sz w:val="22"/>
                <w:szCs w:val="20"/>
              </w:rPr>
              <w:br/>
            </w:r>
            <w:r>
              <w:rPr>
                <w:rFonts w:ascii="Times New Roman" w:hAnsi="Times New Roman"/>
                <w:color w:val="000000"/>
                <w:spacing w:val="0"/>
                <w:kern w:val="0"/>
                <w:sz w:val="24"/>
                <w:szCs w:val="20"/>
              </w:rPr>
              <w:t>ГрК Российской Федерации требованиям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w:t>
              <w:br/>
              <w:t>статьи 54</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2084"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статья 54</w:t>
              <w:br/>
              <w:t>ГрК Российской Федерации; постановление Правительства Российской Федерации</w:t>
              <w:br/>
              <w:t>от 30.06.2021</w:t>
              <w:br/>
              <w:t>№ 1087</w:t>
              <w:br/>
              <w:t>«Об утверждении Положения о федеральном  государственном строительном надзоре»; постановление Правительства Российской Федерации</w:t>
              <w:br/>
              <w:t xml:space="preserve">от 01.12.2021 </w:t>
              <w:br/>
              <w:t xml:space="preserve">№ 2161 </w:t>
              <w:br/>
              <w:t>«Об утверждении общих требований к организации и осуществлению регионального государственного строительного надзора, внесение изменений в постановление Правительства Российской Федерации</w:t>
              <w:br/>
              <w:t xml:space="preserve">от 30.06.2021 </w:t>
              <w:br/>
              <w:t>№ 1087 и признании утратившими силу некоторых актов Правительства Российской Федерации»;</w:t>
              <w:br/>
              <w:t>Приказ Минстроя России</w:t>
              <w:br/>
              <w:t>от 27.07.2017</w:t>
              <w:br/>
              <w:t>№ 1033/пр</w:t>
              <w:br/>
              <w:t>«Об утверждении СП 68.13330.2017 "СНиП 3.01.04-87 Приемка в эксплуатацию законченных строительством объектов. Основные положения»</w:t>
            </w:r>
          </w:p>
        </w:tc>
        <w:tc>
          <w:tcPr>
            <w:tcW w:w="1666"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при строительстве, реконструкции объектов капитального строительства, проектная документация которых подлежит экспертизе в соответствии со статьей 49</w:t>
            </w:r>
            <w:r>
              <w:rPr>
                <w:color w:val="000000"/>
                <w:spacing w:val="0"/>
                <w:kern w:val="0"/>
                <w:sz w:val="22"/>
                <w:szCs w:val="20"/>
              </w:rPr>
              <w:br/>
            </w:r>
            <w:r>
              <w:rPr>
                <w:rFonts w:ascii="Times New Roman" w:hAnsi="Times New Roman"/>
                <w:color w:val="000000"/>
                <w:spacing w:val="0"/>
                <w:kern w:val="0"/>
                <w:sz w:val="24"/>
                <w:szCs w:val="20"/>
              </w:rPr>
              <w:t xml:space="preserve">ГрК Российской Федерации, за исключением случая, предусмотренного частью 3.3 статьи 49 </w:t>
            </w:r>
            <w:r>
              <w:rPr>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1505"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получение заключения органа государственного строительного надзора о соответствии построенного, реконструированного объекта капитального строительства происходит в течение 5 рабочих дней со дня завершения итоговой проверки</w:t>
            </w:r>
          </w:p>
        </w:tc>
      </w:tr>
      <w:tr>
        <w:trPr/>
        <w:tc>
          <w:tcPr>
            <w:tcW w:w="61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1.4.</w:t>
            </w:r>
          </w:p>
        </w:tc>
        <w:tc>
          <w:tcPr>
            <w:tcW w:w="2366"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Подготовка и утверждение технического плана объекта капитального строительства</w:t>
            </w:r>
          </w:p>
        </w:tc>
        <w:tc>
          <w:tcPr>
            <w:tcW w:w="995"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в соответствии с договором</w:t>
            </w:r>
          </w:p>
        </w:tc>
        <w:tc>
          <w:tcPr>
            <w:tcW w:w="850"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w:t>
            </w:r>
          </w:p>
        </w:tc>
        <w:tc>
          <w:tcPr>
            <w:tcW w:w="904"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в соответствии с договором</w:t>
            </w:r>
          </w:p>
        </w:tc>
        <w:tc>
          <w:tcPr>
            <w:tcW w:w="2660"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проектная документация объекта капитального строительства</w:t>
            </w:r>
          </w:p>
        </w:tc>
        <w:tc>
          <w:tcPr>
            <w:tcW w:w="2049"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технический план объекта капитального строительства</w:t>
            </w:r>
          </w:p>
        </w:tc>
        <w:tc>
          <w:tcPr>
            <w:tcW w:w="2084" w:type="dxa"/>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Федеральный закон</w:t>
              <w:br/>
              <w:t>от 13.07.2015</w:t>
              <w:br/>
              <w:t>№ 218-ФЗ</w:t>
              <w:br/>
              <w:t xml:space="preserve">«О государственной регистрации недвижимости»; Федеральный закон </w:t>
              <w:br/>
              <w:t>от 24.07.2007</w:t>
              <w:br/>
              <w:t>№ 221-ФЗ</w:t>
              <w:br/>
              <w:t>«О кадастровой деятельности»; Приказ Росреестра</w:t>
              <w:br/>
              <w:t>от 15.03.2022</w:t>
              <w:br/>
              <w:t>№ П/0082</w:t>
              <w:br/>
              <w:t>«Об установлении формы технического плана, требований к его подготовке и состава содержащихся в нем сведений»</w:t>
            </w:r>
          </w:p>
        </w:tc>
        <w:tc>
          <w:tcPr>
            <w:tcW w:w="1666" w:type="dxa"/>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для всех объектов капитального строительства</w:t>
            </w:r>
          </w:p>
        </w:tc>
        <w:tc>
          <w:tcPr>
            <w:tcW w:w="1505" w:type="dxa"/>
            <w:tcBorders/>
          </w:tcPr>
          <w:p>
            <w:pPr>
              <w:pStyle w:val="Normal"/>
              <w:keepNext w:val="false"/>
              <w:keepLines w:val="false"/>
              <w:widowControl w:val="false"/>
              <w:spacing w:lineRule="auto" w:line="240" w:before="0" w:after="0"/>
              <w:ind w:left="0" w:right="0" w:hanging="0"/>
              <w:jc w:val="center"/>
              <w:rPr>
                <w:color w:val="000000"/>
              </w:rPr>
            </w:pPr>
            <w:r>
              <w:rPr>
                <w:color w:val="000000"/>
                <w:spacing w:val="0"/>
                <w:kern w:val="0"/>
                <w:sz w:val="22"/>
                <w:szCs w:val="20"/>
              </w:rPr>
              <w:t>–</w:t>
            </w:r>
          </w:p>
        </w:tc>
      </w:tr>
      <w:tr>
        <w:trPr>
          <w:trHeight w:val="356" w:hRule="atLeast"/>
        </w:trPr>
        <w:tc>
          <w:tcPr>
            <w:tcW w:w="610" w:type="dxa"/>
            <w:tcBorders/>
          </w:tcPr>
          <w:p>
            <w:pPr>
              <w:pStyle w:val="Normal"/>
              <w:keepNext w:val="false"/>
              <w:keepLines w:val="false"/>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t>2.</w:t>
            </w:r>
          </w:p>
        </w:tc>
        <w:tc>
          <w:tcPr>
            <w:tcW w:w="15079" w:type="dxa"/>
            <w:gridSpan w:val="9"/>
            <w:tcBorders/>
          </w:tcPr>
          <w:p>
            <w:pPr>
              <w:pStyle w:val="Normal"/>
              <w:keepNext w:val="false"/>
              <w:keepLines w:val="false"/>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t xml:space="preserve">Получение разрешения на ввод объекта в эксплуатацию </w:t>
            </w:r>
          </w:p>
        </w:tc>
      </w:tr>
      <w:tr>
        <w:trPr>
          <w:trHeight w:val="356" w:hRule="atLeast"/>
        </w:trPr>
        <w:tc>
          <w:tcPr>
            <w:tcW w:w="610" w:type="dxa"/>
            <w:tcBorders>
              <w:top w:val="nil"/>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2.1.</w:t>
            </w:r>
          </w:p>
          <w:p>
            <w:pPr>
              <w:pStyle w:val="Normal"/>
              <w:keepNext w:val="false"/>
              <w:keepLines w:val="false"/>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kern w:val="0"/>
                <w:sz w:val="24"/>
                <w:szCs w:val="20"/>
              </w:rPr>
            </w:r>
          </w:p>
        </w:tc>
        <w:tc>
          <w:tcPr>
            <w:tcW w:w="2366" w:type="dxa"/>
            <w:tcBorders>
              <w:top w:val="nil"/>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Подача заявления о выдаче разрешения на ввод объекта капитального строительства в эксплуатацию. Получение разрешения на ввод объекта в эксплуатацию</w:t>
            </w:r>
          </w:p>
        </w:tc>
        <w:tc>
          <w:tcPr>
            <w:tcW w:w="995" w:type="dxa"/>
            <w:tcBorders>
              <w:top w:val="nil"/>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5 рабочих дней</w:t>
            </w:r>
          </w:p>
        </w:tc>
        <w:tc>
          <w:tcPr>
            <w:tcW w:w="850" w:type="dxa"/>
            <w:tcBorders>
              <w:top w:val="nil"/>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w:t>
            </w:r>
          </w:p>
        </w:tc>
        <w:tc>
          <w:tcPr>
            <w:tcW w:w="904" w:type="dxa"/>
            <w:tcBorders>
              <w:top w:val="nil"/>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12</w:t>
            </w:r>
          </w:p>
        </w:tc>
        <w:tc>
          <w:tcPr>
            <w:tcW w:w="2660" w:type="dxa"/>
            <w:tcBorders>
              <w:top w:val="nil"/>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заявление о выдаче разрешения на ввод объекта в эксплуатацию; документы, предусмотренных частью 3 статьи 55</w:t>
              <w:br/>
              <w:t>ГрК Российской Федерации</w:t>
            </w:r>
          </w:p>
        </w:tc>
        <w:tc>
          <w:tcPr>
            <w:tcW w:w="2049" w:type="dxa"/>
            <w:tcBorders>
              <w:top w:val="nil"/>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разрешение на ввод объекта в эксплуатацию</w:t>
            </w:r>
          </w:p>
        </w:tc>
        <w:tc>
          <w:tcPr>
            <w:tcW w:w="2084" w:type="dxa"/>
            <w:tcBorders>
              <w:top w:val="nil"/>
            </w:tcBorders>
          </w:tcPr>
          <w:p>
            <w:pPr>
              <w:pStyle w:val="Normal"/>
              <w:keepNext w:val="false"/>
              <w:keepLines w:val="false"/>
              <w:widowControl w:val="false"/>
              <w:spacing w:lineRule="auto" w:line="240" w:before="0" w:after="0"/>
              <w:ind w:left="0" w:right="0" w:hanging="0"/>
              <w:jc w:val="both"/>
              <w:rPr>
                <w:color w:val="000000"/>
              </w:rPr>
            </w:pPr>
            <w:r>
              <w:rPr>
                <w:rFonts w:ascii="Times New Roman" w:hAnsi="Times New Roman"/>
                <w:color w:val="000000"/>
                <w:spacing w:val="0"/>
                <w:kern w:val="0"/>
                <w:sz w:val="24"/>
                <w:szCs w:val="20"/>
              </w:rPr>
              <w:t>части 2 и 3</w:t>
              <w:br/>
              <w:t>статьи 55</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1666" w:type="dxa"/>
            <w:tcBorders>
              <w:top w:val="nil"/>
            </w:tcBorders>
          </w:tcPr>
          <w:p>
            <w:pPr>
              <w:pStyle w:val="Normal"/>
              <w:keepNext w:val="false"/>
              <w:keepLines w:val="false"/>
              <w:widowControl w:val="false"/>
              <w:spacing w:lineRule="auto" w:line="240" w:before="0" w:after="0"/>
              <w:ind w:left="0" w:right="0" w:hanging="0"/>
              <w:jc w:val="center"/>
              <w:rPr>
                <w:color w:val="000000"/>
              </w:rPr>
            </w:pPr>
            <w:r>
              <w:rPr>
                <w:rFonts w:ascii="Times New Roman" w:hAnsi="Times New Roman"/>
                <w:color w:val="000000"/>
                <w:spacing w:val="0"/>
                <w:kern w:val="0"/>
                <w:sz w:val="24"/>
                <w:szCs w:val="20"/>
              </w:rPr>
              <w:t>для всех объектов капитального строительства</w:t>
            </w:r>
          </w:p>
        </w:tc>
        <w:tc>
          <w:tcPr>
            <w:tcW w:w="1505" w:type="dxa"/>
            <w:tcBorders>
              <w:top w:val="nil"/>
            </w:tcBorders>
          </w:tcPr>
          <w:p>
            <w:pPr>
              <w:pStyle w:val="Normal"/>
              <w:keepNext w:val="false"/>
              <w:keepLines w:val="false"/>
              <w:widowControl w:val="false"/>
              <w:spacing w:lineRule="auto" w:line="240" w:before="0" w:after="0"/>
              <w:ind w:left="0" w:right="0" w:hanging="0"/>
              <w:jc w:val="center"/>
              <w:rPr>
                <w:color w:val="000000"/>
              </w:rPr>
            </w:pPr>
            <w:r>
              <w:rPr>
                <w:color w:val="000000"/>
                <w:spacing w:val="0"/>
                <w:kern w:val="0"/>
                <w:sz w:val="22"/>
                <w:szCs w:val="20"/>
              </w:rPr>
              <w:t>–</w:t>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8 </w:t>
            </w:r>
            <w:bookmarkStart w:id="9" w:name="_GoBack_Копия_11"/>
            <w:bookmarkEnd w:id="9"/>
            <w:r>
              <w:rPr>
                <w:rFonts w:ascii="Times New Roman" w:hAnsi="Times New Roman"/>
                <w:color w:val="000000"/>
                <w:spacing w:val="0"/>
                <w:kern w:val="0"/>
                <w:sz w:val="28"/>
                <w:szCs w:val="20"/>
              </w:rPr>
              <w:t>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t xml:space="preserve">Алгоритм </w:t>
      </w:r>
      <w:r>
        <w:rPr>
          <w:sz w:val="28"/>
        </w:rPr>
        <w:br/>
      </w:r>
      <w:r>
        <w:rPr>
          <w:rFonts w:ascii="Times New Roman" w:hAnsi="Times New Roman"/>
          <w:sz w:val="28"/>
        </w:rPr>
        <w:t>действий инвестора по процедурам оформления прав собственности на введенный в эксплуатацию объект</w:t>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r>
    </w:p>
    <w:tbl>
      <w:tblPr>
        <w:tblStyle w:val="Style_3"/>
        <w:tblW w:w="15695" w:type="dxa"/>
        <w:jc w:val="left"/>
        <w:tblInd w:w="0" w:type="dxa"/>
        <w:tblLayout w:type="fixed"/>
        <w:tblCellMar>
          <w:top w:w="0" w:type="dxa"/>
          <w:left w:w="108" w:type="dxa"/>
          <w:bottom w:w="0" w:type="dxa"/>
          <w:right w:w="108" w:type="dxa"/>
        </w:tblCellMar>
      </w:tblPr>
      <w:tblGrid>
        <w:gridCol w:w="698"/>
        <w:gridCol w:w="2276"/>
        <w:gridCol w:w="992"/>
        <w:gridCol w:w="850"/>
        <w:gridCol w:w="991"/>
        <w:gridCol w:w="2255"/>
        <w:gridCol w:w="1987"/>
        <w:gridCol w:w="2152"/>
        <w:gridCol w:w="1952"/>
        <w:gridCol w:w="1540"/>
      </w:tblGrid>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widowControl w:val="false"/>
        <w:numPr>
          <w:ilvl w:val="0"/>
          <w:numId w:val="0"/>
        </w:numPr>
        <w:spacing w:lineRule="auto" w:line="240" w:before="0" w:after="0"/>
        <w:ind w:left="0" w:right="0" w:hanging="0"/>
        <w:jc w:val="both"/>
        <w:outlineLvl w:val="0"/>
        <w:rPr>
          <w:rFonts w:ascii="Times New Roman" w:hAnsi="Times New Roman"/>
          <w:sz w:val="4"/>
        </w:rPr>
      </w:pPr>
      <w:r>
        <w:rPr>
          <w:rFonts w:ascii="Times New Roman" w:hAnsi="Times New Roman"/>
          <w:sz w:val="4"/>
        </w:rPr>
      </w:r>
    </w:p>
    <w:tbl>
      <w:tblPr>
        <w:tblStyle w:val="Style_3"/>
        <w:tblW w:w="15705" w:type="dxa"/>
        <w:jc w:val="left"/>
        <w:tblInd w:w="0" w:type="dxa"/>
        <w:tblLayout w:type="fixed"/>
        <w:tblCellMar>
          <w:top w:w="0" w:type="dxa"/>
          <w:left w:w="5" w:type="dxa"/>
          <w:bottom w:w="0" w:type="dxa"/>
          <w:right w:w="5" w:type="dxa"/>
        </w:tblCellMar>
      </w:tblPr>
      <w:tblGrid>
        <w:gridCol w:w="678"/>
        <w:gridCol w:w="2293"/>
        <w:gridCol w:w="991"/>
        <w:gridCol w:w="868"/>
        <w:gridCol w:w="988"/>
        <w:gridCol w:w="2251"/>
        <w:gridCol w:w="1969"/>
        <w:gridCol w:w="2155"/>
        <w:gridCol w:w="1963"/>
        <w:gridCol w:w="1547"/>
      </w:tblGrid>
      <w:tr>
        <w:trPr>
          <w:tblHeader w:val="true"/>
        </w:trPr>
        <w:tc>
          <w:tcPr>
            <w:tcW w:w="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1</w:t>
            </w:r>
          </w:p>
        </w:tc>
        <w:tc>
          <w:tcPr>
            <w:tcW w:w="2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3</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4</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5</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6</w:t>
            </w:r>
          </w:p>
        </w:tc>
        <w:tc>
          <w:tcPr>
            <w:tcW w:w="1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7</w:t>
            </w:r>
          </w:p>
        </w:tc>
        <w:tc>
          <w:tcPr>
            <w:tcW w:w="2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8</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9</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10</w:t>
            </w:r>
          </w:p>
        </w:tc>
      </w:tr>
      <w:tr>
        <w:trPr/>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1.</w:t>
            </w:r>
          </w:p>
        </w:tc>
        <w:tc>
          <w:tcPr>
            <w:tcW w:w="15025"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142" w:right="113" w:hanging="0"/>
              <w:jc w:val="center"/>
              <w:outlineLvl w:val="0"/>
              <w:rPr>
                <w:rFonts w:ascii="Times New Roman" w:hAnsi="Times New Roman"/>
                <w:color w:val="000000"/>
                <w:spacing w:val="0"/>
                <w:sz w:val="24"/>
              </w:rPr>
            </w:pPr>
            <w:r>
              <w:rPr>
                <w:rFonts w:ascii="Times New Roman" w:hAnsi="Times New Roman"/>
                <w:color w:val="000000"/>
                <w:spacing w:val="0"/>
                <w:kern w:val="0"/>
                <w:sz w:val="24"/>
                <w:szCs w:val="20"/>
              </w:rPr>
              <w:t>Вариант 1: При обращении органа, выдавшего разрешение на ввод в эксплуатацию (далее – РВЭ), за осуществлением государственного кадастрового учета</w:t>
            </w:r>
          </w:p>
        </w:tc>
      </w:tr>
      <w:tr>
        <w:trPr/>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1.1.</w:t>
            </w:r>
          </w:p>
        </w:tc>
        <w:tc>
          <w:tcPr>
            <w:tcW w:w="2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Осуществлен государственный кадастровый учет (далее – ГКУ) введенного в эксплуатацию объекта недвижимости, а также расположенных в нем помещений (машино-мест) (объект(ы) недвижимости поставлен(ы) на ГКУ – записи о нем (них) внесены в кадастр недвижимости Единого государственного реестра недвижимости (далее – ЕГРН), объекту(ам) недвижимости присвоен(ы) кадастровый(е) номер(а)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5 рабочих дней</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3 рабочих дня</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1. Заявление о ГКУ.</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2. РВЭ.</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3. Доверенность</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внесена запись в ЕГРН. выписка из ЕГРН</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статьи 19, 28, 29, 40 Федерального закона </w:t>
              <w:br/>
              <w:t>от 13.07.2015</w:t>
              <w:br/>
              <w:t>№ 218-ФЗ</w:t>
              <w:br/>
              <w:t xml:space="preserve">«О государственной регистрации недвижимости» (далее – Закон </w:t>
              <w:br/>
              <w:t xml:space="preserve">№ 218-ФЗ), </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b w:val="false"/>
                <w:kern w:val="0"/>
                <w:sz w:val="24"/>
                <w:szCs w:val="20"/>
              </w:rPr>
              <w:t>Приказ Росреестра</w:t>
              <w:br/>
              <w:t>от 01.06.2021</w:t>
              <w:br/>
              <w:t>№ П/0241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p>
          <w:p>
            <w:pPr>
              <w:pStyle w:val="Normal"/>
              <w:widowControl w:val="false"/>
              <w:spacing w:lineRule="auto" w:line="240" w:before="0" w:after="0"/>
              <w:ind w:left="113"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(далее – Порядок ведения ЕГРН)</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для всех объектов капитального строительства</w:t>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доверенность представляется в случае, если обращается не лицо, имеющее право действовать от имени органа, выдавшего РВЭ, без доверенности</w:t>
            </w:r>
          </w:p>
        </w:tc>
      </w:tr>
      <w:tr>
        <w:trPr/>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1.2.</w:t>
            </w:r>
          </w:p>
        </w:tc>
        <w:tc>
          <w:tcPr>
            <w:tcW w:w="2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Инвестор подал заявление и документы на государственную регистрацию прав (далее – ГРП) на созданный объект либо на все расположенные в нем помещения (машино-места)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регистрация заявления в день обращения</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регистрация заявления в день обращения</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1. Заявление о ГРП (пункт 1 Примечаний).</w:t>
            </w:r>
          </w:p>
          <w:p>
            <w:pPr>
              <w:pStyle w:val="Normal"/>
              <w:widowControl w:val="false"/>
              <w:spacing w:lineRule="auto" w:line="240" w:before="0" w:after="0"/>
              <w:ind w:left="142" w:right="113" w:hanging="0"/>
              <w:jc w:val="both"/>
              <w:rPr>
                <w:rFonts w:ascii="Times New Roman" w:hAnsi="Times New Roman"/>
                <w:sz w:val="24"/>
              </w:rPr>
            </w:pPr>
            <w:r>
              <w:rPr>
                <w:rFonts w:ascii="Times New Roman" w:hAnsi="Times New Roman"/>
                <w:color w:val="000000"/>
                <w:spacing w:val="0"/>
                <w:kern w:val="0"/>
                <w:sz w:val="24"/>
                <w:szCs w:val="20"/>
              </w:rPr>
              <w:t>2. Правоустанавливающий документ на земельный участок, на котором расположен объект недвижимости (подпункт 1 пункта 2 Примечаний).</w:t>
            </w:r>
          </w:p>
          <w:p>
            <w:pPr>
              <w:pStyle w:val="Normal"/>
              <w:widowControl w:val="false"/>
              <w:spacing w:lineRule="auto" w:line="240" w:before="0" w:after="0"/>
              <w:ind w:left="142" w:right="113" w:hanging="0"/>
              <w:jc w:val="both"/>
              <w:rPr>
                <w:rFonts w:ascii="Times New Roman" w:hAnsi="Times New Roman"/>
                <w:sz w:val="24"/>
              </w:rPr>
            </w:pPr>
            <w:r>
              <w:rPr>
                <w:rFonts w:ascii="Times New Roman" w:hAnsi="Times New Roman"/>
                <w:color w:val="000000"/>
                <w:spacing w:val="0"/>
                <w:kern w:val="0"/>
                <w:sz w:val="24"/>
                <w:szCs w:val="20"/>
              </w:rPr>
              <w:t>4. Нотариально удостоверенная доверенность (подпункт 2 пункта 2 Примечаний).</w:t>
            </w:r>
          </w:p>
          <w:p>
            <w:pPr>
              <w:pStyle w:val="Normal"/>
              <w:widowControl w:val="false"/>
              <w:spacing w:lineRule="auto" w:line="240" w:before="0" w:after="0"/>
              <w:ind w:left="142" w:right="113" w:hanging="0"/>
              <w:jc w:val="both"/>
              <w:rPr>
                <w:rFonts w:ascii="Times New Roman" w:hAnsi="Times New Roman"/>
                <w:sz w:val="24"/>
              </w:rPr>
            </w:pPr>
            <w:r>
              <w:rPr>
                <w:rFonts w:ascii="Times New Roman" w:hAnsi="Times New Roman"/>
                <w:color w:val="000000"/>
                <w:spacing w:val="0"/>
                <w:kern w:val="0"/>
                <w:sz w:val="24"/>
                <w:szCs w:val="20"/>
              </w:rPr>
              <w:t>5. Документ, подтверждающий исполнение сторонами обязательств по договору аренды земельного участка, заключенному в соответствии со статьей 10.1 Федерального закона</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от 25.02.1999</w:t>
              <w:br/>
              <w:t>№ 39-ФЗ</w:t>
              <w:br/>
              <w:t>«Об инвестиционной деятельности в Российской Федерации, осуществляемой в форме капитальных вложений» (далее – Закон № 39-ФЗ), и предусмотренного подпунктом 3</w:t>
              <w:br/>
              <w:t>пункта 2</w:t>
              <w:br/>
              <w:t>статьи 10.1</w:t>
              <w:br/>
              <w:t>Закона № 39-ФЗ соглашения к нему (подпункт 3 пункта 2 Примечаний).</w:t>
            </w:r>
          </w:p>
          <w:p>
            <w:pPr>
              <w:pStyle w:val="Normal"/>
              <w:widowControl w:val="false"/>
              <w:spacing w:lineRule="auto" w:line="240" w:before="0" w:after="0"/>
              <w:ind w:left="142" w:right="113" w:hanging="0"/>
              <w:jc w:val="both"/>
              <w:rPr>
                <w:rFonts w:ascii="Times New Roman" w:hAnsi="Times New Roman"/>
                <w:sz w:val="24"/>
              </w:rPr>
            </w:pPr>
            <w:r>
              <w:rPr>
                <w:rFonts w:ascii="Times New Roman" w:hAnsi="Times New Roman"/>
                <w:color w:val="000000"/>
                <w:spacing w:val="0"/>
                <w:kern w:val="0"/>
                <w:sz w:val="24"/>
                <w:szCs w:val="20"/>
              </w:rPr>
              <w:t xml:space="preserve">6. Документ, подтверждающий исполнение сторонами обязательств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w:t>
              <w:br/>
              <w:t>до 01.01.2011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(подпункт 3 пункта 2 Примечаний)</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заявление зарегистрировано в книге учета входящих документов, выдана расписка (направлено уведомление) о приеме документов</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статьи 18, 40, 70 Закона № 218-ФЗ;</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статья 333.33 Налогового кодекса Российской Федерации;</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приказ Росреестра</w:t>
              <w:br/>
              <w:t>от 19.08.2020</w:t>
              <w:br/>
              <w:t>№ П/0310</w:t>
              <w:br/>
              <w:t xml:space="preserve">«Об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 </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приказ Росреестра</w:t>
            </w:r>
            <w:r>
              <w:rPr>
                <w:color w:val="000000"/>
                <w:spacing w:val="0"/>
                <w:kern w:val="0"/>
                <w:sz w:val="22"/>
                <w:szCs w:val="20"/>
              </w:rPr>
              <w:br/>
            </w:r>
            <w:r>
              <w:rPr>
                <w:rFonts w:ascii="Times New Roman" w:hAnsi="Times New Roman"/>
                <w:color w:val="000000"/>
                <w:spacing w:val="0"/>
                <w:kern w:val="0"/>
                <w:sz w:val="24"/>
                <w:szCs w:val="20"/>
              </w:rPr>
              <w:t>от 30.12.2020</w:t>
              <w:br/>
              <w:t>№ П/0509</w:t>
              <w:br/>
              <w:t>«Об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а также об их приостановлении и об исправлении технической ошибки в записях Единого государственного реестра недвижимости»</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для всех объектов капитального строительства</w:t>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1. Заявление о ГРП представляется на ГРП либо на созданный объект, либо одновременно на каждое расположенное в нем помещение (машино-места), если такие помещения (машино-места) были поставлены на ГКУ ранее.</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В случае строительства многоквартирного дома (далее – МКД) заявление представляется на ГРП на каждое расположенное в МКД помещение (машино-местам), требование об одновременной ГРП на все помещения в МКД отсутствует.</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2. Документ представляется в случаях:</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1) если право заявителя на земельный участок, на котором расположен созданный объект, не зарегистрировано. Документ оформляется, ГКУ и ГРП на земельный участок осуществляются в рамках направления «Получение земельных участков» алгоритма действий инвестора;</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2) если обращается не лицо, имеющее право действовать от имени инвестора без доверенности;</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3)  если объект недвижимости создан в соответствии с таким договором</w:t>
            </w:r>
          </w:p>
        </w:tc>
      </w:tr>
      <w:tr>
        <w:trPr/>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1.3.</w:t>
            </w:r>
          </w:p>
        </w:tc>
        <w:tc>
          <w:tcPr>
            <w:tcW w:w="2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ГРП осуществлена, право на объект(ы) недвижимости зарегистрировано</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7 рабочих дней</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2 рабочих дня</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зарегистрированное заявление и приложенные к нему документы согласно шагу 1.2. настоящего алгоритма действий инвестора</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выписка из ЕГРН</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статьи 28, 29, 40 Закона № 218-ФЗ;</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Порядок ведения ЕГРН</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для всех объектов капитального строительства</w:t>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в случае подачи документов в бумажном виде срок увеличивается на</w:t>
              <w:br/>
              <w:t>2 рабочих дня и составляет</w:t>
              <w:br/>
              <w:t>4 рабочих дня</w:t>
            </w:r>
          </w:p>
        </w:tc>
      </w:tr>
      <w:tr>
        <w:trPr/>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5025"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sz w:val="24"/>
              </w:rPr>
            </w:pPr>
            <w:r>
              <w:rPr>
                <w:rFonts w:ascii="Times New Roman" w:hAnsi="Times New Roman"/>
                <w:color w:val="000000"/>
                <w:spacing w:val="0"/>
                <w:kern w:val="0"/>
                <w:sz w:val="24"/>
                <w:szCs w:val="20"/>
              </w:rPr>
              <w:t>Вариант 2: при обращении органа, выдавшего РВЭ, за осуществлением государственного кадастрового учета и государственной регистрации прав</w:t>
            </w:r>
          </w:p>
        </w:tc>
      </w:tr>
      <w:tr>
        <w:trPr/>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2.1.</w:t>
            </w:r>
          </w:p>
        </w:tc>
        <w:tc>
          <w:tcPr>
            <w:tcW w:w="2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Осуществлены ГКУ и ГРП на созданный объект или ГКУ на созданный объект, расположенные в нем помещения (машино-места) и ГРП на все помещения (машино-места)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 даты приема</w:t>
            </w:r>
          </w:p>
        </w:tc>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5 рабочих дней</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6</w:t>
            </w:r>
          </w:p>
        </w:tc>
        <w:tc>
          <w:tcPr>
            <w:tcW w:w="2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необходимые документы:</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1. Заявление о ГКУ и ГРП.</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2. Заявление о ГКУ и ГРП на земельный участок, на котором расположены созданные здание или сооружение (пункт 1 Примечаний).</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3. РВЭ.</w:t>
            </w:r>
          </w:p>
          <w:p>
            <w:pPr>
              <w:pStyle w:val="Normal"/>
              <w:widowControl w:val="false"/>
              <w:spacing w:lineRule="auto" w:line="240" w:before="0" w:after="0"/>
              <w:ind w:left="142" w:right="113" w:hanging="0"/>
              <w:jc w:val="both"/>
              <w:rPr>
                <w:kern w:val="0"/>
                <w:szCs w:val="20"/>
              </w:rPr>
            </w:pPr>
            <w:r>
              <w:rPr>
                <w:rFonts w:ascii="Times New Roman" w:hAnsi="Times New Roman"/>
                <w:color w:val="000000"/>
                <w:spacing w:val="0"/>
                <w:kern w:val="0"/>
                <w:sz w:val="24"/>
                <w:szCs w:val="20"/>
              </w:rPr>
              <w:t>4 .Доверенность (пункт 2 Примечаний).</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5. Заявление, содержащее сведения, предусмотренные частями 3.6 и 3.7 статьи 55 Градостроительного кодекса Российской Федерации;</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6. Правоустанавливающий документ на земельный участок, на котором расположены здание, сооружение, в случае если сведения о правах на данный земельный участок не внесены в ЕГРН</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записи внесены в ЕГРН, выдана выписка из ЕГРН</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статьи 19, 28, 29, 40 Закона</w:t>
              <w:br/>
              <w:t>№ 218-ФЗ, Порядок ведения ЕГРН</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13" w:hanging="0"/>
              <w:jc w:val="center"/>
              <w:rPr>
                <w:rFonts w:ascii="Times New Roman" w:hAnsi="Times New Roman"/>
                <w:color w:val="000000"/>
                <w:spacing w:val="0"/>
                <w:sz w:val="24"/>
              </w:rPr>
            </w:pPr>
            <w:r>
              <w:rPr>
                <w:rFonts w:ascii="Times New Roman" w:hAnsi="Times New Roman"/>
                <w:color w:val="000000"/>
                <w:spacing w:val="0"/>
                <w:kern w:val="0"/>
                <w:sz w:val="24"/>
                <w:szCs w:val="20"/>
              </w:rPr>
              <w:t>для всех объектов капитального строительства (за исключением случая ввода в эксплуатацию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законом</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от 30.12.2004</w:t>
              <w:br/>
              <w:t>№ 214-ФЗ</w:t>
            </w:r>
            <w:r>
              <w:rPr>
                <w:color w:val="000000"/>
                <w:spacing w:val="0"/>
                <w:kern w:val="0"/>
                <w:sz w:val="22"/>
                <w:szCs w:val="20"/>
              </w:rPr>
              <w:br/>
            </w:r>
            <w:r>
              <w:rPr>
                <w:rFonts w:ascii="Times New Roman" w:hAnsi="Times New Roman"/>
                <w:color w:val="000000"/>
                <w:spacing w:val="0"/>
                <w:kern w:val="0"/>
                <w:sz w:val="24"/>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w:t>
            </w:r>
          </w:p>
        </w:tc>
        <w:tc>
          <w:tcPr>
            <w:tcW w:w="1547" w:type="dxa"/>
            <w:tcBorders>
              <w:top w:val="single" w:sz="4" w:space="0" w:color="000000"/>
              <w:left w:val="single" w:sz="4" w:space="0" w:color="000000"/>
              <w:right w:val="single" w:sz="4" w:space="0" w:color="000000"/>
            </w:tcBorders>
          </w:tcPr>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1. Представляется в случае, если сведения о таком земельном участке и зарегистрированных правах на него отсутствуют в ЕГРН.</w:t>
            </w:r>
          </w:p>
          <w:p>
            <w:pPr>
              <w:pStyle w:val="Normal"/>
              <w:widowControl w:val="false"/>
              <w:spacing w:lineRule="auto" w:line="240" w:before="0" w:after="0"/>
              <w:ind w:left="142" w:right="113" w:hanging="0"/>
              <w:jc w:val="both"/>
              <w:rPr>
                <w:rFonts w:ascii="Times New Roman" w:hAnsi="Times New Roman"/>
                <w:color w:val="000000"/>
                <w:spacing w:val="0"/>
                <w:sz w:val="24"/>
              </w:rPr>
            </w:pPr>
            <w:r>
              <w:rPr>
                <w:rFonts w:ascii="Times New Roman" w:hAnsi="Times New Roman"/>
                <w:color w:val="000000"/>
                <w:spacing w:val="0"/>
                <w:kern w:val="0"/>
                <w:sz w:val="24"/>
                <w:szCs w:val="20"/>
              </w:rPr>
              <w:t>2. Документ представляется в случае, если обращается не лицо, имеющее право действовать от имени органа, выдавшего РВЭ, без доверенности</w:t>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0" w:name="_GoBack_Копия_10"/>
            <w:bookmarkEnd w:id="10"/>
            <w:r>
              <w:rPr>
                <w:rFonts w:ascii="Times New Roman" w:hAnsi="Times New Roman"/>
                <w:color w:val="000000"/>
                <w:spacing w:val="0"/>
                <w:kern w:val="0"/>
                <w:sz w:val="28"/>
                <w:szCs w:val="20"/>
              </w:rPr>
              <w:t>9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ind w:left="10632" w:right="0" w:hanging="0"/>
        <w:rPr>
          <w:rFonts w:ascii="Times New Roman" w:hAnsi="Times New Roman"/>
          <w:b w:val="false"/>
          <w:sz w:val="28"/>
        </w:rPr>
      </w:pPr>
      <w:r>
        <w:rPr>
          <w:rFonts w:ascii="Times New Roman" w:hAnsi="Times New Roman"/>
          <w:b w:val="false"/>
          <w:sz w:val="28"/>
        </w:rPr>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 xml:space="preserve">Алгоритм </w:t>
      </w:r>
    </w:p>
    <w:p>
      <w:pPr>
        <w:pStyle w:val="Normal"/>
        <w:spacing w:lineRule="auto" w:line="240" w:before="0" w:after="0"/>
        <w:jc w:val="center"/>
        <w:rPr>
          <w:rFonts w:ascii="Times New Roman" w:hAnsi="Times New Roman"/>
          <w:sz w:val="28"/>
        </w:rPr>
      </w:pPr>
      <w:r>
        <w:rPr>
          <w:rFonts w:ascii="Times New Roman" w:hAnsi="Times New Roman"/>
          <w:sz w:val="28"/>
        </w:rPr>
        <w:t xml:space="preserve">действий инвестора для получения разрешений на строительство </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b w:val="false"/>
          <w:sz w:val="28"/>
        </w:rPr>
      </w:pPr>
      <w:r>
        <w:rPr>
          <w:rFonts w:ascii="Times New Roman" w:hAnsi="Times New Roman"/>
          <w:b w:val="false"/>
          <w:sz w:val="28"/>
        </w:rPr>
      </w:r>
    </w:p>
    <w:tbl>
      <w:tblPr>
        <w:tblStyle w:val="Style_4"/>
        <w:tblW w:w="15691" w:type="dxa"/>
        <w:jc w:val="left"/>
        <w:tblInd w:w="0" w:type="dxa"/>
        <w:tblLayout w:type="fixed"/>
        <w:tblCellMar>
          <w:top w:w="0" w:type="dxa"/>
          <w:left w:w="108" w:type="dxa"/>
          <w:bottom w:w="0" w:type="dxa"/>
          <w:right w:w="108" w:type="dxa"/>
        </w:tblCellMar>
      </w:tblPr>
      <w:tblGrid>
        <w:gridCol w:w="680"/>
        <w:gridCol w:w="2006"/>
        <w:gridCol w:w="995"/>
        <w:gridCol w:w="847"/>
        <w:gridCol w:w="988"/>
        <w:gridCol w:w="2839"/>
        <w:gridCol w:w="1789"/>
        <w:gridCol w:w="1875"/>
        <w:gridCol w:w="1891"/>
        <w:gridCol w:w="1779"/>
      </w:tblGrid>
      <w:tr>
        <w:trPr>
          <w:tblHeader w:val="true"/>
        </w:trPr>
        <w:tc>
          <w:tcPr>
            <w:tcW w:w="680"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2006"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95"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847"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88"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839"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789"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875"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891"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779"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4"/>
        <w:tblW w:w="15691" w:type="dxa"/>
        <w:jc w:val="left"/>
        <w:tblInd w:w="0" w:type="dxa"/>
        <w:tblLayout w:type="fixed"/>
        <w:tblCellMar>
          <w:top w:w="0" w:type="dxa"/>
          <w:left w:w="108" w:type="dxa"/>
          <w:bottom w:w="0" w:type="dxa"/>
          <w:right w:w="108" w:type="dxa"/>
        </w:tblCellMar>
      </w:tblPr>
      <w:tblGrid>
        <w:gridCol w:w="679"/>
        <w:gridCol w:w="2007"/>
        <w:gridCol w:w="995"/>
        <w:gridCol w:w="847"/>
        <w:gridCol w:w="988"/>
        <w:gridCol w:w="2842"/>
        <w:gridCol w:w="1786"/>
        <w:gridCol w:w="1875"/>
        <w:gridCol w:w="1891"/>
        <w:gridCol w:w="1779"/>
      </w:tblGrid>
      <w:tr>
        <w:trPr>
          <w:tblHeader w:val="true"/>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00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842"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18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r>
      <w:tr>
        <w:trPr>
          <w:trHeight w:val="1771" w:hRule="atLeast"/>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Получение правоустанавливающих документов на земельный участок (выписка из </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Единого государственного реестра недвижимости </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(далее – ЕГРН)</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 рабочих дня</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Запрос о предоставлении сведений, содержащихся в ЕГРН.</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 удостоверяющий личность заявителя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ЕГРН</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1 части 7 Градостроительного кодекса Российской Федерации (далее – 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Заключение соглашения об установлении сервитута </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44 рабочих дня</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о заключении соглашения об установлении сервитута с приложением схемы границ сервитута на кадастровом плане территории и необходимых документов, в том числе: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решение об установлении публичного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схема расположения земельного участка или земельных участков на кадастровом плане территории</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соглашение об установлении сервитута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39.25, 39.26, 39.43 Земельного кодекса Российской Федерации; часть 6</w:t>
              <w:br/>
              <w:t>статьи 57.3</w:t>
              <w:br/>
              <w:t>ГрК Российской Федерации; приказ Росреестра</w:t>
              <w:br/>
              <w:t>от 25.12.2020</w:t>
              <w:br/>
              <w:t>№ П/0489</w:t>
              <w:br/>
              <w: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в случае, когда объект </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капитального строительства расположен на земельном участке, </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находящемся в государственной или муниципальной собственности</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градостроительного плана земельного участка</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 рабочих дней</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о выдаче градостроительного плана земельного участка</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градостроительный план земельного участка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57.3</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Принятие решения о подготовке документации по планировке территории</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подготовке проекта планировки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задания на разработку проекта планировки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задания на выполнение инженерных изысканий;</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Распорядительный акт уполномоченного органа, утверждающий задание на разработку проекта планировки территории</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распорядительный акт о подготовке документации по планировке территории</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части 1–5,</w:t>
              <w:br/>
              <w:t>10–10.2</w:t>
              <w:br/>
              <w:t>статьи 45</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период с 13.04.2022 до 01.01.2024 не требуется принятия решения о подготовке документации по планировке территории и решения о подготовке изменений в нее</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Утверждение документации по планировке территории</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Согласование документации по планировке территории с муниципальными районами, городскими округами, муниципальным округом, на территориях которых планируются строительство, реконструкция объекта местного значения.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Согласование документации по планировке территории с поселениями, на территориях которых планируются строительство, реконструкция объекта местного значения.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Согласование документации по планировке территории с уполномоченными исполнительными органами Камчатского края, осуществляющими предоставление лесных участков в границах земель лесного фонда.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Согласование документации по планировке территории с уполномоченным исполнительным органом Камчатского края или органом местного самоуправления муниципальных образований в Камчатском крае, в ведении которых находится соответствующая особо охраняемая природная территория.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7. Согласование документации по планировке территории с исполнительным органом Камчатского края или органом местного самоуправления муниципальных образований в Камчатском крае, уполномоченными на принятие решений об изъятии земельных участков для государственных или муниципальных нужд.</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8. Согласование документации по планировке территории с владельцем автомобильной дороги.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9. Согласование проекта планировки территории с исполнительным органом Камчатского края или органом местного самоуправления муниципальных образований в Камчатском крае,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10. Протокол согласительного совещания по урегулированию разногласий разрешения разногласий между исполнительными органами Камчатского края, органами местного самоуправления муниципальных образований в Камчатском крае и (или) владельцами автомобильных дорог по вопросам согласования документации по планировке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11. Решение согласительных комиссий по рассмотрению разногласий исполнительных органов Камчатского края и органов местного самоуправления муниципальных образований в Камчатском крае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муниципальных образований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12. Распорядительный акт об утверждении документации по планировке территории</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утвержденная документация по планировке территории</w:t>
            </w:r>
          </w:p>
        </w:tc>
        <w:tc>
          <w:tcPr>
            <w:tcW w:w="18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объектов капитального строительства  в случаях, установленных частью 3</w:t>
              <w:br/>
              <w:t>статьи 41</w:t>
              <w:br/>
              <w:t>ГрК Российской Федерации</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99" w:hRule="atLeast"/>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Прохождение экспертизы проектной документации</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42 рабочих дня</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38</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заключение экспертизы проектной документации и (или) результатов инженерных изысканий</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49</w:t>
              <w:br/>
              <w:t>ГрК Российской Федерации; Положение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об организации и проведении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государственной экспертизы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и результатов инженерных изысканий, утвержденное постановлением Правительства Российской Федерации</w:t>
              <w:br/>
              <w:t>от 05.03.2007</w:t>
              <w:br/>
              <w:t>№ 145</w:t>
              <w:br/>
              <w:t>«О порядке организации и проведения государственной экспертизы проектной документации и результатов инженерных изысканий» (далее – Положение</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vMerge w:val="restart"/>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 13.04.2022 до 01.01.2024 предоставление заключения, предусмотренного пунктом 4 части 7</w:t>
              <w:br/>
              <w:t>статьи 51</w:t>
              <w:br/>
              <w:t>ГрК Российской Федерации,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w:t>
              <w:br/>
              <w:t>от 02.04.2022</w:t>
              <w:br/>
              <w:t>№ 575</w:t>
              <w:b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6.1.</w:t>
            </w:r>
          </w:p>
        </w:tc>
        <w:tc>
          <w:tcPr>
            <w:tcW w:w="200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95"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84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88"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2</w:t>
              <w:br/>
              <w:t>статьи 48</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 статьи 49 ГрК Российской Федерации экспертиза не проводится</w:t>
            </w:r>
          </w:p>
        </w:tc>
        <w:tc>
          <w:tcPr>
            <w:tcW w:w="1779" w:type="dxa"/>
            <w:vMerge w:val="continue"/>
            <w:tcBorders/>
          </w:tcPr>
          <w:p>
            <w:pPr>
              <w:pStyle w:val="Normal"/>
              <w:widowControl w:val="false"/>
              <w:spacing w:before="0" w:after="160"/>
              <w:jc w:val="left"/>
              <w:rPr>
                <w:kern w:val="0"/>
                <w:sz w:val="22"/>
                <w:szCs w:val="20"/>
              </w:rPr>
            </w:pPr>
            <w:r>
              <w:rPr>
                <w:kern w:val="0"/>
                <w:sz w:val="22"/>
                <w:szCs w:val="20"/>
              </w:rPr>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6.2.</w:t>
            </w:r>
          </w:p>
        </w:tc>
        <w:tc>
          <w:tcPr>
            <w:tcW w:w="200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95"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84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88"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абзацы первый и второй пункта 17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vMerge w:val="continue"/>
            <w:tcBorders/>
          </w:tcPr>
          <w:p>
            <w:pPr>
              <w:pStyle w:val="Normal"/>
              <w:widowControl w:val="false"/>
              <w:spacing w:before="0" w:after="160"/>
              <w:jc w:val="left"/>
              <w:rPr>
                <w:kern w:val="0"/>
                <w:sz w:val="22"/>
                <w:szCs w:val="20"/>
              </w:rPr>
            </w:pPr>
            <w:r>
              <w:rPr>
                <w:kern w:val="0"/>
                <w:sz w:val="22"/>
                <w:szCs w:val="20"/>
              </w:rPr>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6.3.</w:t>
            </w:r>
          </w:p>
        </w:tc>
        <w:tc>
          <w:tcPr>
            <w:tcW w:w="200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95"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84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88"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Ведомости объемов работ, учтенных в сметных расчетах.</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Задание на проектирование.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подпункты «г(1)», «д»–«ж» пункта 13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vMerge w:val="continue"/>
            <w:tcBorders/>
          </w:tcPr>
          <w:p>
            <w:pPr>
              <w:pStyle w:val="Normal"/>
              <w:widowControl w:val="false"/>
              <w:spacing w:before="0" w:after="160"/>
              <w:jc w:val="left"/>
              <w:rPr>
                <w:kern w:val="0"/>
                <w:sz w:val="22"/>
                <w:szCs w:val="20"/>
              </w:rPr>
            </w:pPr>
            <w:r>
              <w:rPr>
                <w:kern w:val="0"/>
                <w:sz w:val="22"/>
                <w:szCs w:val="20"/>
              </w:rPr>
            </w:r>
          </w:p>
        </w:tc>
      </w:tr>
      <w:tr>
        <w:trPr>
          <w:trHeight w:val="2002" w:hRule="atLeast"/>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6.4.</w:t>
            </w:r>
          </w:p>
        </w:tc>
        <w:tc>
          <w:tcPr>
            <w:tcW w:w="200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95"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847"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88" w:type="dxa"/>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7. Задание на выполнение инженерных изысканий</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4 постановления Правительства Российской Федерации</w:t>
              <w:br/>
              <w:t>от 19.01.2006</w:t>
              <w:br/>
              <w:t>№ 20</w:t>
              <w:br/>
              <w:t>«Об инженерных изысканиях для подготовки проектной документации, строительства, реконструкции объектов капитального строительства»; пункт 5 постановления Правительства Российской Федерации</w:t>
              <w:br/>
              <w:t>от 31.03.2017</w:t>
              <w:br/>
              <w:t>№ 402</w:t>
              <w:b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w:t>
              <w:br/>
              <w:t>от 19 января</w:t>
              <w:br/>
              <w:t>2006 г. № 20»</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vMerge w:val="continue"/>
            <w:tcBorders/>
          </w:tcPr>
          <w:p>
            <w:pPr>
              <w:pStyle w:val="Normal"/>
              <w:widowControl w:val="false"/>
              <w:spacing w:before="0" w:after="160"/>
              <w:jc w:val="left"/>
              <w:rPr>
                <w:kern w:val="0"/>
                <w:sz w:val="22"/>
                <w:szCs w:val="20"/>
              </w:rPr>
            </w:pPr>
            <w:r>
              <w:rPr>
                <w:kern w:val="0"/>
                <w:sz w:val="22"/>
                <w:szCs w:val="20"/>
              </w:rPr>
            </w:r>
          </w:p>
        </w:tc>
      </w:tr>
      <w:tr>
        <w:trPr>
          <w:trHeight w:val="934" w:hRule="atLeast"/>
        </w:trPr>
        <w:tc>
          <w:tcPr>
            <w:tcW w:w="679" w:type="dxa"/>
            <w:tcBorders>
              <w:top w:val="nil"/>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6.5.</w:t>
            </w:r>
          </w:p>
        </w:tc>
        <w:tc>
          <w:tcPr>
            <w:tcW w:w="2007" w:type="dxa"/>
            <w:tcBorders>
              <w:top w:val="nil"/>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95" w:type="dxa"/>
            <w:tcBorders>
              <w:top w:val="nil"/>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847" w:type="dxa"/>
            <w:tcBorders>
              <w:top w:val="nil"/>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988" w:type="dxa"/>
            <w:tcBorders>
              <w:top w:val="nil"/>
            </w:tcBorders>
          </w:tcPr>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2842" w:type="dxa"/>
            <w:tcBorders>
              <w:top w:val="nil"/>
            </w:tcBorders>
          </w:tcPr>
          <w:p>
            <w:pPr>
              <w:pStyle w:val="Normal"/>
              <w:keepNext w:val="false"/>
              <w:keepLines w:val="false"/>
              <w:widowControl w:val="false"/>
              <w:spacing w:lineRule="auto" w:line="240" w:before="0" w:after="0"/>
              <w:jc w:val="both"/>
              <w:rPr>
                <w:kern w:val="0"/>
                <w:szCs w:val="20"/>
              </w:rPr>
            </w:pPr>
            <w:r>
              <w:rPr>
                <w:rFonts w:ascii="Times New Roman" w:hAnsi="Times New Roman"/>
                <w:kern w:val="0"/>
                <w:sz w:val="24"/>
                <w:szCs w:val="20"/>
              </w:rPr>
              <w:t>8.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w:t>
            </w:r>
          </w:p>
        </w:tc>
        <w:tc>
          <w:tcPr>
            <w:tcW w:w="1786" w:type="dxa"/>
            <w:tcBorders>
              <w:top w:val="nil"/>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1875" w:type="dxa"/>
            <w:tcBorders>
              <w:top w:val="nil"/>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35 Положения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 проведении публичного технологического и ценового аудита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крупных инвестиционных проектов с государственным участием, утвержденного постановлением Правительства Российской Федерации </w:t>
              <w:br/>
              <w:t>от 30.04.2013</w:t>
              <w:br/>
              <w:t>№ 382</w:t>
              <w:b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«з(1)» пункта 13 Положения</w:t>
              <w:br/>
              <w:t>№ 145</w:t>
            </w:r>
          </w:p>
        </w:tc>
        <w:tc>
          <w:tcPr>
            <w:tcW w:w="1891" w:type="dxa"/>
            <w:tcBorders>
              <w:top w:val="nil"/>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1779" w:type="dxa"/>
            <w:tcBorders>
              <w:top w:val="nil"/>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 31.12.2024 приостановлено действие постановления № 382</w:t>
            </w:r>
          </w:p>
        </w:tc>
      </w:tr>
      <w:tr>
        <w:trPr>
          <w:trHeight w:val="717" w:hRule="atLeast"/>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t>6.6.</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9.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w:t>
              <w:br/>
              <w:t>статьи 48</w:t>
              <w:br/>
              <w:t>ГрК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«и» пункта 13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опасных производственных объектов капитального строительства</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6.7.</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10.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подпункты «а» и «б»</w:t>
              <w:br/>
              <w:t>пункта 17.4, подпункт «н» пункта 13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финансируемых за счет средств федерального бюджета</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6.8.</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11.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«б» пункта 15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6.9.</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tabs>
                <w:tab w:val="clear" w:pos="708"/>
                <w:tab w:val="left" w:pos="915" w:leader="none"/>
              </w:tabs>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12.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«г» пункта 15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6.10.</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13.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«в» пункта 16(3)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6.11.</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14.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w:t>
              <w:br/>
              <w:t>статьи 48</w:t>
              <w:br/>
              <w:t>ГрК Российской Федерации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«г» пункта 16(3)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 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6.12.</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15. Расчеты конструктивных и технологических решений, используемых в проектной документации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абзац первый</w:t>
              <w:br/>
              <w:t>пункта 17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 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6.13.</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16.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абзац второй</w:t>
              <w:br/>
              <w:t>пункта 17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6.14.</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17. Материалы проектной документации, в которые изменения не вносились</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абзац третий</w:t>
              <w:br/>
              <w:t>пункта 17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6.15.</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18. Часть проектной документации, в которую внесены изменения</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«г» пункта 13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 xml:space="preserve">ГрК Российской Федерации экспертиза не проводится </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6.16.</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19. Справка с описанием изменений, внесенных в проектную документацию</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«б» пункта 17(3)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6.17.</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20. Задание застройщика или технического заказчика на проектирование (в случае внесения в него изменений)</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«в» пункта 17(3)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6.18.</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21.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проектная документация и (или) результаты инженерных изысканий переданы застройщику до 01.07.2017, и в соответствии с законодательством Российской Федерации получение допуска к таким работам являлось обязательным до 01.07.2017)</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если проектная документация и (или) результаты инженерных изысканий переданы застройщику до 01.07.2017, и в соответствии с законодательством Российской Федерации получение допуска к таким работам являлось обязательным до 01.07.2017</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6.19.</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22. Решение руководителя государственной компании и корпорации об осуществлении капитальных вложений в объект капитального строительства (для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«л(4)»</w:t>
              <w:br/>
              <w:t>пункта 13 Положения</w:t>
              <w:br/>
              <w:t>№ 145</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капитального строительства, строительство, реконструкция которого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6.20.</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23.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в случае отсутствия решений (актов), указанных в пунктах 11–14 </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части 6 настоящего алгоритма действий инвестора,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(предварительную) стоимость строительства, реконструкции объекта капитального строительства</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6.21.</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24.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w:t>
              <w:br/>
              <w:t>статьи 48</w:t>
              <w:br/>
              <w:t>ГрК Российской Федерации</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57" w:right="0" w:hanging="0"/>
              <w:jc w:val="center"/>
              <w:rPr>
                <w:rFonts w:ascii="Times New Roman" w:hAnsi="Times New Roman"/>
                <w:sz w:val="24"/>
              </w:rPr>
            </w:pPr>
            <w:r>
              <w:rPr>
                <w:rFonts w:ascii="Times New Roman" w:hAnsi="Times New Roman"/>
                <w:kern w:val="0"/>
                <w:sz w:val="24"/>
                <w:szCs w:val="20"/>
              </w:rPr>
              <w:t>6.22.</w:t>
            </w:r>
          </w:p>
        </w:tc>
        <w:tc>
          <w:tcPr>
            <w:tcW w:w="200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95"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847"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988" w:type="dxa"/>
            <w:tcBorders/>
          </w:tcPr>
          <w:p>
            <w:pPr>
              <w:pStyle w:val="Normal"/>
              <w:keepNext w:val="false"/>
              <w:keepLines w:val="false"/>
              <w:widowControl w:val="false"/>
              <w:spacing w:lineRule="auto" w:line="240" w:before="0" w:after="0"/>
              <w:ind w:left="0" w:right="0" w:hanging="0"/>
              <w:jc w:val="left"/>
              <w:rPr>
                <w:sz w:val="22"/>
              </w:rPr>
            </w:pPr>
            <w:r>
              <w:rPr>
                <w:kern w:val="0"/>
                <w:sz w:val="22"/>
                <w:szCs w:val="20"/>
              </w:rPr>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25.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178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Подтверждение соответствия вносимых в проектную документацию изменений</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1 календарный день </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соответствии с договором</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подтверждение соответствия вносимых в проектную документацию изменений требованиям, указанным в части 3.8 статьи 49</w:t>
              <w:br/>
              <w:t>ГрК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ГрК Российской Федерации специалистом по организации архитектурно-строительного проектирования в должности главного инженера проекта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48 и 49 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w:t>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Подтверждение соответствия, вносимых в проектную документацию изменений требованиям, указанным в</w:t>
            </w:r>
            <w:r>
              <w:rPr>
                <w:color w:val="000000"/>
                <w:spacing w:val="0"/>
                <w:kern w:val="0"/>
                <w:sz w:val="22"/>
                <w:szCs w:val="20"/>
              </w:rPr>
              <w:br/>
            </w:r>
            <w:r>
              <w:rPr>
                <w:rFonts w:ascii="Times New Roman" w:hAnsi="Times New Roman"/>
                <w:color w:val="000000"/>
                <w:spacing w:val="0"/>
                <w:kern w:val="0"/>
                <w:sz w:val="24"/>
                <w:szCs w:val="20"/>
              </w:rPr>
              <w:t>части 3.9</w:t>
            </w:r>
            <w:r>
              <w:rPr>
                <w:color w:val="000000"/>
                <w:spacing w:val="0"/>
                <w:kern w:val="0"/>
                <w:sz w:val="22"/>
                <w:szCs w:val="20"/>
              </w:rPr>
              <w:br/>
            </w:r>
            <w:r>
              <w:rPr>
                <w:rFonts w:ascii="Times New Roman" w:hAnsi="Times New Roman"/>
                <w:color w:val="000000"/>
                <w:spacing w:val="0"/>
                <w:kern w:val="0"/>
                <w:sz w:val="24"/>
                <w:szCs w:val="20"/>
              </w:rPr>
              <w:t>статьи 49</w:t>
              <w:br/>
              <w:t>ГрК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w:t>
              <w:br/>
              <w:t>статьи 49</w:t>
            </w:r>
            <w:r>
              <w:rPr>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соответствии с договором об экспертном сопровождении</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Документы, подтверждающие полномочия заявителя действовать от имени застройщика, технического заказчика, лица, обеспечивающего выполнение инженерных изысканий и (или) подготовку проектной документации в случаях, предусмотренных частями 1.1 и 1.2</w:t>
              <w:br/>
              <w:t>статьи 48</w:t>
              <w:br/>
              <w:t>ГрК Российской Федерации (если заявитель не является застройщиком, техническим заказчиком, лицом, обеспечивающим выполнение инженерных изысканий и (или) подготовку проектной документации в случаях, предусмотренных частями 1.1 и 1.2</w:t>
              <w:br/>
              <w:t>статьи 48</w:t>
              <w:br/>
              <w:t>ГрК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Соглашение о передаче полномочий государственного (муниципального) заказчика по заключению и исполнению от имени соответствующего публично-правового-правового образования государственных (муниципальных) контрактов от лица указанных организаций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корпорации по космической деятельности «Роскосмос», органом управления государственными внебюджетными фондами, органом местного самоуправления, являвшимися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w:t>
              <w:br/>
              <w:t>частью 1.1 статьи 48</w:t>
            </w:r>
            <w:r>
              <w:rPr>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подтверждение соответствия внесенных в проектную документацию изменений требованиям, указанным в части 3.9. статьи 49</w:t>
              <w:br/>
              <w:t>ГрК Российской Федерации</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3.9 статьи 49</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3.8</w:t>
              <w:br/>
              <w:t>статьи 49</w:t>
              <w:br/>
              <w:t>ГрК Российской Федерации экспертиза не проводится</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в случае передачи полномочий государственного (муниципального) заказчика по заключению и исполнению от имени соответствующего публично-правового-правового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заключенных между органом государственной власти (государственным органом), Государственной корпорацией по атомной энергии «Росатом», Государственной корпорации по космической деятельности «Роскосмос», органом управления государственными внебюджетными фондами, органом местного самоуправления, являвшимися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79 календарных дней</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отклонение от предельных параметров разрешенного строительства, реконструкции объектов капитального строительства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40</w:t>
              <w:br/>
              <w:t xml:space="preserve">ГрК Российской Федерации </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кода получение данного разрешения предусмотрено статьей 40</w:t>
              <w:br/>
              <w:t>ГрК Российской Федерации</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Проведение общего собрания собственников помещений и машино-мест в многоквартирном доме в целях получения согласия всех правообладателей объекта капитального строительства на реконструкцию объекта капитального строительства (в случае реконструкции объектов капитального строительства)</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60 календарных дней</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согласие всех правообладателей объекта капитального строительства в случае реконструкции объектов капитального строительства</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протокол решения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51</w:t>
              <w:br/>
              <w:t>ГрК Российской Федерации,</w:t>
              <w:br/>
              <w:t>Жилищный кодекс Российской Федерации</w:t>
              <w:br/>
              <w:t>от 29.12.2004</w:t>
              <w:br/>
              <w:t>№ 188-ФЗ</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многоквартирного дома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Согласование архитектурно-градостроительного облика объекта капитального строительства</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842"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согласование архитектурно-градостроительного облика объекта капитального строительства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40.1</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объектов капитального строительства в случаях, если такое согласование предусмотрено статьей 40.1</w:t>
              <w:br/>
              <w:t>ГрК Российской Федерации</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Установление или изменение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842"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i/>
                <w:i/>
                <w:sz w:val="24"/>
              </w:rPr>
            </w:pPr>
            <w:r>
              <w:rPr>
                <w:rFonts w:ascii="Times New Roman" w:hAnsi="Times New Roman"/>
                <w:color w:val="000000"/>
                <w:spacing w:val="0"/>
                <w:kern w:val="0"/>
                <w:sz w:val="24"/>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9 части 7 статьи 51</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требование о представлении копии решения об установлении или изменении зоны с особыми условиями использования территории применяется с 01.01.2025</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13.</w:t>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Заключение договора о комплексном развитии территории</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45 календарных дней (31 рабочий день)</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договора о комплексном развитии территории</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69</w:t>
              <w:br/>
              <w:t>ГрК Российской Федерации, Правила заключения договора о комплексном развитии территории посредством проведения торгов в электронной форме, утвержденные постановлением Правительства Российской Федерации</w:t>
              <w:br/>
              <w:t>от 04.05.2021</w:t>
              <w:br/>
              <w:t>№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комплексного развития территорий</w:t>
            </w:r>
          </w:p>
        </w:tc>
        <w:tc>
          <w:tcPr>
            <w:tcW w:w="1779"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запрашиваются федеральными органами исполнительной власти, органами исполнительной власти субъекта Российской Федерации,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tc>
      </w:tr>
      <w:tr>
        <w:trPr/>
        <w:tc>
          <w:tcPr>
            <w:tcW w:w="6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200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заявления о выдаче разрешения на строительство/ получение разрешения на строительство</w:t>
            </w:r>
          </w:p>
        </w:tc>
        <w:tc>
          <w:tcPr>
            <w:tcW w:w="99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84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8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дополнительно – документы, которые получены в рамках указанных выше процедур</w:t>
            </w:r>
          </w:p>
        </w:tc>
        <w:tc>
          <w:tcPr>
            <w:tcW w:w="2842"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документы, которые получены в рамках, указанных выше процедур</w:t>
            </w:r>
          </w:p>
        </w:tc>
        <w:tc>
          <w:tcPr>
            <w:tcW w:w="178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строительство объекта капитального строительства</w:t>
            </w:r>
          </w:p>
        </w:tc>
        <w:tc>
          <w:tcPr>
            <w:tcW w:w="187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51</w:t>
              <w:br/>
              <w:t>ГрК Российской Федерации</w:t>
            </w:r>
          </w:p>
        </w:tc>
        <w:tc>
          <w:tcPr>
            <w:tcW w:w="189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 капитального строительства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1779"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bl>
    <w:p>
      <w:pPr>
        <w:pStyle w:val="Normal"/>
        <w:spacing w:lineRule="auto" w:line="240"/>
        <w:rPr/>
      </w:pPr>
      <w:r>
        <w:rPr/>
      </w:r>
      <w:r>
        <w:br w:type="page"/>
      </w:r>
    </w:p>
    <w:p>
      <w:pPr>
        <w:pStyle w:val="Normal"/>
        <w:spacing w:lineRule="auto" w:line="240"/>
        <w:rPr/>
      </w:pPr>
      <w:r>
        <w:rPr/>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1" w:name="_GoBack_Копия_9"/>
            <w:bookmarkEnd w:id="11"/>
            <w:r>
              <w:rPr>
                <w:rFonts w:ascii="Times New Roman" w:hAnsi="Times New Roman"/>
                <w:color w:val="000000"/>
                <w:spacing w:val="0"/>
                <w:kern w:val="0"/>
                <w:sz w:val="28"/>
                <w:szCs w:val="20"/>
              </w:rPr>
              <w:t>10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rPr>
          <w:rFonts w:ascii="Times New Roman" w:hAnsi="Times New Roman"/>
          <w:sz w:val="28"/>
        </w:rPr>
      </w:pPr>
      <w:r>
        <w:rPr/>
        <w:t xml:space="preserve"> </w:t>
      </w:r>
    </w:p>
    <w:p>
      <w:pPr>
        <w:pStyle w:val="Normal"/>
        <w:spacing w:lineRule="auto" w:line="240" w:before="0" w:after="0"/>
        <w:jc w:val="center"/>
        <w:rPr>
          <w:rFonts w:ascii="Times New Roman" w:hAnsi="Times New Roman"/>
          <w:sz w:val="28"/>
        </w:rPr>
      </w:pPr>
      <w:r>
        <w:rPr>
          <w:rFonts w:ascii="Times New Roman" w:hAnsi="Times New Roman"/>
          <w:sz w:val="28"/>
        </w:rPr>
        <w:t>Алгоритм</w:t>
        <w:br/>
        <w:t>действий инвестора по процедуре подключения к сетям теплоснабжения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15703" w:type="dxa"/>
        <w:jc w:val="left"/>
        <w:tblInd w:w="1" w:type="dxa"/>
        <w:tblLayout w:type="fixed"/>
        <w:tblCellMar>
          <w:top w:w="0" w:type="dxa"/>
          <w:left w:w="62" w:type="dxa"/>
          <w:bottom w:w="0" w:type="dxa"/>
          <w:right w:w="62" w:type="dxa"/>
        </w:tblCellMar>
      </w:tblPr>
      <w:tblGrid>
        <w:gridCol w:w="461"/>
        <w:gridCol w:w="1704"/>
        <w:gridCol w:w="1638"/>
        <w:gridCol w:w="1540"/>
        <w:gridCol w:w="1010"/>
        <w:gridCol w:w="2905"/>
        <w:gridCol w:w="1746"/>
        <w:gridCol w:w="1990"/>
        <w:gridCol w:w="1193"/>
        <w:gridCol w:w="1514"/>
      </w:tblGrid>
      <w:tr>
        <w:trPr>
          <w:tblHeader w:val="true"/>
        </w:trPr>
        <w:tc>
          <w:tcPr>
            <w:tcW w:w="461"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70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63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54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101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90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74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99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19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p>
      <w:pPr>
        <w:pStyle w:val="Normal"/>
        <w:spacing w:lineRule="auto" w:line="240" w:before="0" w:after="0"/>
        <w:rPr>
          <w:sz w:val="2"/>
        </w:rPr>
      </w:pPr>
      <w:r>
        <w:rPr>
          <w:sz w:val="2"/>
        </w:rPr>
      </w:r>
    </w:p>
    <w:tbl>
      <w:tblPr>
        <w:tblStyle w:val="Style_3"/>
        <w:tblW w:w="15728" w:type="dxa"/>
        <w:jc w:val="left"/>
        <w:tblInd w:w="0" w:type="dxa"/>
        <w:tblLayout w:type="fixed"/>
        <w:tblCellMar>
          <w:top w:w="57" w:type="dxa"/>
          <w:left w:w="57" w:type="dxa"/>
          <w:bottom w:w="57" w:type="dxa"/>
          <w:right w:w="57" w:type="dxa"/>
        </w:tblCellMar>
      </w:tblPr>
      <w:tblGrid>
        <w:gridCol w:w="462"/>
        <w:gridCol w:w="1703"/>
        <w:gridCol w:w="1638"/>
        <w:gridCol w:w="1539"/>
        <w:gridCol w:w="1012"/>
        <w:gridCol w:w="2903"/>
        <w:gridCol w:w="1751"/>
        <w:gridCol w:w="1978"/>
        <w:gridCol w:w="1200"/>
        <w:gridCol w:w="1540"/>
      </w:tblGrid>
      <w:tr>
        <w:trPr>
          <w:tblHeader w:val="true"/>
        </w:trPr>
        <w:tc>
          <w:tcPr>
            <w:tcW w:w="462"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1</w:t>
            </w:r>
          </w:p>
        </w:tc>
        <w:tc>
          <w:tcPr>
            <w:tcW w:w="1703"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2</w:t>
            </w:r>
          </w:p>
        </w:tc>
        <w:tc>
          <w:tcPr>
            <w:tcW w:w="1638"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3</w:t>
            </w:r>
          </w:p>
        </w:tc>
        <w:tc>
          <w:tcPr>
            <w:tcW w:w="1539"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4</w:t>
            </w:r>
          </w:p>
        </w:tc>
        <w:tc>
          <w:tcPr>
            <w:tcW w:w="1012"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5</w:t>
            </w:r>
          </w:p>
        </w:tc>
        <w:tc>
          <w:tcPr>
            <w:tcW w:w="2903"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6</w:t>
            </w:r>
          </w:p>
        </w:tc>
        <w:tc>
          <w:tcPr>
            <w:tcW w:w="1751"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7</w:t>
            </w:r>
          </w:p>
        </w:tc>
        <w:tc>
          <w:tcPr>
            <w:tcW w:w="1978"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8</w:t>
            </w:r>
          </w:p>
        </w:tc>
        <w:tc>
          <w:tcPr>
            <w:tcW w:w="1200" w:type="dxa"/>
            <w:tcBorders>
              <w:top w:val="single" w:sz="4" w:space="0" w:color="000000"/>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9</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b w:val="false"/>
                <w:color w:val="000000"/>
                <w:spacing w:val="0"/>
                <w:sz w:val="24"/>
              </w:rPr>
            </w:pPr>
            <w:r>
              <w:rPr>
                <w:rFonts w:ascii="Times New Roman" w:hAnsi="Times New Roman"/>
                <w:b w:val="false"/>
                <w:color w:val="000000"/>
                <w:spacing w:val="0"/>
                <w:kern w:val="0"/>
                <w:sz w:val="24"/>
                <w:szCs w:val="20"/>
              </w:rPr>
              <w:t>10</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органом местного самоуправления запроса о представлении информации о возможности подключения в течение</w:t>
            </w:r>
            <w:r>
              <w:rPr>
                <w:kern w:val="0"/>
                <w:sz w:val="22"/>
                <w:szCs w:val="20"/>
              </w:rPr>
              <w:br/>
            </w:r>
            <w:r>
              <w:rPr>
                <w:rFonts w:ascii="Times New Roman" w:hAnsi="Times New Roman"/>
                <w:color w:val="000000"/>
                <w:spacing w:val="0"/>
                <w:kern w:val="0"/>
                <w:sz w:val="24"/>
                <w:szCs w:val="20"/>
              </w:rPr>
              <w:t>2 рабочих дней с даты получения заявления о выдаче градостроительного плана земельного участка</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 xml:space="preserve">5 рабочих дней с даты, следующей за днем получения такого запроса </w:t>
            </w:r>
          </w:p>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запрос о представлении информации о возможности подключения </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информация о возможности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Сведения о наличии или об отсутствии технической возможности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Максимальная тепловая нагрузка в возможных точках присоединения</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9, 12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w:t>
            </w:r>
            <w:r>
              <w:rPr>
                <w:kern w:val="0"/>
                <w:sz w:val="22"/>
                <w:szCs w:val="20"/>
              </w:rPr>
              <w:br/>
            </w:r>
            <w:r>
              <w:rPr>
                <w:rFonts w:ascii="Times New Roman" w:hAnsi="Times New Roman"/>
                <w:color w:val="000000"/>
                <w:spacing w:val="0"/>
                <w:kern w:val="0"/>
                <w:sz w:val="24"/>
                <w:szCs w:val="20"/>
              </w:rPr>
              <w:t>от 30 ноября 2021 г. № 2115</w:t>
            </w:r>
            <w:r>
              <w:rPr>
                <w:kern w:val="0"/>
                <w:sz w:val="22"/>
                <w:szCs w:val="20"/>
              </w:rPr>
              <w:br/>
            </w:r>
            <w:r>
              <w:rPr>
                <w:rFonts w:ascii="Times New Roman" w:hAnsi="Times New Roman"/>
                <w:color w:val="000000"/>
                <w:spacing w:val="0"/>
                <w:kern w:val="0"/>
                <w:sz w:val="24"/>
                <w:szCs w:val="20"/>
              </w:rPr>
              <w:t xml:space="preserve">«Об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w:t>
            </w:r>
            <w:r>
              <w:rPr>
                <w:rFonts w:ascii="Times New Roman" w:hAnsi="Times New Roman"/>
                <w:color w:val="000000" w:themeColor="text1"/>
                <w:spacing w:val="0"/>
                <w:kern w:val="0"/>
                <w:sz w:val="24"/>
                <w:szCs w:val="20"/>
              </w:rPr>
              <w:t xml:space="preserve">– </w:t>
            </w:r>
            <w:r>
              <w:rPr>
                <w:rFonts w:ascii="Times New Roman" w:hAnsi="Times New Roman"/>
                <w:color w:val="000000"/>
                <w:spacing w:val="0"/>
                <w:kern w:val="0"/>
                <w:sz w:val="24"/>
                <w:szCs w:val="20"/>
              </w:rPr>
              <w:t>Правила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запроса о предоставлении информации о возможности подключения в целях, не связанных с подготовкой градостроительного плана земельного участка (при необходимости)</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рабочих дней со дня получения запроса от органов государственной власти/органов местного самоуправления, 10 рабочих дней со дня получения запроса от иных лиц</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рабочих дней со дня получения запроса от органов государственной власти/органов местного самоуправления, 10 рабочих дней со дня получения запроса от иных лиц</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запрос о представлении информации о возможности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Наименование лица, направившего запрос, его местонахождение, почтовый адрес.</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2. 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(далее </w:t>
            </w:r>
            <w:r>
              <w:rPr>
                <w:rFonts w:ascii="Times New Roman" w:hAnsi="Times New Roman"/>
                <w:color w:val="000000" w:themeColor="text1"/>
                <w:spacing w:val="0"/>
                <w:kern w:val="0"/>
                <w:sz w:val="24"/>
                <w:szCs w:val="20"/>
              </w:rPr>
              <w:t>– ЕГРН)</w:t>
            </w:r>
            <w:r>
              <w:rPr>
                <w:rFonts w:ascii="Times New Roman" w:hAnsi="Times New Roman"/>
                <w:color w:val="000000"/>
                <w:spacing w:val="0"/>
                <w:kern w:val="0"/>
                <w:sz w:val="24"/>
                <w:szCs w:val="20"/>
              </w:rPr>
              <w:t xml:space="preserve"> (в случае если такие права зарегистрированы в указанном реестре, представляются также соответствующие выписки из ЕГРН с датой выдачи не ранее 30 дней), заверенные заявителем (при наличии).</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Необходимая суммарная тепловая нагрузка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4. Режимы теплопотребления для подключаемого объекта (непрерывный, одно-, двухсменный и др.).</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5.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6. Информация о разрешенном использовании земельного участка. </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7. 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Информация о возможности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сведения о наличии или об отсутствии технической возможности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тепловая нагрузка;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срок подключения объекта к системе теплоснабжения, определяемый в том числе в зависимости от сроков реализации инвестиционных программ.</w:t>
            </w:r>
          </w:p>
          <w:p>
            <w:pPr>
              <w:pStyle w:val="Normal"/>
              <w:widowControl w:val="false"/>
              <w:spacing w:lineRule="auto" w:line="240" w:before="0" w:after="0"/>
              <w:ind w:left="0" w:right="0" w:hanging="0"/>
              <w:jc w:val="both"/>
              <w:rPr>
                <w:rFonts w:ascii="Times New Roman" w:hAnsi="Times New Roman"/>
                <w:spacing w:val="0"/>
                <w:sz w:val="24"/>
              </w:rPr>
            </w:pPr>
            <w:r>
              <w:rPr>
                <w:rFonts w:ascii="Times New Roman" w:hAnsi="Times New Roman"/>
                <w:color w:val="000000"/>
                <w:spacing w:val="0"/>
                <w:kern w:val="0"/>
                <w:sz w:val="24"/>
                <w:szCs w:val="20"/>
              </w:rPr>
              <w:t>2. 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информации не подаст заявку на заключение договора о подключении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9</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12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фактический срок исчисляется со дня получения запроса от органов государственной власти/органов местного самоуправления; со дня получения запроса от иных лиц</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запроса о предоставлении технических условий подключения</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 рабочих дней со следующего дня после получения запроса</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 рабочих дней со следующего дня после получения запроса</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запрос о предоставлении технических условий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Наименование лица, направившего запрос, его местонахождение и почтовый адрес.</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ЕГРН (в случае если такие права зарегистрированы в указанном реестре, представляются также соответствующие выписки из ЕГРН с датой выдачи не ранее 30 дней), заверенные заявителем.</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4. Информацию о разрешенном использовании земельного участка.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5. 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технические условия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Местонахождение и назначение подключаемого объекта.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Требования в части схемы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4. 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5.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6. Технические требования к способу и типам прокладки тепловых сетей и изоляции трубопроводов.</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7. Требования и рекомендации к организации учета тепловой энергии и теплоносителей.</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8.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left"/>
              <w:rPr>
                <w:rFonts w:ascii="Times New Roman" w:hAnsi="Times New Roman"/>
                <w:color w:val="000000"/>
                <w:sz w:val="24"/>
              </w:rPr>
            </w:pPr>
            <w:r>
              <w:rPr>
                <w:rFonts w:ascii="Times New Roman" w:hAnsi="Times New Roman"/>
                <w:color w:val="000000"/>
                <w:spacing w:val="0"/>
                <w:kern w:val="0"/>
                <w:sz w:val="24"/>
                <w:szCs w:val="20"/>
              </w:rPr>
              <w:t>пункты 15</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17, 20, 21, 24 Правил</w:t>
            </w:r>
            <w:r>
              <w:rPr>
                <w:kern w:val="0"/>
                <w:sz w:val="22"/>
                <w:szCs w:val="20"/>
              </w:rPr>
              <w:br/>
            </w:r>
            <w:r>
              <w:rPr>
                <w:rFonts w:ascii="Times New Roman" w:hAnsi="Times New Roman"/>
                <w:color w:val="000000"/>
                <w:spacing w:val="0"/>
                <w:kern w:val="0"/>
                <w:sz w:val="24"/>
                <w:szCs w:val="20"/>
              </w:rPr>
              <w:t>№ 2115, ст. 52.1 Градостроительного кодекса Российской Федерации</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 случае непредставления сведений и документов, указанных в пункте 16 Правил</w:t>
            </w:r>
            <w:r>
              <w:rPr>
                <w:kern w:val="0"/>
                <w:sz w:val="22"/>
                <w:szCs w:val="20"/>
              </w:rPr>
              <w:br/>
            </w:r>
            <w:r>
              <w:rPr>
                <w:rFonts w:ascii="Times New Roman" w:hAnsi="Times New Roman"/>
                <w:color w:val="000000"/>
                <w:spacing w:val="0"/>
                <w:kern w:val="0"/>
                <w:sz w:val="24"/>
                <w:szCs w:val="20"/>
              </w:rPr>
              <w:t>№ 2115,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pPr>
              <w:pStyle w:val="Normal"/>
              <w:widowControl w:val="false"/>
              <w:spacing w:lineRule="auto" w:line="240" w:before="0" w:after="0"/>
              <w:ind w:left="0" w:right="0" w:hanging="0"/>
              <w:jc w:val="both"/>
              <w:rPr>
                <w:rFonts w:ascii="Times New Roman" w:hAnsi="Times New Roman"/>
                <w:spacing w:val="0"/>
                <w:sz w:val="24"/>
              </w:rPr>
            </w:pPr>
            <w:r>
              <w:rPr>
                <w:rFonts w:ascii="Times New Roman" w:hAnsi="Times New Roman"/>
                <w:color w:val="000000"/>
                <w:spacing w:val="0"/>
                <w:kern w:val="0"/>
                <w:sz w:val="24"/>
                <w:szCs w:val="20"/>
              </w:rPr>
              <w:t>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пункте 24 Правил</w:t>
            </w:r>
            <w:r>
              <w:rPr>
                <w:kern w:val="0"/>
                <w:sz w:val="22"/>
                <w:szCs w:val="20"/>
              </w:rPr>
              <w:br/>
            </w:r>
            <w:r>
              <w:rPr>
                <w:rFonts w:ascii="Times New Roman" w:hAnsi="Times New Roman"/>
                <w:color w:val="000000"/>
                <w:spacing w:val="0"/>
                <w:kern w:val="0"/>
                <w:sz w:val="24"/>
                <w:szCs w:val="20"/>
              </w:rPr>
              <w:t>№ 2115.</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Срок действия технических условий подключения составляет</w:t>
            </w:r>
            <w:r>
              <w:rPr>
                <w:kern w:val="0"/>
                <w:sz w:val="22"/>
                <w:szCs w:val="20"/>
              </w:rPr>
              <w:br/>
            </w:r>
            <w:r>
              <w:rPr>
                <w:rFonts w:ascii="Times New Roman" w:hAnsi="Times New Roman"/>
                <w:color w:val="000000"/>
                <w:spacing w:val="0"/>
                <w:kern w:val="0"/>
                <w:sz w:val="24"/>
                <w:szCs w:val="20"/>
              </w:rPr>
              <w:t xml:space="preserve">3 года (при комплексном развитии территории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5 лет) с даты их выдачи. При не направлении заявки на заключение договора о подключении в течение</w:t>
            </w:r>
            <w:r>
              <w:rPr>
                <w:kern w:val="0"/>
                <w:sz w:val="22"/>
                <w:szCs w:val="20"/>
              </w:rPr>
              <w:br/>
            </w:r>
            <w:r>
              <w:rPr>
                <w:rFonts w:ascii="Times New Roman" w:hAnsi="Times New Roman"/>
                <w:color w:val="000000"/>
                <w:spacing w:val="0"/>
                <w:kern w:val="0"/>
                <w:sz w:val="24"/>
                <w:szCs w:val="20"/>
              </w:rPr>
              <w:t>1 года (при комплексном развитии территории – в течение</w:t>
            </w:r>
            <w:r>
              <w:rPr>
                <w:kern w:val="0"/>
                <w:sz w:val="22"/>
                <w:szCs w:val="20"/>
              </w:rPr>
              <w:br/>
            </w:r>
            <w:r>
              <w:rPr>
                <w:rFonts w:ascii="Times New Roman" w:hAnsi="Times New Roman"/>
                <w:color w:val="000000"/>
                <w:spacing w:val="0"/>
                <w:kern w:val="0"/>
                <w:sz w:val="24"/>
                <w:szCs w:val="20"/>
              </w:rPr>
              <w:t>3 лет), срок действия технических условий прекращается</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заявки на заключение договора о подключении</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 рабочих дней со дня получения заявки (при этом дата получения заявки исчисляется с момента предоставления полного перечня документов)</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 рабочих дней со дня получения заявки (при этом дата получения заявки исчисляется с момента предоставления полного перечня документов)</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7</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Заявка на заключение договора о подключении (в случае подачи комплексной заявки на подключение, заявка подписывается всеми заявителями), которая содержит:</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1) реквизиты заявителя (для юридических лиц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полное наименование организации, дата и номер записи о включении в Единый государственный реестр юридических лиц, для индивидуальных предпринимателей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фамилия, имя, отчество (последнее </w:t>
            </w:r>
            <w:r>
              <w:rPr>
                <w:rFonts w:ascii="Times New Roman" w:hAnsi="Times New Roman"/>
                <w:color w:val="000000" w:themeColor="text1"/>
                <w:spacing w:val="0"/>
                <w:kern w:val="0"/>
                <w:sz w:val="24"/>
                <w:szCs w:val="20"/>
              </w:rPr>
              <w:t xml:space="preserve">– </w:t>
            </w:r>
            <w:r>
              <w:rPr>
                <w:rFonts w:ascii="Times New Roman" w:hAnsi="Times New Roman"/>
                <w:color w:val="000000"/>
                <w:spacing w:val="0"/>
                <w:kern w:val="0"/>
                <w:sz w:val="24"/>
                <w:szCs w:val="20"/>
              </w:rPr>
              <w:t xml:space="preserve">при наличии), дата и номер записи о включении в Единый государственный реестр индивидуальных предпринимателей, для физических лиц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наименование (вид) и местонахождение подключаемого объекта;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технические параметры подключаемого объекта с включением (указанием):</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а) расчетные максимальные часовые и среднечасовые расходы тепловой энергии и соответствующих им расчетные расходы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б) вид и параметры теплоносителей (давление и температура);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 параметры возвращаемого теплоносителя (в случае подключения тепловой нагрузки в паре);</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г) режимы теплопотребления для подключаемого объекта;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д) расположение узла учета тепловой энергии и теплоносителей и контроля их качества;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е)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ж) наличие и возможность использования собственных источников тепловой энергии</w:t>
            </w:r>
            <w:r>
              <w:rPr>
                <w:kern w:val="0"/>
                <w:sz w:val="22"/>
                <w:szCs w:val="20"/>
              </w:rPr>
              <w:br/>
            </w:r>
            <w:r>
              <w:rPr>
                <w:rFonts w:ascii="Times New Roman" w:hAnsi="Times New Roman"/>
                <w:color w:val="000000"/>
                <w:spacing w:val="0"/>
                <w:kern w:val="0"/>
                <w:sz w:val="24"/>
                <w:szCs w:val="20"/>
              </w:rPr>
              <w:t>(с указанием их мощностей и режимов работы);</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 правовые основания пользования заявителем подключаемым объектом (при подключении существующего подключаемого объекта);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и)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к) номер и дата выдачи информации о возможности подключения или технических условий подключения (если они выдавались ранее);</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л) планируемые сроки подключения;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м) информация о виде разрешенного использования земельного участка;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 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ЕГРН (в случае если такие права зарегистрированы в указанном реестре, представляются соответствующие выписки из ЕГРН с датой выдачи не ранее 30 дней), заверенные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 копия утвержденного проекта межевания территории и (или) градостроительного плана земельного участка, заверенная заявителем; схема расположения земельного участка (земельных участков) на кадастровом плане территории; документ о характерных точках границ земельного участка в системе координат, установленной для ведения ЕГРН, на котором планируется осуществить строительство (реконструкцию, модернизацию) подключаемого объекта.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4.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лицо, осуществляющее создание (реконструкцию) объекта индивидуального жилищного строительства).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5. Копии документов, подтверждающих полномочия лица, действующего от имени заявителя (при направлении заявки представителем заявителя), заверенные заявителем.</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6. Для юридических лиц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копии учредительных документов, действующие банковские реквизиты, заверенные заявителем, для индивидуальных предпринимателей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копии ОГРН и ИНН, заверенные заявителем, действующие банковские реквизиты, для физических лиц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копии паспорта/иного удостоверяющего личность документа и ИНН, заверенные заявителем.</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7. 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письмо в адрес заявителя с предложением выбрать один из следующих вариантов создания технической возможности подключения к системам теплоснабжения: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пункты 35</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37, 41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В случае в случае необходимости получения согласия или заключения договора со смежной организацией, срок направления проекта договора увеличивается соразмерно сроку ответа и заключения договора.</w:t>
            </w:r>
            <w:r>
              <w:rPr>
                <w:kern w:val="0"/>
                <w:sz w:val="22"/>
                <w:szCs w:val="20"/>
              </w:rPr>
              <w:br/>
            </w:r>
            <w:r>
              <w:rPr>
                <w:rFonts w:ascii="Times New Roman" w:hAnsi="Times New Roman"/>
                <w:color w:val="000000"/>
                <w:spacing w:val="0"/>
                <w:kern w:val="0"/>
                <w:sz w:val="24"/>
                <w:szCs w:val="20"/>
              </w:rP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 20 рабочих дней со дня установления уполномоченным органом платы;</w:t>
            </w:r>
          </w:p>
          <w:p>
            <w:pPr>
              <w:pStyle w:val="Normal"/>
              <w:widowControl w:val="false"/>
              <w:spacing w:lineRule="auto" w:line="240" w:before="0" w:after="0"/>
              <w:ind w:left="0" w:right="0" w:hanging="0"/>
              <w:jc w:val="left"/>
              <w:rPr>
                <w:kern w:val="0"/>
                <w:szCs w:val="20"/>
              </w:rPr>
            </w:pPr>
            <w:r>
              <w:rPr>
                <w:rFonts w:ascii="Times New Roman" w:hAnsi="Times New Roman"/>
                <w:color w:val="000000"/>
                <w:spacing w:val="0"/>
                <w:kern w:val="0"/>
                <w:sz w:val="24"/>
                <w:szCs w:val="20"/>
              </w:rPr>
              <w:t>2. В случае несоблюдения заявителем требований, предусмотренных пунктами</w:t>
            </w:r>
            <w:r>
              <w:rPr>
                <w:kern w:val="0"/>
                <w:sz w:val="22"/>
                <w:szCs w:val="20"/>
              </w:rPr>
              <w:br/>
            </w:r>
            <w:r>
              <w:rPr>
                <w:rFonts w:ascii="Times New Roman" w:hAnsi="Times New Roman"/>
                <w:color w:val="000000"/>
                <w:spacing w:val="0"/>
                <w:kern w:val="0"/>
                <w:sz w:val="24"/>
                <w:szCs w:val="20"/>
              </w:rPr>
              <w:t>36 и 37 Правил</w:t>
            </w:r>
            <w:r>
              <w:rPr>
                <w:kern w:val="0"/>
                <w:sz w:val="22"/>
                <w:szCs w:val="20"/>
              </w:rPr>
              <w:br/>
            </w:r>
            <w:r>
              <w:rPr>
                <w:rFonts w:ascii="Times New Roman" w:hAnsi="Times New Roman"/>
                <w:color w:val="000000"/>
                <w:spacing w:val="0"/>
                <w:kern w:val="0"/>
                <w:sz w:val="24"/>
                <w:szCs w:val="20"/>
              </w:rPr>
              <w:t>№ 2115, исполнитель в течение</w:t>
            </w:r>
            <w:r>
              <w:rPr>
                <w:kern w:val="0"/>
                <w:sz w:val="22"/>
                <w:szCs w:val="20"/>
              </w:rPr>
              <w:br/>
            </w:r>
            <w:r>
              <w:rPr>
                <w:rFonts w:ascii="Times New Roman" w:hAnsi="Times New Roman"/>
                <w:color w:val="000000"/>
                <w:spacing w:val="0"/>
                <w:kern w:val="0"/>
                <w:sz w:val="24"/>
                <w:szCs w:val="20"/>
              </w:rPr>
              <w:t>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письма о выборе варианта создания технической возможности подключения к системам теплоснабжения</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рабочих дней со дня получения письма</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рабочих дней со дня получения письма</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письмо теплоснабжающей организации в адрес заявителя</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ответное письмо заявителя в адрес теплоснабжающей организации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 24</w:t>
            </w:r>
            <w:r>
              <w:rPr>
                <w:kern w:val="0"/>
                <w:sz w:val="22"/>
                <w:szCs w:val="20"/>
              </w:rPr>
              <w:br/>
            </w:r>
            <w:r>
              <w:rPr>
                <w:rFonts w:ascii="Times New Roman" w:hAnsi="Times New Roman"/>
                <w:color w:val="000000"/>
                <w:spacing w:val="0"/>
                <w:kern w:val="0"/>
                <w:sz w:val="24"/>
                <w:szCs w:val="20"/>
              </w:rPr>
              <w:t>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Установление платы за подключение регулирующим органом (в ценовых зонах, в случае если стороны не договорились о размере платы за подключение)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 календарных дней со дня поступления в орган регулирования предложений об установлении цен (тарифов)</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 календарных дней со дня поступления в орган регулирования предложений об установлении цен (тарифов)</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заявка на установление платы за подключение, с приложением:</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ЕГРН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 Копии документов, подтверждающих плановую на очередной период регулирования суммарную подключаемую тепловую нагрузку объектов заявителей.</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4. Расчет платы за подключение.</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5. Копия утвержденной в установленном порядке инвестиционной программы (проект инвестиционной программы).</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6. Копия документа о назначении лица, имеющего право действовать от имени организации без доверенности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установление платы за подключение регулирующим органом (в ценовых зонах, в случае если стороны не договорились о размере платы за подключение)</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пункты 2, 85 и 86 Правил № 2115;</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пункты 30, 39 Правил регулирования цен (тарифов) в сфере теплоснабжения, утвержденных п</w:t>
            </w:r>
            <w:r>
              <w:rPr>
                <w:rFonts w:ascii="Times New Roman" w:hAnsi="Times New Roman"/>
                <w:b w:val="false"/>
                <w:color w:val="000000"/>
                <w:spacing w:val="0"/>
                <w:kern w:val="0"/>
                <w:sz w:val="24"/>
                <w:szCs w:val="20"/>
              </w:rPr>
              <w:t>остановлением Правительства РФ от 22.10.2012 № 1075</w:t>
            </w:r>
            <w:r>
              <w:rPr>
                <w:kern w:val="0"/>
                <w:sz w:val="22"/>
                <w:szCs w:val="20"/>
              </w:rPr>
              <w:br/>
            </w:r>
            <w:r>
              <w:rPr>
                <w:rFonts w:ascii="Times New Roman" w:hAnsi="Times New Roman"/>
                <w:b w:val="false"/>
                <w:color w:val="000000"/>
                <w:spacing w:val="0"/>
                <w:kern w:val="0"/>
                <w:sz w:val="24"/>
                <w:szCs w:val="20"/>
              </w:rPr>
              <w:t>«О ценообразовании в сфере теплоснабжения»</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color w:val="000000"/>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Получение от исполнителя подписанного проекта договора о подключении в 2 экземплярах (за исключением подписания договора в электронной форме)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Зарегистрированная теплоснабжающей/</w:t>
            </w:r>
            <w:r>
              <w:rPr>
                <w:kern w:val="0"/>
                <w:sz w:val="22"/>
                <w:szCs w:val="20"/>
              </w:rPr>
              <w:br/>
            </w:r>
            <w:r>
              <w:rPr>
                <w:rFonts w:ascii="Times New Roman" w:hAnsi="Times New Roman"/>
                <w:color w:val="000000"/>
                <w:spacing w:val="0"/>
                <w:kern w:val="0"/>
                <w:sz w:val="24"/>
                <w:szCs w:val="20"/>
              </w:rPr>
              <w:t>теплосетевой организацией заявка на заключение договора о подключении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Направленный заявителю, подписанный проект договора о подключении в 2 экземплярах</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28</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32, 41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 xml:space="preserve">в случае необходимости получения согласия или заключения договора со смежной организацией, срок направления проекта договора увеличивается соразмерно сроку ответа и заключения договора,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 xml:space="preserve"> 20 рабочих дней со дня установления уполномоченным органом платы</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в адрес теплоснабжающей/теплосетевой организации подписанного договора в 1 экземпляре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со дня получения подписанного исполнителем проекта договора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со дня получения подписанного исполнителем проекта договора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r>
              <w:rPr>
                <w:rFonts w:ascii="Times New Roman" w:hAnsi="Times New Roman"/>
                <w:color w:val="000000" w:themeColor="text1"/>
                <w:spacing w:val="0"/>
                <w:kern w:val="0"/>
                <w:sz w:val="24"/>
                <w:szCs w:val="20"/>
              </w:rPr>
              <w:t>–</w:t>
            </w:r>
            <w:r>
              <w:rPr>
                <w:rFonts w:ascii="Times New Roman" w:hAnsi="Times New Roman"/>
                <w:color w:val="000000"/>
                <w:spacing w:val="0"/>
                <w:kern w:val="0"/>
                <w:sz w:val="24"/>
                <w:szCs w:val="20"/>
              </w:rPr>
              <w:t>2</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Подписанный договор.</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Документы, подтверждающие полномочия лица, подписавшего договор о подключении (в случае подписания представителем)</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заключенный договор о подключении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 41</w:t>
            </w:r>
            <w:r>
              <w:rPr>
                <w:kern w:val="0"/>
                <w:sz w:val="22"/>
                <w:szCs w:val="20"/>
              </w:rPr>
              <w:br/>
            </w:r>
            <w:r>
              <w:rPr>
                <w:rFonts w:ascii="Times New Roman" w:hAnsi="Times New Roman"/>
                <w:color w:val="000000"/>
                <w:spacing w:val="0"/>
                <w:kern w:val="0"/>
                <w:sz w:val="24"/>
                <w:szCs w:val="20"/>
              </w:rPr>
              <w:t>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в адрес теплоснабжающей компании уведомления о несогласии с условиями направленного договора</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со дня получения проекта договора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со дня получения проекта договора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Подписанный договор с протоколом разногласий.</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Документы, подтверждающие полномочия лица, подписавшего договор о подключении (в случае подписания представителем)</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заключенный договор о подключении с протоколом разногласий/урегулирования разногласий</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 41</w:t>
            </w:r>
            <w:r>
              <w:rPr>
                <w:kern w:val="0"/>
                <w:sz w:val="22"/>
                <w:szCs w:val="20"/>
              </w:rPr>
              <w:br/>
            </w:r>
            <w:r>
              <w:rPr>
                <w:rFonts w:ascii="Times New Roman" w:hAnsi="Times New Roman"/>
                <w:color w:val="000000"/>
                <w:spacing w:val="0"/>
                <w:kern w:val="0"/>
                <w:sz w:val="24"/>
                <w:szCs w:val="20"/>
              </w:rPr>
              <w:t>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Внесение заявителем первого авансового платежа в размере 15 % платы за подключение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дней с даты заключения договора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дней с даты заключения договора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платежное поручение</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счет на оплату</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52, 77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 ценовых зонах срок устанавливается по соглашению сторон.</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При осуществлении поэтапной комплексной застройки внесение платежей осуществляется в соответствии с графиком оплат.</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Сроки внесения платы за подключение комплексной застройки устанавливается исходя из этапов/очередей архитектурно-строительного проектирования, строительства, реконструкции тепловых сетей</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11.</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Направление заявителем уведомления о намерении выполнить мероприятия по подключению в границах и за границами земельного участка своими силами</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дней с даты заключения договора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дней с даты заключения договора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письмо от заявителя</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ответное письмо теплоснабжающей организации об отказе или согласовании выполнения мероприятий</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left"/>
              <w:rPr>
                <w:rFonts w:ascii="Times New Roman" w:hAnsi="Times New Roman"/>
                <w:color w:val="000000"/>
                <w:sz w:val="24"/>
              </w:rPr>
            </w:pPr>
            <w:r>
              <w:rPr>
                <w:rFonts w:ascii="Times New Roman" w:hAnsi="Times New Roman"/>
                <w:color w:val="000000"/>
                <w:spacing w:val="0"/>
                <w:kern w:val="0"/>
                <w:sz w:val="24"/>
                <w:szCs w:val="20"/>
              </w:rPr>
              <w:t>пункт 49</w:t>
            </w:r>
            <w:r>
              <w:rPr>
                <w:kern w:val="0"/>
                <w:sz w:val="22"/>
                <w:szCs w:val="20"/>
              </w:rPr>
              <w:br/>
            </w:r>
            <w:r>
              <w:rPr>
                <w:rFonts w:ascii="Times New Roman" w:hAnsi="Times New Roman"/>
                <w:color w:val="000000"/>
                <w:spacing w:val="0"/>
                <w:kern w:val="0"/>
                <w:sz w:val="24"/>
                <w:szCs w:val="20"/>
              </w:rPr>
              <w:t>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Исполнение мероприятий в рамках заключенного договора</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18 месяцев со дня заключения договора, если более длительные сроки не указаны заявителем в заявке или в инвестиционной программе исполнителя (смежной теплоснабжающей/теплосетевой организации), но не более 3 лет</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18 месяцев со дня заключения договора, если более длительные сроки не указаны заявителем в заявке или в инвестиционной программе исполнителя (смежной теплоснабжающей/теплосетевой организации), но не более 3 лет</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заключенный договор о подключении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уведомление о готовности для проведения исполнителем проверки выполнения технических условий подключения</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55, 59, 63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срок подключения объекта капитального строительства может увеличиваться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13.</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Внесение заявителем второго авансового платежа в размере 50 % платы за подключение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90 дней с даты заключения договора о подключении, но не позднее подписания акта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90 дней с даты заключения договора о подключении, но не позднее подписания акта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платежное поручение</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счет на оплату</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52, 77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 ценовых зонах срок устанавливается по соглашению сторон</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14.</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Предоставление заявителем утвержденной в установленном порядке проектной документации в части сведений об инженерном оборудовании и сетях инженерно-технического обеспечения</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не позднее 15 месяцев до даты подключения</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не позднее 15 месяцев до даты подключения</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1. Утвержденная в установленном порядке проектная документация;</w:t>
            </w:r>
          </w:p>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2.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штамп о рассмотрении проектной документации/технические замечания к проектной документации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 59</w:t>
            </w:r>
            <w:r>
              <w:rPr>
                <w:kern w:val="0"/>
                <w:sz w:val="22"/>
                <w:szCs w:val="20"/>
              </w:rPr>
              <w:br/>
            </w:r>
            <w:r>
              <w:rPr>
                <w:rFonts w:ascii="Times New Roman" w:hAnsi="Times New Roman"/>
                <w:color w:val="000000"/>
                <w:spacing w:val="0"/>
                <w:kern w:val="0"/>
                <w:sz w:val="24"/>
                <w:szCs w:val="20"/>
              </w:rPr>
              <w:t>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Предоставление заявителем графика производства работ по подключению</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 соответствии с условиями договора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 соответствии с условиями договора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график производства работ по подключению</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согласованный теплоснабжающей организацией график производства работ по подключению</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 59</w:t>
            </w:r>
            <w:r>
              <w:rPr>
                <w:kern w:val="0"/>
                <w:sz w:val="22"/>
                <w:szCs w:val="20"/>
              </w:rPr>
              <w:br/>
            </w:r>
            <w:r>
              <w:rPr>
                <w:rFonts w:ascii="Times New Roman" w:hAnsi="Times New Roman"/>
                <w:color w:val="000000"/>
                <w:spacing w:val="0"/>
                <w:kern w:val="0"/>
                <w:sz w:val="24"/>
                <w:szCs w:val="20"/>
              </w:rPr>
              <w:t>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16.</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Получение акта о готовности</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 результатам проверки исполнителем выполнения заявителем технических условий подключения и опломбирования исполнителем приборов (узлов) учета тепловой энергии и теплоносителя, кранов и задвижек на их обводах в рамках исполнения мероприятий</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 результатам проверки исполнителем выполнения заявителем технических условий подключения и опломбирования исполнителем приборов (узлов) учета тепловой энергии и теплоносителя, кранов и задвижек на их обводах в рамках исполнения мероприятий</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подписанный акт о готовности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56 и 57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17.</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до составления акта о готовности и осуществления действий по подключению к сети инженерно-технического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до составления акта о готовности и осуществления действий по подключению к сети инженерно-технического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временное разрешение органа федерального государственного энергетического надзора на допуск в эксплуатацию объекта теплоснабжения и (или) теплопотребляющей установки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23, 59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18.</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Подача тепловой энергии и теплоносителя на объект заявителя на время проведения пусконаладочных работ и комплексного опробования</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после подписания акта о готовности с учетом получения временного разрешения органа федерального государственного энергетического надзора, но не позднее установленной договором о подключении даты подключения</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после подписания акта о готовности с учетом получения временного разрешения органа федерального государственного энергетического надзора, но не позднее установленной договором о подключении даты подключения</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акт об успешно проведенных пусконаладочных работах и испытаний</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пункты 23, 59, 63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1"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Правилами</w:t>
            </w:r>
            <w:r>
              <w:rPr>
                <w:kern w:val="0"/>
                <w:sz w:val="22"/>
                <w:szCs w:val="20"/>
              </w:rPr>
              <w:br/>
            </w:r>
            <w:r>
              <w:rPr>
                <w:rFonts w:ascii="Times New Roman" w:hAnsi="Times New Roman"/>
                <w:color w:val="000000"/>
                <w:spacing w:val="0"/>
                <w:kern w:val="0"/>
                <w:sz w:val="24"/>
                <w:szCs w:val="20"/>
              </w:rPr>
              <w:t>№ 2115 форма акта об успешно проведенных пусконаладочных работах и испытаний – не предусмотрена</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19.</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Внесение заявителем третьего авансового платежа в размере 20 % платы за подключение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дней с даты подачи тепловой энергии и теплоносителя на объект заявителя на время проведения пусконаладочных работ и комплексного опробован</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дней с даты подачи тепловой энергии и теплоносителя на объект заявителя на время проведения пусконаладочных работ и комплексного опробован</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платежное поручение</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счет на оплату</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52, 77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 ценовых зонах срок устанавливается по соглашению сторон</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19.1.</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Получение заявителем разрешение органа федерального государственного энергетического надзора на допуск в эксплуатацию объекта теплоснабжения</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со дня регистрации заявления</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рабочих дней со дня регистрации заявления</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разрешение органа федерального государственного энергетического надзора на допуск в эксплуатацию объекта теплоснабжения и (или) теплопотребляющей установки</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подтверждение получения разрешение органа федерального государственного энергетического надзора на допуск в эксплуатацию объекта теплоснабжения и (или) теплопотребляющей установки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62</w:t>
            </w:r>
            <w:r>
              <w:rPr>
                <w:kern w:val="0"/>
                <w:sz w:val="22"/>
                <w:szCs w:val="20"/>
              </w:rPr>
              <w:br/>
            </w:r>
            <w:r>
              <w:rPr>
                <w:rFonts w:ascii="Times New Roman" w:hAnsi="Times New Roman"/>
                <w:color w:val="000000"/>
                <w:spacing w:val="0"/>
                <w:kern w:val="0"/>
                <w:sz w:val="24"/>
                <w:szCs w:val="20"/>
              </w:rPr>
              <w:t>Правил № 2115;</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23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 Правительства Российской Федерации</w:t>
            </w:r>
            <w:r>
              <w:rPr>
                <w:kern w:val="0"/>
                <w:sz w:val="22"/>
                <w:szCs w:val="20"/>
              </w:rPr>
              <w:br/>
            </w:r>
            <w:r>
              <w:rPr>
                <w:rFonts w:ascii="Times New Roman" w:hAnsi="Times New Roman"/>
                <w:color w:val="000000"/>
                <w:spacing w:val="0"/>
                <w:kern w:val="0"/>
                <w:sz w:val="24"/>
                <w:szCs w:val="20"/>
              </w:rPr>
              <w:t>от 30.01.2021</w:t>
            </w:r>
            <w:r>
              <w:rPr>
                <w:kern w:val="0"/>
                <w:sz w:val="22"/>
                <w:szCs w:val="20"/>
              </w:rPr>
              <w:br/>
            </w:r>
            <w:r>
              <w:rPr>
                <w:rFonts w:ascii="Times New Roman" w:hAnsi="Times New Roman"/>
                <w:color w:val="000000"/>
                <w:spacing w:val="0"/>
                <w:kern w:val="0"/>
                <w:sz w:val="24"/>
                <w:szCs w:val="20"/>
              </w:rPr>
              <w:t>№ 85</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Получение акта о подключении</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 пределах срока выполнения мероприятия по договору, но не позднее 18 месяцев со дня заключения договора, если более длительные сроки не указаны заявителем в заявке или в инвестиционной программе исполнителя (смежной теплоснабжающей/теплосетевой организации), но не более 3 лет, кроме случаев, указанных в пункте 7 Правил</w:t>
            </w:r>
            <w:r>
              <w:rPr>
                <w:kern w:val="0"/>
                <w:sz w:val="22"/>
                <w:szCs w:val="20"/>
              </w:rPr>
              <w:br/>
            </w:r>
            <w:r>
              <w:rPr>
                <w:rFonts w:ascii="Times New Roman" w:hAnsi="Times New Roman"/>
                <w:color w:val="000000"/>
                <w:spacing w:val="0"/>
                <w:kern w:val="0"/>
                <w:sz w:val="24"/>
                <w:szCs w:val="20"/>
              </w:rPr>
              <w:t>№ 2115</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 пределах срока выполнения мероприятия по договору, но не позднее 18 месяцев со дня заключения договора, если более длительные сроки не указаны заявителем в заявке или в инвестиционной программе исполнителя (смежной теплоснабжающей/теплосетевой организации), но не более 3 лет, кроме случаев, указанных в пункте 7 Правил</w:t>
            </w:r>
            <w:r>
              <w:rPr>
                <w:kern w:val="0"/>
                <w:sz w:val="22"/>
                <w:szCs w:val="20"/>
              </w:rPr>
              <w:br/>
            </w:r>
            <w:r>
              <w:rPr>
                <w:rFonts w:ascii="Times New Roman" w:hAnsi="Times New Roman"/>
                <w:color w:val="000000"/>
                <w:spacing w:val="0"/>
                <w:kern w:val="0"/>
                <w:sz w:val="24"/>
                <w:szCs w:val="20"/>
              </w:rPr>
              <w:t>№ 2115</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заключенный договор о подключении, акт о готовности внутриплощадочных и внутридомовых сетей и оборудования подключаемого объекта к подаче тепловой энергии и теплоносителя, платежные поручения (3 штук)</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подписанный акт о подключении.</w:t>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пункты 7, 23, 63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themeColor="text1"/>
                <w:kern w:val="0"/>
                <w:sz w:val="24"/>
                <w:szCs w:val="20"/>
              </w:rPr>
              <w:t>–</w:t>
            </w:r>
          </w:p>
        </w:tc>
      </w:tr>
      <w:tr>
        <w:trPr/>
        <w:tc>
          <w:tcPr>
            <w:tcW w:w="46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21.</w:t>
            </w:r>
          </w:p>
        </w:tc>
        <w:tc>
          <w:tcPr>
            <w:tcW w:w="1703"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Внесение заявителем оставшейся платы за подключение</w:t>
            </w:r>
          </w:p>
        </w:tc>
        <w:tc>
          <w:tcPr>
            <w:tcW w:w="1638"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дней с даты подписания акта о подключении</w:t>
            </w:r>
          </w:p>
        </w:tc>
        <w:tc>
          <w:tcPr>
            <w:tcW w:w="1539"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дней с даты подписания акта о подключении</w:t>
            </w:r>
          </w:p>
        </w:tc>
        <w:tc>
          <w:tcPr>
            <w:tcW w:w="1012"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903" w:type="dxa"/>
            <w:tcBorders>
              <w:left w:val="single" w:sz="4" w:space="0" w:color="000000"/>
              <w:bottom w:val="single" w:sz="4" w:space="0" w:color="000000"/>
            </w:tcBorders>
          </w:tcPr>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платежное поручение</w:t>
            </w:r>
          </w:p>
        </w:tc>
        <w:tc>
          <w:tcPr>
            <w:tcW w:w="1751"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счет на оплату</w:t>
            </w:r>
          </w:p>
          <w:p>
            <w:pPr>
              <w:pStyle w:val="Normal"/>
              <w:widowControl w:val="fals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r>
          </w:p>
        </w:tc>
        <w:tc>
          <w:tcPr>
            <w:tcW w:w="1978" w:type="dxa"/>
            <w:tcBorders>
              <w:left w:val="single" w:sz="4"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spacing w:val="0"/>
                <w:kern w:val="0"/>
                <w:sz w:val="24"/>
                <w:szCs w:val="20"/>
              </w:rPr>
              <w:t>пункты 52, 77 Правил № 2115</w:t>
            </w:r>
          </w:p>
        </w:tc>
        <w:tc>
          <w:tcPr>
            <w:tcW w:w="1200" w:type="dxa"/>
            <w:tcBorders>
              <w:left w:val="single" w:sz="4" w:space="0" w:color="000000"/>
              <w:bottom w:val="single" w:sz="4" w:space="0" w:color="000000"/>
            </w:tcBorders>
          </w:tcPr>
          <w:p>
            <w:pPr>
              <w:pStyle w:val="Normal"/>
              <w:widowControl w:val="fals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все категории</w:t>
            </w:r>
          </w:p>
        </w:tc>
        <w:tc>
          <w:tcPr>
            <w:tcW w:w="1540"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в ценовых зонах срок устанавливается по соглашению сторон</w:t>
            </w:r>
          </w:p>
        </w:tc>
      </w:tr>
    </w:tbl>
    <w:p>
      <w:pPr>
        <w:pStyle w:val="Normal"/>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2" w:name="_GoBack_Копия_8"/>
            <w:bookmarkEnd w:id="12"/>
            <w:r>
              <w:rPr>
                <w:rFonts w:ascii="Times New Roman" w:hAnsi="Times New Roman"/>
                <w:color w:val="000000"/>
                <w:spacing w:val="0"/>
                <w:kern w:val="0"/>
                <w:sz w:val="28"/>
                <w:szCs w:val="20"/>
              </w:rPr>
              <w:t>11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pPr>
      <w:r>
        <w:rPr>
          <w:rFonts w:ascii="Times New Roman" w:hAnsi="Times New Roman"/>
          <w:b w:val="false"/>
          <w:sz w:val="28"/>
        </w:rPr>
        <w:t xml:space="preserve">Алгоритм </w:t>
      </w:r>
    </w:p>
    <w:p>
      <w:pPr>
        <w:pStyle w:val="Normal"/>
        <w:spacing w:lineRule="auto" w:line="240" w:before="0" w:after="0"/>
        <w:jc w:val="center"/>
        <w:rPr/>
      </w:pPr>
      <w:r>
        <w:rPr>
          <w:rFonts w:ascii="Times New Roman" w:hAnsi="Times New Roman"/>
          <w:b w:val="false"/>
          <w:sz w:val="28"/>
        </w:rPr>
        <w:t>действий инвестора по обеспечению доступа к дорожной инфраструктуре путем строительства или реконструкции</w:t>
      </w:r>
    </w:p>
    <w:p>
      <w:pPr>
        <w:pStyle w:val="Normal"/>
        <w:spacing w:lineRule="auto" w:line="240" w:before="0" w:after="0"/>
        <w:jc w:val="center"/>
        <w:rPr/>
      </w:pPr>
      <w:r>
        <w:rPr>
          <w:rFonts w:ascii="Times New Roman" w:hAnsi="Times New Roman"/>
          <w:b w:val="false"/>
          <w:sz w:val="28"/>
        </w:rPr>
        <w:t>пересечений и (или) примыканий к автомобильным дорогам федерального, регионального и межмуниципального,</w:t>
      </w:r>
    </w:p>
    <w:p>
      <w:pPr>
        <w:pStyle w:val="Normal"/>
        <w:spacing w:lineRule="auto" w:line="240" w:before="0" w:after="0"/>
        <w:jc w:val="center"/>
        <w:rPr/>
      </w:pPr>
      <w:r>
        <w:rPr>
          <w:rFonts w:ascii="Times New Roman" w:hAnsi="Times New Roman"/>
          <w:b w:val="false"/>
          <w:sz w:val="28"/>
        </w:rPr>
        <w:t>местного значения</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jc w:val="center"/>
        <w:rPr>
          <w:rFonts w:ascii="Times New Roman" w:hAnsi="Times New Roman"/>
          <w:b w:val="false"/>
          <w:sz w:val="28"/>
        </w:rPr>
      </w:pPr>
      <w:r>
        <w:rPr>
          <w:rFonts w:ascii="Times New Roman" w:hAnsi="Times New Roman"/>
          <w:b w:val="false"/>
          <w:sz w:val="28"/>
        </w:rPr>
      </w:r>
    </w:p>
    <w:tbl>
      <w:tblPr>
        <w:tblStyle w:val="Style_4"/>
        <w:tblW w:w="15724" w:type="dxa"/>
        <w:jc w:val="left"/>
        <w:tblInd w:w="0" w:type="dxa"/>
        <w:tblLayout w:type="fixed"/>
        <w:tblCellMar>
          <w:top w:w="0" w:type="dxa"/>
          <w:left w:w="108" w:type="dxa"/>
          <w:bottom w:w="0" w:type="dxa"/>
          <w:right w:w="108" w:type="dxa"/>
        </w:tblCellMar>
      </w:tblPr>
      <w:tblGrid>
        <w:gridCol w:w="624"/>
        <w:gridCol w:w="1868"/>
        <w:gridCol w:w="1077"/>
        <w:gridCol w:w="1011"/>
        <w:gridCol w:w="1075"/>
        <w:gridCol w:w="2496"/>
        <w:gridCol w:w="1937"/>
        <w:gridCol w:w="2384"/>
        <w:gridCol w:w="1435"/>
        <w:gridCol w:w="1815"/>
      </w:tblGrid>
      <w:tr>
        <w:trPr>
          <w:tblHeader w:val="true"/>
          <w:trHeight w:val="681" w:hRule="atLeast"/>
        </w:trPr>
        <w:tc>
          <w:tcPr>
            <w:tcW w:w="624"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868"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077"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011"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1075"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496"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37"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384"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435"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815" w:type="dxa"/>
            <w:tcBorders/>
          </w:tcPr>
          <w:p>
            <w:pPr>
              <w:pStyle w:val="Normal"/>
              <w:keepNext w:val="false"/>
              <w:keepLines w:val="false"/>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4"/>
        <w:tblW w:w="15724" w:type="dxa"/>
        <w:jc w:val="left"/>
        <w:tblInd w:w="0" w:type="dxa"/>
        <w:tblLayout w:type="fixed"/>
        <w:tblCellMar>
          <w:top w:w="0" w:type="dxa"/>
          <w:left w:w="108" w:type="dxa"/>
          <w:bottom w:w="0" w:type="dxa"/>
          <w:right w:w="108" w:type="dxa"/>
        </w:tblCellMar>
      </w:tblPr>
      <w:tblGrid>
        <w:gridCol w:w="624"/>
        <w:gridCol w:w="1868"/>
        <w:gridCol w:w="1077"/>
        <w:gridCol w:w="1011"/>
        <w:gridCol w:w="1075"/>
        <w:gridCol w:w="2496"/>
        <w:gridCol w:w="1937"/>
        <w:gridCol w:w="2384"/>
        <w:gridCol w:w="1435"/>
        <w:gridCol w:w="1815"/>
      </w:tblGrid>
      <w:tr>
        <w:trPr>
          <w:tblHeader w:val="true"/>
          <w:trHeight w:val="347"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496"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93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38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r>
      <w:tr>
        <w:trPr>
          <w:trHeight w:val="421"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предварительного согласования осуществления примыкания к автомобильной дороге (далее – автодорога)</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 календарных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обращение заявителя с указанием информации о планируемом месте примыкания</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письмо владельца автодороги о возможности примыкания к автодороге</w:t>
            </w:r>
          </w:p>
        </w:tc>
        <w:tc>
          <w:tcPr>
            <w:tcW w:w="238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данные шаги алгоритма законодательством Российской Федерации не предусмотрены</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1.1.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календарных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 с указанием информации о планируемом месте примыкания</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письмо владельца автодороги о возможности примыкания к автодороге</w:t>
            </w:r>
          </w:p>
        </w:tc>
        <w:tc>
          <w:tcPr>
            <w:tcW w:w="238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данные шаги алгоритма законодательством Российской Федерации не предусмотрены</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1.2.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календарных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письмо владельца автодороги о возможности примыкания к автодороге</w:t>
            </w:r>
          </w:p>
        </w:tc>
        <w:tc>
          <w:tcPr>
            <w:tcW w:w="238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данные шаги алгоритма законодательством Российской Федерации не предусмотрены</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согласия в письменной форме в целях строительства примыкания к автодороге</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календарных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Схема планируемого примыкания на земельных участках полосы отвода и придорожной полосы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письменное согласие, содержащее технические требования и условия</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часть 1 статьи 20 Федерального закона от 09.11.2007 </w:t>
              <w:br/>
              <w:t>№ 257-ФЗ</w:t>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themeColor="text1"/>
                <w:spacing w:val="0"/>
                <w:kern w:val="0"/>
                <w:sz w:val="24"/>
                <w:szCs w:val="20"/>
              </w:rPr>
              <w:t>в отношении федеральной автодороги – приказ Минтранса России от 09.07.2018 №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2.1.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 календарных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региональных или межмуниципальных автодорог:</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с приложением:</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Схема планируемого пересечения и (или) примыкания на земельных участках полосы отвода и придорожной полосы автомобильной дороги регионального или межмуниципального значения Камчатского края в масштабе 1:500 с отображением пересечения и (или) примыкания; границ полосы отвода и придорожных полос (в случае если они установлены в порядке, предусмотренном законодательством Российской Федерации) автомобильной дороги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Сведения об утверждении документации по планировке территории пересечения и (или) примыкания (при наличии).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Копии ранее выданных согласий на строительство, реконструкцию, капитальный ремонт, ремонт пересечения и (или) примыкания, в случае необходимости выдачи согласия на реконструкцию, капитальный ремонт, ремонт существующих пересечений и (или) примыканий (при наличии)</w:t>
            </w:r>
          </w:p>
        </w:tc>
        <w:tc>
          <w:tcPr>
            <w:tcW w:w="193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1 статьи 20 Закона № 257;</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автомобильной дороги общего пользования регионального или межмуниципального значения – приказ Министерства транспорта и дорожного строительства Камчатского края</w:t>
              <w:br/>
              <w:t>от 27.01.2022 № 39-п «Об утверждении Порядка выдачи согласия в письменной форме владельцем автомобильной дороги регионального или межмуниципального значения Камчатского края в целях строительства, реконструкции, капитального ремонта, ремонта являющихся сооружениями пересечения автомобильной дороги регионального или межмуниципального значения Камчатского края с другими автомобильными дорогами и примыкания автомобильной дороги регионального или межмуниципального значения Камчатского края к другой автомобильной дороге, а также перечень документов, необходимых для выдачи такого согласия»</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2.2.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порядок, утвержденный нормативными правовыми актами органов местного самоуправлени</w:t>
            </w:r>
            <w:r>
              <w:rPr>
                <w:rFonts w:ascii="Times New Roman" w:hAnsi="Times New Roman"/>
                <w:color w:val="000000" w:themeColor="text1"/>
                <w:spacing w:val="0"/>
                <w:kern w:val="0"/>
                <w:sz w:val="24"/>
                <w:szCs w:val="20"/>
              </w:rPr>
              <w:t>я муниципальных образований субъекта Российской Федерации в соответствии с пунктами 2 и 3</w:t>
              <w:br/>
              <w:t>части 5.3 статьи 20 Закона № 257-ФЗ</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решения о подготовке документации по планировке территории, содержащего задание на разработку документации по планировке территории</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Росавтодор (ФКУ ДСД «Дальний Восток»):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задания на разработку документации по планировке территории в 2 экземплярах.</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задания на выполнение инженерных изысканий в 2 экземплярах или пояснительная записка, содержащая обоснование отсутствия такой необходимости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 подготовке документации по планировке территории, содержащее задание на разработку такой документации</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color w:val="000000" w:themeColor="text1"/>
                <w:sz w:val="24"/>
              </w:rPr>
            </w:pPr>
            <w:r>
              <w:rPr>
                <w:rFonts w:ascii="Times New Roman" w:hAnsi="Times New Roman"/>
                <w:color w:val="000000" w:themeColor="text1"/>
                <w:spacing w:val="0"/>
                <w:kern w:val="0"/>
                <w:sz w:val="24"/>
                <w:szCs w:val="20"/>
              </w:rPr>
              <w:t>статья 45 Градостроительного кодекса Российской Федерации (далее – ГрК Российской Федерации);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themeColor="text1"/>
                <w:spacing w:val="0"/>
                <w:kern w:val="0"/>
                <w:sz w:val="24"/>
                <w:szCs w:val="20"/>
              </w:rPr>
              <w:t xml:space="preserve">для федеральных автодорог – </w:t>
            </w:r>
            <w:r>
              <w:rPr>
                <w:rFonts w:ascii="Times New Roman" w:hAnsi="Times New Roman"/>
                <w:color w:val="000000"/>
                <w:spacing w:val="0"/>
                <w:kern w:val="0"/>
                <w:sz w:val="24"/>
                <w:szCs w:val="20"/>
              </w:rPr>
              <w:t>приказ Минтранса России от 25.12.2020</w:t>
            </w:r>
            <w:r>
              <w:rPr>
                <w:color w:val="000000"/>
                <w:spacing w:val="0"/>
                <w:kern w:val="0"/>
                <w:sz w:val="22"/>
                <w:szCs w:val="20"/>
              </w:rPr>
              <w:br/>
            </w:r>
            <w:r>
              <w:rPr>
                <w:rFonts w:ascii="Times New Roman" w:hAnsi="Times New Roman"/>
                <w:color w:val="000000"/>
                <w:spacing w:val="0"/>
                <w:kern w:val="0"/>
                <w:sz w:val="24"/>
                <w:szCs w:val="20"/>
              </w:rPr>
              <w:t>№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(далее – Приказ № 573)</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3.1.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автомобильных дорог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задания на разработку документации по планировке территории в двух экземплярах.</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задания на выполнение инженерных изысканий в двух экземплярах или пояснительная записка, содержащая обоснование отсутствия такой необходимости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 подготовке документации по планировке территории, содержащее задание на разработку такой документации</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45</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все категории </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3.2.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 подготовке документации по планировке территории, содержащее задание на разработку такой документации</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в отношении местных автодорог – Порядок, утвержденный нормативным правовым актом органов местного самоуправления в соответствии с частями 19 и 20 статьи 45 ГрК </w:t>
            </w:r>
            <w:r>
              <w:rPr>
                <w:rFonts w:ascii="Times New Roman" w:hAnsi="Times New Roman"/>
                <w:color w:val="000000" w:themeColor="text1"/>
                <w:spacing w:val="0"/>
                <w:kern w:val="0"/>
                <w:sz w:val="24"/>
                <w:szCs w:val="20"/>
              </w:rPr>
              <w:t>Российской Федерации</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Утверждение документации по планировке территории</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Сопроводительное письмо.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Документация по планировке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Письма, подтверждающие ее согласование</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об утверждении документации по планировке территории, документация по планировке территории</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45</w:t>
              <w:br/>
              <w:t xml:space="preserve">ГрК </w:t>
            </w:r>
            <w:r>
              <w:rPr>
                <w:rFonts w:ascii="Times New Roman" w:hAnsi="Times New Roman"/>
                <w:color w:val="000000" w:themeColor="text1"/>
                <w:spacing w:val="0"/>
                <w:kern w:val="0"/>
                <w:sz w:val="24"/>
                <w:szCs w:val="20"/>
              </w:rPr>
              <w:t>Российской Федерации;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федеральных автодорог –</w:t>
              <w:br/>
              <w:t>Приказ № 573</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все категории </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не менее</w:t>
              <w:br/>
              <w:t>20 рабочих дней со дня поступления заявления (для региональных или межмуниципальных и местных автодорог в случае необходимости проведения общественных обсуждений или публичных слушаний документации по планировке территории)</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4.1.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автомобильных дорог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Сопроводительное письмо.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Документация по планировке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Письма, подтверждающие ее согласование</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об утверждении документации по планировке территории, документация по планировке территории</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45</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все категории </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не менее</w:t>
              <w:br/>
              <w:t>20 рабочих дней со дня поступления заявления (для региональных или межмуниципальных и местных автодорог в случае необходимости проведения общественных обсуждений или публичных слушаний документации по планировке территории)</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4.2.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Сопроводительное письмо.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Документация по планировке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Письма, подтверждающие ее согласование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об утверждении документации по планировке территории, документация по планировке территории</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в отношении местных автодорог – порядок, утвержденный нормативным правовым актом органов местного самоуправления в соответствии с </w:t>
            </w:r>
            <w:r>
              <w:rPr>
                <w:rFonts w:ascii="Times New Roman" w:hAnsi="Times New Roman"/>
                <w:color w:val="000000" w:themeColor="text1"/>
                <w:spacing w:val="0"/>
                <w:kern w:val="0"/>
                <w:sz w:val="24"/>
                <w:szCs w:val="20"/>
              </w:rPr>
              <w:t>частями 19 и 20 статьи 45</w:t>
            </w:r>
            <w:r>
              <w:rPr>
                <w:color w:val="000000"/>
                <w:spacing w:val="0"/>
                <w:kern w:val="0"/>
                <w:sz w:val="22"/>
                <w:szCs w:val="20"/>
              </w:rPr>
              <w:br/>
            </w:r>
            <w:r>
              <w:rPr>
                <w:rFonts w:ascii="Times New Roman" w:hAnsi="Times New Roman"/>
                <w:color w:val="000000" w:themeColor="text1"/>
                <w:spacing w:val="0"/>
                <w:kern w:val="0"/>
                <w:sz w:val="24"/>
                <w:szCs w:val="20"/>
              </w:rPr>
              <w:t>ГрК Российской Федерации</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все категории </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не менее</w:t>
              <w:br/>
              <w:t>20 рабочих дней со дня поступления заявления (для региональных или межмуниципальных и местных автодорог в случае необходимости проведения общественных обсуждений или публичных слушаний документации по планировке территории)</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Оформление правоустанавливающих документов на земельный участок под размещение примыкания в границах полос отвода автодороги (публичный сервитут или сервитут в зависимости от категории инвестиционного проекта)</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календарных дней (публичный сервитут),</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календарных дней (сервитут)</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публичного сервитута),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сервитута)</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публичного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Ходатайство.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Схема границ сервитута на кадастровом плане территории (в случае если установление сервитута предусматривается в отношении части земельного участка).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Отчет об оценке, проведенной в соответствии с законодательством Российской Федерации об оценочной деятельности в целях определения размера платы за сервитут</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публичного сервитута: решение об установлении публичного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возможности заключения соглашения об установлении сервитута в предложенных заявителем границах</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themeColor="text1"/>
                <w:spacing w:val="0"/>
                <w:kern w:val="0"/>
                <w:sz w:val="24"/>
                <w:szCs w:val="20"/>
              </w:rPr>
              <w:t>статья 39.26,</w:t>
              <w:br/>
              <w:t>пункт 3 статьи 39.37,</w:t>
              <w:br/>
              <w:t xml:space="preserve">статьи 39.41, 39.43, 39.47 Земельного кодекса Российской Федерации (далее </w:t>
            </w:r>
            <w:r>
              <w:rPr>
                <w:rFonts w:ascii="Times New Roman" w:hAnsi="Times New Roman"/>
                <w:color w:val="000000"/>
                <w:spacing w:val="0"/>
                <w:kern w:val="0"/>
                <w:sz w:val="24"/>
                <w:szCs w:val="20"/>
              </w:rPr>
              <w:t>– ЗК Российской Федерации)</w:t>
            </w:r>
            <w:r>
              <w:rPr>
                <w:rFonts w:ascii="Times New Roman" w:hAnsi="Times New Roman"/>
                <w:color w:val="000000" w:themeColor="text1"/>
                <w:spacing w:val="0"/>
                <w:kern w:val="0"/>
                <w:sz w:val="24"/>
                <w:szCs w:val="20"/>
              </w:rPr>
              <w:t>,</w:t>
              <w:br/>
              <w:t>статья 25</w:t>
            </w:r>
            <w:r>
              <w:rPr>
                <w:color w:val="000000"/>
                <w:spacing w:val="0"/>
                <w:kern w:val="0"/>
                <w:sz w:val="22"/>
                <w:szCs w:val="20"/>
              </w:rPr>
              <w:br/>
            </w:r>
            <w:r>
              <w:rPr>
                <w:rFonts w:ascii="Times New Roman" w:hAnsi="Times New Roman"/>
                <w:color w:val="000000" w:themeColor="text1"/>
                <w:spacing w:val="0"/>
                <w:kern w:val="0"/>
                <w:sz w:val="24"/>
                <w:szCs w:val="20"/>
              </w:rPr>
              <w:t>Закона № 257-ФЗ</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публичный сервитут для инвестиционных проектов, за исключением объектов дорожного сервиса;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сервитут – для объектов дорожного сервиса</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пересечение и примыкание иных автодорог к автодороге (публичный сервитут);</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примыкание объекта дорожного сервиса, размещаемого за границами полосы отвода (сервитут)</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5.1.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календарных дней (публичный сервитут),</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календарных дней (сервитут)</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 (для публичного сервитута),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 (для сервитута)</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автомобильных дорог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Для публичного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ходатайство;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Для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схема границ сервитута на кадастровом плане территории (в случае, если установление сервитута предусматривается в отношении части земельного участка).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Отчет об оценке платы за сервитут, проведенной в соответствии с Федеральным законом от 29.07.1998</w:t>
              <w:br/>
              <w:t>№ 135-ФЗ</w:t>
              <w:br/>
              <w:t>«Об оценочной деятельности в Российской Федерации»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публичного сервитута: решение об установлении публичного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сервитута: уведомление о возможности заключения соглашения об установлении сервитута в предложенных заявителем границах</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39.26</w:t>
              <w:br/>
              <w:t>Главы V.3., подпункт 3</w:t>
              <w:br/>
              <w:t>статьи 39.37,</w:t>
              <w:br/>
              <w:t>статьи 39.41, 39.43, 39.47 главы V.7.</w:t>
              <w:br/>
              <w:t>ЗК Российской Федерации,</w:t>
              <w:br/>
              <w:t>статья 25</w:t>
            </w:r>
            <w:r>
              <w:rPr>
                <w:color w:val="000000"/>
                <w:spacing w:val="0"/>
                <w:kern w:val="0"/>
                <w:sz w:val="22"/>
                <w:szCs w:val="20"/>
              </w:rPr>
              <w:br/>
            </w:r>
            <w:r>
              <w:rPr>
                <w:rFonts w:ascii="Times New Roman" w:hAnsi="Times New Roman"/>
                <w:color w:val="000000"/>
                <w:spacing w:val="0"/>
                <w:kern w:val="0"/>
                <w:sz w:val="24"/>
                <w:szCs w:val="20"/>
              </w:rPr>
              <w:t>Закона № 257-ФЗ</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публичный сервитут – для инвестиционных проектов за исключением объектов дорожного сервиса;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сервитут – для объектов дорожного сервиса</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пересечение и примыкание иных автомобильных дорог к автомобильной дороге (публичный сервитут); примыкание объекта дорожного сервиса, размещаемого за границами полосы отвода (сервитут)</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5.2.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календарных дней (публичный сервитут),</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календарных дней (сервитут)</w:t>
            </w:r>
          </w:p>
          <w:p>
            <w:pPr>
              <w:pStyle w:val="Normal"/>
              <w:keepNext w:val="false"/>
              <w:keepLines w:val="false"/>
              <w:widowControl w:val="false"/>
              <w:spacing w:lineRule="auto" w:line="240" w:before="0" w:after="0"/>
              <w:ind w:left="0" w:right="0" w:hanging="0"/>
              <w:jc w:val="left"/>
              <w:rPr>
                <w:rFonts w:ascii="Times New Roman" w:hAnsi="Times New Roman"/>
                <w:sz w:val="24"/>
              </w:rPr>
            </w:pPr>
            <w:r>
              <w:rPr>
                <w:rFonts w:ascii="Times New Roman" w:hAnsi="Times New Roman"/>
                <w:kern w:val="0"/>
                <w:sz w:val="24"/>
                <w:szCs w:val="20"/>
              </w:rPr>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 (для публичного сервитута),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 (для сервитута)</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публичного сервитута: решение об установлении публичного сервитута;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для сервитута: уведомление о возможности заключения соглашения об установлении сервитута в предложенных заявителем границах</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39.26</w:t>
              <w:br/>
              <w:t>Главы V.3., подпункт 3</w:t>
              <w:br/>
              <w:t>статьи 39.37, статьи 39.41, 39.43, 39.47</w:t>
              <w:br/>
              <w:t>главы V.7.</w:t>
              <w:br/>
              <w:t>ЗК Российской Федерации,</w:t>
              <w:br/>
              <w:t>статья 25</w:t>
            </w:r>
            <w:r>
              <w:rPr>
                <w:color w:val="000000"/>
                <w:spacing w:val="0"/>
                <w:kern w:val="0"/>
                <w:sz w:val="22"/>
                <w:szCs w:val="20"/>
              </w:rPr>
              <w:br/>
            </w:r>
            <w:r>
              <w:rPr>
                <w:rFonts w:ascii="Times New Roman" w:hAnsi="Times New Roman"/>
                <w:color w:val="000000"/>
                <w:spacing w:val="0"/>
                <w:kern w:val="0"/>
                <w:sz w:val="24"/>
                <w:szCs w:val="20"/>
              </w:rPr>
              <w:t>Закона № 257-ФЗ</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публичный сервитут – для инвестиционных проектов за исключением объектов дорожного сервиса;</w:t>
            </w:r>
          </w:p>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сервитут – для объектов дорожного сервиса</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пересечение и примыкание иных автомобильных дорог к автомобильной дороге (публичный сервитут); примыкание объекта дорожного сервиса, размещаемого за границами полосы отвода (сервитут)</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и утверждение проектной документации на строительство примыкания к автодороге</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определяется договором с проектной организацией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 проектная документация, согласованная в установленном порядке</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утвержденная проектная документация</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48</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w:t>
              <w:br/>
              <w:t xml:space="preserve">от 16.02.2008 № 87 «О составе разделов проектной документации и требованиях к их содержанию» (далее – Положение № 87) </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проектной документации осуществляется проектной организацией по заданию инвестора. Проектная документация утверждается заказчиком (инвестором)</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6.1.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определяется договором с проектной организацией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автомобильных дорог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проектная документация, согласованная в установленном порядке</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утвержденная проектная документация</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48</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 Положение № 87</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проектной документации осуществляется проектной организацией по заданию инвестора. Проектная документация утверждается заказчиком (инвестором)</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6.2.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определяется договором с проектной организацией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утвержденная проектная документация</w:t>
            </w:r>
          </w:p>
        </w:tc>
        <w:tc>
          <w:tcPr>
            <w:tcW w:w="2384" w:type="dxa"/>
            <w:tcBorders/>
          </w:tcPr>
          <w:p>
            <w:pPr>
              <w:pStyle w:val="Normal"/>
              <w:keepNext w:val="false"/>
              <w:keepLines w:val="false"/>
              <w:widowControl w:val="fals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статья 48</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  Положение № 87</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проектной документации осуществляется проектной организацией по заданию инвестора. Проектная документация утверждается заказчиком (инвестором)</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разрешения на строительство примыкания к автодороге</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Правоустанавливающие документы.</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4. Результаты инженерных изысканий и следующие материалы, содержащиеся в утвержденной в соответствии с частью 15 статьи 48 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 xml:space="preserve">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пояснительная записка;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разделы, содержащие архитектурные и конструктивные решения;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организации строительства;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Положительное заключение экспертизы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Копия свидетельства об аккредитации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строительство</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51</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3 статьи 16, часть 2 статьи 20 Закона № 257-ФЗ; приказ Росавтодора</w:t>
              <w:br/>
              <w:t>от 29.04.2020</w:t>
              <w:br/>
              <w:t>№ 1655 «</w:t>
            </w:r>
            <w:r>
              <w:rPr>
                <w:rFonts w:ascii="Times New Roman" w:hAnsi="Times New Roman"/>
                <w:b w:val="false"/>
                <w:kern w:val="0"/>
                <w:sz w:val="24"/>
                <w:szCs w:val="20"/>
              </w:rPr>
              <w:t>Об утверждении Административного регламента Федерального дорожного агентства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r>
              <w:rPr>
                <w:rFonts w:ascii="Times New Roman" w:hAnsi="Times New Roman"/>
                <w:color w:val="000000"/>
                <w:spacing w:val="0"/>
                <w:kern w:val="0"/>
                <w:sz w:val="24"/>
                <w:szCs w:val="20"/>
              </w:rPr>
              <w:t xml:space="preserve"> (далее – Административный регламент) (для федеральных автодорог)</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7.1.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автомобильных дорог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Правоустанавливающие документы.</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4. Результаты инженерных изысканий и следующие материалы, содержащиеся в утвержденной в соответствии с частью 15 статьи 48 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 xml:space="preserve">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пояснительная записка;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разделы, содержащие архитектурные и конструктивные решения;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организации строительства;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Положительное заключение экспертизы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Копия свидетельства об аккредитации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строительство</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51</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3 статьи 16, часть 2 статьи 20 Закона № 257-ФЗ</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7.2.</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строительство</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51</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3 статьи 16, часть 2 статьи 20 Закона № 257-ФЗ</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868"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Получение разрешения на ввод объекта (примыкания) в эксплуатацию</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федеральной автодороги А-401 заявитель обращается в Федеральное дорожное агентство Росавтодор (ФКУ ДСД «Дальний Восток»):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Правоустанавливающие документы на земельный участок.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Разрешение на строительство.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Акт, подтверждающий соответствие параметров построенного, реконструированного объекта капитального строительства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7. Заключение органа государственного строительного надзора.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8. Технический план объекта капитального строительства, подготовленный в соответствии с Федеральным законом от 13.07.2015 № 218-ФЗ</w:t>
              <w:br/>
              <w:t>«О государственной регистрации недвижимости» (далее –</w:t>
              <w:br/>
              <w:t>Закон №218-ФЗ)</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ввод объекта в эксплуатацию</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55</w:t>
              <w:br/>
              <w:t xml:space="preserve">ГрК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 Административный регламент (для федеральных автодорог)</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8.1.</w:t>
            </w:r>
          </w:p>
        </w:tc>
        <w:tc>
          <w:tcPr>
            <w:tcW w:w="1868"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автомобильных дорог регионального или межмуниципального значения Камчатского края:</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Правоустанавливающие документы на земельный участок.</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Разрешение на строительство.</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Акт, подтверждающий соответствие параметров построенного, реконструированного объекта капитального строительства проектной документации.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7. Заключение органа государственного строительного надзора.</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8. Технический план объекта капитального строительства, подготовленный в соответствии с</w:t>
              <w:br/>
              <w:t>Законом №218-ФЗ</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ввод объекта в эксплуатацию</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55</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p>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rHeight w:val="413" w:hRule="atLeast"/>
        </w:trPr>
        <w:tc>
          <w:tcPr>
            <w:tcW w:w="624" w:type="dxa"/>
            <w:tcBorders/>
          </w:tcPr>
          <w:p>
            <w:pPr>
              <w:pStyle w:val="Normal"/>
              <w:keepNext w:val="false"/>
              <w:keepLines w:val="false"/>
              <w:widowControl w:val="false"/>
              <w:spacing w:before="0" w:after="160"/>
              <w:jc w:val="center"/>
              <w:rPr>
                <w:rFonts w:ascii="Times New Roman" w:hAnsi="Times New Roman"/>
                <w:sz w:val="24"/>
              </w:rPr>
            </w:pPr>
            <w:r>
              <w:rPr>
                <w:rFonts w:ascii="Times New Roman" w:hAnsi="Times New Roman"/>
                <w:kern w:val="0"/>
                <w:sz w:val="24"/>
                <w:szCs w:val="20"/>
              </w:rPr>
              <w:t>8.2.</w:t>
            </w:r>
          </w:p>
        </w:tc>
        <w:tc>
          <w:tcPr>
            <w:tcW w:w="1868" w:type="dxa"/>
            <w:tcBorders/>
          </w:tcPr>
          <w:p>
            <w:pPr>
              <w:pStyle w:val="Normal"/>
              <w:keepNext w:val="false"/>
              <w:keepLines w:val="false"/>
              <w:widowControl w:val="false"/>
              <w:spacing w:before="0" w:after="160"/>
              <w:jc w:val="left"/>
              <w:rPr>
                <w:sz w:val="22"/>
              </w:rPr>
            </w:pPr>
            <w:r>
              <w:rPr>
                <w:kern w:val="0"/>
                <w:sz w:val="22"/>
                <w:szCs w:val="20"/>
              </w:rPr>
            </w:r>
          </w:p>
        </w:tc>
        <w:tc>
          <w:tcPr>
            <w:tcW w:w="1077"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1"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07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2496"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отношении автодорог местного значения заявитель обращается в органы местного самоуправления, по месту размещения автодороги</w:t>
            </w:r>
          </w:p>
        </w:tc>
        <w:tc>
          <w:tcPr>
            <w:tcW w:w="1937"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разрешение на ввод объекта в эксплуатацию</w:t>
            </w:r>
          </w:p>
        </w:tc>
        <w:tc>
          <w:tcPr>
            <w:tcW w:w="2384" w:type="dxa"/>
            <w:tcBorders/>
          </w:tcPr>
          <w:p>
            <w:pPr>
              <w:pStyle w:val="Normal"/>
              <w:keepNext w:val="false"/>
              <w:keepLines w:val="false"/>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55</w:t>
            </w:r>
            <w:r>
              <w:rPr>
                <w:color w:val="000000"/>
                <w:spacing w:val="0"/>
                <w:kern w:val="0"/>
                <w:sz w:val="22"/>
                <w:szCs w:val="20"/>
              </w:rPr>
              <w:br/>
            </w:r>
            <w:r>
              <w:rPr>
                <w:rFonts w:ascii="Times New Roman" w:hAnsi="Times New Roman"/>
                <w:color w:val="000000"/>
                <w:spacing w:val="0"/>
                <w:kern w:val="0"/>
                <w:sz w:val="24"/>
                <w:szCs w:val="20"/>
              </w:rPr>
              <w:t xml:space="preserve">ГрК </w:t>
            </w:r>
            <w:r>
              <w:rPr>
                <w:rFonts w:ascii="Times New Roman" w:hAnsi="Times New Roman"/>
                <w:color w:val="000000" w:themeColor="text1"/>
                <w:spacing w:val="0"/>
                <w:kern w:val="0"/>
                <w:sz w:val="24"/>
                <w:szCs w:val="20"/>
              </w:rPr>
              <w:t>Российской Федерации</w:t>
            </w:r>
          </w:p>
        </w:tc>
        <w:tc>
          <w:tcPr>
            <w:tcW w:w="143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все категории</w:t>
            </w:r>
          </w:p>
        </w:tc>
        <w:tc>
          <w:tcPr>
            <w:tcW w:w="1815" w:type="dxa"/>
            <w:tcBorders/>
          </w:tcPr>
          <w:p>
            <w:pPr>
              <w:pStyle w:val="Normal"/>
              <w:keepNext w:val="false"/>
              <w:keepLines w:val="false"/>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3" w:name="_GoBack_Копия_7_Копия_1"/>
            <w:bookmarkEnd w:id="13"/>
            <w:r>
              <w:rPr>
                <w:rFonts w:ascii="Times New Roman" w:hAnsi="Times New Roman"/>
                <w:color w:val="000000"/>
                <w:spacing w:val="0"/>
                <w:kern w:val="0"/>
                <w:sz w:val="28"/>
                <w:szCs w:val="20"/>
              </w:rPr>
              <w:t>12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widowContro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widowControl/>
        <w:spacing w:lineRule="auto" w:line="240" w:before="0" w:after="0"/>
        <w:jc w:val="center"/>
        <w:rPr>
          <w:rFonts w:ascii="Times New Roman" w:hAnsi="Times New Roman"/>
          <w:color w:val="000000"/>
          <w:sz w:val="28"/>
        </w:rPr>
      </w:pPr>
      <w:r>
        <w:rPr>
          <w:rFonts w:ascii="Times New Roman" w:hAnsi="Times New Roman"/>
          <w:color w:val="000000"/>
          <w:sz w:val="28"/>
        </w:rPr>
        <w:t xml:space="preserve">Алгоритм </w:t>
      </w:r>
    </w:p>
    <w:p>
      <w:pPr>
        <w:pStyle w:val="Normal"/>
        <w:widowControl/>
        <w:spacing w:lineRule="auto" w:line="240" w:before="0" w:after="0"/>
        <w:jc w:val="center"/>
        <w:rPr>
          <w:rFonts w:ascii="Times New Roman" w:hAnsi="Times New Roman"/>
          <w:color w:val="000000"/>
          <w:sz w:val="28"/>
        </w:rPr>
      </w:pPr>
      <w:r>
        <w:rPr>
          <w:rFonts w:ascii="Times New Roman" w:hAnsi="Times New Roman"/>
          <w:color w:val="000000"/>
          <w:sz w:val="28"/>
        </w:rPr>
        <w:t>действий инвестора для получения лицензии на пользование участками недр местного значения, содержащими общераспространенные полезные ископаемые, по результатам электронного аукциона на право пользования недрами</w:t>
      </w:r>
    </w:p>
    <w:p>
      <w:pPr>
        <w:pStyle w:val="Normal"/>
        <w:widowControl/>
        <w:spacing w:lineRule="auto" w:line="240" w:before="0" w:after="0"/>
        <w:jc w:val="center"/>
        <w:rPr>
          <w:rFonts w:ascii="Times New Roman" w:hAnsi="Times New Roman"/>
          <w:color w:val="000000"/>
          <w:sz w:val="28"/>
        </w:rPr>
      </w:pPr>
      <w:r>
        <w:rPr>
          <w:rFonts w:ascii="Times New Roman" w:hAnsi="Times New Roman"/>
          <w:color w:val="000000"/>
          <w:sz w:val="28"/>
        </w:rPr>
      </w:r>
    </w:p>
    <w:p>
      <w:pPr>
        <w:pStyle w:val="Normal"/>
        <w:widowControl/>
        <w:spacing w:lineRule="auto" w:line="240" w:before="0" w:after="0"/>
        <w:jc w:val="center"/>
        <w:rPr>
          <w:rFonts w:ascii="Times New Roman" w:hAnsi="Times New Roman"/>
          <w:color w:val="000000"/>
          <w:sz w:val="28"/>
        </w:rPr>
      </w:pPr>
      <w:r>
        <w:rPr>
          <w:rFonts w:ascii="Times New Roman" w:hAnsi="Times New Roman"/>
          <w:color w:val="000000"/>
          <w:sz w:val="28"/>
        </w:rPr>
      </w:r>
    </w:p>
    <w:tbl>
      <w:tblPr>
        <w:tblStyle w:val="Style_3"/>
        <w:tblW w:w="15703" w:type="dxa"/>
        <w:jc w:val="left"/>
        <w:tblInd w:w="-27" w:type="dxa"/>
        <w:tblLayout w:type="fixed"/>
        <w:tblCellMar>
          <w:top w:w="0" w:type="dxa"/>
          <w:left w:w="62" w:type="dxa"/>
          <w:bottom w:w="0" w:type="dxa"/>
          <w:right w:w="62" w:type="dxa"/>
        </w:tblCellMar>
      </w:tblPr>
      <w:tblGrid>
        <w:gridCol w:w="637"/>
        <w:gridCol w:w="1638"/>
        <w:gridCol w:w="969"/>
        <w:gridCol w:w="1075"/>
        <w:gridCol w:w="902"/>
        <w:gridCol w:w="2889"/>
        <w:gridCol w:w="1597"/>
        <w:gridCol w:w="1762"/>
        <w:gridCol w:w="1423"/>
        <w:gridCol w:w="2809"/>
      </w:tblGrid>
      <w:tr>
        <w:trPr>
          <w:tblHeader w:val="true"/>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703" w:type="dxa"/>
        <w:jc w:val="left"/>
        <w:tblInd w:w="-27" w:type="dxa"/>
        <w:tblLayout w:type="fixed"/>
        <w:tblCellMar>
          <w:top w:w="0" w:type="dxa"/>
          <w:left w:w="62" w:type="dxa"/>
          <w:bottom w:w="0" w:type="dxa"/>
          <w:right w:w="62" w:type="dxa"/>
        </w:tblCellMar>
      </w:tblPr>
      <w:tblGrid>
        <w:gridCol w:w="637"/>
        <w:gridCol w:w="1638"/>
        <w:gridCol w:w="969"/>
        <w:gridCol w:w="1075"/>
        <w:gridCol w:w="902"/>
        <w:gridCol w:w="2889"/>
        <w:gridCol w:w="1597"/>
        <w:gridCol w:w="1762"/>
        <w:gridCol w:w="1423"/>
        <w:gridCol w:w="2809"/>
      </w:tblGrid>
      <w:tr>
        <w:trPr>
          <w:tblHeader w:val="true"/>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3</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4</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5</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6</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7</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8</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9</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10</w:t>
            </w:r>
          </w:p>
        </w:tc>
      </w:tr>
      <w:tr>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w:t>
            </w:r>
          </w:p>
        </w:tc>
        <w:tc>
          <w:tcPr>
            <w:tcW w:w="1506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 xml:space="preserve">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договор о подключении) с приложением технических условий, являющихся неотъемлемой частью договора о подключении</w:t>
            </w:r>
          </w:p>
        </w:tc>
      </w:tr>
      <w:tr>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1.1.</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Направление заявителем (инвестором) заявки о заключении договора о подключении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заявка о подключении)</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3 рабочих дня</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3 рабочих дня</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до 10</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olor w:val="000000"/>
                <w:sz w:val="24"/>
              </w:rPr>
            </w:pPr>
            <w:r>
              <w:rPr>
                <w:rFonts w:ascii="Times New Roman" w:hAnsi="Times New Roman"/>
                <w:color w:val="000000"/>
                <w:kern w:val="0"/>
                <w:sz w:val="24"/>
                <w:szCs w:val="20"/>
              </w:rPr>
              <w:t>1. Заявка о подключении, содержащая следующие сведения: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1) реквизиты заявителя (для юридических лиц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полное наименование и государственный регистрационный номер записи в Едином государственном реестре юридических лиц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ЕРЮЛ), дата ее внесения в реестр, почтовый адрес, контактный телефон и факс, адрес электронной почты (при наличии); для индивидуальных предпринимателей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3) характер потребления газа;</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4)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догазификации);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5)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догазификации);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6) номер и дата выдачи технических условий, полученных ранее заявителем (при наличии), срок действия которых на момент подачи заявки о подключении (технологическом присоединении) не истек;</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7)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r>
              <w:rPr>
                <w:rFonts w:ascii="Times New Roman" w:hAnsi="Times New Roman"/>
                <w:color w:val="000000" w:themeColor="text1"/>
                <w:kern w:val="0"/>
                <w:sz w:val="24"/>
                <w:szCs w:val="20"/>
              </w:rPr>
              <w:t xml:space="preserve">части 7.3 статьи 51 </w:t>
            </w:r>
            <w:r>
              <w:rPr>
                <w:rFonts w:ascii="Times New Roman" w:hAnsi="Times New Roman"/>
                <w:color w:val="000000"/>
                <w:kern w:val="0"/>
                <w:sz w:val="24"/>
                <w:szCs w:val="20"/>
              </w:rPr>
              <w:t xml:space="preserve">Градостроительного кодекса Российской Федерации (далее </w:t>
            </w:r>
            <w:r>
              <w:rPr>
                <w:rFonts w:ascii="Times New Roman" w:hAnsi="Times New Roman"/>
                <w:color w:val="000000"/>
                <w:spacing w:val="0"/>
                <w:kern w:val="0"/>
                <w:sz w:val="24"/>
                <w:szCs w:val="20"/>
              </w:rPr>
              <w:t>–</w:t>
              <w:br/>
            </w:r>
            <w:r>
              <w:rPr>
                <w:rFonts w:ascii="Times New Roman" w:hAnsi="Times New Roman"/>
                <w:color w:val="000000"/>
                <w:kern w:val="0"/>
                <w:sz w:val="24"/>
                <w:szCs w:val="20"/>
              </w:rPr>
              <w:t>ГрК Российской Федерации).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Ситуационный план.</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3.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физическое лицо).</w:t>
            </w:r>
          </w:p>
          <w:p>
            <w:pPr>
              <w:pStyle w:val="Normal"/>
              <w:widowControl w:val="false"/>
              <w:spacing w:lineRule="auto" w:line="240" w:before="0" w:after="0"/>
              <w:jc w:val="both"/>
              <w:rPr/>
            </w:pPr>
            <w:r>
              <w:rPr>
                <w:rFonts w:ascii="Times New Roman" w:hAnsi="Times New Roman"/>
                <w:color w:val="000000"/>
                <w:kern w:val="0"/>
                <w:sz w:val="24"/>
                <w:szCs w:val="20"/>
              </w:rPr>
              <w:t xml:space="preserve">4.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«догазификации»).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18">
              <w:r>
                <w:rPr>
                  <w:rFonts w:ascii="Times New Roman" w:hAnsi="Times New Roman"/>
                  <w:color w:val="000000"/>
                  <w:kern w:val="0"/>
                  <w:sz w:val="24"/>
                  <w:szCs w:val="20"/>
                </w:rPr>
                <w:t>части 7.3 статьи 51</w:t>
              </w:r>
            </w:hyperlink>
            <w:r>
              <w:rPr>
                <w:rFonts w:ascii="Times New Roman" w:hAnsi="Times New Roman"/>
                <w:color w:val="000000"/>
                <w:kern w:val="0"/>
                <w:sz w:val="24"/>
                <w:szCs w:val="20"/>
              </w:rPr>
              <w:t xml:space="preserve"> ГрК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5.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6. Расчет максимального часового расхода газа</w:t>
              <w:br/>
              <w:t>(не прилагается, если планируемый максимальный часовой расход газа не более</w:t>
              <w:br/>
              <w:t>7 кубических метров).</w:t>
            </w:r>
          </w:p>
          <w:p>
            <w:pPr>
              <w:pStyle w:val="Normal"/>
              <w:widowControl w:val="false"/>
              <w:spacing w:lineRule="auto" w:line="240" w:before="0" w:after="0"/>
              <w:jc w:val="both"/>
              <w:rPr>
                <w:kern w:val="0"/>
                <w:szCs w:val="20"/>
              </w:rPr>
            </w:pPr>
            <w:r>
              <w:rPr>
                <w:rFonts w:ascii="Times New Roman" w:hAnsi="Times New Roman"/>
                <w:color w:val="000000"/>
                <w:kern w:val="0"/>
                <w:sz w:val="24"/>
                <w:szCs w:val="20"/>
              </w:rPr>
              <w:t>7. Документы, предусмотренные</w:t>
              <w:br/>
              <w:t>пунктом 106 Правил подключения № 1547, в случае предоставления технических условий при уступке мощности.</w:t>
            </w:r>
          </w:p>
          <w:p>
            <w:pPr>
              <w:pStyle w:val="Normal"/>
              <w:widowControl w:val="false"/>
              <w:spacing w:lineRule="auto" w:line="240" w:before="0" w:after="0"/>
              <w:jc w:val="both"/>
              <w:rPr/>
            </w:pPr>
            <w:r>
              <w:rPr>
                <w:rFonts w:ascii="Times New Roman" w:hAnsi="Times New Roman"/>
                <w:color w:val="000000"/>
                <w:kern w:val="0"/>
                <w:sz w:val="24"/>
                <w:szCs w:val="20"/>
              </w:rPr>
              <w:t xml:space="preserve">8.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r:id="rId19">
              <w:r>
                <w:rPr>
                  <w:rFonts w:ascii="Times New Roman" w:hAnsi="Times New Roman"/>
                  <w:color w:val="000000"/>
                  <w:kern w:val="0"/>
                  <w:sz w:val="24"/>
                  <w:szCs w:val="20"/>
                </w:rPr>
                <w:t>пунктом 97</w:t>
              </w:r>
            </w:hyperlink>
            <w:r>
              <w:rPr>
                <w:rFonts w:ascii="Times New Roman" w:hAnsi="Times New Roman"/>
                <w:color w:val="000000"/>
                <w:kern w:val="0"/>
                <w:sz w:val="24"/>
                <w:szCs w:val="20"/>
              </w:rPr>
              <w:t xml:space="preserve"> Правил подключения № 1547.</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9.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«догазификации»).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10. Согласие участника общей собственности (в случае, если подключаемый объект расположен на земельных участках, расположенных в границах территории садоводства или огородничества)</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зарегистрированная заявка о подключении</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kern w:val="0"/>
                <w:sz w:val="24"/>
                <w:szCs w:val="20"/>
              </w:rPr>
              <w:t>постановление Правительства Российской Федерации</w:t>
              <w:br/>
              <w:t>от 13.09.2021</w:t>
              <w:br/>
              <w:t>№ 1547</w:t>
              <w:b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Правила подключения № 1547)</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заявка о подключении с приложением документов может подаваться следующими способами: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Офис исполнителя.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Личный кабинет заявителя (на портале в информационно-телекоммуникационной сети «Интернет» https://connectgas.ru).</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3. Многофункциональный центр предоставления государственных и муниципальных услуг.</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4. Федеральная государственная информационная система «Единый портал государственных и муниципальных услуг (функций)».</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5. Региональный портал государственных и муниципальных услуг (функций) при наличии технической возможности приема соответствующих заявок.</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6. Письмом, направляемым в адрес исполнителя.</w:t>
            </w:r>
          </w:p>
          <w:p>
            <w:pPr>
              <w:pStyle w:val="Normal"/>
              <w:widowControl w:val="false"/>
              <w:spacing w:lineRule="auto" w:line="240" w:before="0" w:after="0"/>
              <w:jc w:val="both"/>
              <w:rPr/>
            </w:pPr>
            <w:r>
              <w:rPr>
                <w:rFonts w:ascii="Times New Roman" w:hAnsi="Times New Roman"/>
                <w:color w:val="000000"/>
                <w:kern w:val="0"/>
                <w:sz w:val="24"/>
                <w:szCs w:val="20"/>
              </w:rPr>
              <w:t>В соответствии с</w:t>
              <w:br/>
            </w:r>
            <w:hyperlink r:id="rId20">
              <w:r>
                <w:rPr>
                  <w:rFonts w:ascii="Times New Roman" w:hAnsi="Times New Roman"/>
                  <w:color w:val="000000"/>
                  <w:kern w:val="0"/>
                  <w:sz w:val="24"/>
                  <w:szCs w:val="20"/>
                </w:rPr>
                <w:t>пунктом 27</w:t>
              </w:r>
            </w:hyperlink>
            <w:r>
              <w:rPr>
                <w:rFonts w:ascii="Times New Roman" w:hAnsi="Times New Roman"/>
                <w:color w:val="000000"/>
                <w:kern w:val="0"/>
                <w:sz w:val="24"/>
                <w:szCs w:val="20"/>
              </w:rPr>
              <w:t xml:space="preserve"> Правил подключения № 1547 в случае несоблюдения заявителем требований, предъявляемых к содержанию заявки о подключении и составу прилагаемых документов и сведений,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pPr>
              <w:pStyle w:val="Normal"/>
              <w:widowControl w:val="false"/>
              <w:spacing w:lineRule="auto" w:line="240" w:before="0" w:after="0"/>
              <w:jc w:val="both"/>
              <w:rPr/>
            </w:pPr>
            <w:r>
              <w:rPr>
                <w:rFonts w:ascii="Times New Roman" w:hAnsi="Times New Roman"/>
                <w:color w:val="000000"/>
                <w:kern w:val="0"/>
                <w:sz w:val="24"/>
                <w:szCs w:val="20"/>
              </w:rPr>
              <w:t xml:space="preserve">В случае представления заявителем недостающих документов и сведений, в течение 20 рабочих дней со дня получения заявителем уведомления исполнитель рассматривает заявку о подключении в порядке, предусмотренном </w:t>
            </w:r>
            <w:hyperlink r:id="rId21">
              <w:r>
                <w:rPr>
                  <w:rFonts w:ascii="Times New Roman" w:hAnsi="Times New Roman"/>
                  <w:color w:val="000000"/>
                  <w:kern w:val="0"/>
                  <w:sz w:val="24"/>
                  <w:szCs w:val="20"/>
                </w:rPr>
                <w:t>пунктом 28</w:t>
              </w:r>
            </w:hyperlink>
            <w:r>
              <w:rPr>
                <w:rFonts w:ascii="Times New Roman" w:hAnsi="Times New Roman"/>
                <w:color w:val="000000"/>
                <w:kern w:val="0"/>
                <w:sz w:val="24"/>
                <w:szCs w:val="20"/>
              </w:rPr>
              <w:t xml:space="preserve"> Правил подключения № 1547.</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В случае непредставления заявителем недостающих документов и сведений, в течение 20 рабочих дней со дня получения заявителем уведомления исполнитель аннулирует заявку о подключении и уведомляет об этом заявителя в течение</w:t>
              <w:br/>
              <w:t>3 рабочих дней со дня принятия решения об аннулировании указанной заявки</w:t>
            </w:r>
          </w:p>
        </w:tc>
      </w:tr>
      <w:tr>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1.2.</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Получение заявителем (инвестором) от исполнителя подписанного со своей стороны проекта договора о подключении в 3 экземплярах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color w:val="000000"/>
                <w:kern w:val="0"/>
                <w:sz w:val="24"/>
                <w:szCs w:val="20"/>
              </w:rPr>
              <w:t>в течение 5, 15, 30 рабочих дней со дня получения заявки (пункт 28 Правил подключения № 1547)</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color w:val="000000"/>
                <w:kern w:val="0"/>
                <w:sz w:val="24"/>
                <w:szCs w:val="20"/>
              </w:rPr>
              <w:t>в течение 5, 15, 30 рабочих дней со дня получения заявки (пункт 28 Правил подключения</w:t>
              <w:br/>
              <w:t>№ 1547)</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проект договора о подключении в 3 экземплярах, подписанный со стороны исполнителя</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проект договора о подключении</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kern w:val="0"/>
                <w:sz w:val="24"/>
                <w:szCs w:val="20"/>
              </w:rPr>
              <w:t>пункт 28 Правил подключения № 1547</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проект договора о подключении направляется исполнителем для ознакомления заявителя (инвестора) с указанным договором любым доступным способом:</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Почтовое отправление.</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Электронное сообщение на адрес электронной почты заявителя (инвестора) (при наличии).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3. Личный кабинет заявителя (инвестора)</w:t>
            </w:r>
          </w:p>
        </w:tc>
      </w:tr>
      <w:tr>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1.3.</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Подписание заявителем (инвестором) договора о подключении (в 3 экземплярах)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10 рабочих дней</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10 рабочих дней</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подписанный заявителем (инвестором) в 3 экземплярах проект договора о подключении</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заключенный договор о подключении с приложением технических условий подключения (технологического присоединения)</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kern w:val="0"/>
                <w:sz w:val="24"/>
                <w:szCs w:val="20"/>
              </w:rPr>
              <w:t>пункты 44</w:t>
            </w:r>
            <w:r>
              <w:rPr>
                <w:rFonts w:ascii="Times New Roman" w:hAnsi="Times New Roman"/>
                <w:color w:val="000000"/>
                <w:spacing w:val="0"/>
                <w:kern w:val="0"/>
                <w:sz w:val="24"/>
                <w:szCs w:val="20"/>
              </w:rPr>
              <w:t>–</w:t>
            </w:r>
            <w:r>
              <w:rPr>
                <w:rFonts w:ascii="Times New Roman" w:hAnsi="Times New Roman"/>
                <w:color w:val="000000"/>
                <w:kern w:val="0"/>
                <w:sz w:val="24"/>
                <w:szCs w:val="20"/>
              </w:rPr>
              <w:t>47 Правил подключения № 1547</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pPr>
              <w:pStyle w:val="Normal"/>
              <w:widowControl w:val="false"/>
              <w:spacing w:lineRule="auto" w:line="240" w:before="0" w:after="0"/>
              <w:jc w:val="both"/>
              <w:rPr/>
            </w:pPr>
            <w:r>
              <w:rPr>
                <w:rFonts w:ascii="Times New Roman" w:hAnsi="Times New Roman"/>
                <w:color w:val="000000"/>
                <w:kern w:val="0"/>
                <w:sz w:val="24"/>
                <w:szCs w:val="20"/>
              </w:rPr>
              <w:t xml:space="preserve">В случае несогласия с представленным исполнителем проектом договора о подключении и (или) несоответствия его </w:t>
            </w:r>
            <w:hyperlink r:id="rId22">
              <w:r>
                <w:rPr>
                  <w:rFonts w:ascii="Times New Roman" w:hAnsi="Times New Roman"/>
                  <w:color w:val="000000"/>
                  <w:kern w:val="0"/>
                  <w:sz w:val="24"/>
                  <w:szCs w:val="20"/>
                </w:rPr>
                <w:t>Правилам</w:t>
              </w:r>
            </w:hyperlink>
            <w:r>
              <w:rPr>
                <w:rFonts w:ascii="Times New Roman" w:hAnsi="Times New Roman"/>
                <w:color w:val="000000"/>
                <w:kern w:val="0"/>
                <w:sz w:val="24"/>
                <w:szCs w:val="20"/>
              </w:rPr>
              <w:t xml:space="preserve"> подключения № 1547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w:t>
              <w:br/>
              <w:t>30 рабочих дней со дня получения заявителем подписанного исполнителем проекта договора о подключении) заявка о подключении аннулируется.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tc>
      </w:tr>
      <w:tr>
        <w:trPr/>
        <w:tc>
          <w:tcPr>
            <w:tcW w:w="63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w:t>
            </w:r>
          </w:p>
        </w:tc>
        <w:tc>
          <w:tcPr>
            <w:tcW w:w="1506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Выполнение заявителем (инвестором) и исполнителем условий договора о подключении в рамках комплексной услуги, которая включает проектно-изыскательские работы, строительно-монтажные работы в границе земельного участка заявителя (инвестора)</w:t>
            </w:r>
          </w:p>
        </w:tc>
      </w:tr>
      <w:tr>
        <w:trPr/>
        <w:tc>
          <w:tcPr>
            <w:tcW w:w="63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2.1.</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получение заявителем (инвестором)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3 рабочих дня</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3 рабочих дня</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присоединению)/рекомендации по результатам мониторинга</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подписанный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ascii="Times New Roman" w:hAnsi="Times New Roman"/>
                <w:color w:val="000000"/>
                <w:kern w:val="0"/>
                <w:sz w:val="24"/>
                <w:szCs w:val="20"/>
              </w:rPr>
              <w:t xml:space="preserve">пункты 3, </w:t>
            </w:r>
            <w:hyperlink r:id="rId23">
              <w:r>
                <w:rPr>
                  <w:rFonts w:ascii="Times New Roman" w:hAnsi="Times New Roman"/>
                  <w:color w:val="000000"/>
                  <w:kern w:val="0"/>
                  <w:sz w:val="24"/>
                  <w:szCs w:val="20"/>
                </w:rPr>
                <w:t>71</w:t>
              </w:r>
            </w:hyperlink>
            <w:r>
              <w:rPr>
                <w:rFonts w:ascii="Times New Roman" w:hAnsi="Times New Roman"/>
                <w:color w:val="000000"/>
                <w:kern w:val="0"/>
                <w:sz w:val="24"/>
                <w:szCs w:val="20"/>
              </w:rPr>
              <w:t xml:space="preserve"> и 72 Правил подключения № 1547</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spacing w:val="0"/>
                <w:kern w:val="0"/>
                <w:sz w:val="24"/>
                <w:szCs w:val="20"/>
              </w:rPr>
              <w:t>–</w:t>
            </w:r>
          </w:p>
        </w:tc>
      </w:tr>
      <w:tr>
        <w:trPr/>
        <w:tc>
          <w:tcPr>
            <w:tcW w:w="63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2.2.</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подача заявителем (инвестором) заявления о заключении договора о техническом обслуживании и ремонте внутридомового и (или) внутриквартирного газового оборудования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договор на ТО)</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spacing w:val="0"/>
                <w:kern w:val="0"/>
                <w:sz w:val="22"/>
                <w:szCs w:val="20"/>
              </w:rPr>
              <w:t>–</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spacing w:val="0"/>
                <w:kern w:val="0"/>
                <w:sz w:val="22"/>
                <w:szCs w:val="20"/>
              </w:rPr>
              <w:t>–</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до 11</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Заявка (оферта) в письменной форме, которая должна содержать в том числе следующие сведения: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1) информация о заявителе (для гражданина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фамилия, имя, отчество, место жительства и реквизиты основного документа, удостоверяющего личность, для юридического лица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наименование (фирменное наименование), его местонахождение (место государственной регистрации);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адрес домовладения или многоквартирного дома, в котором размещено внутридомовое газовое оборудование, квартиры (если договор о техническом обслуживании и ремонте заключается в отношении внутриквартирного газового оборудования) в многоквартирном доме, техническое обслуживание и ремонт которого необходимо осуществлять;</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3) перечень оборудования, входящего в состав внутридомового и (или) внутриквартирного газового оборудования.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К заявке прилагаются следующие документы:</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копия основного документа, удостоверяющего личность,  для заявителя-гражданина либо копии учредительных документов, заверенные государственным органом, осуществляющим ведение ЕГРЮЛ, или нотариусом, для заявителя-юридического лица;</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2) документ, подтверждающий правомочие представителя юридического лица выступать от имени этого юридического лица,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для заявителя-юридического лица;</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3) документы, подтверждающие право лица действовать от имени собственников помещений в многоквартирном доме,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при непосредственном способе управления таким домом собственниками помещений;</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4) документы, предусмотренные</w:t>
              <w:br/>
              <w:t>пунктом 22 Правил подключения № 1547 соответственно для управляющей организации либо для товарищества или кооператива;</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5) документы, предусмотренные</w:t>
              <w:br/>
              <w:t>пунктом 23 Правил подключения № 1547 соответственно для управляющей организации либо для товарищества или кооператива;</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6) документы, подтверждающие право собственности (пользования) на помещение в многоквартирном доме или домовладение, в котором расположено внутриквартирное и (или) внутридомовое газовое оборудование;</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7)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иные документы);</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8)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 xml:space="preserve">9)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если договор о техническом обслуживании и ремонте заключается в отношении внутридомового газового оборудования;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10)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зарегистрированное заявление</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ascii="Times New Roman" w:hAnsi="Times New Roman"/>
                <w:color w:val="000000"/>
                <w:kern w:val="0"/>
                <w:sz w:val="24"/>
                <w:szCs w:val="20"/>
              </w:rPr>
              <w:t xml:space="preserve">пункт 74 Правил подключения № 1547, Федеральный </w:t>
            </w:r>
            <w:hyperlink r:id="rId24">
              <w:r>
                <w:rPr>
                  <w:rFonts w:ascii="Times New Roman" w:hAnsi="Times New Roman"/>
                  <w:color w:val="000000"/>
                  <w:kern w:val="0"/>
                  <w:sz w:val="24"/>
                  <w:szCs w:val="20"/>
                </w:rPr>
                <w:t>закон</w:t>
              </w:r>
            </w:hyperlink>
            <w:r>
              <w:rPr>
                <w:rFonts w:ascii="Times New Roman" w:hAnsi="Times New Roman"/>
                <w:color w:val="000000"/>
                <w:kern w:val="0"/>
                <w:sz w:val="24"/>
                <w:szCs w:val="20"/>
              </w:rPr>
              <w:t xml:space="preserve"> </w:t>
              <w:br/>
              <w:t>от 21.07.2021</w:t>
              <w:br/>
              <w:t>№ 116-ФЗ</w:t>
              <w:br/>
              <w:t xml:space="preserve">«О промышленной безопасности опасных производственных объектов»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Федеральный закон</w:t>
              <w:br/>
              <w:t>№ 116-ФЗ);</w:t>
            </w:r>
          </w:p>
          <w:p>
            <w:pPr>
              <w:pStyle w:val="Normal"/>
              <w:widowControl w:val="false"/>
              <w:spacing w:lineRule="auto" w:line="240" w:before="0" w:after="0"/>
              <w:jc w:val="both"/>
              <w:rPr>
                <w:kern w:val="0"/>
                <w:szCs w:val="20"/>
              </w:rPr>
            </w:pPr>
            <w:r>
              <w:rPr>
                <w:rFonts w:ascii="Times New Roman" w:hAnsi="Times New Roman"/>
                <w:color w:val="000000"/>
                <w:kern w:val="0"/>
                <w:sz w:val="24"/>
                <w:szCs w:val="20"/>
              </w:rPr>
              <w:t>Постановление Правительства Российской Федерации</w:t>
              <w:br/>
              <w:t>от 29.10.2010</w:t>
              <w:br/>
              <w:t>№ 870</w:t>
              <w:br/>
              <w:t xml:space="preserve">«Об утверждении технического регламента о безопасности сетей газораспределения и газопотребления»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Постановление № 870); Постановление Правительства Российской Федерации</w:t>
              <w:br/>
              <w:t xml:space="preserve">от 14.05.2013 </w:t>
              <w:br/>
              <w:t>№ 410</w:t>
              <w:br/>
              <w:t>«О мерах по обеспечению безопасности при использовании и содержании внутридомового и внутриквартирного газового оборудования»</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пункты 2.2 и 2.3 выполняются одновременно</w:t>
            </w:r>
          </w:p>
        </w:tc>
      </w:tr>
      <w:tr>
        <w:trPr/>
        <w:tc>
          <w:tcPr>
            <w:tcW w:w="63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2.3.</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подача заявителем (инвестором) заявления о заключении договора на поставку газа</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spacing w:val="0"/>
                <w:kern w:val="0"/>
                <w:sz w:val="22"/>
                <w:szCs w:val="20"/>
              </w:rPr>
              <w:t>–</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spacing w:val="0"/>
                <w:kern w:val="0"/>
                <w:sz w:val="22"/>
                <w:szCs w:val="20"/>
              </w:rPr>
              <w:t>–</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до 8</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Копия учредительных документов юридического лица или паспорта индивидуального предпринимателя.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3. Копии документов, подтверждающих полномочия лиц на подписание договора от имени покупателя.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4. 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5. Копия акта о готовности сетей газопотребления и газоиспользующего оборудования объекта капитального строительства к подключению.</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6. 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 (представляются субъектами теплоснабжения с указанной долей поставляемой тепловой энергии).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7. Копия документа, подтверждающего установление брони газопотребления.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8. 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зарегистрированное заявление</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kern w:val="0"/>
                <w:szCs w:val="20"/>
              </w:rPr>
            </w:pPr>
            <w:r>
              <w:rPr>
                <w:rFonts w:ascii="Times New Roman" w:hAnsi="Times New Roman"/>
                <w:color w:val="000000"/>
                <w:kern w:val="0"/>
                <w:sz w:val="24"/>
                <w:szCs w:val="20"/>
              </w:rPr>
              <w:t>пункт 74 Правил подключения № 1547</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пункты 2.2 и 2.3 выполняются одновременно.</w:t>
            </w:r>
          </w:p>
          <w:p>
            <w:pPr>
              <w:pStyle w:val="Normal"/>
              <w:widowControl w:val="false"/>
              <w:spacing w:lineRule="auto" w:line="240" w:before="0" w:after="0"/>
              <w:jc w:val="both"/>
              <w:rPr>
                <w:kern w:val="0"/>
                <w:szCs w:val="20"/>
              </w:rPr>
            </w:pPr>
            <w:r>
              <w:rPr>
                <w:rFonts w:ascii="Times New Roman" w:hAnsi="Times New Roman"/>
                <w:color w:val="000000"/>
                <w:kern w:val="0"/>
                <w:sz w:val="24"/>
                <w:szCs w:val="20"/>
              </w:rPr>
              <w:t>Постановление Правительства Российской Федерации</w:t>
              <w:br/>
              <w:t>от 05.02.1998 № 162</w:t>
              <w:br/>
              <w:t>«Об утверждении Правил поставки газа в Российской Федерации» с 1 сентября 2024 года утрачивает силу в связи с изданием постановления Правительства Российской Федерации</w:t>
              <w:br/>
              <w:t>от 01.11.2021 № 1901</w:t>
              <w:br/>
              <w:t xml:space="preserve">«Об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 (далее </w:t>
            </w:r>
            <w:r>
              <w:rPr>
                <w:rFonts w:ascii="Times New Roman" w:hAnsi="Times New Roman"/>
                <w:color w:val="000000"/>
                <w:spacing w:val="0"/>
                <w:kern w:val="0"/>
                <w:sz w:val="24"/>
                <w:szCs w:val="20"/>
              </w:rPr>
              <w:t>–</w:t>
            </w:r>
            <w:r>
              <w:rPr>
                <w:rFonts w:ascii="Times New Roman" w:hAnsi="Times New Roman"/>
                <w:color w:val="000000"/>
                <w:kern w:val="0"/>
                <w:sz w:val="24"/>
                <w:szCs w:val="20"/>
              </w:rPr>
              <w:t xml:space="preserve"> Правила поставки № 162).</w:t>
            </w:r>
          </w:p>
          <w:p>
            <w:pPr>
              <w:pStyle w:val="Normal"/>
              <w:widowControl w:val="false"/>
              <w:spacing w:lineRule="auto" w:line="240" w:before="0" w:after="0"/>
              <w:jc w:val="both"/>
              <w:rPr>
                <w:kern w:val="0"/>
                <w:szCs w:val="20"/>
              </w:rPr>
            </w:pPr>
            <w:r>
              <w:rPr>
                <w:rFonts w:ascii="Times New Roman" w:hAnsi="Times New Roman"/>
                <w:color w:val="000000"/>
                <w:kern w:val="0"/>
                <w:sz w:val="24"/>
                <w:szCs w:val="20"/>
              </w:rPr>
              <w:t>В соответствии с</w:t>
              <w:br/>
              <w:t>пунктом 7 Правил поставки № 162 к заявке на приобретение газа прилагаются следующие документы:</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Доверенность или иные документы, подтверждающие полномочия представителя заявителя (в случае если заявка подается представителем заявителя).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Копия документа, подтверждающего право собственности на объект капитального строительства и газоиспользующее оборудование или владение ими на ином предусмотренном законом основании.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3 Копии паспортов изготовителя газоиспользующего оборудования.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4. Копия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или акта об осуществлении технологического присоединения строящегося и реконструируемого газопровода, предназначенного для транспортировки газа от магистрального газопровода до объекта капитального строительства, или газопровода, предназначенного для транспортировки газа</w:t>
              <w:br/>
              <w:t>от месторождений природного газа до магистрального газопровода, либо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br/>
              <w:t>(в случае если заявка направляется до завершения мероприятий по подключению) (при наличии указанных актов).</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5. Копия документа, подтверждающего установление брони газопотребления.</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6. Копии документов, подтверждающих соблюдение заявителем требований в части технического обслуживания сети газораспределения и (или) сети газопотребления,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 в отношении принадлежащих заявителю сети газораспределения, сети газопотребления и технических устройств</w:t>
            </w:r>
          </w:p>
        </w:tc>
      </w:tr>
      <w:tr>
        <w:trPr/>
        <w:tc>
          <w:tcPr>
            <w:tcW w:w="63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2.4.</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Направление заявителем (инвестором) исполнителю уведомления о заключении договоров на ТО и поставку газа</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не позднее срока подключения, установленного договором о подключении (135 календарных дней, 1,5 года, 2 года)</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не позднее срока подключения, установленного договором о подключении (135 календарных дней, 1,5 года, 2 года)</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1. Договор на ТО.</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2. Договор на поставку газа</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уведомление о заключении договоров на ТО и поставку газа</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ascii="Times New Roman" w:hAnsi="Times New Roman"/>
                <w:color w:val="000000"/>
                <w:kern w:val="0"/>
                <w:sz w:val="24"/>
                <w:szCs w:val="20"/>
              </w:rPr>
              <w:t xml:space="preserve">пункты 53 и </w:t>
            </w:r>
            <w:hyperlink r:id="rId25">
              <w:r>
                <w:rPr>
                  <w:rFonts w:ascii="Times New Roman" w:hAnsi="Times New Roman"/>
                  <w:color w:val="000000"/>
                  <w:kern w:val="0"/>
                  <w:sz w:val="24"/>
                  <w:szCs w:val="20"/>
                </w:rPr>
                <w:t>54</w:t>
              </w:r>
            </w:hyperlink>
            <w:r>
              <w:rPr>
                <w:rFonts w:ascii="Times New Roman" w:hAnsi="Times New Roman"/>
                <w:color w:val="000000"/>
                <w:kern w:val="0"/>
                <w:sz w:val="24"/>
                <w:szCs w:val="20"/>
              </w:rPr>
              <w:t xml:space="preserve">, </w:t>
            </w:r>
            <w:hyperlink r:id="rId26">
              <w:r>
                <w:rPr>
                  <w:rFonts w:ascii="Times New Roman" w:hAnsi="Times New Roman"/>
                  <w:color w:val="000000"/>
                  <w:kern w:val="0"/>
                  <w:sz w:val="24"/>
                  <w:szCs w:val="20"/>
                </w:rPr>
                <w:t>74</w:t>
              </w:r>
            </w:hyperlink>
            <w:r>
              <w:rPr>
                <w:rFonts w:ascii="Times New Roman" w:hAnsi="Times New Roman"/>
                <w:color w:val="000000"/>
                <w:kern w:val="0"/>
                <w:sz w:val="24"/>
                <w:szCs w:val="20"/>
              </w:rPr>
              <w:t xml:space="preserve"> Правил подключения № 1547,</w:t>
            </w:r>
          </w:p>
          <w:p>
            <w:pPr>
              <w:pStyle w:val="Normal"/>
              <w:widowControl w:val="false"/>
              <w:spacing w:lineRule="auto" w:line="240" w:before="0" w:after="0"/>
              <w:jc w:val="both"/>
              <w:rPr/>
            </w:pPr>
            <w:r>
              <w:rPr>
                <w:rFonts w:ascii="Times New Roman" w:hAnsi="Times New Roman"/>
                <w:color w:val="000000"/>
                <w:kern w:val="0"/>
                <w:sz w:val="24"/>
                <w:szCs w:val="20"/>
              </w:rPr>
              <w:t xml:space="preserve">Федеральный закон </w:t>
              <w:br/>
              <w:t xml:space="preserve">№ 116-ФЗ, </w:t>
            </w:r>
            <w:hyperlink r:id="rId27">
              <w:r>
                <w:rPr>
                  <w:rFonts w:ascii="Times New Roman" w:hAnsi="Times New Roman"/>
                  <w:color w:val="000000"/>
                  <w:kern w:val="0"/>
                  <w:sz w:val="24"/>
                  <w:szCs w:val="20"/>
                </w:rPr>
                <w:t>Постановление</w:t>
              </w:r>
            </w:hyperlink>
            <w:r>
              <w:rPr>
                <w:rFonts w:ascii="Times New Roman" w:hAnsi="Times New Roman"/>
                <w:color w:val="000000"/>
                <w:kern w:val="0"/>
                <w:sz w:val="24"/>
                <w:szCs w:val="20"/>
              </w:rPr>
              <w:t xml:space="preserve"> № 870</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spacing w:val="0"/>
                <w:kern w:val="0"/>
                <w:sz w:val="22"/>
                <w:szCs w:val="20"/>
              </w:rPr>
              <w:t>–</w:t>
            </w:r>
          </w:p>
        </w:tc>
      </w:tr>
      <w:tr>
        <w:trPr/>
        <w:tc>
          <w:tcPr>
            <w:tcW w:w="63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2.5.</w:t>
            </w:r>
          </w:p>
        </w:tc>
        <w:tc>
          <w:tcPr>
            <w:tcW w:w="1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Подписание заявителем (инвестором) с исполнителем акта о подключении</w:t>
            </w:r>
          </w:p>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не позднее срока подключения, установленного договором о подключении (135 календарных дней, 1,5 года, 2 года)</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не позднее срока подключения, установленного договором о подключении (135 календарных дней, 1,5 года, 2 года)</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1</w:t>
            </w:r>
          </w:p>
        </w:tc>
        <w:tc>
          <w:tcPr>
            <w:tcW w:w="2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акт о подключении</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rPr>
            </w:pPr>
            <w:r>
              <w:rPr>
                <w:rFonts w:ascii="Times New Roman" w:hAnsi="Times New Roman"/>
                <w:color w:val="000000"/>
                <w:kern w:val="0"/>
                <w:sz w:val="24"/>
                <w:szCs w:val="20"/>
              </w:rPr>
              <w:t>подписанный акт о подключении</w:t>
            </w:r>
          </w:p>
        </w:tc>
        <w:tc>
          <w:tcPr>
            <w:tcW w:w="1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ascii="Times New Roman" w:hAnsi="Times New Roman"/>
                <w:color w:val="000000"/>
                <w:kern w:val="0"/>
                <w:sz w:val="24"/>
                <w:szCs w:val="20"/>
              </w:rPr>
              <w:t xml:space="preserve">пункты 53, </w:t>
            </w:r>
            <w:hyperlink r:id="rId28">
              <w:r>
                <w:rPr>
                  <w:rFonts w:ascii="Times New Roman" w:hAnsi="Times New Roman"/>
                  <w:color w:val="000000"/>
                  <w:kern w:val="0"/>
                  <w:sz w:val="24"/>
                  <w:szCs w:val="20"/>
                </w:rPr>
                <w:t>54</w:t>
              </w:r>
            </w:hyperlink>
            <w:r>
              <w:rPr>
                <w:rFonts w:ascii="Times New Roman" w:hAnsi="Times New Roman"/>
                <w:color w:val="000000"/>
                <w:kern w:val="0"/>
                <w:sz w:val="24"/>
                <w:szCs w:val="20"/>
              </w:rPr>
              <w:t xml:space="preserve">, </w:t>
            </w:r>
            <w:hyperlink r:id="rId29">
              <w:r>
                <w:rPr>
                  <w:rFonts w:ascii="Times New Roman" w:hAnsi="Times New Roman"/>
                  <w:color w:val="000000"/>
                  <w:kern w:val="0"/>
                  <w:sz w:val="24"/>
                  <w:szCs w:val="20"/>
                </w:rPr>
                <w:t>79</w:t>
              </w:r>
            </w:hyperlink>
            <w:r>
              <w:rPr>
                <w:rFonts w:ascii="Times New Roman" w:hAnsi="Times New Roman"/>
                <w:color w:val="000000"/>
                <w:kern w:val="0"/>
                <w:sz w:val="24"/>
                <w:szCs w:val="20"/>
              </w:rPr>
              <w:t xml:space="preserve"> Правил подключения № 1547, Федеральный закон</w:t>
              <w:br/>
              <w:t xml:space="preserve">№ 116-ФЗ, </w:t>
            </w:r>
            <w:hyperlink r:id="rId30">
              <w:r>
                <w:rPr>
                  <w:rFonts w:ascii="Times New Roman" w:hAnsi="Times New Roman"/>
                  <w:color w:val="000000"/>
                  <w:kern w:val="0"/>
                  <w:sz w:val="24"/>
                  <w:szCs w:val="20"/>
                </w:rPr>
                <w:t>Постановление</w:t>
              </w:r>
            </w:hyperlink>
            <w:r>
              <w:rPr>
                <w:rFonts w:ascii="Times New Roman" w:hAnsi="Times New Roman"/>
                <w:color w:val="000000"/>
                <w:kern w:val="0"/>
                <w:sz w:val="24"/>
                <w:szCs w:val="20"/>
              </w:rPr>
              <w:t xml:space="preserve"> № 870</w:t>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rPr>
            </w:pPr>
            <w:r>
              <w:rPr>
                <w:rFonts w:ascii="Times New Roman" w:hAnsi="Times New Roman"/>
                <w:color w:val="000000"/>
                <w:kern w:val="0"/>
                <w:sz w:val="24"/>
                <w:szCs w:val="20"/>
              </w:rPr>
              <w:t>все категории</w:t>
            </w:r>
          </w:p>
        </w:tc>
        <w:tc>
          <w:tcPr>
            <w:tcW w:w="28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kern w:val="0"/>
                <w:szCs w:val="20"/>
              </w:rPr>
            </w:pPr>
            <w:r>
              <w:rPr>
                <w:rFonts w:ascii="Times New Roman" w:hAnsi="Times New Roman"/>
                <w:spacing w:val="0"/>
                <w:kern w:val="0"/>
                <w:sz w:val="22"/>
                <w:szCs w:val="20"/>
              </w:rPr>
              <w:t>–</w:t>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4" w:name="_GoBack_Копия_6"/>
            <w:bookmarkEnd w:id="14"/>
            <w:r>
              <w:rPr>
                <w:rFonts w:ascii="Times New Roman" w:hAnsi="Times New Roman"/>
                <w:color w:val="000000"/>
                <w:spacing w:val="0"/>
                <w:kern w:val="0"/>
                <w:sz w:val="28"/>
                <w:szCs w:val="20"/>
              </w:rPr>
              <w:t>13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pPr>
      <w:r>
        <w:rPr/>
      </w:r>
    </w:p>
    <w:p>
      <w:pPr>
        <w:pStyle w:val="Normal"/>
        <w:spacing w:lineRule="auto" w:line="240" w:before="0" w:after="0"/>
        <w:jc w:val="center"/>
        <w:rPr/>
      </w:pPr>
      <w:r>
        <w:rPr/>
        <w:t xml:space="preserve"> </w:t>
      </w:r>
      <w:r>
        <w:rPr>
          <w:rFonts w:ascii="Times New Roman" w:hAnsi="Times New Roman"/>
          <w:sz w:val="28"/>
        </w:rPr>
        <w:t>Алгоритм</w:t>
        <w:br/>
        <w:t xml:space="preserve">действий инвестора для получения лицензии на пользование участками недр местного значения, </w:t>
      </w:r>
    </w:p>
    <w:p>
      <w:pPr>
        <w:pStyle w:val="Normal"/>
        <w:spacing w:lineRule="auto" w:line="240" w:before="0" w:after="0"/>
        <w:jc w:val="center"/>
        <w:rPr>
          <w:rFonts w:ascii="Times New Roman" w:hAnsi="Times New Roman"/>
          <w:sz w:val="28"/>
        </w:rPr>
      </w:pPr>
      <w:r>
        <w:rPr>
          <w:rFonts w:ascii="Times New Roman" w:hAnsi="Times New Roman"/>
          <w:sz w:val="28"/>
        </w:rPr>
        <w:t xml:space="preserve">содержащими общераспространенные полезные ископаемые, по результатам электронного аукциона </w:t>
        <w:br/>
        <w:t>на право пользования недрами</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r>
    </w:p>
    <w:tbl>
      <w:tblPr>
        <w:tblStyle w:val="Style_3"/>
        <w:tblW w:w="15663" w:type="dxa"/>
        <w:jc w:val="left"/>
        <w:tblInd w:w="0" w:type="dxa"/>
        <w:tblLayout w:type="fixed"/>
        <w:tblCellMar>
          <w:top w:w="0" w:type="dxa"/>
          <w:left w:w="62" w:type="dxa"/>
          <w:bottom w:w="0" w:type="dxa"/>
          <w:right w:w="62" w:type="dxa"/>
        </w:tblCellMar>
      </w:tblPr>
      <w:tblGrid>
        <w:gridCol w:w="571"/>
        <w:gridCol w:w="2154"/>
        <w:gridCol w:w="1731"/>
        <w:gridCol w:w="969"/>
        <w:gridCol w:w="791"/>
        <w:gridCol w:w="2442"/>
        <w:gridCol w:w="1897"/>
        <w:gridCol w:w="2605"/>
        <w:gridCol w:w="1315"/>
        <w:gridCol w:w="1186"/>
      </w:tblGrid>
      <w:tr>
        <w:trPr>
          <w:tblHeader w:val="true"/>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663" w:type="dxa"/>
        <w:jc w:val="left"/>
        <w:tblInd w:w="0" w:type="dxa"/>
        <w:tblLayout w:type="fixed"/>
        <w:tblCellMar>
          <w:top w:w="0" w:type="dxa"/>
          <w:left w:w="62" w:type="dxa"/>
          <w:bottom w:w="0" w:type="dxa"/>
          <w:right w:w="62" w:type="dxa"/>
        </w:tblCellMar>
      </w:tblPr>
      <w:tblGrid>
        <w:gridCol w:w="571"/>
        <w:gridCol w:w="2154"/>
        <w:gridCol w:w="1731"/>
        <w:gridCol w:w="969"/>
        <w:gridCol w:w="791"/>
        <w:gridCol w:w="2442"/>
        <w:gridCol w:w="1897"/>
        <w:gridCol w:w="2605"/>
        <w:gridCol w:w="1315"/>
        <w:gridCol w:w="1186"/>
      </w:tblGrid>
      <w:tr>
        <w:trPr>
          <w:tblHeader w:val="true"/>
          <w:trHeight w:val="324" w:hRule="atLeast"/>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2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13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9</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w:t>
            </w:r>
          </w:p>
        </w:tc>
      </w:tr>
      <w:tr>
        <w:trPr/>
        <w:tc>
          <w:tcPr>
            <w:tcW w:w="57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154"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Направление в Министерство природных ресурсов и экологии Камчатского края (далее – Министерство) заявки (обращения) на включение участка недр в Перечень участков недр местного значения по Камчатскому краю (далее – Перечень УНМЗ)</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 рабочий день</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244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1. Заявка (обращение) о включении участка недр в Перечень УНМЗ.</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 xml:space="preserve">2. Топографическая карта с отображением границ участка недр, включаемого в Перечень УНМЗ, границ месторождений и проявлений полезных ископаемых </w:t>
              <w:br/>
              <w:t>(далее – ПИ).</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3. Пояснительная записка к топографической карте с описанием и геологическим обоснованием границ участка недр.</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4. Сведения об участке недр (наименование, местоположение, степень изученности месторождений (проявлений) ПИ, количество и категории запасов и прогнозных ресурсов ПИ, наличие других пользователей недр на участке недр)</w:t>
            </w:r>
          </w:p>
        </w:tc>
        <w:tc>
          <w:tcPr>
            <w:tcW w:w="189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зарегистрирован</w:t>
              <w:br/>
              <w:t>ная заявка (обращение) на включение участка недр в Перечень УНМЗ</w:t>
            </w:r>
          </w:p>
        </w:tc>
        <w:tc>
          <w:tcPr>
            <w:tcW w:w="260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rPr>
              <w:t>1. Статья 2.3 Закона Российской Федерации от 21.02.1992 № 2395-1</w:t>
              <w:br/>
              <w:t>«О недрах» (далее – Закон «О недрах»).</w:t>
            </w:r>
          </w:p>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rPr>
              <w:t>2. Части 4–6 Порядка подготовки, рассмотрения, согласования перечней УНМЗ, содержащих общераспространенные полезные ископаемые (далее – ОПИ), или отказа в согласовании таких перечней, утвержденного приказом Роснедр</w:t>
              <w:br/>
              <w:t xml:space="preserve">от 06.10.2020 № 428 </w:t>
            </w:r>
            <w:r>
              <w:rPr>
                <w:rFonts w:ascii="Times New Roman" w:hAnsi="Times New Roman"/>
                <w:kern w:val="0"/>
                <w:sz w:val="24"/>
                <w:szCs w:val="20"/>
                <w:highlight w:val="white"/>
              </w:rPr>
              <w:t>«Об утверждении 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(далее –Порядок от 06.10.2020 № 428)</w:t>
            </w:r>
          </w:p>
        </w:tc>
        <w:tc>
          <w:tcPr>
            <w:tcW w:w="131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2154"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Принятие решения о включении (отказе во включении) участка недр в Перечень УНМЗ</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125 рабочих дней с даты регистрации заявки (обращения) на включение участка недр в Перечень УНМЗ</w:t>
            </w:r>
          </w:p>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(с учетом получения необходимых согласований Минобороны России, УФСБ России, Минприроды России, Камчатнедра)</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44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contextualSpacing/>
              <w:jc w:val="center"/>
              <w:rPr>
                <w:kern w:val="0"/>
                <w:szCs w:val="20"/>
              </w:rPr>
            </w:pPr>
            <w:r>
              <w:rPr>
                <w:rFonts w:ascii="Times New Roman" w:hAnsi="Times New Roman"/>
                <w:kern w:val="0"/>
                <w:sz w:val="24"/>
                <w:szCs w:val="20"/>
              </w:rPr>
              <w:t>–</w:t>
            </w:r>
          </w:p>
        </w:tc>
        <w:tc>
          <w:tcPr>
            <w:tcW w:w="189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согласованный и утвержденный Перечень УНМЗ (дополнение к Перечню УНМЗ) или мотивированный отказ во включении УНМЗ в Перечень  УНМЗ</w:t>
            </w:r>
          </w:p>
        </w:tc>
        <w:tc>
          <w:tcPr>
            <w:tcW w:w="260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highlight w:val="white"/>
              </w:rPr>
              <w:t>Порядок от 06.10.2020 № 428</w:t>
            </w:r>
          </w:p>
        </w:tc>
        <w:tc>
          <w:tcPr>
            <w:tcW w:w="131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2154"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Размещение Перечня УНМЗ на официальном сайте исполнительных органов Камчатского края на странице Министерства в информационно-телекоммуникационной сети «Интернет»</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 рабочий день со дня утверждения Перечня УНМЗ (дополнения к Перечню УНМЗ)</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44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contextualSpacing/>
              <w:jc w:val="center"/>
              <w:rPr>
                <w:kern w:val="0"/>
                <w:szCs w:val="20"/>
              </w:rPr>
            </w:pPr>
            <w:r>
              <w:rPr>
                <w:rFonts w:ascii="Times New Roman" w:hAnsi="Times New Roman"/>
                <w:kern w:val="0"/>
                <w:sz w:val="24"/>
                <w:szCs w:val="20"/>
              </w:rPr>
              <w:t>–</w:t>
            </w:r>
          </w:p>
        </w:tc>
        <w:tc>
          <w:tcPr>
            <w:tcW w:w="189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60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highlight w:val="white"/>
              </w:rPr>
              <w:t>Порядок от 06.10.2020 № 428</w:t>
            </w:r>
          </w:p>
        </w:tc>
        <w:tc>
          <w:tcPr>
            <w:tcW w:w="131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2154"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Принятие решения о проведении электронного аукциона на право пользования УНМЗ (далее – аукцион)</w:t>
            </w:r>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 рабочих дней со дня утверждения Перечня УНМЗ</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44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contextualSpacing/>
              <w:jc w:val="both"/>
              <w:rPr>
                <w:kern w:val="0"/>
                <w:szCs w:val="20"/>
              </w:rPr>
            </w:pPr>
            <w:r>
              <w:rPr>
                <w:rFonts w:ascii="Times New Roman" w:hAnsi="Times New Roman"/>
                <w:kern w:val="0"/>
                <w:sz w:val="24"/>
                <w:szCs w:val="20"/>
              </w:rPr>
              <w:t>согласованный и утвержденный Перечень УНМЗ (дополнение к Перечню УНМЗ)</w:t>
            </w:r>
          </w:p>
        </w:tc>
        <w:tc>
          <w:tcPr>
            <w:tcW w:w="189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приказ Министерства о проведении аукциона</w:t>
            </w:r>
          </w:p>
        </w:tc>
        <w:tc>
          <w:tcPr>
            <w:tcW w:w="260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статья 13.1</w:t>
              <w:br/>
              <w:t>Закона«О недрах»</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c>
          <w:tcPr>
            <w:tcW w:w="131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2154"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 xml:space="preserve">Размещение информации о проведении аукционе на официальном </w:t>
            </w:r>
            <w:r>
              <w:rPr>
                <w:rFonts w:ascii="Times New Roman" w:hAnsi="Times New Roman"/>
                <w:color w:val="000000"/>
                <w:kern w:val="0"/>
                <w:sz w:val="24"/>
                <w:szCs w:val="20"/>
                <w:u w:val="none"/>
              </w:rPr>
              <w:t>сайте</w:t>
            </w:r>
          </w:p>
          <w:p>
            <w:pPr>
              <w:pStyle w:val="Normal"/>
              <w:widowControl w:val="false"/>
              <w:spacing w:lineRule="auto" w:line="240" w:before="0" w:after="0"/>
              <w:ind w:left="0" w:right="0" w:hanging="0"/>
              <w:jc w:val="both"/>
              <w:rPr>
                <w:color w:val="000000"/>
                <w:u w:val="none"/>
              </w:rPr>
            </w:pPr>
            <w:r>
              <w:rPr>
                <w:rFonts w:ascii="Times New Roman" w:hAnsi="Times New Roman"/>
                <w:color w:val="000000"/>
                <w:kern w:val="0"/>
                <w:sz w:val="24"/>
                <w:szCs w:val="20"/>
                <w:u w:val="none"/>
              </w:rPr>
              <w:t>torgi.gov.ru</w:t>
            </w:r>
          </w:p>
          <w:p>
            <w:pPr>
              <w:pStyle w:val="Normal"/>
              <w:widowControl w:val="false"/>
              <w:spacing w:lineRule="auto" w:line="240" w:before="0" w:after="0"/>
              <w:ind w:left="0" w:right="0" w:hanging="0"/>
              <w:jc w:val="both"/>
              <w:rPr/>
            </w:pPr>
            <w:r>
              <w:rPr>
                <w:rFonts w:ascii="Times New Roman" w:hAnsi="Times New Roman"/>
                <w:color w:val="000000"/>
                <w:kern w:val="0"/>
                <w:sz w:val="24"/>
                <w:szCs w:val="20"/>
                <w:u w:val="none"/>
              </w:rPr>
              <w:t xml:space="preserve">и на сайте электронной торговой площадки </w:t>
            </w:r>
            <w:hyperlink r:id="rId31">
              <w:r>
                <w:rPr>
                  <w:rFonts w:ascii="Times New Roman" w:hAnsi="Times New Roman"/>
                  <w:color w:val="000000"/>
                  <w:kern w:val="0"/>
                  <w:sz w:val="24"/>
                  <w:szCs w:val="20"/>
                  <w:u w:val="none"/>
                </w:rPr>
                <w:t>www.etpgpb.ru</w:t>
              </w:r>
            </w:hyperlink>
          </w:p>
        </w:tc>
        <w:tc>
          <w:tcPr>
            <w:tcW w:w="173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 рабочий день с даты принятия решения о проведении аукциона</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244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contextualSpacing/>
              <w:jc w:val="both"/>
              <w:rPr>
                <w:kern w:val="0"/>
                <w:szCs w:val="20"/>
              </w:rPr>
            </w:pPr>
            <w:r>
              <w:rPr>
                <w:rFonts w:ascii="Times New Roman" w:hAnsi="Times New Roman"/>
                <w:kern w:val="0"/>
                <w:sz w:val="24"/>
                <w:szCs w:val="20"/>
              </w:rPr>
              <w:t>приказ Министерства о проведении аукциона</w:t>
            </w:r>
          </w:p>
        </w:tc>
        <w:tc>
          <w:tcPr>
            <w:tcW w:w="189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извещение о проведении аукциона</w:t>
            </w:r>
          </w:p>
        </w:tc>
        <w:tc>
          <w:tcPr>
            <w:tcW w:w="260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Статья 13.1</w:t>
              <w:br/>
              <w:t>Закона «О недрах».</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Постановление Правительства Российской Федерации от 28.12.2021 № 2499</w:t>
              <w:br/>
              <w: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(вместе с «Правилами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(далее – Правила</w:t>
              <w:br/>
              <w:t>от 28.12.2021 № 2499)</w:t>
            </w:r>
          </w:p>
        </w:tc>
        <w:tc>
          <w:tcPr>
            <w:tcW w:w="131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21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Подача заявки на участие в аукционе на сайте электронной торговой площад</w:t>
            </w:r>
            <w:r>
              <w:rPr>
                <w:rFonts w:ascii="Times New Roman" w:hAnsi="Times New Roman"/>
                <w:color w:val="000000"/>
                <w:kern w:val="0"/>
                <w:sz w:val="24"/>
                <w:szCs w:val="20"/>
                <w:u w:val="none"/>
              </w:rPr>
              <w:t>ки www.etpgpb.ru</w:t>
            </w:r>
          </w:p>
        </w:tc>
        <w:tc>
          <w:tcPr>
            <w:tcW w:w="173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в сроки, установленные приказом</w:t>
            </w:r>
          </w:p>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Министерства о проведении аукциона</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244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abs>
                <w:tab w:val="clear" w:pos="708"/>
                <w:tab w:val="left" w:pos="286" w:leader="none"/>
              </w:tabs>
              <w:spacing w:lineRule="auto" w:line="240" w:before="0" w:after="0"/>
              <w:ind w:left="0" w:right="0" w:hanging="0"/>
              <w:contextualSpacing/>
              <w:jc w:val="both"/>
              <w:rPr>
                <w:kern w:val="0"/>
                <w:szCs w:val="20"/>
              </w:rPr>
            </w:pPr>
            <w:r>
              <w:rPr>
                <w:rFonts w:ascii="Times New Roman" w:hAnsi="Times New Roman"/>
                <w:kern w:val="0"/>
                <w:sz w:val="24"/>
                <w:szCs w:val="20"/>
              </w:rPr>
              <w:t>1. Заявка на участие в аукционе в соответствии с требованиями, установленными приказом Министерства о проведении аукциона.</w:t>
            </w:r>
          </w:p>
          <w:p>
            <w:pPr>
              <w:pStyle w:val="Normal"/>
              <w:widowControl w:val="false"/>
              <w:tabs>
                <w:tab w:val="clear" w:pos="708"/>
                <w:tab w:val="left" w:pos="286" w:leader="none"/>
              </w:tabs>
              <w:spacing w:lineRule="auto" w:line="240" w:before="0" w:after="0"/>
              <w:ind w:left="0" w:right="0" w:hanging="0"/>
              <w:contextualSpacing/>
              <w:jc w:val="both"/>
              <w:rPr>
                <w:kern w:val="0"/>
                <w:szCs w:val="20"/>
              </w:rPr>
            </w:pPr>
            <w:r>
              <w:rPr>
                <w:rFonts w:ascii="Times New Roman" w:hAnsi="Times New Roman"/>
                <w:kern w:val="0"/>
                <w:sz w:val="24"/>
                <w:szCs w:val="20"/>
              </w:rPr>
              <w:t>2. Документы, подтверждающие уплату сбора за участие в аукционе.</w:t>
            </w:r>
          </w:p>
          <w:p>
            <w:pPr>
              <w:pStyle w:val="Normal"/>
              <w:widowControl w:val="false"/>
              <w:spacing w:lineRule="auto" w:line="240" w:before="0" w:after="0"/>
              <w:ind w:left="0" w:right="0" w:hanging="0"/>
              <w:contextualSpacing/>
              <w:jc w:val="both"/>
              <w:rPr>
                <w:kern w:val="0"/>
                <w:szCs w:val="20"/>
              </w:rPr>
            </w:pPr>
            <w:r>
              <w:rPr>
                <w:rFonts w:ascii="Times New Roman" w:hAnsi="Times New Roman"/>
                <w:kern w:val="0"/>
                <w:sz w:val="24"/>
                <w:szCs w:val="20"/>
              </w:rPr>
              <w:t>3. Документы, подтверждающие внесение задатка</w:t>
            </w:r>
          </w:p>
        </w:tc>
        <w:tc>
          <w:tcPr>
            <w:tcW w:w="189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протокол рассмотрения заявок на участие в аукционе</w:t>
            </w:r>
          </w:p>
        </w:tc>
        <w:tc>
          <w:tcPr>
            <w:tcW w:w="260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Правила</w:t>
              <w:br/>
              <w:t>от 28.12.2021 № 2499.</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Постановление Правительства Камчатского края</w:t>
              <w:br/>
              <w:t>от 20.04.2022 № 197-П</w:t>
              <w:br/>
              <w:t>«Об утверждении Порядка предоставления в пользование участков недр местного значения на территории Камчатского края и порядка оформления, государственной регистрации и выдачи лицензий на пользование участками недр местного значения, внесения изменений в эти лицензии, их переоформления, прекращения права пользования недрами, в том числе досрочного, приостановления осуществления и ограничения права пользования недрами на территории Камчатского края».</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Приказ Министерства о проведении аукциона</w:t>
            </w:r>
          </w:p>
        </w:tc>
        <w:tc>
          <w:tcPr>
            <w:tcW w:w="131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21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Проведение аукциона на право пользования недрами</w:t>
            </w:r>
          </w:p>
        </w:tc>
        <w:tc>
          <w:tcPr>
            <w:tcW w:w="173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в сроки, установленные приказом Министерства о проведении аукциона</w:t>
              <w:br/>
              <w:t>(не ранее 45 дней с даты размещения информации о проведении аукциона)</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44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abs>
                <w:tab w:val="clear" w:pos="708"/>
                <w:tab w:val="left" w:pos="286" w:leader="none"/>
              </w:tabs>
              <w:spacing w:lineRule="auto" w:line="240" w:before="0" w:after="0"/>
              <w:ind w:left="0" w:right="0" w:hanging="0"/>
              <w:contextualSpacing/>
              <w:jc w:val="both"/>
              <w:rPr>
                <w:kern w:val="0"/>
                <w:szCs w:val="20"/>
              </w:rPr>
            </w:pPr>
            <w:r>
              <w:rPr>
                <w:rFonts w:ascii="Times New Roman" w:hAnsi="Times New Roman"/>
                <w:kern w:val="0"/>
                <w:sz w:val="24"/>
                <w:szCs w:val="20"/>
              </w:rPr>
              <w:t xml:space="preserve">протокол рассмотрения заявок на участие </w:t>
              <w:br/>
              <w:t>в аукционе</w:t>
            </w:r>
          </w:p>
        </w:tc>
        <w:tc>
          <w:tcPr>
            <w:tcW w:w="189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протокол о результатах аукциона или протокол рассмотрения заявок на участие в аукционе</w:t>
            </w:r>
          </w:p>
        </w:tc>
        <w:tc>
          <w:tcPr>
            <w:tcW w:w="260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Статья 13.1</w:t>
              <w:br/>
              <w:t>Закона «О недрах».</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Приказ Министерства о проведении аукциона</w:t>
            </w:r>
          </w:p>
        </w:tc>
        <w:tc>
          <w:tcPr>
            <w:tcW w:w="131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118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215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Оформление, государственная регистрация лицензии на пользование УНМЗ</w:t>
            </w:r>
          </w:p>
        </w:tc>
        <w:tc>
          <w:tcPr>
            <w:tcW w:w="173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не позднее, чем через 5 рабочих дней с даты уплаты лицом, в отношении которого осуществляется оформление лицензии на пользование недрами, государственной пошлины, но</w:t>
            </w:r>
          </w:p>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не ранее, чем через 10 дней со дня подписания протокола о результатах аукциона или протокола рассмотрения заявок на участие в аукционе (в случае признания его не состоявшимся в связи с наличием одного участника)</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79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244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abs>
                <w:tab w:val="clear" w:pos="708"/>
                <w:tab w:val="left" w:pos="256" w:leader="none"/>
              </w:tabs>
              <w:spacing w:lineRule="auto" w:line="240" w:before="0" w:after="0"/>
              <w:ind w:left="0" w:right="0" w:hanging="0"/>
              <w:contextualSpacing/>
              <w:jc w:val="both"/>
              <w:rPr>
                <w:kern w:val="0"/>
                <w:szCs w:val="20"/>
              </w:rPr>
            </w:pPr>
            <w:r>
              <w:rPr>
                <w:rFonts w:ascii="Times New Roman" w:hAnsi="Times New Roman"/>
                <w:kern w:val="0"/>
                <w:sz w:val="24"/>
                <w:szCs w:val="20"/>
              </w:rPr>
              <w:t>1. Протокол о результатах аукциона или протокол рассмотрения заявок на участие в аукционе.</w:t>
            </w:r>
          </w:p>
          <w:p>
            <w:pPr>
              <w:pStyle w:val="Normal"/>
              <w:widowControl w:val="false"/>
              <w:tabs>
                <w:tab w:val="clear" w:pos="708"/>
                <w:tab w:val="left" w:pos="256" w:leader="none"/>
              </w:tabs>
              <w:spacing w:lineRule="auto" w:line="240" w:before="0" w:after="0"/>
              <w:ind w:left="0" w:right="0" w:hanging="0"/>
              <w:contextualSpacing/>
              <w:jc w:val="both"/>
              <w:rPr>
                <w:kern w:val="0"/>
                <w:szCs w:val="20"/>
              </w:rPr>
            </w:pPr>
            <w:r>
              <w:rPr>
                <w:rFonts w:ascii="Times New Roman" w:hAnsi="Times New Roman"/>
                <w:kern w:val="0"/>
                <w:sz w:val="24"/>
                <w:szCs w:val="20"/>
              </w:rPr>
              <w:t>2. Платежное поручение об уплате победителем аукциона окончательного платежа за пользование недрами.</w:t>
            </w:r>
          </w:p>
          <w:p>
            <w:pPr>
              <w:pStyle w:val="Normal"/>
              <w:widowControl w:val="false"/>
              <w:tabs>
                <w:tab w:val="clear" w:pos="708"/>
                <w:tab w:val="left" w:pos="256" w:leader="none"/>
              </w:tabs>
              <w:spacing w:lineRule="auto" w:line="240" w:before="0" w:after="0"/>
              <w:ind w:left="0" w:right="0" w:hanging="0"/>
              <w:contextualSpacing/>
              <w:jc w:val="both"/>
              <w:rPr>
                <w:kern w:val="0"/>
                <w:szCs w:val="20"/>
              </w:rPr>
            </w:pPr>
            <w:r>
              <w:rPr>
                <w:rFonts w:ascii="Times New Roman" w:hAnsi="Times New Roman"/>
                <w:kern w:val="0"/>
                <w:sz w:val="24"/>
                <w:szCs w:val="20"/>
              </w:rPr>
              <w:t>3. Платежное поручение об уплате победителем аукциона госпошлины за выдачу лицензии</w:t>
            </w:r>
          </w:p>
        </w:tc>
        <w:tc>
          <w:tcPr>
            <w:tcW w:w="189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лицензия на пользование недрами в электронной форме в формате XML</w:t>
            </w:r>
          </w:p>
        </w:tc>
        <w:tc>
          <w:tcPr>
            <w:tcW w:w="260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Статьи 12, 12.1, 13.1 Закона «О недрах».</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Приказ Минприроды России № 782, Роснедр № 13 от 25.10.2021</w:t>
              <w:br/>
              <w:t>«Об установлении формы лицензии на пользование недрами и порядка оформления, государственной регистрации и выдачи лицензий на пользование недрами».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Приказ Министерства о проведении аукциона.</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4. Абзац второй подпункта 92 пункта 1 статьи 333.33 Налогового кодекса Российской Федерации</w:t>
            </w:r>
          </w:p>
        </w:tc>
        <w:tc>
          <w:tcPr>
            <w:tcW w:w="131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186"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bl>
    <w:p>
      <w:pPr>
        <w:pStyle w:val="Normal"/>
        <w:spacing w:lineRule="auto" w:line="240"/>
        <w:ind w:left="0" w:right="-425" w:hanging="0"/>
        <w:jc w:val="right"/>
        <w:rPr>
          <w:rFonts w:ascii="Times New Roman" w:hAnsi="Times New Roman"/>
          <w:b/>
          <w:sz w:val="24"/>
        </w:rPr>
      </w:pPr>
      <w:r>
        <w:rPr>
          <w:rFonts w:ascii="Times New Roman" w:hAnsi="Times New Roman"/>
          <w:b/>
          <w:sz w:val="24"/>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5" w:name="_GoBack_Копия_5"/>
            <w:bookmarkEnd w:id="15"/>
            <w:r>
              <w:rPr>
                <w:rFonts w:ascii="Times New Roman" w:hAnsi="Times New Roman"/>
                <w:color w:val="000000"/>
                <w:spacing w:val="0"/>
                <w:kern w:val="0"/>
                <w:sz w:val="28"/>
                <w:szCs w:val="20"/>
              </w:rPr>
              <w:t>14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Алгоритм</w:t>
        <w:br/>
        <w:t xml:space="preserve">действий инвестора для получения лицензии на пользование участками недр местного значения, </w:t>
      </w:r>
    </w:p>
    <w:p>
      <w:pPr>
        <w:pStyle w:val="Normal"/>
        <w:spacing w:lineRule="auto" w:line="240" w:before="0" w:after="0"/>
        <w:jc w:val="center"/>
        <w:rPr>
          <w:rFonts w:ascii="Times New Roman" w:hAnsi="Times New Roman"/>
          <w:sz w:val="28"/>
        </w:rPr>
      </w:pPr>
      <w:r>
        <w:rPr>
          <w:rFonts w:ascii="Times New Roman" w:hAnsi="Times New Roman"/>
          <w:sz w:val="28"/>
        </w:rPr>
        <w:t>содержащими общераспространенные полезные ископаемые, без проведения аукциона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15663" w:type="dxa"/>
        <w:jc w:val="left"/>
        <w:tblInd w:w="28" w:type="dxa"/>
        <w:tblLayout w:type="fixed"/>
        <w:tblCellMar>
          <w:top w:w="0" w:type="dxa"/>
          <w:left w:w="62" w:type="dxa"/>
          <w:bottom w:w="0" w:type="dxa"/>
          <w:right w:w="62" w:type="dxa"/>
        </w:tblCellMar>
      </w:tblPr>
      <w:tblGrid>
        <w:gridCol w:w="557"/>
        <w:gridCol w:w="1485"/>
        <w:gridCol w:w="1582"/>
        <w:gridCol w:w="969"/>
        <w:gridCol w:w="900"/>
        <w:gridCol w:w="2686"/>
        <w:gridCol w:w="1926"/>
        <w:gridCol w:w="2646"/>
        <w:gridCol w:w="1453"/>
        <w:gridCol w:w="1457"/>
      </w:tblGrid>
      <w:tr>
        <w:trPr>
          <w:tblHeader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6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Style21"/>
        <w:spacing w:lineRule="auto" w:line="240" w:before="0" w:after="0"/>
        <w:rPr>
          <w:sz w:val="2"/>
        </w:rPr>
      </w:pPr>
      <w:r>
        <w:rPr>
          <w:sz w:val="2"/>
        </w:rPr>
      </w:r>
    </w:p>
    <w:tbl>
      <w:tblPr>
        <w:tblStyle w:val="Style_3"/>
        <w:tblW w:w="15663" w:type="dxa"/>
        <w:jc w:val="left"/>
        <w:tblInd w:w="28" w:type="dxa"/>
        <w:tblLayout w:type="fixed"/>
        <w:tblCellMar>
          <w:top w:w="0" w:type="dxa"/>
          <w:left w:w="62" w:type="dxa"/>
          <w:bottom w:w="0" w:type="dxa"/>
          <w:right w:w="62" w:type="dxa"/>
        </w:tblCellMar>
      </w:tblPr>
      <w:tblGrid>
        <w:gridCol w:w="557"/>
        <w:gridCol w:w="1485"/>
        <w:gridCol w:w="1582"/>
        <w:gridCol w:w="969"/>
        <w:gridCol w:w="900"/>
        <w:gridCol w:w="2686"/>
        <w:gridCol w:w="1926"/>
        <w:gridCol w:w="2646"/>
        <w:gridCol w:w="1453"/>
        <w:gridCol w:w="1457"/>
      </w:tblGrid>
      <w:tr>
        <w:trPr>
          <w:tblHeader w:val="true"/>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15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26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7</w:t>
            </w:r>
          </w:p>
        </w:tc>
        <w:tc>
          <w:tcPr>
            <w:tcW w:w="26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8</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9</w:t>
            </w:r>
          </w:p>
        </w:tc>
        <w:tc>
          <w:tcPr>
            <w:tcW w:w="1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10</w:t>
            </w:r>
          </w:p>
        </w:tc>
      </w:tr>
      <w:tr>
        <w:trPr/>
        <w:tc>
          <w:tcPr>
            <w:tcW w:w="5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148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Направление в Министерство природных ресурсов и экологии Камчатского края (далее – Министерство) заявки (обращения) на включение участка недр в Перечень участков недр местного значения по Камчатскому краю (далее –УНМЗ и Перечень УНМЗ)</w:t>
            </w:r>
          </w:p>
        </w:tc>
        <w:tc>
          <w:tcPr>
            <w:tcW w:w="158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 рабочий день</w:t>
            </w:r>
          </w:p>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26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1. Заявка (обращение) о включении участка недр в Перечень УНМЗ.</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 xml:space="preserve">2. Топографическая карта с отображением границ участка недр, включаемого в Перечень УНМЗ, границ месторождений и проявлений полезных ископаемых </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(далее – ПИ).</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3. Пояснительная записка к топографической карте с описанием и геологическим обоснованием границ участка недр.</w:t>
            </w:r>
          </w:p>
          <w:p>
            <w:pPr>
              <w:pStyle w:val="Normal"/>
              <w:widowControl w:val="false"/>
              <w:tabs>
                <w:tab w:val="clear" w:pos="708"/>
                <w:tab w:val="left" w:pos="301" w:leader="none"/>
              </w:tabs>
              <w:spacing w:lineRule="auto" w:line="240" w:before="0" w:after="0"/>
              <w:ind w:left="0" w:right="0" w:hanging="0"/>
              <w:jc w:val="both"/>
              <w:rPr>
                <w:kern w:val="0"/>
                <w:szCs w:val="20"/>
              </w:rPr>
            </w:pPr>
            <w:r>
              <w:rPr>
                <w:rFonts w:ascii="Times New Roman" w:hAnsi="Times New Roman"/>
                <w:kern w:val="0"/>
                <w:sz w:val="24"/>
                <w:szCs w:val="20"/>
              </w:rPr>
              <w:t>4. Сведения об участке недр (наименование, место-положение, степень изученности месторождений (проявлений) ПИ, количество и категории запасов и прогнозных ресурсов ПИ, наличие других пользователей недр на участке недр)</w:t>
            </w:r>
          </w:p>
        </w:tc>
        <w:tc>
          <w:tcPr>
            <w:tcW w:w="192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зарегистрированная заявка (обращение) на включение участка недр в Перечень УНМЗ</w:t>
            </w:r>
          </w:p>
        </w:tc>
        <w:tc>
          <w:tcPr>
            <w:tcW w:w="264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rPr>
              <w:t>1. Статья 2.3 Закона Российской Федерации</w:t>
              <w:br/>
              <w:t>от 21.02.1992 № 2395-1 «О недрах» (далее – Закон «О недрах»).</w:t>
            </w:r>
          </w:p>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rPr>
              <w:t>2. Части 4–6 Порядка подготовки, рассмотрения, согласования перечней УНМЗ, содержащих общераспространенные полезные ископаемые (далее – ОПИ), или отказа в согласовании таких перечней, утвержденного приказом Роснедр</w:t>
              <w:br/>
              <w:t xml:space="preserve">от 06.10.2020 № 428 «Об утверждении </w:t>
            </w:r>
            <w:r>
              <w:rPr>
                <w:rFonts w:ascii="Times New Roman" w:hAnsi="Times New Roman"/>
                <w:kern w:val="0"/>
                <w:sz w:val="24"/>
                <w:szCs w:val="20"/>
                <w:highlight w:val="white"/>
              </w:rPr>
              <w:t>Порядка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(далее – Порядок от 06.10.2020 № 428)</w:t>
            </w:r>
          </w:p>
        </w:tc>
        <w:tc>
          <w:tcPr>
            <w:tcW w:w="1453"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4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148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Принятие решения о включении участка недр в Перечень УНМЗ</w:t>
            </w:r>
          </w:p>
        </w:tc>
        <w:tc>
          <w:tcPr>
            <w:tcW w:w="158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125 рабочих дней с даты регистрации заявки (обращения) на включение участка недр в Перечень УНМЗ</w:t>
            </w:r>
          </w:p>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(с учетом получения необходимых согласований Минобороны России, УФСБ России, Минприроды России, Камчатнедр)</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6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01" w:leader="none"/>
              </w:tabs>
              <w:spacing w:lineRule="auto" w:line="240" w:before="0" w:after="0"/>
              <w:ind w:left="0" w:right="0" w:hanging="0"/>
              <w:jc w:val="center"/>
              <w:rPr>
                <w:kern w:val="0"/>
                <w:szCs w:val="20"/>
              </w:rPr>
            </w:pPr>
            <w:r>
              <w:rPr>
                <w:rFonts w:ascii="Times New Roman" w:hAnsi="Times New Roman"/>
                <w:kern w:val="0"/>
                <w:sz w:val="24"/>
                <w:szCs w:val="20"/>
              </w:rPr>
              <w:t>–</w:t>
            </w:r>
          </w:p>
        </w:tc>
        <w:tc>
          <w:tcPr>
            <w:tcW w:w="192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согласованный и утвержденный Перечень УНМЗ (дополнение к Перечню УНМЗ) или мотивированный отказ во включении УНМЗ в Перечень УНМЗ</w:t>
            </w:r>
          </w:p>
        </w:tc>
        <w:tc>
          <w:tcPr>
            <w:tcW w:w="264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highlight w:val="white"/>
              </w:rPr>
              <w:t>Порядок от 06.10.2020 № 428</w:t>
            </w:r>
          </w:p>
          <w:p>
            <w:pPr>
              <w:pStyle w:val="Normal"/>
              <w:widowControl w:val="false"/>
              <w:tabs>
                <w:tab w:val="clear" w:pos="708"/>
                <w:tab w:val="left" w:pos="394" w:leader="none"/>
              </w:tabs>
              <w:spacing w:lineRule="auto" w:line="240" w:before="0" w:after="0"/>
              <w:ind w:left="0" w:right="0" w:hanging="0"/>
              <w:contextualSpacing/>
              <w:jc w:val="both"/>
              <w:rPr>
                <w:rFonts w:ascii="Times New Roman" w:hAnsi="Times New Roman"/>
                <w:sz w:val="24"/>
              </w:rPr>
            </w:pPr>
            <w:r>
              <w:rPr>
                <w:rFonts w:ascii="Times New Roman" w:hAnsi="Times New Roman"/>
                <w:kern w:val="0"/>
                <w:sz w:val="24"/>
                <w:szCs w:val="20"/>
              </w:rPr>
            </w:r>
          </w:p>
        </w:tc>
        <w:tc>
          <w:tcPr>
            <w:tcW w:w="1453"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4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c>
          <w:tcPr>
            <w:tcW w:w="5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3.</w:t>
            </w:r>
          </w:p>
        </w:tc>
        <w:tc>
          <w:tcPr>
            <w:tcW w:w="148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Размещение Перечня УНМЗ на официальном сайте исполнительных органов Камчатского края на странице Министерства в информационно-телекоммуникационной сети «Интернет»</w:t>
            </w:r>
          </w:p>
        </w:tc>
        <w:tc>
          <w:tcPr>
            <w:tcW w:w="158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 рабочий день со дня утверждения Перечня УНМЗ (дополнения к Перечню УНМЗ)</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6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192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64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94" w:leader="none"/>
              </w:tabs>
              <w:spacing w:lineRule="auto" w:line="240" w:before="0" w:after="0"/>
              <w:ind w:left="0" w:right="0" w:hanging="0"/>
              <w:contextualSpacing/>
              <w:jc w:val="both"/>
              <w:rPr>
                <w:kern w:val="0"/>
                <w:szCs w:val="20"/>
              </w:rPr>
            </w:pPr>
            <w:r>
              <w:rPr>
                <w:rFonts w:ascii="Times New Roman" w:hAnsi="Times New Roman"/>
                <w:kern w:val="0"/>
                <w:sz w:val="24"/>
                <w:szCs w:val="20"/>
                <w:highlight w:val="white"/>
              </w:rPr>
              <w:t>Порядок от 06.10.2020 № 428</w:t>
            </w:r>
          </w:p>
        </w:tc>
        <w:tc>
          <w:tcPr>
            <w:tcW w:w="1453"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4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center"/>
              <w:rPr>
                <w:kern w:val="0"/>
                <w:szCs w:val="20"/>
              </w:rPr>
            </w:pPr>
            <w:r>
              <w:rPr>
                <w:rFonts w:ascii="Times New Roman" w:hAnsi="Times New Roman"/>
                <w:kern w:val="0"/>
                <w:sz w:val="24"/>
                <w:szCs w:val="20"/>
              </w:rPr>
              <w:t>–</w:t>
            </w:r>
          </w:p>
        </w:tc>
      </w:tr>
      <w:tr>
        <w:trPr>
          <w:trHeight w:val="1705" w:hRule="atLeast"/>
        </w:trPr>
        <w:tc>
          <w:tcPr>
            <w:tcW w:w="5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4.</w:t>
            </w:r>
          </w:p>
        </w:tc>
        <w:tc>
          <w:tcPr>
            <w:tcW w:w="148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Подача заявки на предоставление права пользования УНМЗ, включенным в Перечень УНМЗ (дополнение к перечню УНМЗ)</w:t>
            </w:r>
          </w:p>
        </w:tc>
        <w:tc>
          <w:tcPr>
            <w:tcW w:w="158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 рабочий день</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1</w:t>
            </w:r>
          </w:p>
        </w:tc>
        <w:tc>
          <w:tcPr>
            <w:tcW w:w="26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заявка на предоставление права пользования УНМЗ без проведения аукциона в соответствии с установленными требованиями</w:t>
            </w:r>
          </w:p>
        </w:tc>
        <w:tc>
          <w:tcPr>
            <w:tcW w:w="192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зарегистрированная заявка</w:t>
            </w:r>
          </w:p>
        </w:tc>
        <w:tc>
          <w:tcPr>
            <w:tcW w:w="264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Постановление Правительства Камчатского края</w:t>
              <w:br/>
              <w:t>от 20.04.2022 № 197-П</w:t>
              <w:br/>
              <w:t>«Об утверждении Порядка предоставления в пользование участков недр местного значения на территории Камчатского края и порядка оформления, государственной регистрации и выдачи лицензий на пользование участками недр местного значения, внесения изменений в эти лицензии, их переоформления, прекращения права пользования недрами, в том числе досрочного, приостановления осуществления и ограничения права пользования недрами на территории Камчатского края» (далее – Порядок</w:t>
              <w:br/>
              <w:t>от 20.04.2022 № 197-П).</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Приказ Министерства природных ресурсов и экологии Камчатского края от 16.12.2021</w:t>
              <w:br/>
              <w:t>№ 410-П</w:t>
              <w:b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w:t>
            </w:r>
          </w:p>
        </w:tc>
        <w:tc>
          <w:tcPr>
            <w:tcW w:w="1453"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4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w:t>
            </w:r>
          </w:p>
        </w:tc>
      </w:tr>
      <w:tr>
        <w:trPr/>
        <w:tc>
          <w:tcPr>
            <w:tcW w:w="5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5.</w:t>
            </w:r>
          </w:p>
        </w:tc>
        <w:tc>
          <w:tcPr>
            <w:tcW w:w="148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Принятие решения о предоставлении права пользования недрами</w:t>
            </w:r>
          </w:p>
        </w:tc>
        <w:tc>
          <w:tcPr>
            <w:tcW w:w="158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 xml:space="preserve">40 дней со дня регистрации заявки (с учетом рассмотрения заявки на Комиссии по недропользованию Камчатского края </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26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заявка на предоставление права пользования УНМЗ без проведения аукциона по установленной форме</w:t>
            </w:r>
          </w:p>
        </w:tc>
        <w:tc>
          <w:tcPr>
            <w:tcW w:w="192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65" w:leader="none"/>
              </w:tabs>
              <w:spacing w:lineRule="auto" w:line="240" w:before="0" w:after="0"/>
              <w:ind w:left="0" w:right="0" w:hanging="0"/>
              <w:contextualSpacing/>
              <w:jc w:val="both"/>
              <w:rPr>
                <w:kern w:val="0"/>
                <w:szCs w:val="20"/>
              </w:rPr>
            </w:pPr>
            <w:r>
              <w:rPr>
                <w:rFonts w:ascii="Times New Roman" w:hAnsi="Times New Roman"/>
                <w:kern w:val="0"/>
                <w:sz w:val="24"/>
                <w:szCs w:val="20"/>
              </w:rPr>
              <w:t>1. Протокол Комиссии по недропользованию Камчатского края.</w:t>
            </w:r>
          </w:p>
          <w:p>
            <w:pPr>
              <w:pStyle w:val="Normal"/>
              <w:widowControl w:val="false"/>
              <w:tabs>
                <w:tab w:val="clear" w:pos="708"/>
                <w:tab w:val="left" w:pos="365" w:leader="none"/>
              </w:tabs>
              <w:spacing w:lineRule="auto" w:line="240" w:before="0" w:after="0"/>
              <w:ind w:left="0" w:right="0" w:hanging="0"/>
              <w:contextualSpacing/>
              <w:jc w:val="both"/>
              <w:rPr>
                <w:kern w:val="0"/>
                <w:szCs w:val="20"/>
              </w:rPr>
            </w:pPr>
            <w:r>
              <w:rPr>
                <w:rFonts w:ascii="Times New Roman" w:hAnsi="Times New Roman"/>
                <w:kern w:val="0"/>
                <w:sz w:val="24"/>
                <w:szCs w:val="20"/>
              </w:rPr>
              <w:t xml:space="preserve">2. Приказ Министерства о </w:t>
            </w:r>
          </w:p>
          <w:p>
            <w:pPr>
              <w:pStyle w:val="Normal"/>
              <w:widowControl w:val="false"/>
              <w:tabs>
                <w:tab w:val="clear" w:pos="708"/>
                <w:tab w:val="left" w:pos="365" w:leader="none"/>
              </w:tabs>
              <w:spacing w:lineRule="auto" w:line="240" w:before="0" w:after="0"/>
              <w:ind w:left="0" w:right="0" w:hanging="0"/>
              <w:contextualSpacing/>
              <w:jc w:val="both"/>
              <w:rPr>
                <w:kern w:val="0"/>
                <w:szCs w:val="20"/>
              </w:rPr>
            </w:pPr>
            <w:r>
              <w:rPr>
                <w:rFonts w:ascii="Times New Roman" w:hAnsi="Times New Roman"/>
                <w:kern w:val="0"/>
                <w:sz w:val="24"/>
                <w:szCs w:val="20"/>
              </w:rPr>
              <w:t>предоставлении права пользования недрами</w:t>
            </w:r>
          </w:p>
        </w:tc>
        <w:tc>
          <w:tcPr>
            <w:tcW w:w="264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Порядок от 20.04.2022 № 197-П</w:t>
            </w:r>
          </w:p>
        </w:tc>
        <w:tc>
          <w:tcPr>
            <w:tcW w:w="1453"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4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both"/>
              <w:rPr>
                <w:kern w:val="0"/>
                <w:szCs w:val="20"/>
              </w:rPr>
            </w:pPr>
            <w:r>
              <w:rPr>
                <w:rFonts w:ascii="Times New Roman" w:hAnsi="Times New Roman"/>
                <w:kern w:val="0"/>
                <w:sz w:val="24"/>
                <w:szCs w:val="20"/>
              </w:rPr>
              <w:t>–</w:t>
            </w:r>
          </w:p>
        </w:tc>
      </w:tr>
      <w:tr>
        <w:trPr/>
        <w:tc>
          <w:tcPr>
            <w:tcW w:w="5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6.</w:t>
            </w:r>
          </w:p>
        </w:tc>
        <w:tc>
          <w:tcPr>
            <w:tcW w:w="1485"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Оформление и государственная регистрация лицензии на пользование участком недр</w:t>
            </w:r>
          </w:p>
        </w:tc>
        <w:tc>
          <w:tcPr>
            <w:tcW w:w="1582"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не позднее, чем через 5 рабочих дней с даты уплаты лицом, в отношении которого осуществляется оформление лицензии, государственной пошлины, но не ранее, чем через 7 рабочих дней с даты принятия решения о предоставлении права пользования УНМЗ</w:t>
            </w:r>
          </w:p>
        </w:tc>
        <w:tc>
          <w:tcPr>
            <w:tcW w:w="969"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w:t>
            </w: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2</w:t>
            </w:r>
          </w:p>
        </w:tc>
        <w:tc>
          <w:tcPr>
            <w:tcW w:w="268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331" w:leader="none"/>
              </w:tabs>
              <w:spacing w:lineRule="auto" w:line="240" w:before="0" w:after="0"/>
              <w:ind w:left="0" w:right="0" w:hanging="0"/>
              <w:contextualSpacing/>
              <w:jc w:val="both"/>
              <w:rPr>
                <w:kern w:val="0"/>
                <w:szCs w:val="20"/>
              </w:rPr>
            </w:pPr>
            <w:r>
              <w:rPr>
                <w:rFonts w:ascii="Times New Roman" w:hAnsi="Times New Roman"/>
                <w:kern w:val="0"/>
                <w:sz w:val="24"/>
                <w:szCs w:val="20"/>
              </w:rPr>
              <w:t>1. Приказ о предоставлении права пользования недрами.</w:t>
            </w:r>
          </w:p>
          <w:p>
            <w:pPr>
              <w:pStyle w:val="Normal"/>
              <w:widowControl w:val="false"/>
              <w:tabs>
                <w:tab w:val="clear" w:pos="708"/>
                <w:tab w:val="left" w:pos="331" w:leader="none"/>
              </w:tabs>
              <w:spacing w:lineRule="auto" w:line="240" w:before="0" w:after="0"/>
              <w:ind w:left="0" w:right="0" w:hanging="0"/>
              <w:contextualSpacing/>
              <w:jc w:val="both"/>
              <w:rPr>
                <w:kern w:val="0"/>
                <w:szCs w:val="20"/>
              </w:rPr>
            </w:pPr>
            <w:r>
              <w:rPr>
                <w:rFonts w:ascii="Times New Roman" w:hAnsi="Times New Roman"/>
                <w:kern w:val="0"/>
                <w:sz w:val="24"/>
                <w:szCs w:val="20"/>
              </w:rPr>
              <w:t>2. Платежное поручение об уплате победителем аукциона госпошлины за выдачу лицензии</w:t>
            </w:r>
          </w:p>
        </w:tc>
        <w:tc>
          <w:tcPr>
            <w:tcW w:w="192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лицензия на пользование недрами в электронной форме в формате XML</w:t>
            </w:r>
          </w:p>
        </w:tc>
        <w:tc>
          <w:tcPr>
            <w:tcW w:w="2646"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1. Статьи 12, 12.1, 13.1 Закона «О недрах».</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2. Приказ Минприроды России № 782, Роснедр № 13 от 25.10.2021</w:t>
              <w:br/>
              <w:t>«Об установлении формы лицензии на пользование недрами и порядка оформления, государственной регистрации и выдачи лицензий на пользование недрами».</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3. Приказ Министерства о проведении аукциона.</w:t>
            </w:r>
          </w:p>
          <w:p>
            <w:pPr>
              <w:pStyle w:val="Normal"/>
              <w:widowControl w:val="false"/>
              <w:spacing w:lineRule="auto" w:line="240" w:before="0" w:after="0"/>
              <w:ind w:left="0" w:right="0" w:hanging="0"/>
              <w:jc w:val="both"/>
              <w:rPr>
                <w:kern w:val="0"/>
                <w:szCs w:val="20"/>
              </w:rPr>
            </w:pPr>
            <w:r>
              <w:rPr>
                <w:rFonts w:ascii="Times New Roman" w:hAnsi="Times New Roman"/>
                <w:kern w:val="0"/>
                <w:sz w:val="24"/>
                <w:szCs w:val="20"/>
              </w:rPr>
              <w:t>4. Абзац второй подпункта 92 пункта 1</w:t>
              <w:br/>
              <w:t>статьи 333.33 Налогового кодекса Российской Федерации</w:t>
            </w:r>
          </w:p>
        </w:tc>
        <w:tc>
          <w:tcPr>
            <w:tcW w:w="1453"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spacing w:lineRule="auto" w:line="240" w:before="0" w:after="0"/>
              <w:ind w:left="0" w:right="0" w:hanging="0"/>
              <w:jc w:val="center"/>
              <w:rPr>
                <w:kern w:val="0"/>
                <w:szCs w:val="20"/>
              </w:rPr>
            </w:pPr>
            <w:r>
              <w:rPr>
                <w:rFonts w:ascii="Times New Roman" w:hAnsi="Times New Roman"/>
                <w:kern w:val="0"/>
                <w:sz w:val="24"/>
                <w:szCs w:val="20"/>
              </w:rPr>
              <w:t>инвестиционные проекты в сфере недропользования</w:t>
            </w:r>
          </w:p>
        </w:tc>
        <w:tc>
          <w:tcPr>
            <w:tcW w:w="1457" w:type="dxa"/>
            <w:tcBorders>
              <w:top w:val="single" w:sz="4" w:space="0" w:color="000000"/>
              <w:left w:val="single" w:sz="4" w:space="0" w:color="000000"/>
              <w:bottom w:val="single" w:sz="4" w:space="0" w:color="000000"/>
              <w:right w:val="single" w:sz="4" w:space="0" w:color="000000"/>
            </w:tcBorders>
            <w:tcMar>
              <w:left w:w="57" w:type="dxa"/>
              <w:right w:w="57" w:type="dxa"/>
            </w:tcMar>
          </w:tcPr>
          <w:p>
            <w:pPr>
              <w:pStyle w:val="Normal"/>
              <w:widowControl w:val="false"/>
              <w:tabs>
                <w:tab w:val="clear" w:pos="708"/>
                <w:tab w:val="left" w:pos="286" w:leader="none"/>
              </w:tabs>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r>
    </w:tbl>
    <w:p>
      <w:pPr>
        <w:pStyle w:val="Normal"/>
        <w:spacing w:lineRule="auto" w:line="24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15 </w:t>
            </w:r>
            <w:bookmarkStart w:id="16" w:name="_GoBack_Копия_4"/>
            <w:bookmarkEnd w:id="16"/>
            <w:r>
              <w:rPr>
                <w:rFonts w:ascii="Times New Roman" w:hAnsi="Times New Roman"/>
                <w:color w:val="000000"/>
                <w:spacing w:val="0"/>
                <w:kern w:val="0"/>
                <w:sz w:val="28"/>
                <w:szCs w:val="20"/>
              </w:rPr>
              <w:t>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Алгоритм</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действий инвестора для получения в пределах земель лесного фонда лесного участка или части лесного участка в аренду без проведения аукциона</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jc w:val="both"/>
        <w:rPr>
          <w:rFonts w:ascii="Times New Roman" w:hAnsi="Times New Roman"/>
          <w:sz w:val="24"/>
        </w:rPr>
      </w:pPr>
      <w:r>
        <w:rPr>
          <w:rFonts w:ascii="Times New Roman" w:hAnsi="Times New Roman"/>
          <w:sz w:val="24"/>
        </w:rPr>
      </w:r>
    </w:p>
    <w:tbl>
      <w:tblPr>
        <w:tblStyle w:val="Style_3"/>
        <w:tblW w:w="15697" w:type="dxa"/>
        <w:jc w:val="left"/>
        <w:tblInd w:w="0" w:type="dxa"/>
        <w:tblLayout w:type="fixed"/>
        <w:tblCellMar>
          <w:top w:w="102" w:type="dxa"/>
          <w:left w:w="62" w:type="dxa"/>
          <w:bottom w:w="102" w:type="dxa"/>
          <w:right w:w="62" w:type="dxa"/>
        </w:tblCellMar>
      </w:tblPr>
      <w:tblGrid>
        <w:gridCol w:w="508"/>
        <w:gridCol w:w="2036"/>
        <w:gridCol w:w="1249"/>
        <w:gridCol w:w="901"/>
        <w:gridCol w:w="826"/>
        <w:gridCol w:w="2700"/>
        <w:gridCol w:w="1802"/>
        <w:gridCol w:w="1741"/>
        <w:gridCol w:w="1405"/>
        <w:gridCol w:w="2527"/>
      </w:tblGrid>
      <w:tr>
        <w:trPr>
          <w:tblHeader w:val="true"/>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3"/>
        <w:tblW w:w="15697" w:type="dxa"/>
        <w:jc w:val="left"/>
        <w:tblInd w:w="0" w:type="dxa"/>
        <w:tblLayout w:type="fixed"/>
        <w:tblCellMar>
          <w:top w:w="102" w:type="dxa"/>
          <w:left w:w="62" w:type="dxa"/>
          <w:bottom w:w="102" w:type="dxa"/>
          <w:right w:w="62" w:type="dxa"/>
        </w:tblCellMar>
      </w:tblPr>
      <w:tblGrid>
        <w:gridCol w:w="508"/>
        <w:gridCol w:w="2036"/>
        <w:gridCol w:w="1249"/>
        <w:gridCol w:w="901"/>
        <w:gridCol w:w="826"/>
        <w:gridCol w:w="2700"/>
        <w:gridCol w:w="1802"/>
        <w:gridCol w:w="1741"/>
        <w:gridCol w:w="1405"/>
        <w:gridCol w:w="2527"/>
      </w:tblGrid>
      <w:tr>
        <w:trPr>
          <w:tblHeader w:val="true"/>
          <w:trHeight w:val="341" w:hRule="atLeast"/>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Запрос сведений из государственного лесного реестра, необходимых для целей образования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предоставлении выписки из государственного лесного реестра.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государственного лесного реестра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статьи 70.1, 91 Лесного кодекса Российской Федерации (далее – 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 xml:space="preserve">от 03.02.2017 № 54 </w:t>
              <w:br/>
              <w:t xml:space="preserve">«Об утверждении Требований к составу и к содержанию проектной документации лесного участка, порядка ее подготовки» (далее – приказ Минприроды России </w:t>
              <w:br/>
              <w:t>от 03.02.2017 № 54);</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постановление Правительства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br/>
              <w:t xml:space="preserve">от 03.03.2007 № 138 </w:t>
              <w:br/>
              <w:t>«О размере платы за предоставление выписок из государственного лесного реестра и порядке ее взимания»</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 предоставление выписок из государственного лесного реестра взимается плата</w:t>
              <w:br/>
              <w:t>50 рублей за 1 лист формата А4;</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 поступлении запроса в течение</w:t>
              <w:br/>
              <w:t>2 рабочих дней подготавливается и направляется заявителю уведомление о размере платы за предоставление выписки. Выписка предоставляется в течение 5 рабочих дней после поступления оплаты</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Разработка проектной документации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устанавливается договором</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работ по разработке проектной документации лесного участка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проектная документация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w:t>
              <w:b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от 03.02.2017 № 54</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проектная документация лесного участка подготавливается с учетом данных государственного лесного реестра, картографических материалов лесоустройства и иных документов, на которых указываются местоположение и границы проектируемого лесного участка, границы лесничеств, участковых лесничеств, лесных кварталов, частей лесотаксационных выделов, а также геоданные и каталог координат характерных точек проектируемого лесного участка в системе координат, применяемой при ведении Единого государственного реестра недвижимости </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в уполномоченный орган заявления об утверждении проектной документации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об утверждении проектной документации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лесного участка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w:t>
              <w:br/>
              <w:t xml:space="preserve">ЛК </w:t>
            </w:r>
            <w:r>
              <w:rPr>
                <w:rFonts w:ascii="Times New Roman" w:hAnsi="Times New Roman"/>
                <w:color w:val="000000" w:themeColor="text1"/>
                <w:spacing w:val="0"/>
                <w:kern w:val="0"/>
                <w:sz w:val="24"/>
                <w:szCs w:val="20"/>
              </w:rPr>
              <w:t>Российской Федерации</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проектная документация изготавливается в</w:t>
              <w:br/>
              <w:t>3 экземплярах в бумажном виде и электронном виде (в виде файлов в одном из следующих форматов: XML, XLS, PDF)</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Утверждение проектной документации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об утверждении проектной документации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2. Проектная документация лесного участка </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Агентства лесного хозяйства Камчатского края об утверждении проектной документации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71.1</w:t>
            </w:r>
            <w:r>
              <w:rPr>
                <w:color w:val="000000"/>
                <w:spacing w:val="0"/>
                <w:kern w:val="0"/>
                <w:sz w:val="22"/>
                <w:szCs w:val="20"/>
              </w:rPr>
              <w:br/>
            </w:r>
            <w:r>
              <w:rPr>
                <w:rFonts w:ascii="Times New Roman" w:hAnsi="Times New Roman"/>
                <w:color w:val="000000"/>
                <w:spacing w:val="0"/>
                <w:kern w:val="0"/>
                <w:sz w:val="24"/>
                <w:szCs w:val="20"/>
              </w:rP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от 03.02.2017 № 54</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проектная документация изготавливается в количестве 3 экземпляров в бумажном виде и электронном виде (в виде файлов в одном из следующих форматов: XML, XLS, PDF);</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срок действия решения об утверждении проектной документации лесного участка составляет два года</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в уполномоченный орган заявления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предварительном согласовании предоставления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предварительном согласовании предоставления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статья 39.15 Земельного кодекса Российской Федерации (далее – ЗК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постановление Правительства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br/>
              <w:t xml:space="preserve">от 09.04.2022 </w:t>
              <w:br/>
              <w:t>№ 629</w:t>
              <w:br/>
              <w:t xml:space="preserve">«Об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(далее – постановление Правительства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br/>
              <w:t xml:space="preserve">от 09.04.2022 </w:t>
              <w:br/>
              <w:t>№ 629)</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дней в 2022 году)</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предварительном согласовании предоставления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Агентства лесного хозяйства Камчатского края о предварительном согласовании предоставления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статья 39.15 </w:t>
              <w:br/>
              <w:t xml:space="preserve">ЗК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постановление Правительства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br/>
              <w:t>от 09.04.2022 № 629</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необязательное мероприятие, так как для предоставления лесного участка решение о предварительном согласовании предоставления лесного участка не требуется;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о предварительном согласовании предоставления лесного участка может подаваться вместе с заявлением об утверждении проектной документации лесного участка</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документов (межевого плана), на основании которых осуществляется государственный кадастровый учет недвижимого имущества и государственная регистрация права Российской Федерации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соответствии с договором</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кадастровых работ</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межевой план</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w:t>
              <w:b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Рослесхоза </w:t>
              <w:br/>
              <w:t>от 02.03.2022 № 88</w:t>
              <w:br/>
              <w:t>«Об определении подведомственного Федеральному агентству лесного хозяйства федерального государственного бюджетного учреждения, осуществляющего подготовку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межевого плана осуществляется ФГБУ «Рослесинфорг»</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обращения в уполномоченный орган о подаче заявления о проведении государственного кадастрового учета в орган регистрации прав (Управление Федеральной службы государственной регистрации, кадастра и картографии по Камчатскому краю (Росреестр)</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2. Межевой план</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зарегистрированное заявление о направлении межевого плана для направления его в орган регистрации прав</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часть 5.1</w:t>
              <w:br/>
              <w:t xml:space="preserve">статьи 15 Федерального закона </w:t>
              <w:br/>
              <w:t xml:space="preserve">от 13.07.2015 </w:t>
              <w:br/>
              <w:t xml:space="preserve">№ 218-ФЗ </w:t>
              <w:br/>
              <w:t xml:space="preserve">«О государственной регистрации недвижимости» (далее – Федеральный закон </w:t>
              <w:br/>
              <w:t>от 13.07.2015 № 218-ФЗ)</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Проверка поступивших документов и направление их в орган регистрации прав (Управление Федеральной службы государственной регистрации, кадастра и картографии по Камчатскому краю (Росреестр)</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Межевой план</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направлении межевого плана в орган регистрации прав</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статья 15, 18 Федерального закона </w:t>
              <w:br/>
              <w:t>от 13.07.2015 № 218-ФЗ</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right="0" w:hanging="0"/>
              <w:jc w:val="center"/>
              <w:outlineLvl w:val="0"/>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государственного кадастрового учета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Межевой план</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Единого государственного реестра недвижимости</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16, 28</w:t>
              <w:br/>
              <w:t xml:space="preserve">и 29 Федерального закона </w:t>
              <w:br/>
              <w:t>от 13.07.2015 № 218-ФЗ;</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Росреестра </w:t>
              <w:br/>
              <w:t xml:space="preserve">от 04.09.2020 № П/0329 </w:t>
              <w:br/>
              <w:t xml:space="preserve">«Об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(далее – приказ Росреестра </w:t>
              <w:br/>
              <w:t>от 04.09.2020 № П/0329</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заявления о предоставлении лесного участка в уполномоченный орган</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предоставлении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лесного участка или части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Документ, подтверждающий полномочия лица на осуществление действий от имени заявителя (при необходимости).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Документ, удостоверяющий личность (для физических лиц, в том числе индивидуальных предпринимателей, а также для представителей заявителя</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предоставлении лесного участка и прилагаемых к нему документов</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статья 73.1 </w:t>
              <w:b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 xml:space="preserve">от 30.07.2020 № 542 </w:t>
              <w:br/>
              <w:t xml:space="preserve">«Об утверждении типовых договоров аренды лесных участков» (далее – приказ Минприроды России </w:t>
              <w:br/>
              <w:t>от 30.07.2020 № 542);</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постановление Губернатора Камчатского края </w:t>
              <w:br/>
              <w:t xml:space="preserve">от 08.12.2016 № 127 </w:t>
              <w:br/>
              <w:t xml:space="preserve">«Об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 (далее – постановление Губернатора Камчатского края </w:t>
              <w:br/>
              <w:t>от 08.12.2016 № 127)</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заявитель вправе самостоятельно представить с заявлением следующие документы: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Выписку из Единого государственного реестра юридических лиц – в отношении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Выписку из Единого государственного реестра индивидуальных предпринимателей – в отношении индивидуального предпринимателя.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Сведения о постановке на налоговый учет в налоговом органе.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Сведения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Учредительные документы заявителя (устав или положение)</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и направление уполномоченным органом проекта договора аренды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предоставлении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лесного участка или части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Документ, подтверждающий полномочия лица на осуществление действий от имени заявителя (при необходимости).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Документ, удостоверяющий личность (для физических лиц, в том числе индивидуальных предпринимателей, а также для представителей заявителя</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договора аренды лесного участка или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об отказе в предоставлении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статья 73.1 </w:t>
              <w:b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от 30.07.2020 № 542;</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постановление Губернатора Камчатского края </w:t>
              <w:br/>
              <w:t>от 08.12.2016 № 127</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13.</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Рассмотрение/подписание/ и возврат инвестором договора аренды лесного участка в уполномоченной орган</w:t>
            </w:r>
          </w:p>
        </w:tc>
        <w:tc>
          <w:tcPr>
            <w:tcW w:w="12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договора аренды лесного участка, подписанный уполномоченным органом</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подписанный с обеих сторон договор аренды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73.1</w:t>
              <w:b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39.17</w:t>
              <w:br/>
              <w:t xml:space="preserve">ЗК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432, 433, 445 Гражданского кодекса Российской Федерации</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уполномоченным органом договора аренды лесного участка на государственную регистрацию</w:t>
            </w:r>
          </w:p>
        </w:tc>
        <w:tc>
          <w:tcPr>
            <w:tcW w:w="12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 60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подписанного с обоих сторон договора аренды лесного участка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Подписанный с обеих сторон договор аренды лесного участка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направлении договора аренды лесного участка в орган регистрации прав</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пункты 2 и 2.1 статьи 19 Федерального закона </w:t>
              <w:br/>
              <w:t>от 13.07.2015 № 218-ФЗ</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государственной регистрации договора аренды лесного участка</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подписанного с обоих сторон договора аренды лесного участка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Подписанный с обеих сторон договор аренды лесного участка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статьи 16, 28 и 29 Федерального закона </w:t>
              <w:br/>
              <w:t>от 13.07.2015 № 218-ФЗ;</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Росреестра </w:t>
              <w:br/>
              <w:t>от 04.09.2020 № П/0329</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16.</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зарегистрированного договора аренды инвестору</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проекта освоения лесов</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 180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работ по разработке проектной документации лесного участка</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освоения лесов</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88</w:t>
              <w:b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864</w:t>
              <w:br/>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 01.03.2022 вступил в силу Приказ № 864 в связи с утратой силы приказа Рослесхоза</w:t>
              <w:br/>
              <w:t>от 29.02.2012 № 69 «Об утверждении состава проекта освоения лесов и порядка его разработки»</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18.</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проекта освоения лесов на государственную экспертизу</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проведении государственной экспертизы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документа, удостоверяющего личность заявителя, являющего физическим лицом, либо личность представителя физического или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освоения лесов</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проведении государственной экспертизы проекта освоения лесов, расположенных на землях лесного фонда</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89</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от 15.02.2018 № 57</w:t>
              <w:br/>
              <w:t xml:space="preserve">«Об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приказ Минприроды России </w:t>
              <w:br/>
              <w:t>от 15.02.2018 № 57)</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освоения лесов, расположенных на землях лесного фонда представляется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19.</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Проведение государственной экспертизы проекта освоения лесов</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2022–2023 годах – 10 дней</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проведении государственной экспертизы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документа, удостоверяющего личность заявителя, являющего физическим лицом, либо личность представителя физического или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освоения лесов</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или отрицательное заключение государственной экспертизы</w:t>
            </w:r>
          </w:p>
        </w:tc>
        <w:tc>
          <w:tcPr>
            <w:tcW w:w="17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89</w:t>
            </w:r>
            <w:r>
              <w:rPr>
                <w:color w:val="000000"/>
                <w:spacing w:val="0"/>
                <w:kern w:val="0"/>
                <w:sz w:val="22"/>
                <w:szCs w:val="20"/>
              </w:rPr>
              <w:br/>
            </w:r>
            <w:r>
              <w:rPr>
                <w:rFonts w:ascii="Times New Roman" w:hAnsi="Times New Roman"/>
                <w:color w:val="000000"/>
                <w:spacing w:val="0"/>
                <w:kern w:val="0"/>
                <w:sz w:val="24"/>
                <w:szCs w:val="20"/>
              </w:rP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от 15.02.2018 № 57;</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приложение 10 к постановлению Правительства Российской Федерации </w:t>
              <w:br/>
              <w:t>от 12.03.2022 № 353</w:t>
              <w:br/>
              <w:t>«Об особенностях разрешительной деятельности в Российской Федерации»</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лесного фонда; 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положительного заключения государственной экспертизы проекта освоения лесов</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 проекта освоения лесов</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 проекта освоения лесов</w:t>
            </w:r>
          </w:p>
        </w:tc>
        <w:tc>
          <w:tcPr>
            <w:tcW w:w="17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21.</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и направление лесной декларации</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не менее чем за 6 рабочих дней до начала предполагаемого срока использования лесов</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Договор аренды лесного участка в соответствии с которым осуществляется использование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Местоположение лесного участка (наименование лесничества, наименование участкового лесничества, наименование урочища (при наличии), номер лесного квартала, номер лесотаксационного выдела).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Объем использования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Вид использования лесов, которые предусмотрены договором аренды лесного участка, в соответствии с которым осуществляется использование лесов, проектом освоения лесов на декларируемый период</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Лесная декларация.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Приложения к лесной декларации</w:t>
            </w:r>
          </w:p>
        </w:tc>
        <w:tc>
          <w:tcPr>
            <w:tcW w:w="17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26</w:t>
            </w:r>
            <w:r>
              <w:rPr>
                <w:color w:val="000000"/>
                <w:spacing w:val="0"/>
                <w:kern w:val="0"/>
                <w:sz w:val="22"/>
                <w:szCs w:val="20"/>
              </w:rPr>
              <w:br/>
            </w:r>
            <w:r>
              <w:rPr>
                <w:rFonts w:ascii="Times New Roman" w:hAnsi="Times New Roman"/>
                <w:color w:val="000000"/>
                <w:spacing w:val="0"/>
                <w:kern w:val="0"/>
                <w:sz w:val="24"/>
                <w:szCs w:val="20"/>
              </w:rPr>
              <w:t xml:space="preserve">ЛК </w:t>
            </w:r>
            <w:r>
              <w:rPr>
                <w:rFonts w:ascii="Times New Roman" w:hAnsi="Times New Roman"/>
                <w:color w:val="000000" w:themeColor="text1"/>
                <w:spacing w:val="0"/>
                <w:kern w:val="0"/>
                <w:sz w:val="24"/>
                <w:szCs w:val="20"/>
              </w:rPr>
              <w:t>Российской Федерации</w:t>
            </w:r>
            <w:r>
              <w:rPr>
                <w:rFonts w:ascii="Times New Roman" w:hAnsi="Times New Roman"/>
                <w:color w:val="000000"/>
                <w:spacing w:val="0"/>
                <w:kern w:val="0"/>
                <w:sz w:val="24"/>
                <w:szCs w:val="20"/>
              </w:rPr>
              <w:t>;</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 xml:space="preserve">от 29.04.2021 № 303 </w:t>
              <w:br/>
              <w:t>«Об утверждении формы лесной декларации, порядка ее заполнения и подачи, требований к формату лесной декларации в электронной форме»</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лесная декларация подается ежегодно лицами, которым лесные участки предоставлены в аренду в электронной форме, подписанная усиленной квалифицированной электронной подписью, посредством портала государственных услуг.</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Лесная декларация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w:t>
            </w:r>
          </w:p>
        </w:tc>
      </w:tr>
      <w:tr>
        <w:trPr/>
        <w:tc>
          <w:tcPr>
            <w:tcW w:w="5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22.</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 лесной декларации</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kern w:val="0"/>
                <w:sz w:val="24"/>
                <w:szCs w:val="20"/>
              </w:rPr>
            </w:r>
          </w:p>
        </w:tc>
        <w:tc>
          <w:tcPr>
            <w:tcW w:w="2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Лесная декларация.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Приложения к лесной декларации</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прием лесной декларации с направлением извещения о принятии лесной декларации, либо извещения, содержащего мотивированный отказ в приеме лесной декларации</w:t>
            </w:r>
          </w:p>
        </w:tc>
        <w:tc>
          <w:tcPr>
            <w:tcW w:w="17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 xml:space="preserve">от 08.12.2016 № 641 </w:t>
              <w:b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отказа в приеме лесной декларации, заявитель имеет право на повторное направление лесной декларации в уполномоченный орган при условии ее доработки с учетом замечаний изложенных в извещении об отказе в принятии лесной декларации</w:t>
            </w:r>
          </w:p>
        </w:tc>
      </w:tr>
    </w:tbl>
    <w:p>
      <w:pPr>
        <w:pStyle w:val="Normal"/>
        <w:numPr>
          <w:ilvl w:val="0"/>
          <w:numId w:val="0"/>
        </w:numPr>
        <w:spacing w:lineRule="auto" w:line="240" w:before="0" w:after="0"/>
        <w:ind w:left="0" w:right="0" w:hanging="0"/>
        <w:jc w:val="right"/>
        <w:outlineLvl w:val="2"/>
        <w:rPr>
          <w:rFonts w:ascii="Times New Roman" w:hAnsi="Times New Roman"/>
          <w:sz w:val="28"/>
        </w:rPr>
      </w:pPr>
      <w:r>
        <w:rPr>
          <w:rFonts w:ascii="Times New Roman" w:hAnsi="Times New Roman"/>
          <w:sz w:val="28"/>
        </w:rPr>
      </w:r>
    </w:p>
    <w:p>
      <w:pPr>
        <w:pStyle w:val="Normal"/>
        <w:spacing w:lineRule="auto" w:line="240" w:before="0" w:after="0"/>
        <w:rPr>
          <w:sz w:val="28"/>
        </w:rPr>
      </w:pPr>
      <w:r>
        <w:rPr>
          <w:sz w:val="28"/>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7" w:name="_GoBack_Копия_17_Копия_2"/>
            <w:bookmarkEnd w:id="17"/>
            <w:r>
              <w:rPr>
                <w:rFonts w:ascii="Times New Roman" w:hAnsi="Times New Roman"/>
                <w:color w:val="000000"/>
                <w:spacing w:val="0"/>
                <w:kern w:val="0"/>
                <w:sz w:val="28"/>
                <w:szCs w:val="20"/>
              </w:rPr>
              <w:t>16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ind w:left="0" w:right="0" w:hanging="0"/>
        <w:jc w:val="both"/>
        <w:rPr>
          <w:rFonts w:ascii="Times New Roman" w:hAnsi="Times New Roman"/>
          <w:color w:val="000000" w:themeColor="text1"/>
          <w:sz w:val="28"/>
        </w:rPr>
      </w:pPr>
      <w:r>
        <w:rPr>
          <w:rFonts w:ascii="Times New Roman" w:hAnsi="Times New Roman"/>
          <w:color w:val="000000" w:themeColor="text1"/>
          <w:sz w:val="28"/>
        </w:rPr>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Алгоритм</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действий инвестора для получения в пределах земель лесного фонда лесного участка или части лесного участка в аренду без проведения аукциона (для размещения линейного объекта)</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jc w:val="both"/>
        <w:rPr>
          <w:rFonts w:ascii="Times New Roman" w:hAnsi="Times New Roman"/>
          <w:sz w:val="24"/>
        </w:rPr>
      </w:pPr>
      <w:r>
        <w:rPr>
          <w:rFonts w:ascii="Times New Roman" w:hAnsi="Times New Roman"/>
          <w:sz w:val="24"/>
        </w:rPr>
      </w:r>
    </w:p>
    <w:tbl>
      <w:tblPr>
        <w:tblStyle w:val="Style_3"/>
        <w:tblW w:w="15722" w:type="dxa"/>
        <w:jc w:val="left"/>
        <w:tblInd w:w="0" w:type="dxa"/>
        <w:tblLayout w:type="fixed"/>
        <w:tblCellMar>
          <w:top w:w="102" w:type="dxa"/>
          <w:left w:w="62" w:type="dxa"/>
          <w:bottom w:w="102" w:type="dxa"/>
          <w:right w:w="62" w:type="dxa"/>
        </w:tblCellMar>
      </w:tblPr>
      <w:tblGrid>
        <w:gridCol w:w="506"/>
        <w:gridCol w:w="2322"/>
        <w:gridCol w:w="1132"/>
        <w:gridCol w:w="1019"/>
        <w:gridCol w:w="850"/>
        <w:gridCol w:w="2549"/>
        <w:gridCol w:w="1957"/>
        <w:gridCol w:w="2431"/>
        <w:gridCol w:w="1207"/>
        <w:gridCol w:w="1747"/>
      </w:tblGrid>
      <w:tr>
        <w:trPr>
          <w:tblHeader w:val="true"/>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3"/>
        <w:tblW w:w="15722" w:type="dxa"/>
        <w:jc w:val="left"/>
        <w:tblInd w:w="0" w:type="dxa"/>
        <w:tblLayout w:type="fixed"/>
        <w:tblCellMar>
          <w:top w:w="102" w:type="dxa"/>
          <w:left w:w="62" w:type="dxa"/>
          <w:bottom w:w="102" w:type="dxa"/>
          <w:right w:w="62" w:type="dxa"/>
        </w:tblCellMar>
      </w:tblPr>
      <w:tblGrid>
        <w:gridCol w:w="506"/>
        <w:gridCol w:w="2322"/>
        <w:gridCol w:w="1132"/>
        <w:gridCol w:w="1019"/>
        <w:gridCol w:w="850"/>
        <w:gridCol w:w="2549"/>
        <w:gridCol w:w="1957"/>
        <w:gridCol w:w="2431"/>
        <w:gridCol w:w="1207"/>
        <w:gridCol w:w="1747"/>
      </w:tblGrid>
      <w:tr>
        <w:trPr>
          <w:tblHeader w:val="true"/>
          <w:trHeight w:val="260" w:hRule="atLeast"/>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Запрос сведений из государственного лесного реестра, необходимых для целей образования лесного участка</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предоставлении выписки из государственного лесного реестра.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платежного поручения с отметкой банка или иной кредитной организации о его исполнении (при внесении платы путем безналичного расчета)</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государственного лесного реестра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70.1, 91 Лесного кодекса Российской Федерации (далее –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08.12.2016</w:t>
            </w:r>
            <w:r>
              <w:rPr>
                <w:color w:val="000000"/>
                <w:spacing w:val="0"/>
                <w:kern w:val="0"/>
                <w:sz w:val="22"/>
                <w:szCs w:val="20"/>
              </w:rPr>
              <w:br/>
            </w:r>
            <w:r>
              <w:rPr>
                <w:rFonts w:ascii="Times New Roman" w:hAnsi="Times New Roman"/>
                <w:color w:val="000000"/>
                <w:spacing w:val="0"/>
                <w:kern w:val="0"/>
                <w:sz w:val="24"/>
                <w:szCs w:val="20"/>
              </w:rPr>
              <w:t>№ 641</w:t>
              <w:b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03.02.2017 № 54</w:t>
              <w:br/>
              <w:t>«Об утверждении Требований к составу и к содержанию проектной документации лесного участка, порядка ее подготовки»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Правительства Российской Федерации</w:t>
              <w:br/>
              <w:t>от 03.03.2007</w:t>
              <w:br/>
              <w:t>№ 138 «О размере платы за предоставление выписок из государственного лесного реестра и порядке ее взимания»</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 предоставление выписок из государственного лесного реестра взимается плата 50 рублей за 1 лист формата А4;</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 поступлении запроса в течение 2 рабочих дня подготавливается и направляется заявителю уведомление о размере платы за предоставление выписки. Выписка предоставляется в течение 5 рабочих дней после поступления оплаты</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Разработка документации по планировке территории (проект планировки территории и проект межевания территории)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соответствии с договором</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работ по разработке документации по планировке территории</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документация по планировке территории (проект планировки территории; проект межевания территории)</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41, 41.1, 45 Градостроительного кодекса Российской Федерации (далее – ГрК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Правительства Российской Федерации</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от 12.05.2017 № 564</w:t>
              <w:b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в уполномоченный орган заявления о согласовании документации по планировке территории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согласовании документации по планировке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планировки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межевания территории</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согласовании документации по планировке территории</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12.3 статьи 45</w:t>
            </w:r>
            <w:r>
              <w:rPr>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Согласование проекта планировки территории и проекта межевания территории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 (до 01.01.2023–10 рабочих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согласовании проекта планировки территории и проекта межевания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планировки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межевания территории</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 согласовании проекта планировки территории и проекта межевания территории, в случае перевода лесных участков из состава земель лесного фонда в иную категорию – согласование Федерального агентства лесного хозяйства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12.3</w:t>
            </w:r>
            <w:r>
              <w:rPr>
                <w:rFonts w:ascii="Times New Roman" w:hAnsi="Times New Roman"/>
                <w:color w:val="000000"/>
                <w:spacing w:val="0"/>
                <w:kern w:val="0"/>
                <w:sz w:val="22"/>
                <w:szCs w:val="20"/>
              </w:rPr>
              <w:t xml:space="preserve"> </w:t>
            </w:r>
            <w:r>
              <w:rPr>
                <w:rFonts w:ascii="Times New Roman" w:hAnsi="Times New Roman"/>
                <w:color w:val="000000"/>
                <w:spacing w:val="0"/>
                <w:kern w:val="0"/>
                <w:sz w:val="24"/>
                <w:szCs w:val="20"/>
              </w:rPr>
              <w:t>статьи 45</w:t>
            </w:r>
            <w:r>
              <w:rPr>
                <w:color w:val="000000"/>
                <w:spacing w:val="0"/>
                <w:kern w:val="0"/>
                <w:sz w:val="22"/>
                <w:szCs w:val="20"/>
              </w:rPr>
              <w:br/>
            </w:r>
            <w:r>
              <w:rPr>
                <w:rFonts w:ascii="Times New Roman" w:hAnsi="Times New Roman"/>
                <w:color w:val="000000"/>
                <w:spacing w:val="0"/>
                <w:kern w:val="0"/>
                <w:sz w:val="24"/>
                <w:szCs w:val="20"/>
              </w:rPr>
              <w:t>ГрК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«б»</w:t>
              <w:br/>
              <w:t>пункта 3 постановления Правительства Российской Федерации</w:t>
              <w:br/>
              <w:t>от 02.04.2022 № 575</w:t>
              <w:b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w:t>
              <w:br/>
              <w:t>от 02.04.2022 № 575)</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требуется получение согласования Федерального агентства лесного хозяйства, в связи с чем срок рассмотрения документации может увеличится на 1 месяц (потребуется направление заявителем отдельного запроса в Федеральное агентство лесного хозяйства)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в уполномоченный орган заявления об утверждении проекта планировки территории и проекта межевания территории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1. Заявление об утверждении проекта планировки территории и проекта межевания территории. </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планировки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межевания территории</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об утверждении проекта планировки территории и проекта межевания территории</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45</w:t>
            </w:r>
            <w:r>
              <w:rPr>
                <w:color w:val="000000"/>
                <w:spacing w:val="0"/>
                <w:kern w:val="0"/>
                <w:sz w:val="22"/>
                <w:szCs w:val="20"/>
              </w:rPr>
              <w:br/>
            </w:r>
            <w:r>
              <w:rPr>
                <w:rFonts w:ascii="Times New Roman" w:hAnsi="Times New Roman"/>
                <w:color w:val="000000"/>
                <w:spacing w:val="0"/>
                <w:kern w:val="0"/>
                <w:sz w:val="24"/>
                <w:szCs w:val="20"/>
              </w:rPr>
              <w:t>ГрК Российской Федерации</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об утверждении проекта планировки территории и проекта межевания территории подается в орган местного самоуправления на территории которого планируется строительство линейного объекта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Утверждение проекта планировки территории и проекта межевания территории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 рабочих дней (до 01.01.2023 – 15 рабочих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1. Зарегистрированное заявление об утверждении проекта планировки территории и проекта межевания территории. </w:t>
            </w:r>
          </w:p>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2. Проект планировки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Проект межевания территории</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органа местного самоуправления об утверждении проекта планировки территории и проекта межевания территории</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45 и 46</w:t>
              <w:br/>
              <w:t>ГрК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подпункт «в»</w:t>
              <w:br/>
              <w:t xml:space="preserve">пункта 3 постановления </w:t>
              <w:br/>
              <w:t>от 02.04.2022 № 575</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 13.04.2022 до 01.01.2023 срок проверки и утверждения такой документации (либо ее отклонения и направления на доработку) сокращен до 15 рабочих дней со дня ее поступления</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документов (межевого плана), на основании которых осуществляется государственный кадастровый учет недвижимого имущества и государственная регистрация права Российской Федерации в отношении лесных участков из состава земель лесного фонда в целях их предоставления в аренду</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соответствии с договором</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кадастровых работ</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межевой план</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Рослесхоза</w:t>
              <w:br/>
              <w:t>от 02.03.2022 № 88 «Об определении подведомственного Федеральному агентству лесного хозяйства федерального государственного бюджетного учреждения, осуществляющего подготовку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межевого плана осуществляется ФГБУ «Рослесинфорг»</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обращения в уполномоченный орган о подаче заявления о проведении государственного кадастрового учета в орган регистрации прав (Управление Федеральной службы государственной регистрации, кадастра и картографии по Камчатскому краю (Росреестр)</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2. Межевой план</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зарегистрированное заявление</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статья 15 Федерального закона</w:t>
              <w:br/>
              <w:t>от 13.07.2015</w:t>
              <w:br/>
              <w:t>№ 218-ФЗ</w:t>
              <w:br/>
              <w:t>«О государственной регистрации недвижимости» (далее –Федеральный закон от 13.07.2015</w:t>
              <w:br/>
              <w:t>№ 218-ФЗ)</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Проверка поступивших документов и направление их в орган регистрации прав (Управление Федеральной службы государственной регистрации, кадастра и картографии по Камчатскому краю (Росреестр)</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1. Зарегистрированное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Межевой план</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направлении межевого плана в орган регистрации прав</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15, 18 Федерального закона</w:t>
              <w:br/>
              <w:t>от 13.07.2015</w:t>
              <w:br/>
              <w:t>№ 218-ФЗ</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right="0" w:hanging="0"/>
              <w:jc w:val="center"/>
              <w:outlineLvl w:val="0"/>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государственного кадастрового учета лесного участка</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Межевой план</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Единого государственного реестра недвижимости (далее – ЕГРН)</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16, 28 и 29 Федерального закона</w:t>
              <w:br/>
              <w:t>от 13.07.2015</w:t>
              <w:br/>
              <w:t>№ 218-ФЗ;</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Росреестра</w:t>
              <w:br/>
              <w:t>от 04.09.2020</w:t>
              <w:br/>
              <w:t>№ П/0329</w:t>
              <w:br/>
              <w:t>«Об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(далее – Приказ Росреестра</w:t>
              <w:br/>
              <w:t>от 04.09.2020</w:t>
              <w:br/>
              <w:t>№ П/0329)</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kern w:val="0"/>
                <w:sz w:val="24"/>
                <w:szCs w:val="20"/>
                <w:highlight w:val="yellow"/>
              </w:rPr>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заявления о предоставлении лесного участка в уполномоченный орган</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предоставлении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Решение органа местного самоуправления об утверждении проекта межевания территории.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Документ, подтверждающий полномочия лица на осуществление действий от имени Заявителя (при необходимости).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Документ, удостоверяющий личность (для физических лиц, в том числе индивидуальных предпринимателей, а также для представителей заявителя</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предоставлении лесного участка и прилагаемых к нему документов</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73.1</w:t>
            </w:r>
            <w:r>
              <w:rPr>
                <w:color w:val="000000"/>
                <w:spacing w:val="0"/>
                <w:kern w:val="0"/>
                <w:sz w:val="22"/>
                <w:szCs w:val="20"/>
              </w:rPr>
              <w:br/>
            </w:r>
            <w:r>
              <w:rPr>
                <w:rFonts w:ascii="Times New Roman" w:hAnsi="Times New Roman"/>
                <w:color w:val="000000"/>
                <w:spacing w:val="0"/>
                <w:kern w:val="0"/>
                <w:sz w:val="24"/>
                <w:szCs w:val="20"/>
              </w:rP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30.07.2020</w:t>
              <w:br/>
              <w:t>№ 542</w:t>
              <w:br/>
              <w:t>«Об утверждении типовых договоров аренды лесных участков» (далее – Приказ Минприроды России от 30.07.2020</w:t>
              <w:br/>
              <w:t>№ 542);</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Губернатора Камчатского края</w:t>
              <w:br/>
              <w:t>от 08.12.2016 № 127</w:t>
              <w:br/>
              <w:t>«Об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 (далее – Постановление Губернатора Камчатского края</w:t>
              <w:br/>
              <w:t>от 08.12.2016 № 127)</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заявитель вправе самостоятельно представить с заявлением следующие документы: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Выписка из Единого государственного реестра юридических лиц – в отношении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Выписка из Единого государственного реестра индивидуальных предпринимателей – в отношении индивидуального предпринимателя;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Сведения о постановке на налоговый учет в налоговом органе.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Сведения о лицензии на пользование недрами (при предоставлении лесного участка или части лесного участка для осуществления геологического изучения недр, разведки и добычи полезных ископаемых).</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Учредительные документы Заявителя (устав или положение)</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и направление уполномоченным органом проекта договора аренды лесного участка</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предоставлении лесного участка.</w:t>
            </w:r>
          </w:p>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2. Решение органа местного самоуправления об утверждении проекта межевания территории.</w:t>
            </w:r>
          </w:p>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3. Документ, подтверждающий полномочия лица на осуществление действий от имени Заявителя (при необходимости).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Документ, удостоверяющий личность (для физических лиц, в том числе индивидуальных предпринимателей, а также для представителей заявителя</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договора аренды лесного участка или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об отказе в предоставлении лесного участка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73.1</w:t>
            </w:r>
            <w:r>
              <w:rPr>
                <w:color w:val="000000"/>
                <w:spacing w:val="0"/>
                <w:kern w:val="0"/>
                <w:sz w:val="22"/>
                <w:szCs w:val="20"/>
              </w:rPr>
              <w:br/>
            </w:r>
            <w:r>
              <w:rPr>
                <w:rFonts w:ascii="Times New Roman" w:hAnsi="Times New Roman"/>
                <w:color w:val="000000"/>
                <w:spacing w:val="0"/>
                <w:kern w:val="0"/>
                <w:sz w:val="24"/>
                <w:szCs w:val="20"/>
              </w:rP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30.07.2020</w:t>
              <w:br/>
              <w:t>№ 542;</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Губернатора Камчатского края</w:t>
              <w:br/>
              <w:t>от 08.12.2016 № 127</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13.</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Рассмотрение/подписание/ и возврат инвестором договора аренды лесного участка в уполномоченной орган</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договора аренды лесного участка, подписанный уполномоченным органом</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подписанный с обеих сторон договор аренды лесного участка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73.1</w:t>
            </w:r>
            <w:r>
              <w:rPr>
                <w:color w:val="000000"/>
                <w:spacing w:val="0"/>
                <w:kern w:val="0"/>
                <w:sz w:val="22"/>
                <w:szCs w:val="20"/>
              </w:rPr>
              <w:br/>
            </w:r>
            <w:r>
              <w:rPr>
                <w:rFonts w:ascii="Times New Roman" w:hAnsi="Times New Roman"/>
                <w:color w:val="000000"/>
                <w:spacing w:val="0"/>
                <w:kern w:val="0"/>
                <w:sz w:val="24"/>
                <w:szCs w:val="20"/>
              </w:rPr>
              <w:t>ЛК Российской Федерации;</w:t>
            </w:r>
          </w:p>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статья 39.17</w:t>
            </w:r>
            <w:r>
              <w:rPr>
                <w:color w:val="000000"/>
                <w:spacing w:val="0"/>
                <w:kern w:val="0"/>
                <w:sz w:val="22"/>
                <w:szCs w:val="20"/>
              </w:rPr>
              <w:br/>
            </w:r>
            <w:r>
              <w:rPr>
                <w:rFonts w:ascii="Times New Roman" w:hAnsi="Times New Roman"/>
                <w:color w:val="000000"/>
                <w:spacing w:val="0"/>
                <w:kern w:val="0"/>
                <w:sz w:val="24"/>
                <w:szCs w:val="20"/>
              </w:rPr>
              <w:t>ЗК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432, 433, 445 Гражданского кодекса Российской Федерации</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kern w:val="0"/>
                <w:sz w:val="24"/>
                <w:szCs w:val="20"/>
              </w:rPr>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уполномоченным органом договора аренды лесного участка на государственную регистрацию</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 60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подписанного с обоих сторон договора аренды лесного участка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Подписанный с обеих сторон договор аренды лесного участка</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направлении договора аренды лесного участка в орган регистрации прав</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пункты 2 и 2.1 статьи 19  Федерального закона от 13.07.2015</w:t>
              <w:br/>
              <w:t>№ 218-ФЗ</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государственной регистрации договора аренды лесного участка</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подписанного с обоих сторон договора аренды лесного участка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Подписанный с обеих сторон договор аренды лесного участка</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 xml:space="preserve">статьи 16, 28 и 29 Федерального закона </w:t>
              <w:br/>
              <w:t>от 13.07.2015</w:t>
              <w:br/>
              <w:t>№ 218-ФЗ;</w:t>
            </w:r>
          </w:p>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Приказ Росреестра</w:t>
              <w:br/>
              <w:t>от 04.09.2020</w:t>
              <w:br/>
              <w:t>№ П/0329</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16.</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зарегистрированного договора аренды инвестору</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проекта освоения лесов</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 180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работ по разработке проекта освоения лесов</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освоения лесов</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статья 88</w:t>
            </w:r>
            <w:r>
              <w:rPr>
                <w:rFonts w:ascii="Times New Roman" w:hAnsi="Times New Roman"/>
                <w:color w:val="000000"/>
                <w:spacing w:val="0"/>
                <w:kern w:val="0"/>
                <w:sz w:val="22"/>
                <w:szCs w:val="20"/>
              </w:rPr>
              <w:br/>
            </w:r>
            <w:r>
              <w:rPr>
                <w:rFonts w:ascii="Times New Roman" w:hAnsi="Times New Roman"/>
                <w:color w:val="000000"/>
                <w:spacing w:val="0"/>
                <w:kern w:val="0"/>
                <w:sz w:val="24"/>
                <w:szCs w:val="20"/>
              </w:rPr>
              <w:t>ЛК Российской Федерации;</w:t>
            </w:r>
          </w:p>
          <w:p>
            <w:pPr>
              <w:pStyle w:val="Normal"/>
              <w:widowControl w:val="false"/>
              <w:spacing w:lineRule="auto" w:line="240" w:before="0" w:after="0"/>
              <w:ind w:left="0" w:right="0" w:hanging="0"/>
              <w:jc w:val="both"/>
              <w:rPr>
                <w:kern w:val="0"/>
                <w:szCs w:val="20"/>
              </w:rPr>
            </w:pPr>
            <w:r>
              <w:rPr>
                <w:rFonts w:ascii="Times New Roman" w:hAnsi="Times New Roman"/>
                <w:color w:val="000000"/>
                <w:spacing w:val="0"/>
                <w:kern w:val="0"/>
                <w:sz w:val="24"/>
                <w:szCs w:val="20"/>
              </w:rPr>
              <w:t>приказ Минприроды России от 16.11.2021 № 864</w:t>
              <w:br/>
              <w:t>«Об утверждении Состава проекта освоения лесов, порядка его разработки и внесения в него изменений, требований к формату проекта освоения лесов в форме электронного документа» (далее – Приказ № 864)</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 01.03.2023 вступил в силу Приказ № 864</w:t>
              <w:br/>
              <w:t>взамен Приказа Рослесхоза</w:t>
              <w:br/>
              <w:t>от 29.02.2012</w:t>
              <w:br/>
              <w:t>№ 69</w:t>
              <w:br/>
              <w:t>«Об утверждении состава проекта освоения лесов и порядка его разработки»</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18.</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проекта освоения лесов на государственную экспертизу</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проведении государственной экспертизы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документа, удостоверяющего личность заявителя, являющего физическим лицом, либо личность представителя физического или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освоения лесов</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проведении государственной экспертизы проекта освоения лесов, расположенных на землях лесного фонда</w:t>
            </w:r>
          </w:p>
        </w:tc>
        <w:tc>
          <w:tcPr>
            <w:tcW w:w="24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89</w:t>
            </w:r>
            <w:r>
              <w:rPr>
                <w:color w:val="000000"/>
                <w:spacing w:val="0"/>
                <w:kern w:val="0"/>
                <w:sz w:val="22"/>
                <w:szCs w:val="20"/>
              </w:rPr>
              <w:br/>
            </w:r>
            <w:r>
              <w:rPr>
                <w:rFonts w:ascii="Times New Roman" w:hAnsi="Times New Roman"/>
                <w:color w:val="000000"/>
                <w:spacing w:val="0"/>
                <w:kern w:val="0"/>
                <w:sz w:val="24"/>
                <w:szCs w:val="20"/>
              </w:rP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15.02.2018 № 57</w:t>
              <w:b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Приказ Минприроды России от 15.02.2018</w:t>
            </w:r>
            <w:r>
              <w:rPr>
                <w:color w:val="000000"/>
                <w:spacing w:val="0"/>
                <w:kern w:val="0"/>
                <w:sz w:val="22"/>
                <w:szCs w:val="20"/>
              </w:rPr>
              <w:br/>
            </w:r>
            <w:r>
              <w:rPr>
                <w:rFonts w:ascii="Times New Roman" w:hAnsi="Times New Roman"/>
                <w:color w:val="000000"/>
                <w:spacing w:val="0"/>
                <w:kern w:val="0"/>
                <w:sz w:val="24"/>
                <w:szCs w:val="20"/>
              </w:rPr>
              <w:t>№ 57)</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освоения лесов, расположенных на землях лесного фонда представляется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19.</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Проведение государственной экспертизы проекта освоения лесов</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2022 – 2023 годах – 10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проведении государственной экспертизы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документа, удостоверяющего личность заявителя, являющего физическим лицом, либо личность представителя физического или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освоения лесов</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или отрицательное заключение государственной экспертизы</w:t>
            </w:r>
          </w:p>
        </w:tc>
        <w:tc>
          <w:tcPr>
            <w:tcW w:w="2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89</w:t>
            </w:r>
            <w:r>
              <w:rPr>
                <w:color w:val="000000"/>
                <w:spacing w:val="0"/>
                <w:kern w:val="0"/>
                <w:sz w:val="22"/>
                <w:szCs w:val="20"/>
              </w:rPr>
              <w:br/>
            </w:r>
            <w:r>
              <w:rPr>
                <w:rFonts w:ascii="Times New Roman" w:hAnsi="Times New Roman"/>
                <w:color w:val="000000"/>
                <w:spacing w:val="0"/>
                <w:kern w:val="0"/>
                <w:sz w:val="24"/>
                <w:szCs w:val="20"/>
              </w:rP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15.02.2018</w:t>
              <w:br/>
              <w:t>№ 57;</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приложение 10 к постановлению Правительства Российской Федерации</w:t>
              <w:br/>
              <w:t>от 12.03.2022 № 353</w:t>
              <w:br/>
              <w:t>«Об особенностях разрешительной деятельности в Российской Федерации»</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положительного заключения государственной экспертизы проекта освоения лесов</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 проекта освоения лесов</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 проекта освоения лесов</w:t>
            </w:r>
          </w:p>
        </w:tc>
        <w:tc>
          <w:tcPr>
            <w:tcW w:w="2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21.</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и направление лесной декларации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не менее чем за</w:t>
              <w:br/>
              <w:t>6 рабочих дней до начала предполагаемого срока использования лесов</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Договор аренды лесного участка в соответствии с которым осуществляется использование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Местоположение лесного участка (наименование лесничества, наименование участкового лесничества, наименование урочища (при наличии), номер лесного квартала, номер лесотаксационного выдела).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Объем использования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Вид использования лесов, которые предусмотрены договором аренды лесного участка, в соответствии с которым осуществляется использование лесов, проектом освоения лесов на декларируемый период</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Лесная декларация.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Приложения к лесной декларации</w:t>
            </w:r>
          </w:p>
        </w:tc>
        <w:tc>
          <w:tcPr>
            <w:tcW w:w="2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26</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29.04.2021</w:t>
              <w:br/>
              <w:t>№ 303</w:t>
              <w:br/>
              <w:t>«Об утверждении формы лесной декларации, порядка ее заполнения и подачи, требований к формату лесной декларации в электронной форме»</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лесная декларация подается ежегодно лицами, которым лесные участки предоставлены в аренду в электронной форме, подписанная усиленной квалифицированной электронной подписью, посредством портала государственных услуг.</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Лесная декларация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22.</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 лесной декларации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Лесная декларация.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Приложения к лесной декларации</w:t>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прием лесной декларации с направлением извещения о принятии лесной декларации, либо извещения, содержащего мотивированный отказ в приеме лесной декларации</w:t>
            </w:r>
          </w:p>
        </w:tc>
        <w:tc>
          <w:tcPr>
            <w:tcW w:w="2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08.12.2016</w:t>
              <w:br/>
              <w:t xml:space="preserve">№ 641 </w:t>
              <w:b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tc>
        <w:tc>
          <w:tcPr>
            <w:tcW w:w="12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линейных объектов</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отказа в приеме лесной декларации, заявитель имеет право на повторное направление лесной декларации в уполномоченный орган при условии ее доработки с учетом замечаний изложенных в извещении об отказе в принятии лесной декларации</w:t>
            </w:r>
          </w:p>
        </w:tc>
      </w:tr>
    </w:tbl>
    <w:p>
      <w:pPr>
        <w:pStyle w:val="Normal"/>
        <w:numPr>
          <w:ilvl w:val="0"/>
          <w:numId w:val="0"/>
        </w:numPr>
        <w:spacing w:lineRule="auto" w:line="240" w:before="0" w:after="0"/>
        <w:ind w:left="0" w:right="0" w:hanging="0"/>
        <w:jc w:val="right"/>
        <w:outlineLvl w:val="2"/>
        <w:rPr>
          <w:rFonts w:ascii="Times New Roman" w:hAnsi="Times New Roman"/>
          <w:sz w:val="28"/>
        </w:rPr>
      </w:pPr>
      <w:r>
        <w:rPr>
          <w:rFonts w:ascii="Times New Roman" w:hAnsi="Times New Roman"/>
          <w:sz w:val="28"/>
        </w:rPr>
      </w:r>
    </w:p>
    <w:p>
      <w:pPr>
        <w:pStyle w:val="Normal"/>
        <w:spacing w:lineRule="auto" w:line="240" w:before="0" w:after="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8" w:name="_GoBack_Копия_17_Копия_1"/>
            <w:bookmarkEnd w:id="18"/>
            <w:r>
              <w:rPr>
                <w:rFonts w:ascii="Times New Roman" w:hAnsi="Times New Roman"/>
                <w:color w:val="000000"/>
                <w:spacing w:val="0"/>
                <w:kern w:val="0"/>
                <w:sz w:val="28"/>
                <w:szCs w:val="20"/>
              </w:rPr>
              <w:t>17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ind w:left="11624" w:right="0" w:hanging="0"/>
        <w:jc w:val="both"/>
        <w:rPr>
          <w:rFonts w:ascii="Times New Roman" w:hAnsi="Times New Roman"/>
          <w:color w:val="000000" w:themeColor="text1"/>
          <w:sz w:val="28"/>
        </w:rPr>
      </w:pPr>
      <w:r>
        <w:rPr>
          <w:rFonts w:ascii="Times New Roman" w:hAnsi="Times New Roman"/>
          <w:color w:val="000000" w:themeColor="text1"/>
          <w:sz w:val="28"/>
        </w:rPr>
      </w:r>
    </w:p>
    <w:p>
      <w:pPr>
        <w:pStyle w:val="Normal"/>
        <w:tabs>
          <w:tab w:val="clear" w:pos="708"/>
          <w:tab w:val="left" w:pos="2127" w:leader="none"/>
        </w:tabs>
        <w:spacing w:lineRule="auto" w:line="240" w:before="0" w:after="0"/>
        <w:jc w:val="center"/>
        <w:rPr>
          <w:rFonts w:ascii="Times New Roman" w:hAnsi="Times New Roman"/>
          <w:b w:val="false"/>
          <w:sz w:val="28"/>
        </w:rPr>
      </w:pPr>
      <w:r>
        <w:rPr>
          <w:rFonts w:ascii="Times New Roman" w:hAnsi="Times New Roman"/>
          <w:b w:val="false"/>
          <w:sz w:val="28"/>
        </w:rPr>
        <w:t>Алгоритм</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действий инвестора для получения в пределах земель лесного фонда лесного участка или части лесного участка в аренду по результатам торгов (аукциона)</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jc w:val="both"/>
        <w:rPr>
          <w:rFonts w:ascii="Times New Roman" w:hAnsi="Times New Roman"/>
          <w:sz w:val="24"/>
        </w:rPr>
      </w:pPr>
      <w:r>
        <w:rPr>
          <w:rFonts w:ascii="Times New Roman" w:hAnsi="Times New Roman"/>
          <w:sz w:val="24"/>
        </w:rPr>
      </w:r>
    </w:p>
    <w:tbl>
      <w:tblPr>
        <w:tblStyle w:val="Style_3"/>
        <w:tblW w:w="15720" w:type="dxa"/>
        <w:jc w:val="left"/>
        <w:tblInd w:w="0" w:type="dxa"/>
        <w:tblLayout w:type="fixed"/>
        <w:tblCellMar>
          <w:top w:w="102" w:type="dxa"/>
          <w:left w:w="62" w:type="dxa"/>
          <w:bottom w:w="102" w:type="dxa"/>
          <w:right w:w="62" w:type="dxa"/>
        </w:tblCellMar>
      </w:tblPr>
      <w:tblGrid>
        <w:gridCol w:w="506"/>
        <w:gridCol w:w="1614"/>
        <w:gridCol w:w="1250"/>
        <w:gridCol w:w="874"/>
        <w:gridCol w:w="849"/>
        <w:gridCol w:w="2856"/>
        <w:gridCol w:w="1649"/>
        <w:gridCol w:w="2311"/>
        <w:gridCol w:w="1280"/>
        <w:gridCol w:w="2529"/>
      </w:tblGrid>
      <w:tr>
        <w:trPr>
          <w:tblHeader w:val="true"/>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3"/>
        <w:tblW w:w="15720" w:type="dxa"/>
        <w:jc w:val="left"/>
        <w:tblInd w:w="0" w:type="dxa"/>
        <w:tblLayout w:type="fixed"/>
        <w:tblCellMar>
          <w:top w:w="102" w:type="dxa"/>
          <w:left w:w="62" w:type="dxa"/>
          <w:bottom w:w="102" w:type="dxa"/>
          <w:right w:w="62" w:type="dxa"/>
        </w:tblCellMar>
      </w:tblPr>
      <w:tblGrid>
        <w:gridCol w:w="506"/>
        <w:gridCol w:w="1614"/>
        <w:gridCol w:w="1250"/>
        <w:gridCol w:w="874"/>
        <w:gridCol w:w="849"/>
        <w:gridCol w:w="2856"/>
        <w:gridCol w:w="1649"/>
        <w:gridCol w:w="2311"/>
        <w:gridCol w:w="1280"/>
        <w:gridCol w:w="2529"/>
      </w:tblGrid>
      <w:tr>
        <w:trPr>
          <w:tblHeader w:val="true"/>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Запрос сведений из государственного лесного реестра и Единого государственного реестра недвижимости (далее – ЕГРН), необходимых для целей образования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рабочих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предоставлении выписки из государственного лесного реестра.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государственного лесного реестра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 Лесного кодекса Российской Федерации (далее –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91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03.02.2017 № 54</w:t>
              <w:br/>
              <w:t>«Об утверждении Требований к составу и к содержанию проектной документации лесного участка, порядка ее подготовки» (далее – Приказ Минприроды России от 03.02.2017 № 54);</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постановление Правительства Российской Федерации </w:t>
              <w:br/>
              <w:t>от 03.03.2007 № 138 «О размере платы за предоставление выписок из государственного лесного реестра и порядке ее взимания»</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 предоставление выписок из государственного лесного реестра взимается плата</w:t>
              <w:br/>
              <w:t>50 рублей за 1 лист формата А4;</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 поступлении запроса в течение</w:t>
              <w:br/>
              <w:t>2 рабочих дня подготавливается и направляется заявителю уведомление о размере платы за предоставление выписки. Выписка предоставляется в течение 5 рабочих дней после поступления оплаты</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заявления о разработке проектной документации лесного участка в КГКУ «Камчатские лесничества»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разработке проектной документации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Схема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План лесного участка с отраженными угловыми точками лесного участка, координаты угловых (поворотных) точек образуемого лесного участка, геоданные</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разработке проектной документации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Агентства лесного хозяйства и охраны животного мира Камчатского края от 28.04.2020 </w:t>
              <w:br/>
              <w:t>№ 320-пр</w:t>
              <w:br/>
              <w:t>«Об утверждении порядка разработки и утверждения проектной документации лесного участка»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схема лесного участка подготавливается с учетом данных государственного лесного реестра, картографических материалов лесоустройства и иных документов, на которых указываются местоположение и границы проектируемого лесного участка, границы лесничеств, участковых лесничеств, лесных кварталов, частей лесотаксационных выделов, а также геоданные и каталог координат характерных точек проектируемого лесного участка в системе координат, применяемой при ведении ЕГРН</w:t>
            </w:r>
          </w:p>
        </w:tc>
      </w:tr>
      <w:tr>
        <w:trPr>
          <w:trHeight w:val="4063" w:hRule="atLeast"/>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Разработка проектной документации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разработке проектной документации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Схема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План лесного участка с отраженными угловыми точками лесного участка, координаты угловых (поворотных) точек образуемого лесного участка, геоданные</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проектная документация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03.02.2017 № 54</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в уполномоченный орган заявления об утверждении проектной документации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об утверждении проектной документации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70.1</w:t>
              <w:br/>
              <w:t>ЛК Российской Федерации</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пероектная документация изготавливается </w:t>
              <w:br/>
              <w:t>в 3 экземплярах</w:t>
              <w:br/>
              <w:t>в бумажном и электронном виде</w:t>
              <w:br/>
              <w:t>(файл в одном из следующих форматов: XML, XLS, PDF)</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Утверждение проектной документации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об утверждении проектной документации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Проектная документация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Агентства лесного хозяйства Камчатского края об утверждении проектной документации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71.1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03.02.2017 № 54</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проектная документация изготавливается </w:t>
              <w:br/>
              <w:t>в 3 экземплярах</w:t>
              <w:br/>
              <w:t xml:space="preserve">в бумажном и электронном виде </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(файл в одном из следующих форматов: XML, XLS, PDF);</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срок действия решения об утверждении проектной документации лесного участка составляет два года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документов (межевого плана),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Устанавливается договором</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кадастровых работ</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межевой план</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71.1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Рослесхоза</w:t>
              <w:br/>
              <w:t>от 02.03.2022 № 88 «Об определении подведомственного Федеральному агентству лесного хозяйства федерального государственного бюджетного учреждения, осуществляющего подготовку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межевого плана осуществляется ФГБУ «Рослесинфорг»</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обращения в уполномоченный орган о подаче заявления о проведении государственного кадастрового учета в орган регистрации прав (Управление Федеральной службы государственной регистрации, кадастра и картографии по Камчатскому краю (Росреестр)</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2. Межевой план</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зарегистрированное заявление о направлении межевого плана для направления его в орган регистрации прав</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статья 15 Федерального закона от 13.07.2015</w:t>
              <w:br/>
              <w:t>№ 218-ФЗ</w:t>
              <w:br/>
              <w:t>«О государственной регистрации недвижимости» (далее –Федеральный закон от 13.07.2015</w:t>
              <w:br/>
              <w:t>№ 218-ФЗ)</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Проверка поступивших документов и направление их в орган регистрации прав (Управление Федеральной службы государственной регистрации, кадастра и картографии по Камчатскому краю (Росреестр)</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Межевой план</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направлении межевого плана в орган регистрации прав</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15, 18 Федерального закона от 13.07.2015</w:t>
              <w:br/>
              <w:t>№ 218-ФЗ</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right="0" w:hanging="0"/>
              <w:jc w:val="center"/>
              <w:outlineLvl w:val="0"/>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государственного кадастрового учета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межевого плана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Межевой план</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выписка из Единого государственного реестра недвижимости</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16, 28 и 29 Федерального закона от 13.07.2015</w:t>
              <w:br/>
              <w:t>№ 218-ФЗ;</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Росреестра</w:t>
              <w:br/>
              <w:t>от 04.09.2020</w:t>
              <w:br/>
              <w:t>№ П/0329</w:t>
              <w:br/>
              <w:t>«Об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(далее – Приказ Росреестра</w:t>
              <w:br/>
              <w:t>от 04.09.2020</w:t>
              <w:br/>
              <w:t>№ П/0329)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Подача заявления о проведении аукциона на право заключения договора аренды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проведении аукциона на право заключения договора аренды лесного участка.</w:t>
            </w:r>
          </w:p>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2. Документ, подтверждающий полномочия лица на осуществление действий от имени заявителя (при необходимости)</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уведомление о получении заявления</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78</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2, 4 приложения 1 к приказу Минприроды России от 29.06.2018 № 302 «Об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ЛК Российской Федерации, требований к формату указанного заявления в случае подачи в электронной форме»;</w:t>
            </w:r>
          </w:p>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пункты 2.7.1 и 2.7.2 приложения к постановлению Губернатора Камчатского края</w:t>
              <w:br/>
              <w:t>от 18.07.2012 № 139 «Об утверждении Административного регламента предоставления Агентством лесного хозяйства Камчатского края государственной услуги по подготовке, организации и проведению аукционов на право заключения договора аренды лесного участка, находящегося в государственной собственности, либо на право заключения договора купли-продажи лесных насаждений и заключению договора аренды лесного участка либо договора купли-продажи лесных насаждений» (далее – постановление Губернатора Камчатского края</w:t>
              <w:br/>
              <w:t>от 18.07.2012 № 139)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заявитель вправе самостоятельно представить с заявлением следующие документы: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Выписку из Единого государственного реестра юридических лиц – в отношении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Выписку из Единого государственного реестра индивидуальных предпринимателей – в отношении индивидуального предпринимателя.</w:t>
            </w:r>
          </w:p>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3. Сведения об отсутствии заявителя в реестре недобросовестных арендаторов лесных участков</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Принятие решения о проведении аукциона на право заключения договора аренды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проведении аукциона на право заключения договора аренды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 подтверждающий полномочия лица на осуществление действий от имени заявителя (при необходимости).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Выписка из Единого государственного реестра юридических лиц – в отношении юридического лица, выписку из Единого государственного реестра индивидуальных предпринимателей – в отношении индивидуального предпринимателя.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Сведения об отсутствии заявителя в реестре недобросовестных арендаторов лесных участков</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 принятии решения о проведении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аукциона на право</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заключения договора аренды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78</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2.5 приложения к постановлению Губернатора Камчатского края</w:t>
              <w:br/>
              <w:t>от 18.07.2012 № 139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Размещение информации о проведении аукциона по продаже права на заключение договора аренды</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35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«О принятии решения о проведении аукциона на право заключения договора аренды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1. Приказ </w:t>
              <w:br/>
              <w:t>«О проведении аукциона в электронной форме на право заключения договора аренды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2. Извещение </w:t>
              <w:br/>
              <w:t>о проведении аукциона на право заключения договора аренды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71–73, 78</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Министерства сельского хозяйства Российской Федерации</w:t>
              <w:br/>
              <w:t>от 24.02.2009 №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 продажи лесных насаждений в соответствии со статьями 78–80 Лесного кодекса Российской Федерации» (далее – Приказ Минсельхоза России от 24.02.2009 № 75);</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Губернатора Камчатского края</w:t>
              <w:br/>
              <w:t>от 18.07.2012 № 139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информация о проведении аукциона на право заключения договора аренды лесного участка,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через 30 дней со дня принятия решения о проведении аукциона и не менее чем за </w:t>
              <w:br/>
              <w:t>35 дней до дня проведения аукциона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13.</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Проведение аукциона на право заключения договора аренды лесного участка в электронной форме</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 дня</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Заявка на участие в аукционе на право заключения договора аренды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Документы, подтверждающие факт внесения задатка, который устанавливается в документации об аукционе на право заключения договора аренды лесного участка в размере от десяти до ста процентов от начальной цены предмета аукциона: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платежное поручение с отметкой кредитного учреждения об исполнении;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Документ, подтверждающий полномочия лица на осуществление действий от имени заявителя (при необходимости);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Документ, удостоверяющий личность заявителя или его законного представителя (для индивидуального предпринимателя).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Выписка из Единого государственного реестра юридических лиц – в отношении юридического лица, выписку из Единого государственного реестра индивидуальных предпринимателей – в отношении индивидуального предпринимателя</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подписанный протокол о результатах аукциона в электронной форме на право заключения договора аренды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79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Минсельхоза России от 24.02.2009 № 75;</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2.5. 2.7.10–2.7.14, 3.1, 3.7.5 приложения к постановлению Губернатора Камчатского края</w:t>
              <w:br/>
              <w:t xml:space="preserve">от 18.07.2012 № 139 </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заявитель вправе подать только одну заявку на участие в аукционе. Если на аукционе проводятся торги по нескольким лотам (аукционным единицам), заявитель вправе подать только одну заявку на один и тот же лот, при этом заявитель вправе подать несколько заявок на разные лоты;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течение пяти рабочих дней со дня подписания протокола о результатах аукциона Агентство возвращает задатки участникам аукциона, которые не стали победителями аукциона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14.</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Заключение договора аренды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Подписанный протокол о результатах аукциона в электронной форме на право заключения договора аренды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договора аренды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аренды лесного участка, подписанный уполномоченным органом</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79</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Минсельхоза России от 24.02.2009 № 75;</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Министерства природных ресурсов и экологии Российской Федерации</w:t>
              <w:br/>
              <w:t>от 30.07.2020 № 542 «Об утверждении типовых договоров аренды лесных участков»;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Губернатора Камчатского края</w:t>
              <w:br/>
              <w:t>от 18.07.2012 № 139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аренды подписывается не ранее чем через 10 дней со дня размещения информации о результатах аукциона на официальном сайте торгов. В случае, если аукцион признан несостоявшимся,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аренды лесного участка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Рассмотрение/подписание/ и возврат инвестором договора аренды лесного участка в уполномоченной орган</w:t>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договора аренды лесного участка, подписанный уполномоченным органом</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подписанный с обеих сторон договор аренды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73.1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39.17</w:t>
              <w:br/>
              <w:t>ЗК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432, 433, 445 Гражданского кодекса Российской Федерации</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16.</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уполномоченным органом договора аренды лесного участка на государственную регистрацию</w:t>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 60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подписанного с обоих сторон договора аренды лесного участка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Подписанный с обеих сторон договор аренды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направлении договора аренды лесного участка в орган регистрации прав</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2 и 2.1 статьи 19 Федерального закона от 13.07.2015</w:t>
              <w:br/>
              <w:t>№ 218-ФЗ</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17.</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государственной регистрации договора аренды лесного участка</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направлении подписанного с обоих сторон договора аренды лесного участка для направления его в орган регистрации прав.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Подписанный с обеих сторон договор аренды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16, 28 и 29 Федерального закона от 13.07.2015</w:t>
              <w:br/>
              <w:t>№ 218-ФЗ;</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Росреестра от 04.09.2020</w:t>
              <w:br/>
              <w:t>№ П/0329</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18.</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зарегистрированного договора аренды инвестору</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договор аренды лесного участка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19.</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проекта освоения лесов</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до 180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договор подряда на выполнение работ по разработке проектной документации лесного участка</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освоения лесов</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88</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16.11.2021 № 864</w:t>
              <w:br/>
              <w:t>«Об утверждении Состава проекта освоения лесов, порядка его разработки и внесения в него изменений, требований к формату проекта освоения лесов в форме электронного документа» (далее – Приказ № 864)</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trike/>
                <w:sz w:val="24"/>
              </w:rPr>
            </w:pPr>
            <w:r>
              <w:rPr>
                <w:rFonts w:ascii="Times New Roman" w:hAnsi="Times New Roman"/>
                <w:color w:val="000000"/>
                <w:spacing w:val="0"/>
                <w:kern w:val="0"/>
                <w:sz w:val="24"/>
                <w:szCs w:val="20"/>
              </w:rPr>
              <w:t>с 01.03.2023 вступил в силу Приказ № 864  взамен Приказа Рослесхоза</w:t>
              <w:br/>
              <w:t>от 29.02.2012 № 69 «Об утверждении состава проекта освоения лесов и порядка его разработки»</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20.</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проекта освоения лесов на государственную экспертизу</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проведении государственной экспертизы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документа, удостоверяющего личность заявителя, являющего физическим лицом, либо личность представителя физического или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освоения лесов</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проведении государственной экспертизы проекта освоения лесов, расположенных на землях лесного фонда</w:t>
            </w:r>
          </w:p>
        </w:tc>
        <w:tc>
          <w:tcPr>
            <w:tcW w:w="23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89</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15.02.2018 № 57</w:t>
              <w:b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Приказ Минприроды России от 15.02.2018 № 57)</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освоения лесов, расположенных на землях лесного фонда представляется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21.</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Проведение государственной экспертизы проекта освоения лесов</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30 дней</w:t>
            </w:r>
          </w:p>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2022 – 2023 годах – 10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проведении государственной экспертизы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Копия документа, удостоверяющего личность заявителя, являющего физическим лицом, либо личность представителя физического или юридического лица.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Проект освоения лесов</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или отрицательное заключение государственной экспертизы</w:t>
            </w:r>
          </w:p>
        </w:tc>
        <w:tc>
          <w:tcPr>
            <w:tcW w:w="23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89</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приказ Минприроды России </w:t>
              <w:br/>
              <w:t>от 15.02.2018 № 57;</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Приложение № 10 к постановлению Правительства Российской Федерации </w:t>
              <w:br/>
              <w:t>от 12.03.2022 № 353 «Об особенностях разрешительной деятельности в Российской»</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лесного фонда.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22.</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положительного заключения государственной экспертизы проекта освоения лесов</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 проекта освоения лесов</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положительное заключение государственной экспертизы проекта освоения лесов</w:t>
            </w:r>
          </w:p>
        </w:tc>
        <w:tc>
          <w:tcPr>
            <w:tcW w:w="23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23.</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Подготовка и направление лесной декларации</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не менее чем за</w:t>
              <w:br/>
              <w:t>6 рабочих дней до начала предполагаемого срока использования лесов</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Договор аренды лесного участка в соответствии с которым осуществляется использование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Местоположение лесного участка (наименование лесничества, наименование участкового лесничества, наименование урочища (при наличии), номер лесного квартала, номер лесотаксационного выдела).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Объем использования лесов.</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Вид использования лесов, предусмотренных договором аренды лесного участка, в соответствии с которым осуществляется использование лесов, проектом освоения лесов на декларируемый период</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Лесная декларация.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Приложения к лесной декларации</w:t>
            </w:r>
          </w:p>
        </w:tc>
        <w:tc>
          <w:tcPr>
            <w:tcW w:w="23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26</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29.04.2021 № 303</w:t>
              <w:br/>
              <w:t>«Об утверждении формы лесной декларации, порядка ее заполнения и подачи, требований к формату лесной декларации в электронной форме»</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лесная декларация подается ежегодно лицами, которым лесные участки предоставлены в аренду в электронной форме, подписанная усиленной квалифицированной электронной подписью, посредством портала государственных услуг.</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Лесная декларация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24.</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 лесной декларации</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 дней</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Лесная декларация.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Приложения к лесной декларации.</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прием лесной декларации с направлением извещения о принятии лесной декларации, либо извещения, содержащего мотивированный отказ в приеме лесной декларации</w:t>
            </w:r>
          </w:p>
        </w:tc>
        <w:tc>
          <w:tcPr>
            <w:tcW w:w="23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 от 08.12.2016 № 641</w:t>
              <w:b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случае отказа в приеме лесной декларации, заявитель имеет право на повторное направление лесной декларации в уполномоченный орган при условии ее доработки с учетом замечаний изложенных в извещении об отказе в принятии лесной декларации</w:t>
            </w:r>
          </w:p>
        </w:tc>
      </w:tr>
    </w:tbl>
    <w:p>
      <w:pPr>
        <w:pStyle w:val="Normal"/>
        <w:spacing w:lineRule="auto" w:line="240" w:before="0" w:after="0"/>
        <w:rPr/>
      </w:pPr>
      <w:r>
        <w:rPr/>
      </w:r>
      <w:r>
        <w:br w:type="page"/>
      </w:r>
    </w:p>
    <w:tbl>
      <w:tblPr>
        <w:tblStyle w:val="Style_4"/>
        <w:tblW w:w="15701" w:type="dxa"/>
        <w:jc w:val="left"/>
        <w:tblInd w:w="0" w:type="dxa"/>
        <w:tblLayout w:type="fixed"/>
        <w:tblCellMar>
          <w:top w:w="0" w:type="dxa"/>
          <w:left w:w="108" w:type="dxa"/>
          <w:bottom w:w="0" w:type="dxa"/>
          <w:right w:w="108" w:type="dxa"/>
        </w:tblCellMar>
      </w:tblPr>
      <w:tblGrid>
        <w:gridCol w:w="475"/>
        <w:gridCol w:w="479"/>
        <w:gridCol w:w="481"/>
        <w:gridCol w:w="9740"/>
        <w:gridCol w:w="482"/>
        <w:gridCol w:w="1885"/>
        <w:gridCol w:w="499"/>
        <w:gridCol w:w="1658"/>
      </w:tblGrid>
      <w:tr>
        <w:trPr/>
        <w:tc>
          <w:tcPr>
            <w:tcW w:w="475" w:type="dxa"/>
            <w:tcBorders>
              <w:top w:val="nil"/>
              <w:left w:val="nil"/>
              <w:bottom w:val="nil"/>
              <w:right w:val="nil"/>
            </w:tcBorders>
          </w:tcPr>
          <w:p>
            <w:pPr>
              <w:pStyle w:val="Normal"/>
              <w:keepNext w:val="false"/>
              <w:keepLines w:val="false"/>
              <w:pageBreakBefor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19" w:name="_GoBack_Копия_17_Копия_3"/>
            <w:bookmarkEnd w:id="19"/>
            <w:r>
              <w:rPr>
                <w:rFonts w:ascii="Times New Roman" w:hAnsi="Times New Roman"/>
                <w:color w:val="000000"/>
                <w:spacing w:val="0"/>
                <w:kern w:val="0"/>
                <w:sz w:val="28"/>
                <w:szCs w:val="20"/>
              </w:rPr>
              <w:t>18 к постановлению</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0"/>
              <w:ind w:left="8079" w:right="0" w:hanging="8079"/>
              <w:jc w:val="right"/>
              <w:rPr>
                <w:rFonts w:ascii="Times New Roman" w:hAnsi="Times New Roman"/>
                <w:sz w:val="28"/>
              </w:rPr>
            </w:pPr>
            <w:r>
              <w:rPr>
                <w:rFonts w:ascii="Times New Roman" w:hAnsi="Times New Roman"/>
                <w:kern w:val="0"/>
                <w:sz w:val="28"/>
                <w:szCs w:val="20"/>
              </w:rPr>
            </w:r>
          </w:p>
        </w:tc>
        <w:tc>
          <w:tcPr>
            <w:tcW w:w="4524" w:type="dxa"/>
            <w:gridSpan w:val="4"/>
            <w:tcBorders>
              <w:top w:val="nil"/>
              <w:left w:val="nil"/>
              <w:bottom w:val="nil"/>
              <w:right w:val="nil"/>
            </w:tcBorders>
          </w:tcPr>
          <w:p>
            <w:pPr>
              <w:pStyle w:val="Normal"/>
              <w:keepNext w:val="false"/>
              <w:keepLines w:val="false"/>
              <w:widowControl w:val="fals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7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1"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9740"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kern w:val="0"/>
                <w:sz w:val="28"/>
                <w:szCs w:val="20"/>
              </w:rPr>
            </w:r>
          </w:p>
        </w:tc>
        <w:tc>
          <w:tcPr>
            <w:tcW w:w="482"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85"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9"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658" w:type="dxa"/>
            <w:tcBorders>
              <w:top w:val="nil"/>
              <w:left w:val="nil"/>
              <w:bottom w:val="nil"/>
              <w:right w:val="nil"/>
            </w:tcBorders>
          </w:tcPr>
          <w:p>
            <w:pPr>
              <w:pStyle w:val="Normal"/>
              <w:keepNext w:val="false"/>
              <w:keepLines w:val="false"/>
              <w:widowControl w:val="false"/>
              <w:spacing w:lineRule="auto" w:line="240" w:before="0" w:after="60"/>
              <w:ind w:left="8079" w:right="0" w:hanging="8079"/>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spacing w:lineRule="auto" w:line="240" w:before="0" w:after="0"/>
        <w:jc w:val="right"/>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Алгоритм</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t>проведения инвестором компенсационного лесовосстановления на землях лесного фонда в случае проведенной рубки лесных насаждений или в случае перевода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w:t>
      </w:r>
    </w:p>
    <w:p>
      <w:pPr>
        <w:pStyle w:val="Normal"/>
        <w:spacing w:lineRule="auto" w:line="240" w:before="0" w:after="0"/>
        <w:jc w:val="center"/>
        <w:rPr>
          <w:rFonts w:ascii="Times New Roman" w:hAnsi="Times New Roman"/>
          <w:b w:val="false"/>
          <w:sz w:val="28"/>
        </w:rPr>
      </w:pPr>
      <w:r>
        <w:rPr>
          <w:rFonts w:ascii="Times New Roman" w:hAnsi="Times New Roman"/>
          <w:b w:val="false"/>
          <w:sz w:val="28"/>
        </w:rPr>
      </w:r>
    </w:p>
    <w:p>
      <w:pPr>
        <w:pStyle w:val="Normal"/>
        <w:spacing w:lineRule="auto" w:line="240" w:before="0" w:after="0"/>
        <w:jc w:val="both"/>
        <w:rPr>
          <w:rFonts w:ascii="Times New Roman" w:hAnsi="Times New Roman"/>
          <w:sz w:val="24"/>
        </w:rPr>
      </w:pPr>
      <w:r>
        <w:rPr>
          <w:rFonts w:ascii="Times New Roman" w:hAnsi="Times New Roman"/>
          <w:sz w:val="24"/>
        </w:rPr>
      </w:r>
    </w:p>
    <w:tbl>
      <w:tblPr>
        <w:tblStyle w:val="Style_3"/>
        <w:tblW w:w="15722" w:type="dxa"/>
        <w:jc w:val="left"/>
        <w:tblInd w:w="0" w:type="dxa"/>
        <w:tblLayout w:type="fixed"/>
        <w:tblCellMar>
          <w:top w:w="102" w:type="dxa"/>
          <w:left w:w="62" w:type="dxa"/>
          <w:bottom w:w="102" w:type="dxa"/>
          <w:right w:w="62" w:type="dxa"/>
        </w:tblCellMar>
      </w:tblPr>
      <w:tblGrid>
        <w:gridCol w:w="506"/>
        <w:gridCol w:w="1613"/>
        <w:gridCol w:w="989"/>
        <w:gridCol w:w="897"/>
        <w:gridCol w:w="963"/>
        <w:gridCol w:w="2411"/>
        <w:gridCol w:w="1986"/>
        <w:gridCol w:w="2253"/>
        <w:gridCol w:w="1560"/>
        <w:gridCol w:w="2542"/>
      </w:tblGrid>
      <w:tr>
        <w:trPr>
          <w:tblHeader w:val="true"/>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 xml:space="preserve">№ </w:t>
            </w:r>
            <w:r>
              <w:rPr>
                <w:rFonts w:ascii="Times New Roman" w:hAnsi="Times New Roman"/>
                <w:kern w:val="0"/>
                <w:sz w:val="24"/>
                <w:szCs w:val="20"/>
              </w:rPr>
              <w:t>п/п</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Шаг алгоритма (процедура)</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фактический</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Срок целевой</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Количество документов</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Входящий документ</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Результирующий документ</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Нормативный правовой акт</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Категория инвестиционных проектов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rPr>
            </w:pPr>
            <w:r>
              <w:rPr>
                <w:rFonts w:ascii="Times New Roman" w:hAnsi="Times New Roman"/>
                <w:kern w:val="0"/>
                <w:sz w:val="24"/>
                <w:szCs w:val="20"/>
              </w:rPr>
              <w:t>Примечание</w:t>
            </w:r>
          </w:p>
        </w:tc>
      </w:tr>
    </w:tbl>
    <w:p>
      <w:pPr>
        <w:pStyle w:val="Normal"/>
        <w:spacing w:lineRule="auto" w:line="240" w:before="0" w:after="0"/>
        <w:rPr>
          <w:sz w:val="2"/>
        </w:rPr>
      </w:pPr>
      <w:r>
        <w:rPr>
          <w:sz w:val="2"/>
        </w:rPr>
      </w:r>
    </w:p>
    <w:tbl>
      <w:tblPr>
        <w:tblStyle w:val="Style_3"/>
        <w:tblW w:w="15722" w:type="dxa"/>
        <w:jc w:val="left"/>
        <w:tblInd w:w="0" w:type="dxa"/>
        <w:tblLayout w:type="fixed"/>
        <w:tblCellMar>
          <w:top w:w="102" w:type="dxa"/>
          <w:left w:w="62" w:type="dxa"/>
          <w:bottom w:w="102" w:type="dxa"/>
          <w:right w:w="62" w:type="dxa"/>
        </w:tblCellMar>
      </w:tblPr>
      <w:tblGrid>
        <w:gridCol w:w="506"/>
        <w:gridCol w:w="1613"/>
        <w:gridCol w:w="989"/>
        <w:gridCol w:w="897"/>
        <w:gridCol w:w="963"/>
        <w:gridCol w:w="2411"/>
        <w:gridCol w:w="1986"/>
        <w:gridCol w:w="2253"/>
        <w:gridCol w:w="1560"/>
        <w:gridCol w:w="2542"/>
      </w:tblGrid>
      <w:tr>
        <w:trPr>
          <w:tblHeader w:val="true"/>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Направление в уполномоченный орган заявления о намерении провести работы по лесовосстановлению</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 день</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заявление о намерении провести работы по лесовосстановлению</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намерении провести работы по лесовосстановлению</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62, 63.1, Лесного кодекса Российской Федерации (далее –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6, 14.1 приложения 1 к приказу Минприроды России № 1024</w:t>
              <w:br/>
              <w: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 (далее – Приказ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течение 10 рабочих дней со дня окончания срока действия лесной декларации, в соответствии с которой осуществлена рубка лесных насаждений, или с даты внесения сведений об изменении вида разрешенного использования земельного участка в Единый государственный реестр недвижимости (далее – ЕГРН) в соответствии с Федеральным законом «О государственной регистрации недвижимости»;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Компенсационное лесовосстановление не проводится в следующих случаях:</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Использование лесов в соответствии с частью 5 статьи 43 и частью 4 статьи 45</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Осуществление рубок лесных насаждений при осуществлении геологического изучения недр.</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Согласование выбранных земель или части земель для проведения работ по лесовосстановлению</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 рабочих дней</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намерении провести работы по лесовосстановлению</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согласовании выбранных земель или части земель для проведения работ по лесовосстановлению либо об отказе в согласовании выбранных земель или части земель с указанием оснований для отказа в согласовании</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62</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14.2–14.4 приказа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информация о землях, предназначенных для искусственного лесовосстановления, на землях лесного фонда размещается на официальном сайте уполномоченного органа в информационно-телекоммуникационной сети «Интернет» в соответствии с</w:t>
              <w:br/>
              <w:t xml:space="preserve">частью 2 статьи 5.1 </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В течение 5 рабочих дней со дня поступления уведомления об отказе в согласовании выбранных земель или части земель лица, у которых возникла обязанность провести лесовосстановление обязаны устранить замечания, указанные в уведомлении, и повторно направить заявление в уполномоченный орган</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Разработка проекта лесовосстановления</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устанавливается договором</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Договор аренды лесного участка.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освоения лесов, получивший положительное заключение государственной экспертизы.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Сведения из государственного лесного реестра.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Материалы обследования лесного участка, на котором планируется провести работы по лесовосстановлению.</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План лесного участка, на котором планируется провести работы по лесовосстановлению.</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6. Лесохозяйственный регламент лесничества, на территории которого планируется провести работы по лесовосстановлению.</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7. Документы территориального планирования (для линейных объектов)</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лесовосстановления на лесном участке</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статьи 62, 89.1</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приложения 2 и 3 к приказу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лесовосстановления в форме электронного документа формируется в виде файлов в формате XML, созданных с использованием XML-схем и обеспечивающих считывание и контроль представленных данных</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Направление в уполномоченный орган заявления о согласовании проекта лесовосстановления на лесном участке</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не менее чем за 30 дней и не более чем за 60 дней до начала выполнения работ по лесовосстановлению</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Заявление о согласовании проекта лесовосстановления на лесном участке.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лесовосстановления на лесном участке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зарегистрированное заявление о согласовании проекта лесовосстановления на лесном участке</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2 статьи 89.1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4</w:t>
              <w:br/>
              <w:t>приложения 2 к приказу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лесовосстановления направляется на согласование в уполномоченный орган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Решение о согласовании проекта лесовосстановления на лесном участке</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Зарегистрированное заявление о согласовании проекта лесовосстановления на лесном участке.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лесовосстановления на лесном участке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согласовании проекта лесовосстановления на лесном участке</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 3 статьи 89.1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5 и 7 приложения 2 к приказу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проект лесовосстановления в срок не позднее </w:t>
              <w:br/>
              <w:t>5 рабочих дней со дня его согласования уполномоченным органом государственной власти или органом местного самоуправления размещается на официальном сайте уполномоченного органа государственной власти или органа местного самоуправления в информационно-телекоммуникационной сети «Интернет»</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Осуществление работ по лесовостановлению в соответствии с проектом лесовосстановления на лесном участке</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соответствии с договором в течение лесокультурного сезона</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Договор подряда на осуществление работ по лесовосстановлению на лесном участке.</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Проект лесовосстановления на лесном участке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отчет о воспроизводстве лесов и лесоразведении по форме 1-ВЛ</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7.2, 30, 33, 49 приказа Минприроды России</w:t>
              <w:br/>
              <w:t xml:space="preserve">от 29.12.2021 </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работы по лесовосстановлению включают в себя:</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Подготовку лесного участка к созданию лесных культур.</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Обработку почвы.</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3. Посадку лесных культур черенками, сеянцами, саженцами с открытой корневой системой.</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4. Посадку лесных культур сеянцами и саженцами с закрытой корневой системой.</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5. Пополнение лесных культур сеянцами и саженцами с закрытой корневой системой (в случае не достижения проектных показателей в соответствии с проектом лесовосстановления</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7.</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color w:val="000000"/>
                <w:spacing w:val="0"/>
                <w:kern w:val="0"/>
                <w:sz w:val="24"/>
                <w:szCs w:val="20"/>
              </w:rPr>
              <w:t>Направление в уполномоченный орган отчета о воспроизводстве лесов и лесоразведении</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ежегодно, не позднее 10 числа месяца, следующего за отчетным периодом</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Отчет о воспроизводстве лесов и лесоразведении по форме 1-ВЛ.</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Материалы дистанционного зондирования (в том числе аэрокосмической съемки, аэрофотосъемки), фото- и видеофиксации лесного участка, на котором выполнены мероприятия по лесовосстановлению</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зарегистрированный отчет о воспроизводстве лесов и лесоразведении</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статья 66</w:t>
              <w:br/>
              <w:t>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приложение 1–4 к приказу Минприроды России</w:t>
              <w:br/>
              <w:t>от 21.08.2017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(далее – приказ Минприроды России</w:t>
              <w:br/>
              <w:t>от 21.08.2017</w:t>
              <w:br/>
              <w:t>№ 452);</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Губернатора Камчатского края</w:t>
              <w:br/>
              <w:t>от 25.10.2022 № 107 «Об утверждении Административного регламента предоставления Агентством лесного хозяйства Камчатского края государственной услуги по приему отчетов об охране лесов от пожаров, о защите лесов, об охране лесов от загрязнения и иного негативного воздействия, о воспроизводстве лесов и лесоразведении» (далее – постановление Губернатора Камчатского края</w:t>
              <w:br/>
              <w:t>от 25.10.2022</w:t>
              <w:br/>
              <w:t>№ 107)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формирование Отчета о воспроизводстве лесов и лесоразведении осуществляется в форме электронного документа, соответствующего форме 1-ВЛ, на едином портале государственных и муниципальных услуг (далее – Единый портал) в виде файлов в формате XML, в соответствии с описанием структуры XML-документов (далее - XSD-схема);</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материалы фото- и видеофиксации должны представлять собой серию фотоснимков или видеофайлов, фиксирующие выполненные мероприятия. Фиксация должна производиться не позднее 30 дней с момента окончания работ по лесовосстановлению, в бесснежный период и в светлое время суток при отсутствии факторов, ограничивающих видимость (туман, дождь, снег, задымление)</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Рассмотрение уполномоченным органом отчета о воспроизводстве лесов и лесоразведении</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15 рабочих дней</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1. Зарегистрированный отчет о воспроизводстве лесов и лесоразведении по форме 1-ВЛ;</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2. Материалы дистанционного зондирования (в том числе аэрокосмической съемки, аэрофотосъемки), фото- и видеофиксации лесного участка, на котором выполнены мероприятия по лесовосстановлению</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 приеме отчета о воспроизводстве лесов и лесоразведении; или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уведомление об отказе в приеме отчета о воспроизводстве лесов и лесоразведении</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приказ Минприроды России</w:t>
              <w:br/>
              <w:t>от 21.08.2017</w:t>
              <w:br/>
              <w:t>№ 452;</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постановление Губернатора Камчатского края</w:t>
              <w:br/>
              <w:t>от 25.10.2022 № 107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highlight w:val="yellow"/>
              </w:rPr>
            </w:pPr>
            <w:r>
              <w:rPr>
                <w:rFonts w:ascii="Times New Roman" w:hAnsi="Times New Roman"/>
                <w:kern w:val="0"/>
                <w:sz w:val="24"/>
                <w:szCs w:val="20"/>
                <w:highlight w:val="yellow"/>
              </w:rPr>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Приемка уполномоченным органом работ по лесовосстановления на лесном участке</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осенний период, но не позднее чем через год после проведения работ</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лесовосстановления на лесном участке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акт приемки работ по лесовосстановлению на лесном участке</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14.5–14.8 приложения 1 приказа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right="0" w:hanging="0"/>
              <w:contextualSpacing/>
              <w:jc w:val="both"/>
              <w:outlineLvl w:val="0"/>
              <w:rPr>
                <w:rFonts w:ascii="Times New Roman" w:hAnsi="Times New Roman"/>
                <w:sz w:val="24"/>
              </w:rPr>
            </w:pPr>
            <w:r>
              <w:rPr>
                <w:rFonts w:ascii="Times New Roman" w:hAnsi="Times New Roman"/>
                <w:color w:val="000000"/>
                <w:spacing w:val="0"/>
                <w:kern w:val="0"/>
                <w:sz w:val="24"/>
                <w:szCs w:val="20"/>
              </w:rPr>
              <w:t>в случае непринятия уполномоченным органом работ по лесовосстановлению, лица, проводившие работы по лесовосстановлению, должны повторно провести работы по лесовосстановлению, необходимые для достижения проектных показателей в соответствии с проектом лесовосстановления;</w:t>
            </w:r>
          </w:p>
          <w:p>
            <w:pPr>
              <w:pStyle w:val="Normal"/>
              <w:widowControl w:val="false"/>
              <w:numPr>
                <w:ilvl w:val="0"/>
                <w:numId w:val="0"/>
              </w:numPr>
              <w:spacing w:lineRule="auto" w:line="240" w:before="0" w:after="0"/>
              <w:ind w:left="0" w:right="0" w:hanging="0"/>
              <w:contextualSpacing/>
              <w:jc w:val="both"/>
              <w:outlineLvl w:val="0"/>
              <w:rPr>
                <w:rFonts w:ascii="Times New Roman" w:hAnsi="Times New Roman"/>
                <w:sz w:val="24"/>
                <w:highlight w:val="yellow"/>
              </w:rPr>
            </w:pPr>
            <w:r>
              <w:rPr>
                <w:rFonts w:ascii="Times New Roman" w:hAnsi="Times New Roman"/>
                <w:color w:val="000000"/>
                <w:spacing w:val="0"/>
                <w:kern w:val="0"/>
                <w:sz w:val="24"/>
                <w:szCs w:val="20"/>
              </w:rPr>
              <w:t>Повторная приемка работ проводится в том же порядке, что и первичная приемка, не позднее чем через</w:t>
              <w:br/>
              <w:t>1 год со дня проведения приемки работ. В таком случае в проект лесовосстановления вносятся изменения, в том числе в части срока действия</w:t>
            </w:r>
          </w:p>
        </w:tc>
      </w:tr>
      <w:tr>
        <w:trPr/>
        <w:tc>
          <w:tcPr>
            <w:tcW w:w="5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Проведение агротехнического ухода за лесными насаждениями</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в течение трех лет с момента посадки</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проект лесовосстановления на лесном участке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акт приемки работ по лесовосстановлению на лесном участке</w:t>
            </w:r>
          </w:p>
        </w:tc>
        <w:tc>
          <w:tcPr>
            <w:tcW w:w="2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часть 6 статьи 63.1 ЛК Российской Федерации;</w:t>
            </w:r>
          </w:p>
          <w:p>
            <w:pPr>
              <w:pStyle w:val="Normal"/>
              <w:widowControl w:val="false"/>
              <w:spacing w:lineRule="auto" w:line="240" w:before="0" w:after="0"/>
              <w:ind w:left="0" w:right="0" w:hanging="0"/>
              <w:jc w:val="both"/>
              <w:rPr>
                <w:rFonts w:ascii="Times New Roman" w:hAnsi="Times New Roman"/>
                <w:sz w:val="24"/>
              </w:rPr>
            </w:pPr>
            <w:r>
              <w:rPr>
                <w:rFonts w:ascii="Times New Roman" w:hAnsi="Times New Roman"/>
                <w:color w:val="000000"/>
                <w:spacing w:val="0"/>
                <w:kern w:val="0"/>
                <w:sz w:val="24"/>
                <w:szCs w:val="20"/>
              </w:rPr>
              <w:t>пункты 3, 7.2, 50 и 51 приложения 1 приказа Минприроды России</w:t>
              <w:br/>
              <w:t>от 29.12.2021</w:t>
              <w:br/>
              <w:t>№ 1024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для всех объектов</w:t>
            </w:r>
          </w:p>
        </w:tc>
        <w:tc>
          <w:tcPr>
            <w:tcW w:w="2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rFonts w:ascii="Times New Roman" w:hAnsi="Times New Roman"/>
                <w:sz w:val="24"/>
                <w:highlight w:val="yellow"/>
              </w:rPr>
            </w:pPr>
            <w:r>
              <w:rPr>
                <w:rFonts w:ascii="Times New Roman" w:hAnsi="Times New Roman"/>
                <w:color w:val="000000"/>
                <w:spacing w:val="0"/>
                <w:kern w:val="0"/>
                <w:sz w:val="24"/>
                <w:szCs w:val="20"/>
              </w:rPr>
              <w:t>–</w:t>
            </w:r>
          </w:p>
        </w:tc>
      </w:tr>
    </w:tbl>
    <w:p>
      <w:pPr>
        <w:pStyle w:val="Normal"/>
        <w:numPr>
          <w:ilvl w:val="0"/>
          <w:numId w:val="0"/>
        </w:numPr>
        <w:spacing w:lineRule="auto" w:line="240" w:before="0" w:after="0"/>
        <w:ind w:left="0" w:right="0" w:hanging="0"/>
        <w:jc w:val="right"/>
        <w:outlineLvl w:val="2"/>
        <w:rPr>
          <w:rFonts w:ascii="Times New Roman" w:hAnsi="Times New Roman"/>
          <w:sz w:val="28"/>
        </w:rPr>
      </w:pPr>
      <w:r>
        <w:rPr>
          <w:rFonts w:ascii="Times New Roman" w:hAnsi="Times New Roman"/>
          <w:sz w:val="28"/>
        </w:rPr>
        <w:t>.</w:t>
      </w:r>
    </w:p>
    <w:p>
      <w:pPr>
        <w:pStyle w:val="Normal"/>
        <w:spacing w:lineRule="auto" w:line="240" w:before="0" w:after="0"/>
        <w:rPr>
          <w:sz w:val="28"/>
        </w:rPr>
      </w:pPr>
      <w:r>
        <w:rPr/>
      </w:r>
    </w:p>
    <w:sectPr>
      <w:headerReference w:type="default" r:id="rId32"/>
      <w:headerReference w:type="first" r:id="rId33"/>
      <w:type w:val="nextPage"/>
      <w:pgSz w:orient="landscape" w:w="16838" w:h="11906"/>
      <w:pgMar w:left="567" w:right="567" w:gutter="0" w:header="0" w:top="1134"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ucida Sans">
    <w:charset w:val="cc"/>
    <w:family w:val="roman"/>
    <w:pitch w:val="variable"/>
  </w:font>
  <w:font w:name="XO Thames">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rFonts w:ascii="Times New Roman" w:hAnsi="Times New Roman"/>
        <w:sz w:val="24"/>
      </w:rPr>
    </w:pPr>
    <w:r>
      <w:rPr>
        <w:rFonts w:ascii="Times New Roman" w:hAnsi="Times New Roman"/>
        <w:sz w:val="24"/>
      </w:rPr>
      <w:fldChar w:fldCharType="begin"/>
    </w:r>
    <w:r>
      <w:rPr>
        <w:sz w:val="24"/>
        <w:rFonts w:ascii="Times New Roman" w:hAnsi="Times New Roman"/>
      </w:rPr>
      <w:instrText xml:space="preserve"> PAGE </w:instrText>
    </w:r>
    <w:r>
      <w:rPr>
        <w:sz w:val="24"/>
        <w:rFonts w:ascii="Times New Roman" w:hAnsi="Times New Roman"/>
      </w:rPr>
      <w:fldChar w:fldCharType="separate"/>
    </w:r>
    <w:r>
      <w:rPr>
        <w:sz w:val="24"/>
        <w:rFonts w:ascii="Times New Roman" w:hAnsi="Times New Roman"/>
      </w:rPr>
      <w:t>5</w:t>
    </w:r>
    <w:r>
      <w:rPr>
        <w:sz w:val="24"/>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spacing w:before="0" w:after="160"/>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265</w:t>
    </w:r>
    <w:r>
      <w:rPr>
        <w:sz w:val="24"/>
        <w:szCs w:val="24"/>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w:hAnsi="Lucida Sans" w:eastAsia="NSimSun" w:cs="Lucida Sans"/>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keepNext w:val="false"/>
      <w:keepLines w:val="false"/>
      <w:pageBreakBefore w:val="false"/>
      <w:widowControl/>
      <w:bidi w:val="0"/>
      <w:spacing w:lineRule="auto" w:line="264" w:before="0" w:after="16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1">
    <w:name w:val="Heading 1"/>
    <w:next w:val="Normal"/>
    <w:uiPriority w:val="9"/>
    <w:qFormat/>
    <w:pPr>
      <w:widowControl/>
      <w:bidi w:val="0"/>
      <w:spacing w:lineRule="auto" w:line="240" w:before="0" w:after="0"/>
      <w:ind w:left="0" w:right="0" w:hanging="0"/>
      <w:jc w:val="left"/>
    </w:pPr>
    <w:rPr>
      <w:rFonts w:ascii="XO Thames" w:hAnsi="XO Thames" w:eastAsia="NSimSun" w:cs="Lucida Sans"/>
      <w:b/>
      <w:color w:val="000000"/>
      <w:spacing w:val="0"/>
      <w:kern w:val="0"/>
      <w:sz w:val="32"/>
      <w:szCs w:val="20"/>
      <w:lang w:val="ru-RU" w:eastAsia="zh-CN" w:bidi="hi-IN"/>
    </w:rPr>
  </w:style>
  <w:style w:type="paragraph" w:styleId="2">
    <w:name w:val="Heading 2"/>
    <w:next w:val="Normal"/>
    <w:uiPriority w:val="9"/>
    <w:qFormat/>
    <w:pPr>
      <w:keepNext w:val="false"/>
      <w:keepLines w:val="false"/>
      <w:pageBreakBefore w:val="false"/>
      <w:widowControl/>
      <w:bidi w:val="0"/>
      <w:spacing w:lineRule="auto" w:line="240" w:before="0" w:after="0"/>
      <w:ind w:left="0" w:right="0" w:hanging="0"/>
      <w:jc w:val="left"/>
      <w:outlineLvl w:val="1"/>
    </w:pPr>
    <w:rPr>
      <w:rFonts w:ascii="XO Thames" w:hAnsi="XO Thames" w:eastAsia="NSimSun" w:cs="Lucida Sans"/>
      <w:b/>
      <w:color w:val="000000"/>
      <w:spacing w:val="0"/>
      <w:kern w:val="0"/>
      <w:sz w:val="28"/>
      <w:szCs w:val="20"/>
      <w:lang w:val="ru-RU" w:eastAsia="zh-CN" w:bidi="hi-IN"/>
    </w:rPr>
  </w:style>
  <w:style w:type="paragraph" w:styleId="3">
    <w:name w:val="Heading 3"/>
    <w:next w:val="Normal"/>
    <w:uiPriority w:val="9"/>
    <w:qFormat/>
    <w:pPr>
      <w:keepNext w:val="false"/>
      <w:keepLines w:val="false"/>
      <w:pageBreakBefore w:val="false"/>
      <w:widowControl/>
      <w:bidi w:val="0"/>
      <w:spacing w:lineRule="auto" w:line="240" w:before="0" w:after="0"/>
      <w:ind w:left="0" w:right="0" w:hanging="0"/>
      <w:jc w:val="left"/>
      <w:outlineLvl w:val="2"/>
    </w:pPr>
    <w:rPr>
      <w:rFonts w:ascii="XO Thames" w:hAnsi="XO Thames" w:eastAsia="NSimSun" w:cs="Lucida Sans"/>
      <w:b/>
      <w:color w:val="000000"/>
      <w:spacing w:val="0"/>
      <w:kern w:val="0"/>
      <w:sz w:val="26"/>
      <w:szCs w:val="20"/>
      <w:lang w:val="ru-RU" w:eastAsia="zh-CN" w:bidi="hi-IN"/>
    </w:rPr>
  </w:style>
  <w:style w:type="paragraph" w:styleId="4">
    <w:name w:val="Heading 4"/>
    <w:next w:val="Normal"/>
    <w:uiPriority w:val="9"/>
    <w:qFormat/>
    <w:pPr>
      <w:keepNext w:val="false"/>
      <w:keepLines w:val="false"/>
      <w:pageBreakBefore w:val="false"/>
      <w:widowControl/>
      <w:bidi w:val="0"/>
      <w:spacing w:lineRule="auto" w:line="240" w:before="0" w:after="0"/>
      <w:ind w:left="0" w:right="0" w:hanging="0"/>
      <w:jc w:val="left"/>
      <w:outlineLvl w:val="3"/>
    </w:pPr>
    <w:rPr>
      <w:rFonts w:ascii="XO Thames" w:hAnsi="XO Thames" w:eastAsia="NSimSun" w:cs="Lucida Sans"/>
      <w:b/>
      <w:color w:val="000000"/>
      <w:spacing w:val="0"/>
      <w:kern w:val="0"/>
      <w:sz w:val="24"/>
      <w:szCs w:val="20"/>
      <w:lang w:val="ru-RU" w:eastAsia="zh-CN" w:bidi="hi-IN"/>
    </w:rPr>
  </w:style>
  <w:style w:type="paragraph" w:styleId="5">
    <w:name w:val="Heading 5"/>
    <w:next w:val="Normal"/>
    <w:uiPriority w:val="9"/>
    <w:qFormat/>
    <w:pPr>
      <w:widowControl/>
      <w:bidi w:val="0"/>
      <w:spacing w:lineRule="auto" w:line="240" w:before="0" w:after="0"/>
      <w:ind w:left="0" w:right="0" w:hanging="0"/>
      <w:jc w:val="left"/>
    </w:pPr>
    <w:rPr>
      <w:rFonts w:ascii="XO Thames" w:hAnsi="XO Thames" w:eastAsia="NSimSun" w:cs="Lucida Sans"/>
      <w:b/>
      <w:color w:val="000000"/>
      <w:spacing w:val="0"/>
      <w:kern w:val="0"/>
      <w:sz w:val="22"/>
      <w:szCs w:val="20"/>
      <w:lang w:val="ru-RU" w:eastAsia="zh-CN" w:bidi="hi-IN"/>
    </w:rPr>
  </w:style>
  <w:style w:type="character" w:styleId="Contents2">
    <w:name w:val="Contents 2"/>
    <w:link w:val="Contents21"/>
    <w:qFormat/>
    <w:rPr>
      <w:rFonts w:ascii="XO Thames" w:hAnsi="XO Thames"/>
      <w:color w:val="000000"/>
      <w:spacing w:val="0"/>
      <w:sz w:val="28"/>
    </w:rPr>
  </w:style>
  <w:style w:type="character" w:styleId="BalloonText">
    <w:name w:val="Balloon Text"/>
    <w:link w:val="BalloonText1"/>
    <w:qFormat/>
    <w:rPr>
      <w:rFonts w:ascii="Segoe UI" w:hAnsi="Segoe UI"/>
      <w:sz w:val="18"/>
    </w:rPr>
  </w:style>
  <w:style w:type="character" w:styleId="8">
    <w:name w:val="Оглавление 8 Знак"/>
    <w:link w:val="81"/>
    <w:qFormat/>
    <w:rPr>
      <w:rFonts w:ascii="XO Thames" w:hAnsi="XO Thames"/>
      <w:color w:val="000000"/>
      <w:spacing w:val="0"/>
      <w:sz w:val="28"/>
    </w:rPr>
  </w:style>
  <w:style w:type="character" w:styleId="Heading31">
    <w:name w:val="Heading 31"/>
    <w:link w:val="Heading311"/>
    <w:qFormat/>
    <w:rPr>
      <w:rFonts w:ascii="XO Thames" w:hAnsi="XO Thames"/>
      <w:b/>
      <w:color w:val="000000"/>
      <w:spacing w:val="0"/>
      <w:sz w:val="26"/>
    </w:rPr>
  </w:style>
  <w:style w:type="character" w:styleId="Heading3">
    <w:name w:val="Heading 3"/>
    <w:qFormat/>
    <w:rPr>
      <w:rFonts w:ascii="XO Thames" w:hAnsi="XO Thames"/>
      <w:b/>
      <w:color w:val="000000"/>
      <w:spacing w:val="0"/>
      <w:sz w:val="26"/>
    </w:rPr>
  </w:style>
  <w:style w:type="character" w:styleId="Contents4">
    <w:name w:val="Contents 4"/>
    <w:link w:val="Contents41"/>
    <w:qFormat/>
    <w:rPr>
      <w:rFonts w:ascii="XO Thames" w:hAnsi="XO Thames"/>
      <w:color w:val="000000"/>
      <w:spacing w:val="0"/>
      <w:sz w:val="28"/>
    </w:rPr>
  </w:style>
  <w:style w:type="character" w:styleId="11">
    <w:name w:val="Заголовок 1 Знак"/>
    <w:link w:val="16"/>
    <w:qFormat/>
    <w:rPr>
      <w:rFonts w:ascii="XO Thames" w:hAnsi="XO Thames"/>
      <w:b/>
      <w:color w:val="000000"/>
      <w:spacing w:val="0"/>
      <w:sz w:val="32"/>
    </w:rPr>
  </w:style>
  <w:style w:type="character" w:styleId="31">
    <w:name w:val="Заголовок 3 Знак"/>
    <w:link w:val="33"/>
    <w:qFormat/>
    <w:rPr>
      <w:rFonts w:ascii="XO Thames" w:hAnsi="XO Thames"/>
      <w:b/>
      <w:color w:val="000000"/>
      <w:spacing w:val="0"/>
      <w:sz w:val="26"/>
    </w:rPr>
  </w:style>
  <w:style w:type="character" w:styleId="ConsPlusTitle">
    <w:name w:val="ConsPlusTitle"/>
    <w:link w:val="ConsPlusTitle1"/>
    <w:qFormat/>
    <w:rPr>
      <w:rFonts w:ascii="Lucida Sans" w:hAnsi="Lucida Sans"/>
      <w:b/>
      <w:color w:val="000000"/>
      <w:spacing w:val="0"/>
      <w:sz w:val="22"/>
    </w:rPr>
  </w:style>
  <w:style w:type="character" w:styleId="Contents6">
    <w:name w:val="Contents 6"/>
    <w:link w:val="Contents61"/>
    <w:qFormat/>
    <w:rPr>
      <w:rFonts w:ascii="XO Thames" w:hAnsi="XO Thames"/>
      <w:color w:val="000000"/>
      <w:spacing w:val="0"/>
      <w:sz w:val="28"/>
    </w:rPr>
  </w:style>
  <w:style w:type="character" w:styleId="Contents7">
    <w:name w:val="Contents 7"/>
    <w:link w:val="Contents71"/>
    <w:qFormat/>
    <w:rPr>
      <w:rFonts w:ascii="XO Thames" w:hAnsi="XO Thames"/>
      <w:color w:val="000000"/>
      <w:spacing w:val="0"/>
      <w:sz w:val="28"/>
    </w:rPr>
  </w:style>
  <w:style w:type="character" w:styleId="Contents8">
    <w:name w:val="Contents 8"/>
    <w:link w:val="Contents81"/>
    <w:qFormat/>
    <w:rPr>
      <w:rFonts w:ascii="XO Thames" w:hAnsi="XO Thames"/>
      <w:color w:val="000000"/>
      <w:spacing w:val="0"/>
      <w:sz w:val="28"/>
    </w:rPr>
  </w:style>
  <w:style w:type="character" w:styleId="12">
    <w:name w:val="Обычный1"/>
    <w:link w:val="17"/>
    <w:qFormat/>
    <w:rPr>
      <w:rFonts w:ascii="Lucida Sans" w:hAnsi="Lucida Sans"/>
      <w:color w:val="000000"/>
      <w:spacing w:val="0"/>
      <w:sz w:val="22"/>
    </w:rPr>
  </w:style>
  <w:style w:type="character" w:styleId="Heading41">
    <w:name w:val="Heading 41"/>
    <w:link w:val="Heading411"/>
    <w:qFormat/>
    <w:rPr>
      <w:rFonts w:ascii="XO Thames" w:hAnsi="XO Thames"/>
      <w:b/>
      <w:color w:val="000000"/>
      <w:spacing w:val="0"/>
      <w:sz w:val="24"/>
    </w:rPr>
  </w:style>
  <w:style w:type="character" w:styleId="Textbody">
    <w:name w:val="Text body"/>
    <w:link w:val="Textbody1"/>
    <w:qFormat/>
    <w:rPr>
      <w:rFonts w:ascii="Lucida Sans" w:hAnsi="Lucida Sans"/>
      <w:color w:val="000000"/>
      <w:spacing w:val="0"/>
      <w:sz w:val="22"/>
    </w:rPr>
  </w:style>
  <w:style w:type="character" w:styleId="Subtitle1">
    <w:name w:val="Subtitle1"/>
    <w:link w:val="Subtitle11"/>
    <w:qFormat/>
    <w:rPr>
      <w:rFonts w:ascii="XO Thames" w:hAnsi="XO Thames"/>
      <w:i/>
      <w:color w:val="000000"/>
      <w:spacing w:val="0"/>
      <w:sz w:val="24"/>
    </w:rPr>
  </w:style>
  <w:style w:type="character" w:styleId="Endnote">
    <w:name w:val="Endnote"/>
    <w:link w:val="Endnote1"/>
    <w:qFormat/>
    <w:rPr>
      <w:rFonts w:ascii="XO Thames" w:hAnsi="XO Thames"/>
      <w:color w:val="000000"/>
      <w:spacing w:val="0"/>
      <w:sz w:val="22"/>
    </w:rPr>
  </w:style>
  <w:style w:type="character" w:styleId="Style9">
    <w:name w:val="Line Number"/>
    <w:basedOn w:val="DefaultParagraphFont1"/>
    <w:rPr/>
  </w:style>
  <w:style w:type="character" w:styleId="Style10">
    <w:name w:val="Верхний колонтитул Знак"/>
    <w:basedOn w:val="12"/>
    <w:link w:val="Style25"/>
    <w:qFormat/>
    <w:rPr/>
  </w:style>
  <w:style w:type="character" w:styleId="Style11">
    <w:name w:val="Подзаголовок Знак"/>
    <w:link w:val="Style26"/>
    <w:qFormat/>
    <w:rPr>
      <w:rFonts w:ascii="XO Thames" w:hAnsi="XO Thames"/>
      <w:i/>
      <w:color w:val="000000"/>
      <w:spacing w:val="0"/>
      <w:sz w:val="24"/>
    </w:rPr>
  </w:style>
  <w:style w:type="character" w:styleId="Title">
    <w:name w:val="Title"/>
    <w:qFormat/>
    <w:rPr>
      <w:rFonts w:ascii="XO Thames" w:hAnsi="XO Thames"/>
      <w:b/>
      <w:caps/>
      <w:color w:val="000000"/>
      <w:spacing w:val="0"/>
      <w:sz w:val="40"/>
    </w:rPr>
  </w:style>
  <w:style w:type="character" w:styleId="Contents9">
    <w:name w:val="Contents 9"/>
    <w:link w:val="Contents91"/>
    <w:qFormat/>
    <w:rPr>
      <w:rFonts w:ascii="XO Thames" w:hAnsi="XO Thames"/>
      <w:color w:val="000000"/>
      <w:spacing w:val="0"/>
      <w:sz w:val="28"/>
    </w:rPr>
  </w:style>
  <w:style w:type="character" w:styleId="Header">
    <w:name w:val="Header"/>
    <w:qFormat/>
    <w:rPr>
      <w:rFonts w:ascii="Lucida Sans" w:hAnsi="Lucida Sans"/>
      <w:color w:val="000000"/>
      <w:spacing w:val="0"/>
      <w:sz w:val="22"/>
    </w:rPr>
  </w:style>
  <w:style w:type="character" w:styleId="41">
    <w:name w:val="Оглавление 4 Знак"/>
    <w:link w:val="44"/>
    <w:qFormat/>
    <w:rPr>
      <w:rFonts w:ascii="XO Thames" w:hAnsi="XO Thames"/>
      <w:color w:val="000000"/>
      <w:spacing w:val="0"/>
      <w:sz w:val="28"/>
    </w:rPr>
  </w:style>
  <w:style w:type="character" w:styleId="Style12">
    <w:name w:val="Название Знак"/>
    <w:link w:val="Style30"/>
    <w:qFormat/>
    <w:rPr>
      <w:rFonts w:ascii="XO Thames" w:hAnsi="XO Thames"/>
      <w:b/>
      <w:caps/>
      <w:color w:val="000000"/>
      <w:spacing w:val="0"/>
      <w:sz w:val="40"/>
    </w:rPr>
  </w:style>
  <w:style w:type="character" w:styleId="Caption1">
    <w:name w:val="Caption1"/>
    <w:link w:val="Caption11"/>
    <w:qFormat/>
    <w:rPr>
      <w:rFonts w:ascii="Lucida Sans" w:hAnsi="Lucida Sans"/>
      <w:i/>
      <w:color w:val="000000"/>
      <w:spacing w:val="0"/>
      <w:sz w:val="24"/>
    </w:rPr>
  </w:style>
  <w:style w:type="character" w:styleId="Heading4">
    <w:name w:val="Heading 4"/>
    <w:qFormat/>
    <w:rPr>
      <w:rFonts w:ascii="XO Thames" w:hAnsi="XO Thames"/>
      <w:b/>
      <w:color w:val="000000"/>
      <w:spacing w:val="0"/>
      <w:sz w:val="24"/>
    </w:rPr>
  </w:style>
  <w:style w:type="character" w:styleId="Style13">
    <w:name w:val="Указатель"/>
    <w:link w:val="Style24"/>
    <w:qFormat/>
    <w:rPr/>
  </w:style>
  <w:style w:type="character" w:styleId="13">
    <w:name w:val="Основной шрифт абзаца1"/>
    <w:link w:val="18"/>
    <w:qFormat/>
    <w:rPr>
      <w:rFonts w:ascii="Lucida Sans" w:hAnsi="Lucida Sans"/>
      <w:color w:val="000000"/>
      <w:spacing w:val="0"/>
      <w:sz w:val="22"/>
    </w:rPr>
  </w:style>
  <w:style w:type="character" w:styleId="Contents3">
    <w:name w:val="Contents 3"/>
    <w:link w:val="Contents31"/>
    <w:qFormat/>
    <w:rPr>
      <w:rFonts w:ascii="XO Thames" w:hAnsi="XO Thames"/>
      <w:color w:val="000000"/>
      <w:spacing w:val="0"/>
      <w:sz w:val="28"/>
    </w:rPr>
  </w:style>
  <w:style w:type="character" w:styleId="Subtitle">
    <w:name w:val="Subtitle"/>
    <w:qFormat/>
    <w:rPr>
      <w:rFonts w:ascii="XO Thames" w:hAnsi="XO Thames"/>
      <w:i/>
      <w:color w:val="000000"/>
      <w:spacing w:val="0"/>
      <w:sz w:val="24"/>
    </w:rPr>
  </w:style>
  <w:style w:type="character" w:styleId="9">
    <w:name w:val="Оглавление 9 Знак"/>
    <w:link w:val="91"/>
    <w:qFormat/>
    <w:rPr>
      <w:rFonts w:ascii="XO Thames" w:hAnsi="XO Thames"/>
      <w:color w:val="000000"/>
      <w:spacing w:val="0"/>
      <w:sz w:val="28"/>
    </w:rPr>
  </w:style>
  <w:style w:type="character" w:styleId="Style14">
    <w:name w:val="Содержимое таблицы"/>
    <w:link w:val="Style32"/>
    <w:qFormat/>
    <w:rPr/>
  </w:style>
  <w:style w:type="character" w:styleId="7">
    <w:name w:val="Оглавление 7 Знак"/>
    <w:link w:val="72"/>
    <w:qFormat/>
    <w:rPr>
      <w:rFonts w:ascii="XO Thames" w:hAnsi="XO Thames"/>
      <w:color w:val="000000"/>
      <w:spacing w:val="0"/>
      <w:sz w:val="28"/>
    </w:rPr>
  </w:style>
  <w:style w:type="character" w:styleId="Caption">
    <w:name w:val="Caption"/>
    <w:qFormat/>
    <w:rPr>
      <w:rFonts w:ascii="Lucida Sans" w:hAnsi="Lucida Sans"/>
      <w:i/>
      <w:color w:val="000000"/>
      <w:spacing w:val="0"/>
      <w:sz w:val="24"/>
    </w:rPr>
  </w:style>
  <w:style w:type="character" w:styleId="14">
    <w:name w:val="Оглавление 1 Знак"/>
    <w:link w:val="19"/>
    <w:qFormat/>
    <w:rPr>
      <w:rFonts w:ascii="XO Thames" w:hAnsi="XO Thames"/>
      <w:b/>
      <w:color w:val="000000"/>
      <w:spacing w:val="0"/>
      <w:sz w:val="28"/>
    </w:rPr>
  </w:style>
  <w:style w:type="character" w:styleId="Footer">
    <w:name w:val="Footer"/>
    <w:qFormat/>
    <w:rPr>
      <w:rFonts w:ascii="Times New Roman" w:hAnsi="Times New Roman"/>
      <w:color w:val="000000"/>
      <w:spacing w:val="0"/>
      <w:sz w:val="28"/>
    </w:rPr>
  </w:style>
  <w:style w:type="character" w:styleId="51">
    <w:name w:val="Заголовок 5 Знак"/>
    <w:link w:val="53"/>
    <w:qFormat/>
    <w:rPr>
      <w:rFonts w:ascii="XO Thames" w:hAnsi="XO Thames"/>
      <w:b/>
      <w:color w:val="000000"/>
      <w:spacing w:val="0"/>
      <w:sz w:val="22"/>
    </w:rPr>
  </w:style>
  <w:style w:type="character" w:styleId="Heading5">
    <w:name w:val="Heading 5"/>
    <w:qFormat/>
    <w:rPr>
      <w:rFonts w:ascii="XO Thames" w:hAnsi="XO Thames"/>
      <w:b/>
      <w:color w:val="000000"/>
      <w:spacing w:val="0"/>
      <w:sz w:val="22"/>
    </w:rPr>
  </w:style>
  <w:style w:type="character" w:styleId="Style15">
    <w:name w:val="Содержимое врезки"/>
    <w:link w:val="Style34"/>
    <w:qFormat/>
    <w:rPr/>
  </w:style>
  <w:style w:type="character" w:styleId="List">
    <w:name w:val="List"/>
    <w:basedOn w:val="Textbody"/>
    <w:qFormat/>
    <w:rPr/>
  </w:style>
  <w:style w:type="character" w:styleId="Footer1">
    <w:name w:val="Footer1"/>
    <w:link w:val="Footer11"/>
    <w:qFormat/>
    <w:rPr>
      <w:rFonts w:ascii="Times New Roman" w:hAnsi="Times New Roman"/>
      <w:color w:val="000000"/>
      <w:spacing w:val="0"/>
      <w:sz w:val="28"/>
    </w:rPr>
  </w:style>
  <w:style w:type="character" w:styleId="42">
    <w:name w:val="Заголовок 4 Знак"/>
    <w:link w:val="45"/>
    <w:qFormat/>
    <w:rPr>
      <w:rFonts w:ascii="XO Thames" w:hAnsi="XO Thames"/>
      <w:b/>
      <w:color w:val="000000"/>
      <w:spacing w:val="0"/>
      <w:sz w:val="24"/>
    </w:rPr>
  </w:style>
  <w:style w:type="character" w:styleId="Heading1">
    <w:name w:val="Heading 1"/>
    <w:qFormat/>
    <w:rPr>
      <w:rFonts w:ascii="XO Thames" w:hAnsi="XO Thames"/>
      <w:b/>
      <w:color w:val="000000"/>
      <w:spacing w:val="0"/>
      <w:sz w:val="32"/>
    </w:rPr>
  </w:style>
  <w:style w:type="character" w:styleId="Internetlink">
    <w:name w:val="Internet link"/>
    <w:basedOn w:val="DefaultParagraphFont1"/>
    <w:link w:val="Internetlink1"/>
    <w:qFormat/>
    <w:rPr>
      <w:color w:val="0563C1" w:themeColor="hyperlink"/>
      <w:u w:val="single"/>
    </w:rPr>
  </w:style>
  <w:style w:type="character" w:styleId="Style16">
    <w:name w:val="Нижний колонтитул Знак"/>
    <w:basedOn w:val="12"/>
    <w:link w:val="Style35"/>
    <w:qFormat/>
    <w:rPr>
      <w:rFonts w:ascii="Times New Roman" w:hAnsi="Times New Roman"/>
      <w:sz w:val="28"/>
    </w:rPr>
  </w:style>
  <w:style w:type="character" w:styleId="-">
    <w:name w:val="Hyperlink"/>
    <w:basedOn w:val="DefaultParagraphFont1"/>
    <w:rPr>
      <w:color w:val="0563C1" w:themeColor="hyperlink"/>
      <w:u w:val="single"/>
    </w:rPr>
  </w:style>
  <w:style w:type="character" w:styleId="Footnote">
    <w:name w:val="Footnote"/>
    <w:link w:val="Footnote1"/>
    <w:qFormat/>
    <w:rPr>
      <w:rFonts w:ascii="XO Thames" w:hAnsi="XO Thames"/>
      <w:color w:val="000000"/>
      <w:spacing w:val="0"/>
      <w:sz w:val="22"/>
    </w:rPr>
  </w:style>
  <w:style w:type="character" w:styleId="Contents1">
    <w:name w:val="Contents 1"/>
    <w:link w:val="Contents11"/>
    <w:qFormat/>
    <w:rPr>
      <w:rFonts w:ascii="XO Thames" w:hAnsi="XO Thames"/>
      <w:b/>
      <w:color w:val="000000"/>
      <w:spacing w:val="0"/>
      <w:sz w:val="28"/>
    </w:rPr>
  </w:style>
  <w:style w:type="character" w:styleId="HeaderandFooter">
    <w:name w:val="Header and Footer"/>
    <w:qFormat/>
    <w:rPr>
      <w:rFonts w:ascii="XO Thames" w:hAnsi="XO Thames"/>
      <w:sz w:val="20"/>
    </w:rPr>
  </w:style>
  <w:style w:type="character" w:styleId="List1">
    <w:name w:val="List1"/>
    <w:basedOn w:val="Textbody"/>
    <w:link w:val="List11"/>
    <w:qFormat/>
    <w:rPr/>
  </w:style>
  <w:style w:type="character" w:styleId="52">
    <w:name w:val="Оглавление 5 Знак"/>
    <w:link w:val="54"/>
    <w:qFormat/>
    <w:rPr>
      <w:rFonts w:ascii="XO Thames" w:hAnsi="XO Thames"/>
      <w:color w:val="000000"/>
      <w:spacing w:val="0"/>
      <w:sz w:val="28"/>
    </w:rPr>
  </w:style>
  <w:style w:type="character" w:styleId="15">
    <w:name w:val="Гиперссылка1"/>
    <w:basedOn w:val="13"/>
    <w:link w:val="111"/>
    <w:qFormat/>
    <w:rPr>
      <w:color w:val="0563C1" w:themeColor="hyperlink"/>
      <w:u w:val="single"/>
    </w:rPr>
  </w:style>
  <w:style w:type="character" w:styleId="Linenumbering">
    <w:name w:val="Line numbering"/>
    <w:basedOn w:val="DefaultParagraphFont1"/>
    <w:link w:val="Linenumbering1"/>
    <w:qFormat/>
    <w:rPr/>
  </w:style>
  <w:style w:type="character" w:styleId="21">
    <w:name w:val="Заголовок 2 Знак"/>
    <w:link w:val="24"/>
    <w:qFormat/>
    <w:rPr>
      <w:rFonts w:ascii="XO Thames" w:hAnsi="XO Thames"/>
      <w:b/>
      <w:color w:val="000000"/>
      <w:spacing w:val="0"/>
      <w:sz w:val="28"/>
    </w:rPr>
  </w:style>
  <w:style w:type="character" w:styleId="Style17">
    <w:name w:val="Заголовок"/>
    <w:link w:val="Style20"/>
    <w:qFormat/>
    <w:rPr>
      <w:rFonts w:ascii="Liberation Sans" w:hAnsi="Liberation Sans"/>
      <w:sz w:val="28"/>
    </w:rPr>
  </w:style>
  <w:style w:type="character" w:styleId="Style18">
    <w:name w:val="Заголовок таблицы"/>
    <w:basedOn w:val="Style14"/>
    <w:link w:val="Style36"/>
    <w:qFormat/>
    <w:rPr>
      <w:b/>
    </w:rPr>
  </w:style>
  <w:style w:type="character" w:styleId="ConsPlusNormal">
    <w:name w:val="ConsPlusNormal"/>
    <w:link w:val="ConsPlusNormal1"/>
    <w:qFormat/>
    <w:rPr>
      <w:rFonts w:ascii="Lucida Sans" w:hAnsi="Lucida Sans"/>
      <w:color w:val="000000"/>
      <w:spacing w:val="0"/>
      <w:sz w:val="22"/>
    </w:rPr>
  </w:style>
  <w:style w:type="character" w:styleId="6">
    <w:name w:val="Оглавление 6 Знак"/>
    <w:link w:val="62"/>
    <w:qFormat/>
    <w:rPr>
      <w:rFonts w:ascii="XO Thames" w:hAnsi="XO Thames"/>
      <w:color w:val="000000"/>
      <w:spacing w:val="0"/>
      <w:sz w:val="28"/>
    </w:rPr>
  </w:style>
  <w:style w:type="character" w:styleId="Header1">
    <w:name w:val="Header1"/>
    <w:link w:val="Header11"/>
    <w:qFormat/>
    <w:rPr>
      <w:rFonts w:ascii="Lucida Sans" w:hAnsi="Lucida Sans"/>
      <w:color w:val="000000"/>
      <w:spacing w:val="0"/>
      <w:sz w:val="22"/>
    </w:rPr>
  </w:style>
  <w:style w:type="character" w:styleId="Contents5">
    <w:name w:val="Contents 5"/>
    <w:link w:val="Contents51"/>
    <w:qFormat/>
    <w:rPr>
      <w:rFonts w:ascii="XO Thames" w:hAnsi="XO Thames"/>
      <w:color w:val="000000"/>
      <w:spacing w:val="0"/>
      <w:sz w:val="28"/>
    </w:rPr>
  </w:style>
  <w:style w:type="character" w:styleId="Heading2">
    <w:name w:val="Heading 2"/>
    <w:qFormat/>
    <w:rPr>
      <w:rFonts w:ascii="XO Thames" w:hAnsi="XO Thames"/>
      <w:b/>
      <w:color w:val="000000"/>
      <w:spacing w:val="0"/>
      <w:sz w:val="28"/>
    </w:rPr>
  </w:style>
  <w:style w:type="character" w:styleId="22">
    <w:name w:val="Оглавление 2 Знак"/>
    <w:link w:val="25"/>
    <w:qFormat/>
    <w:rPr>
      <w:rFonts w:ascii="XO Thames" w:hAnsi="XO Thames"/>
      <w:color w:val="000000"/>
      <w:spacing w:val="0"/>
      <w:sz w:val="28"/>
    </w:rPr>
  </w:style>
  <w:style w:type="character" w:styleId="Title1">
    <w:name w:val="Title1"/>
    <w:link w:val="Title11"/>
    <w:qFormat/>
    <w:rPr>
      <w:rFonts w:ascii="XO Thames" w:hAnsi="XO Thames"/>
      <w:b/>
      <w:caps/>
      <w:color w:val="000000"/>
      <w:spacing w:val="0"/>
      <w:sz w:val="40"/>
    </w:rPr>
  </w:style>
  <w:style w:type="character" w:styleId="Heading11">
    <w:name w:val="Heading 11"/>
    <w:link w:val="Heading111"/>
    <w:qFormat/>
    <w:rPr>
      <w:rFonts w:ascii="XO Thames" w:hAnsi="XO Thames"/>
      <w:b/>
      <w:color w:val="000000"/>
      <w:spacing w:val="0"/>
      <w:sz w:val="32"/>
    </w:rPr>
  </w:style>
  <w:style w:type="character" w:styleId="32">
    <w:name w:val="Оглавление 3 Знак"/>
    <w:link w:val="35"/>
    <w:qFormat/>
    <w:rPr>
      <w:rFonts w:ascii="XO Thames" w:hAnsi="XO Thames"/>
      <w:color w:val="000000"/>
      <w:spacing w:val="0"/>
      <w:sz w:val="28"/>
    </w:rPr>
  </w:style>
  <w:style w:type="character" w:styleId="Heading51">
    <w:name w:val="Heading 51"/>
    <w:link w:val="Heading511"/>
    <w:qFormat/>
    <w:rPr>
      <w:rFonts w:ascii="XO Thames" w:hAnsi="XO Thames"/>
      <w:b/>
      <w:color w:val="000000"/>
      <w:spacing w:val="0"/>
      <w:sz w:val="22"/>
    </w:rPr>
  </w:style>
  <w:style w:type="character" w:styleId="Heading21">
    <w:name w:val="Heading 21"/>
    <w:link w:val="Heading211"/>
    <w:qFormat/>
    <w:rPr>
      <w:rFonts w:ascii="XO Thames" w:hAnsi="XO Thames"/>
      <w:b/>
      <w:color w:val="000000"/>
      <w:spacing w:val="0"/>
      <w:sz w:val="28"/>
    </w:rPr>
  </w:style>
  <w:style w:type="character" w:styleId="Style19">
    <w:name w:val="Колонтитул"/>
    <w:link w:val="Style28"/>
    <w:qFormat/>
    <w:rPr>
      <w:rFonts w:ascii="XO Thames" w:hAnsi="XO Thames"/>
      <w:color w:val="000000"/>
      <w:spacing w:val="0"/>
      <w:sz w:val="20"/>
    </w:rPr>
  </w:style>
  <w:style w:type="character" w:styleId="DefaultParagraphFont1">
    <w:name w:val="Default Paragraph Font1"/>
    <w:link w:val="DefaultParagraphFont11"/>
    <w:qFormat/>
    <w:rPr>
      <w:rFonts w:ascii="Lucida Sans" w:hAnsi="Lucida Sans"/>
      <w:color w:val="000000"/>
      <w:spacing w:val="0"/>
      <w:sz w:val="22"/>
    </w:rPr>
  </w:style>
  <w:style w:type="character" w:styleId="PlainText">
    <w:name w:val="Plain Text"/>
    <w:link w:val="PlainText1"/>
    <w:qFormat/>
    <w:rPr>
      <w:rFonts w:ascii="Calibri" w:hAnsi="Calibri"/>
    </w:rPr>
  </w:style>
  <w:style w:type="character" w:styleId="ListParagraph">
    <w:name w:val="List Paragraph"/>
    <w:link w:val="ListParagraph1"/>
    <w:qFormat/>
    <w:rPr/>
  </w:style>
  <w:style w:type="paragraph" w:styleId="Style20">
    <w:name w:val="Заголовок"/>
    <w:basedOn w:val="Normal"/>
    <w:next w:val="Style21"/>
    <w:link w:val="Style17"/>
    <w:qFormat/>
    <w:pPr>
      <w:keepNext w:val="true"/>
      <w:spacing w:before="240" w:after="120"/>
    </w:pPr>
    <w:rPr>
      <w:rFonts w:ascii="Liberation Sans" w:hAnsi="Liberation Sans"/>
      <w:sz w:val="28"/>
    </w:rPr>
  </w:style>
  <w:style w:type="paragraph" w:styleId="Style21">
    <w:name w:val="Body Text"/>
    <w:basedOn w:val="Normal"/>
    <w:pPr>
      <w:spacing w:lineRule="auto" w:line="276" w:before="0" w:after="140"/>
    </w:pPr>
    <w:rPr/>
  </w:style>
  <w:style w:type="paragraph" w:styleId="Style22">
    <w:name w:val="List"/>
    <w:basedOn w:val="Textbody1"/>
    <w:pPr/>
    <w:rPr/>
  </w:style>
  <w:style w:type="paragraph" w:styleId="Style23">
    <w:name w:val="Caption"/>
    <w:qFormat/>
    <w:pPr>
      <w:widowControl/>
      <w:bidi w:val="0"/>
      <w:spacing w:lineRule="auto" w:line="240" w:before="0" w:after="0"/>
      <w:ind w:left="0" w:right="0" w:hanging="0"/>
      <w:jc w:val="left"/>
    </w:pPr>
    <w:rPr>
      <w:rFonts w:ascii="Lucida Sans" w:hAnsi="Lucida Sans" w:eastAsia="NSimSun" w:cs="Lucida Sans"/>
      <w:i/>
      <w:color w:val="000000"/>
      <w:spacing w:val="0"/>
      <w:kern w:val="0"/>
      <w:sz w:val="24"/>
      <w:szCs w:val="20"/>
      <w:lang w:val="ru-RU" w:eastAsia="zh-CN" w:bidi="hi-IN"/>
    </w:rPr>
  </w:style>
  <w:style w:type="paragraph" w:styleId="Style24">
    <w:name w:val="Указатель"/>
    <w:basedOn w:val="Normal"/>
    <w:link w:val="Style13"/>
    <w:qFormat/>
    <w:pPr/>
    <w:rPr/>
  </w:style>
  <w:style w:type="paragraph" w:styleId="23">
    <w:name w:val="TOC 2"/>
    <w:next w:val="Normal"/>
    <w:uiPriority w:val="39"/>
    <w:pPr>
      <w:keepNext w:val="false"/>
      <w:keepLines w:val="false"/>
      <w:pageBreakBefore w:val="false"/>
      <w:widowControl/>
      <w:bidi w:val="0"/>
      <w:spacing w:lineRule="auto" w:line="264" w:before="0" w:after="160"/>
      <w:ind w:left="200" w:right="0" w:hanging="0"/>
      <w:jc w:val="left"/>
    </w:pPr>
    <w:rPr>
      <w:rFonts w:ascii="XO Thames" w:hAnsi="XO Thames" w:eastAsia="NSimSun" w:cs="Lucida Sans"/>
      <w:color w:val="000000"/>
      <w:spacing w:val="0"/>
      <w:kern w:val="0"/>
      <w:sz w:val="28"/>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81">
    <w:name w:val="Оглавление 8 Знак"/>
    <w:link w:val="8"/>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Heading311">
    <w:name w:val="Heading 31"/>
    <w:link w:val="Heading31"/>
    <w:qFormat/>
    <w:pPr>
      <w:widowControl/>
      <w:bidi w:val="0"/>
      <w:spacing w:lineRule="auto" w:line="240" w:before="0" w:after="0"/>
      <w:ind w:left="0" w:right="0" w:hanging="0"/>
      <w:jc w:val="left"/>
    </w:pPr>
    <w:rPr>
      <w:rFonts w:ascii="XO Thames" w:hAnsi="XO Thames" w:eastAsia="NSimSun" w:cs="Lucida Sans"/>
      <w:b/>
      <w:color w:val="000000"/>
      <w:spacing w:val="0"/>
      <w:kern w:val="0"/>
      <w:sz w:val="26"/>
      <w:szCs w:val="20"/>
      <w:lang w:val="ru-RU" w:eastAsia="zh-CN" w:bidi="hi-IN"/>
    </w:rPr>
  </w:style>
  <w:style w:type="paragraph" w:styleId="43">
    <w:name w:val="TOC 4"/>
    <w:next w:val="Normal"/>
    <w:uiPriority w:val="39"/>
    <w:pPr>
      <w:keepNext w:val="false"/>
      <w:keepLines w:val="false"/>
      <w:pageBreakBefore w:val="false"/>
      <w:widowControl/>
      <w:bidi w:val="0"/>
      <w:spacing w:lineRule="auto" w:line="264" w:before="0" w:after="160"/>
      <w:ind w:left="600" w:right="0" w:hanging="0"/>
      <w:jc w:val="left"/>
    </w:pPr>
    <w:rPr>
      <w:rFonts w:ascii="XO Thames" w:hAnsi="XO Thames" w:eastAsia="NSimSun" w:cs="Lucida Sans"/>
      <w:color w:val="000000"/>
      <w:spacing w:val="0"/>
      <w:kern w:val="0"/>
      <w:sz w:val="28"/>
      <w:szCs w:val="20"/>
      <w:lang w:val="ru-RU" w:eastAsia="zh-CN" w:bidi="hi-IN"/>
    </w:rPr>
  </w:style>
  <w:style w:type="paragraph" w:styleId="16">
    <w:name w:val="Заголовок 1 Знак"/>
    <w:link w:val="1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32"/>
      <w:szCs w:val="20"/>
      <w:lang w:val="ru-RU" w:eastAsia="zh-CN" w:bidi="hi-IN"/>
    </w:rPr>
  </w:style>
  <w:style w:type="paragraph" w:styleId="33">
    <w:name w:val="Заголовок 3 Знак"/>
    <w:link w:val="3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26"/>
      <w:szCs w:val="20"/>
      <w:lang w:val="ru-RU" w:eastAsia="zh-CN" w:bidi="hi-IN"/>
    </w:rPr>
  </w:style>
  <w:style w:type="paragraph" w:styleId="ConsPlusTitle1">
    <w:name w:val="ConsPlusTitle"/>
    <w:link w:val="ConsPlusTitle"/>
    <w:qFormat/>
    <w:pPr>
      <w:keepNext w:val="false"/>
      <w:keepLines w:val="false"/>
      <w:pageBreakBefore w:val="false"/>
      <w:widowControl w:val="false"/>
      <w:bidi w:val="0"/>
      <w:spacing w:lineRule="auto" w:line="240" w:before="0" w:after="0"/>
      <w:ind w:left="0" w:right="0" w:hanging="0"/>
      <w:jc w:val="left"/>
    </w:pPr>
    <w:rPr>
      <w:rFonts w:ascii="Lucida Sans" w:hAnsi="Lucida Sans" w:eastAsia="NSimSun" w:cs="Lucida Sans"/>
      <w:b/>
      <w:color w:val="000000"/>
      <w:spacing w:val="0"/>
      <w:kern w:val="0"/>
      <w:sz w:val="22"/>
      <w:szCs w:val="20"/>
      <w:lang w:val="ru-RU" w:eastAsia="zh-CN" w:bidi="hi-IN"/>
    </w:rPr>
  </w:style>
  <w:style w:type="paragraph" w:styleId="61">
    <w:name w:val="TOC 6"/>
    <w:next w:val="Normal"/>
    <w:uiPriority w:val="39"/>
    <w:pPr>
      <w:keepNext w:val="false"/>
      <w:keepLines w:val="false"/>
      <w:pageBreakBefore w:val="false"/>
      <w:widowControl/>
      <w:bidi w:val="0"/>
      <w:spacing w:lineRule="auto" w:line="264" w:before="0" w:after="160"/>
      <w:ind w:left="1000" w:right="0" w:hanging="0"/>
      <w:jc w:val="left"/>
    </w:pPr>
    <w:rPr>
      <w:rFonts w:ascii="XO Thames" w:hAnsi="XO Thames" w:eastAsia="NSimSun" w:cs="Lucida Sans"/>
      <w:color w:val="000000"/>
      <w:spacing w:val="0"/>
      <w:kern w:val="0"/>
      <w:sz w:val="28"/>
      <w:szCs w:val="20"/>
      <w:lang w:val="ru-RU" w:eastAsia="zh-CN" w:bidi="hi-IN"/>
    </w:rPr>
  </w:style>
  <w:style w:type="paragraph" w:styleId="71">
    <w:name w:val="TOC 7"/>
    <w:next w:val="Normal"/>
    <w:uiPriority w:val="39"/>
    <w:pPr>
      <w:keepNext w:val="false"/>
      <w:keepLines w:val="false"/>
      <w:pageBreakBefore w:val="false"/>
      <w:widowControl/>
      <w:bidi w:val="0"/>
      <w:spacing w:lineRule="auto" w:line="264" w:before="0" w:after="160"/>
      <w:ind w:left="1200" w:right="0" w:hanging="0"/>
      <w:jc w:val="left"/>
    </w:pPr>
    <w:rPr>
      <w:rFonts w:ascii="XO Thames" w:hAnsi="XO Thames" w:eastAsia="NSimSun" w:cs="Lucida Sans"/>
      <w:color w:val="000000"/>
      <w:spacing w:val="0"/>
      <w:kern w:val="0"/>
      <w:sz w:val="28"/>
      <w:szCs w:val="20"/>
      <w:lang w:val="ru-RU" w:eastAsia="zh-CN" w:bidi="hi-IN"/>
    </w:rPr>
  </w:style>
  <w:style w:type="paragraph" w:styleId="Contents71">
    <w:name w:val="Contents 7"/>
    <w:link w:val="Contents7"/>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Contents81">
    <w:name w:val="Contents 8"/>
    <w:link w:val="Contents8"/>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17">
    <w:name w:val="Обычный1"/>
    <w:link w:val="12"/>
    <w:qFormat/>
    <w:pPr>
      <w:keepNext w:val="false"/>
      <w:keepLines w:val="false"/>
      <w:pageBreakBefore w:val="false"/>
      <w:widowControl/>
      <w:bidi w:val="0"/>
      <w:spacing w:lineRule="auto" w:line="240" w:before="0" w:after="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Heading411">
    <w:name w:val="Heading 41"/>
    <w:link w:val="Heading41"/>
    <w:qFormat/>
    <w:pPr>
      <w:widowControl/>
      <w:bidi w:val="0"/>
      <w:spacing w:lineRule="auto" w:line="240" w:before="0" w:after="0"/>
      <w:ind w:left="0" w:right="0" w:hanging="0"/>
      <w:jc w:val="left"/>
    </w:pPr>
    <w:rPr>
      <w:rFonts w:ascii="XO Thames" w:hAnsi="XO Thames" w:eastAsia="NSimSun" w:cs="Lucida Sans"/>
      <w:b/>
      <w:color w:val="000000"/>
      <w:spacing w:val="0"/>
      <w:kern w:val="0"/>
      <w:sz w:val="24"/>
      <w:szCs w:val="20"/>
      <w:lang w:val="ru-RU" w:eastAsia="zh-CN" w:bidi="hi-IN"/>
    </w:rPr>
  </w:style>
  <w:style w:type="paragraph" w:styleId="Subtitle11">
    <w:name w:val="Subtitle1"/>
    <w:link w:val="Subtitle1"/>
    <w:qFormat/>
    <w:pPr>
      <w:widowControl/>
      <w:bidi w:val="0"/>
      <w:spacing w:lineRule="auto" w:line="240" w:before="0" w:after="0"/>
      <w:ind w:left="0" w:right="0" w:hanging="0"/>
      <w:jc w:val="left"/>
    </w:pPr>
    <w:rPr>
      <w:rFonts w:ascii="XO Thames" w:hAnsi="XO Thames" w:eastAsia="NSimSun" w:cs="Lucida Sans"/>
      <w:i/>
      <w:color w:val="000000"/>
      <w:spacing w:val="0"/>
      <w:kern w:val="0"/>
      <w:sz w:val="24"/>
      <w:szCs w:val="20"/>
      <w:lang w:val="ru-RU" w:eastAsia="zh-CN" w:bidi="hi-IN"/>
    </w:rPr>
  </w:style>
  <w:style w:type="paragraph" w:styleId="Endnote1">
    <w:name w:val="Endnote"/>
    <w:link w:val="Endnote"/>
    <w:qFormat/>
    <w:pPr>
      <w:keepNext w:val="false"/>
      <w:keepLines w:val="false"/>
      <w:pageBreakBefore w:val="false"/>
      <w:widowControl/>
      <w:bidi w:val="0"/>
      <w:spacing w:lineRule="auto" w:line="240" w:before="0" w:after="0"/>
      <w:ind w:left="0" w:right="0" w:firstLine="851"/>
      <w:jc w:val="both"/>
    </w:pPr>
    <w:rPr>
      <w:rFonts w:ascii="XO Thames" w:hAnsi="XO Thames" w:eastAsia="NSimSun" w:cs="Lucida Sans"/>
      <w:color w:val="000000"/>
      <w:spacing w:val="0"/>
      <w:kern w:val="0"/>
      <w:sz w:val="22"/>
      <w:szCs w:val="20"/>
      <w:lang w:val="ru-RU" w:eastAsia="zh-CN" w:bidi="hi-IN"/>
    </w:rPr>
  </w:style>
  <w:style w:type="paragraph" w:styleId="Linenumbering1">
    <w:name w:val="Line numbering"/>
    <w:basedOn w:val="DefaultParagraphFont11"/>
    <w:link w:val="Linenumbering"/>
    <w:qFormat/>
    <w:pPr/>
    <w:rPr/>
  </w:style>
  <w:style w:type="paragraph" w:styleId="Textbody1">
    <w:name w:val="Text body"/>
    <w:link w:val="Textbody"/>
    <w:qFormat/>
    <w:pPr>
      <w:keepNext w:val="false"/>
      <w:keepLines w:val="false"/>
      <w:pageBreakBefore w:val="false"/>
      <w:widowControl/>
      <w:bidi w:val="0"/>
      <w:spacing w:lineRule="auto" w:line="240" w:before="0" w:after="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Style25">
    <w:name w:val="Верхний колонтитул Знак"/>
    <w:basedOn w:val="17"/>
    <w:link w:val="Style10"/>
    <w:qFormat/>
    <w:pPr/>
    <w:rPr/>
  </w:style>
  <w:style w:type="paragraph" w:styleId="Style26">
    <w:name w:val="Подзаголовок Знак"/>
    <w:link w:val="Style1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i/>
      <w:color w:val="000000"/>
      <w:spacing w:val="0"/>
      <w:kern w:val="0"/>
      <w:sz w:val="24"/>
      <w:szCs w:val="20"/>
      <w:lang w:val="ru-RU" w:eastAsia="zh-CN" w:bidi="hi-IN"/>
    </w:rPr>
  </w:style>
  <w:style w:type="paragraph" w:styleId="Style27">
    <w:name w:val="Title"/>
    <w:next w:val="Normal"/>
    <w:uiPriority w:val="10"/>
    <w:qFormat/>
    <w:pPr>
      <w:widowControl/>
      <w:bidi w:val="0"/>
      <w:spacing w:lineRule="auto" w:line="240" w:before="0" w:after="0"/>
      <w:ind w:left="0" w:right="0" w:hanging="0"/>
      <w:jc w:val="left"/>
    </w:pPr>
    <w:rPr>
      <w:rFonts w:ascii="XO Thames" w:hAnsi="XO Thames" w:eastAsia="NSimSun" w:cs="Lucida Sans"/>
      <w:b/>
      <w:caps/>
      <w:color w:val="000000"/>
      <w:spacing w:val="0"/>
      <w:kern w:val="0"/>
      <w:sz w:val="40"/>
      <w:szCs w:val="20"/>
      <w:lang w:val="ru-RU" w:eastAsia="zh-CN" w:bidi="hi-IN"/>
    </w:rPr>
  </w:style>
  <w:style w:type="paragraph" w:styleId="Contents91">
    <w:name w:val="Contents 9"/>
    <w:link w:val="Contents9"/>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Style28">
    <w:name w:val="Колонтитул"/>
    <w:link w:val="Style19"/>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0"/>
      <w:szCs w:val="20"/>
      <w:lang w:val="ru-RU" w:eastAsia="zh-CN" w:bidi="hi-IN"/>
    </w:rPr>
  </w:style>
  <w:style w:type="paragraph" w:styleId="Style29">
    <w:name w:val="Header"/>
    <w:pPr>
      <w:widowControl/>
      <w:bidi w:val="0"/>
      <w:spacing w:lineRule="auto" w:line="240" w:before="0" w:after="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44">
    <w:name w:val="Оглавление 4 Знак"/>
    <w:link w:val="4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Style30">
    <w:name w:val="Название Знак"/>
    <w:link w:val="Style12"/>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aps/>
      <w:color w:val="000000"/>
      <w:spacing w:val="0"/>
      <w:kern w:val="0"/>
      <w:sz w:val="40"/>
      <w:szCs w:val="20"/>
      <w:lang w:val="ru-RU" w:eastAsia="zh-CN" w:bidi="hi-IN"/>
    </w:rPr>
  </w:style>
  <w:style w:type="paragraph" w:styleId="Caption11">
    <w:name w:val="Caption1"/>
    <w:link w:val="Caption1"/>
    <w:qFormat/>
    <w:pPr>
      <w:widowControl/>
      <w:bidi w:val="0"/>
      <w:spacing w:lineRule="auto" w:line="240" w:before="0" w:after="0"/>
      <w:ind w:left="0" w:right="0" w:hanging="0"/>
      <w:jc w:val="left"/>
    </w:pPr>
    <w:rPr>
      <w:rFonts w:ascii="Lucida Sans" w:hAnsi="Lucida Sans" w:eastAsia="NSimSun" w:cs="Lucida Sans"/>
      <w:i/>
      <w:color w:val="000000"/>
      <w:spacing w:val="0"/>
      <w:kern w:val="0"/>
      <w:sz w:val="24"/>
      <w:szCs w:val="20"/>
      <w:lang w:val="ru-RU" w:eastAsia="zh-CN" w:bidi="hi-IN"/>
    </w:rPr>
  </w:style>
  <w:style w:type="paragraph" w:styleId="18">
    <w:name w:val="Основной шрифт абзаца1"/>
    <w:link w:val="13"/>
    <w:qFormat/>
    <w:pPr>
      <w:keepNext w:val="false"/>
      <w:keepLines w:val="false"/>
      <w:pageBreakBefore w:val="false"/>
      <w:widowControl/>
      <w:bidi w:val="0"/>
      <w:spacing w:lineRule="auto" w:line="264" w:before="0" w:after="16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34">
    <w:name w:val="TOC 3"/>
    <w:next w:val="Normal"/>
    <w:uiPriority w:val="39"/>
    <w:pPr>
      <w:keepNext w:val="false"/>
      <w:keepLines w:val="false"/>
      <w:pageBreakBefore w:val="false"/>
      <w:widowControl/>
      <w:bidi w:val="0"/>
      <w:spacing w:lineRule="auto" w:line="264" w:before="0" w:after="160"/>
      <w:ind w:left="400" w:right="0" w:hanging="0"/>
      <w:jc w:val="left"/>
    </w:pPr>
    <w:rPr>
      <w:rFonts w:ascii="XO Thames" w:hAnsi="XO Thames" w:eastAsia="NSimSun" w:cs="Lucida Sans"/>
      <w:color w:val="000000"/>
      <w:spacing w:val="0"/>
      <w:kern w:val="0"/>
      <w:sz w:val="28"/>
      <w:szCs w:val="20"/>
      <w:lang w:val="ru-RU" w:eastAsia="zh-CN" w:bidi="hi-IN"/>
    </w:rPr>
  </w:style>
  <w:style w:type="paragraph" w:styleId="Style31">
    <w:name w:val="Subtitle"/>
    <w:next w:val="Normal"/>
    <w:uiPriority w:val="11"/>
    <w:qFormat/>
    <w:pPr>
      <w:widowControl/>
      <w:bidi w:val="0"/>
      <w:spacing w:lineRule="auto" w:line="240" w:before="0" w:after="0"/>
      <w:ind w:left="0" w:right="0" w:hanging="0"/>
      <w:jc w:val="left"/>
    </w:pPr>
    <w:rPr>
      <w:rFonts w:ascii="XO Thames" w:hAnsi="XO Thames" w:eastAsia="NSimSun" w:cs="Lucida Sans"/>
      <w:i/>
      <w:color w:val="000000"/>
      <w:spacing w:val="0"/>
      <w:kern w:val="0"/>
      <w:sz w:val="24"/>
      <w:szCs w:val="20"/>
      <w:lang w:val="ru-RU" w:eastAsia="zh-CN" w:bidi="hi-IN"/>
    </w:rPr>
  </w:style>
  <w:style w:type="paragraph" w:styleId="91">
    <w:name w:val="Оглавление 9 Знак"/>
    <w:link w:val="9"/>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Style32">
    <w:name w:val="Содержимое таблицы"/>
    <w:basedOn w:val="Normal"/>
    <w:link w:val="Style14"/>
    <w:qFormat/>
    <w:pPr>
      <w:widowControl w:val="false"/>
    </w:pPr>
    <w:rPr/>
  </w:style>
  <w:style w:type="paragraph" w:styleId="72">
    <w:name w:val="Оглавление 7 Знак"/>
    <w:link w:val="7"/>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19">
    <w:name w:val="Оглавление 1 Знак"/>
    <w:link w:val="14"/>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Style33">
    <w:name w:val="Footer"/>
    <w:pPr>
      <w:widowControl/>
      <w:bidi w:val="0"/>
      <w:spacing w:lineRule="auto" w:line="240" w:before="0" w:after="0"/>
      <w:ind w:left="0" w:right="0" w:hanging="0"/>
      <w:jc w:val="left"/>
    </w:pPr>
    <w:rPr>
      <w:rFonts w:ascii="Times New Roman" w:hAnsi="Times New Roman" w:eastAsia="NSimSun" w:cs="Lucida Sans"/>
      <w:color w:val="000000"/>
      <w:spacing w:val="0"/>
      <w:kern w:val="0"/>
      <w:sz w:val="28"/>
      <w:szCs w:val="20"/>
      <w:lang w:val="ru-RU" w:eastAsia="zh-CN" w:bidi="hi-IN"/>
    </w:rPr>
  </w:style>
  <w:style w:type="paragraph" w:styleId="53">
    <w:name w:val="Заголовок 5 Знак"/>
    <w:link w:val="5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22"/>
      <w:szCs w:val="20"/>
      <w:lang w:val="ru-RU" w:eastAsia="zh-CN" w:bidi="hi-IN"/>
    </w:rPr>
  </w:style>
  <w:style w:type="paragraph" w:styleId="Style34">
    <w:name w:val="Содержимое врезки"/>
    <w:basedOn w:val="Normal"/>
    <w:link w:val="Style15"/>
    <w:qFormat/>
    <w:pPr/>
    <w:rPr/>
  </w:style>
  <w:style w:type="paragraph" w:styleId="Contents31">
    <w:name w:val="Contents 3"/>
    <w:link w:val="Contents3"/>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Footer11">
    <w:name w:val="Footer1"/>
    <w:link w:val="Footer1"/>
    <w:qFormat/>
    <w:pPr>
      <w:widowControl/>
      <w:bidi w:val="0"/>
      <w:spacing w:lineRule="auto" w:line="240" w:before="0" w:after="0"/>
      <w:ind w:left="0" w:right="0" w:hanging="0"/>
      <w:jc w:val="left"/>
    </w:pPr>
    <w:rPr>
      <w:rFonts w:ascii="Times New Roman" w:hAnsi="Times New Roman" w:eastAsia="NSimSun" w:cs="Lucida Sans"/>
      <w:color w:val="000000"/>
      <w:spacing w:val="0"/>
      <w:kern w:val="0"/>
      <w:sz w:val="28"/>
      <w:szCs w:val="20"/>
      <w:lang w:val="ru-RU" w:eastAsia="zh-CN" w:bidi="hi-IN"/>
    </w:rPr>
  </w:style>
  <w:style w:type="paragraph" w:styleId="45">
    <w:name w:val="Заголовок 4 Знак"/>
    <w:link w:val="42"/>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24"/>
      <w:szCs w:val="20"/>
      <w:lang w:val="ru-RU" w:eastAsia="zh-CN" w:bidi="hi-IN"/>
    </w:rPr>
  </w:style>
  <w:style w:type="paragraph" w:styleId="Internetlink1">
    <w:name w:val="Internet link"/>
    <w:basedOn w:val="DefaultParagraphFont11"/>
    <w:link w:val="Internetlink"/>
    <w:qFormat/>
    <w:pPr/>
    <w:rPr>
      <w:color w:val="0563C1" w:themeColor="hyperlink"/>
      <w:u w:val="single"/>
    </w:rPr>
  </w:style>
  <w:style w:type="paragraph" w:styleId="Style35">
    <w:name w:val="Нижний колонтитул Знак"/>
    <w:basedOn w:val="17"/>
    <w:link w:val="Style16"/>
    <w:qFormat/>
    <w:pPr/>
    <w:rPr>
      <w:rFonts w:ascii="Times New Roman" w:hAnsi="Times New Roman"/>
      <w:sz w:val="28"/>
    </w:rPr>
  </w:style>
  <w:style w:type="paragraph" w:styleId="Footnote1">
    <w:name w:val="Footnote"/>
    <w:link w:val="Footnote"/>
    <w:qFormat/>
    <w:pPr>
      <w:keepNext w:val="false"/>
      <w:keepLines w:val="false"/>
      <w:pageBreakBefore w:val="false"/>
      <w:widowControl/>
      <w:bidi w:val="0"/>
      <w:spacing w:lineRule="auto" w:line="264" w:before="0" w:after="160"/>
      <w:ind w:left="0" w:right="0" w:firstLine="851"/>
      <w:jc w:val="both"/>
    </w:pPr>
    <w:rPr>
      <w:rFonts w:ascii="XO Thames" w:hAnsi="XO Thames" w:eastAsia="NSimSun" w:cs="Lucida Sans"/>
      <w:color w:val="000000"/>
      <w:spacing w:val="0"/>
      <w:kern w:val="0"/>
      <w:sz w:val="22"/>
      <w:szCs w:val="20"/>
      <w:lang w:val="ru-RU" w:eastAsia="zh-CN" w:bidi="hi-IN"/>
    </w:rPr>
  </w:style>
  <w:style w:type="paragraph" w:styleId="110">
    <w:name w:val="TOC 1"/>
    <w:next w:val="Normal"/>
    <w:uiPriority w:val="39"/>
    <w:pPr>
      <w:keepNext w:val="false"/>
      <w:keepLines w:val="false"/>
      <w:pageBreakBefore w:val="false"/>
      <w:widowControl/>
      <w:bidi w:val="0"/>
      <w:spacing w:lineRule="auto" w:line="264" w:before="0" w:after="16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Contents11">
    <w:name w:val="Contents 1"/>
    <w:link w:val="Contents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List11">
    <w:name w:val="List1"/>
    <w:basedOn w:val="Textbody1"/>
    <w:link w:val="List1"/>
    <w:qFormat/>
    <w:pPr/>
    <w:rPr/>
  </w:style>
  <w:style w:type="paragraph" w:styleId="54">
    <w:name w:val="Оглавление 5 Знак"/>
    <w:link w:val="52"/>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111">
    <w:name w:val="Гиперссылка1"/>
    <w:basedOn w:val="18"/>
    <w:link w:val="15"/>
    <w:qFormat/>
    <w:pPr/>
    <w:rPr>
      <w:color w:val="0563C1" w:themeColor="hyperlink"/>
      <w:u w:val="single"/>
    </w:rPr>
  </w:style>
  <w:style w:type="paragraph" w:styleId="92">
    <w:name w:val="TOC 9"/>
    <w:next w:val="Normal"/>
    <w:uiPriority w:val="39"/>
    <w:pPr>
      <w:keepNext w:val="false"/>
      <w:keepLines w:val="false"/>
      <w:pageBreakBefore w:val="false"/>
      <w:widowControl/>
      <w:bidi w:val="0"/>
      <w:spacing w:lineRule="auto" w:line="264" w:before="0" w:after="160"/>
      <w:ind w:left="1600" w:right="0" w:hanging="0"/>
      <w:jc w:val="left"/>
    </w:pPr>
    <w:rPr>
      <w:rFonts w:ascii="XO Thames" w:hAnsi="XO Thames" w:eastAsia="NSimSun" w:cs="Lucida Sans"/>
      <w:color w:val="000000"/>
      <w:spacing w:val="0"/>
      <w:kern w:val="0"/>
      <w:sz w:val="28"/>
      <w:szCs w:val="20"/>
      <w:lang w:val="ru-RU" w:eastAsia="zh-CN" w:bidi="hi-IN"/>
    </w:rPr>
  </w:style>
  <w:style w:type="paragraph" w:styleId="24">
    <w:name w:val="Заголовок 2 Знак"/>
    <w:link w:val="21"/>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Contents61">
    <w:name w:val="Contents 6"/>
    <w:link w:val="Contents6"/>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82">
    <w:name w:val="TOC 8"/>
    <w:next w:val="Normal"/>
    <w:uiPriority w:val="39"/>
    <w:pPr>
      <w:keepNext w:val="false"/>
      <w:keepLines w:val="false"/>
      <w:pageBreakBefore w:val="false"/>
      <w:widowControl/>
      <w:bidi w:val="0"/>
      <w:spacing w:lineRule="auto" w:line="264" w:before="0" w:after="160"/>
      <w:ind w:left="1400" w:right="0" w:hanging="0"/>
      <w:jc w:val="left"/>
    </w:pPr>
    <w:rPr>
      <w:rFonts w:ascii="XO Thames" w:hAnsi="XO Thames" w:eastAsia="NSimSun" w:cs="Lucida Sans"/>
      <w:color w:val="000000"/>
      <w:spacing w:val="0"/>
      <w:kern w:val="0"/>
      <w:sz w:val="28"/>
      <w:szCs w:val="20"/>
      <w:lang w:val="ru-RU" w:eastAsia="zh-CN" w:bidi="hi-IN"/>
    </w:rPr>
  </w:style>
  <w:style w:type="paragraph" w:styleId="Style36">
    <w:name w:val="Заголовок таблицы"/>
    <w:basedOn w:val="Style32"/>
    <w:link w:val="Style18"/>
    <w:qFormat/>
    <w:pPr>
      <w:jc w:val="center"/>
    </w:pPr>
    <w:rPr>
      <w:b/>
    </w:rPr>
  </w:style>
  <w:style w:type="paragraph" w:styleId="ConsPlusNormal1">
    <w:name w:val="ConsPlusNormal"/>
    <w:link w:val="ConsPlusNormal"/>
    <w:qFormat/>
    <w:pPr>
      <w:keepNext w:val="false"/>
      <w:keepLines w:val="false"/>
      <w:pageBreakBefore w:val="false"/>
      <w:widowControl w:val="false"/>
      <w:bidi w:val="0"/>
      <w:spacing w:lineRule="auto" w:line="240" w:before="0" w:after="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Contents41">
    <w:name w:val="Contents 4"/>
    <w:link w:val="Contents4"/>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62">
    <w:name w:val="Оглавление 6 Знак"/>
    <w:link w:val="6"/>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Header11">
    <w:name w:val="Header1"/>
    <w:link w:val="Header1"/>
    <w:qFormat/>
    <w:pPr>
      <w:widowControl/>
      <w:bidi w:val="0"/>
      <w:spacing w:lineRule="auto" w:line="240" w:before="0" w:after="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55">
    <w:name w:val="TOC 5"/>
    <w:next w:val="Normal"/>
    <w:uiPriority w:val="39"/>
    <w:pPr>
      <w:keepNext w:val="false"/>
      <w:keepLines w:val="false"/>
      <w:pageBreakBefore w:val="false"/>
      <w:widowControl/>
      <w:bidi w:val="0"/>
      <w:spacing w:lineRule="auto" w:line="264" w:before="0" w:after="160"/>
      <w:ind w:left="800" w:right="0" w:hanging="0"/>
      <w:jc w:val="left"/>
    </w:pPr>
    <w:rPr>
      <w:rFonts w:ascii="XO Thames" w:hAnsi="XO Thames" w:eastAsia="NSimSun" w:cs="Lucida Sans"/>
      <w:color w:val="000000"/>
      <w:spacing w:val="0"/>
      <w:kern w:val="0"/>
      <w:sz w:val="28"/>
      <w:szCs w:val="20"/>
      <w:lang w:val="ru-RU" w:eastAsia="zh-CN" w:bidi="hi-IN"/>
    </w:rPr>
  </w:style>
  <w:style w:type="paragraph" w:styleId="Contents21">
    <w:name w:val="Contents 2"/>
    <w:link w:val="Contents2"/>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25">
    <w:name w:val="Оглавление 2 Знак"/>
    <w:link w:val="22"/>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Title11">
    <w:name w:val="Title1"/>
    <w:link w:val="Title1"/>
    <w:qFormat/>
    <w:pPr>
      <w:widowControl/>
      <w:bidi w:val="0"/>
      <w:spacing w:lineRule="auto" w:line="240" w:before="0" w:after="0"/>
      <w:ind w:left="0" w:right="0" w:hanging="0"/>
      <w:jc w:val="left"/>
    </w:pPr>
    <w:rPr>
      <w:rFonts w:ascii="XO Thames" w:hAnsi="XO Thames" w:eastAsia="NSimSun" w:cs="Lucida Sans"/>
      <w:b/>
      <w:caps/>
      <w:color w:val="000000"/>
      <w:spacing w:val="0"/>
      <w:kern w:val="0"/>
      <w:sz w:val="40"/>
      <w:szCs w:val="20"/>
      <w:lang w:val="ru-RU" w:eastAsia="zh-CN" w:bidi="hi-IN"/>
    </w:rPr>
  </w:style>
  <w:style w:type="paragraph" w:styleId="Heading111">
    <w:name w:val="Heading 11"/>
    <w:link w:val="Heading11"/>
    <w:qFormat/>
    <w:pPr>
      <w:widowControl/>
      <w:bidi w:val="0"/>
      <w:spacing w:lineRule="auto" w:line="240" w:before="0" w:after="0"/>
      <w:ind w:left="0" w:right="0" w:hanging="0"/>
      <w:jc w:val="left"/>
    </w:pPr>
    <w:rPr>
      <w:rFonts w:ascii="XO Thames" w:hAnsi="XO Thames" w:eastAsia="NSimSun" w:cs="Lucida Sans"/>
      <w:b/>
      <w:color w:val="000000"/>
      <w:spacing w:val="0"/>
      <w:kern w:val="0"/>
      <w:sz w:val="32"/>
      <w:szCs w:val="20"/>
      <w:lang w:val="ru-RU" w:eastAsia="zh-CN" w:bidi="hi-IN"/>
    </w:rPr>
  </w:style>
  <w:style w:type="paragraph" w:styleId="35">
    <w:name w:val="Оглавление 3 Знак"/>
    <w:link w:val="32"/>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Heading511">
    <w:name w:val="Heading 51"/>
    <w:link w:val="Heading51"/>
    <w:qFormat/>
    <w:pPr>
      <w:widowControl/>
      <w:bidi w:val="0"/>
      <w:spacing w:lineRule="auto" w:line="240" w:before="0" w:after="0"/>
      <w:ind w:left="0" w:right="0" w:hanging="0"/>
      <w:jc w:val="left"/>
    </w:pPr>
    <w:rPr>
      <w:rFonts w:ascii="XO Thames" w:hAnsi="XO Thames" w:eastAsia="NSimSun" w:cs="Lucida Sans"/>
      <w:b/>
      <w:color w:val="000000"/>
      <w:spacing w:val="0"/>
      <w:kern w:val="0"/>
      <w:sz w:val="22"/>
      <w:szCs w:val="20"/>
      <w:lang w:val="ru-RU" w:eastAsia="zh-CN" w:bidi="hi-IN"/>
    </w:rPr>
  </w:style>
  <w:style w:type="paragraph" w:styleId="Heading211">
    <w:name w:val="Heading 21"/>
    <w:link w:val="Heading21"/>
    <w:qFormat/>
    <w:pPr>
      <w:widowControl/>
      <w:bidi w:val="0"/>
      <w:spacing w:lineRule="auto" w:line="240" w:before="0" w:after="0"/>
      <w:ind w:left="0" w:right="0" w:hanging="0"/>
      <w:jc w:val="left"/>
    </w:pPr>
    <w:rPr>
      <w:rFonts w:ascii="XO Thames" w:hAnsi="XO Thames" w:eastAsia="NSimSun" w:cs="Lucida Sans"/>
      <w:b/>
      <w:color w:val="000000"/>
      <w:spacing w:val="0"/>
      <w:kern w:val="0"/>
      <w:sz w:val="28"/>
      <w:szCs w:val="20"/>
      <w:lang w:val="ru-RU" w:eastAsia="zh-CN" w:bidi="hi-IN"/>
    </w:rPr>
  </w:style>
  <w:style w:type="paragraph" w:styleId="Contents51">
    <w:name w:val="Contents 5"/>
    <w:link w:val="Contents5"/>
    <w:qFormat/>
    <w:pPr>
      <w:keepNext w:val="false"/>
      <w:keepLines w:val="false"/>
      <w:pageBreakBefore w:val="false"/>
      <w:widowControl/>
      <w:bidi w:val="0"/>
      <w:spacing w:lineRule="auto" w:line="240" w:before="0" w:after="0"/>
      <w:ind w:left="0" w:right="0" w:hanging="0"/>
      <w:jc w:val="left"/>
    </w:pPr>
    <w:rPr>
      <w:rFonts w:ascii="XO Thames" w:hAnsi="XO Thames" w:eastAsia="NSimSun" w:cs="Lucida Sans"/>
      <w:color w:val="000000"/>
      <w:spacing w:val="0"/>
      <w:kern w:val="0"/>
      <w:sz w:val="28"/>
      <w:szCs w:val="20"/>
      <w:lang w:val="ru-RU" w:eastAsia="zh-CN" w:bidi="hi-IN"/>
    </w:rPr>
  </w:style>
  <w:style w:type="paragraph" w:styleId="DefaultParagraphFont11">
    <w:name w:val="Default Paragraph Font1"/>
    <w:link w:val="DefaultParagraphFont1"/>
    <w:qFormat/>
    <w:pPr>
      <w:keepNext w:val="false"/>
      <w:keepLines w:val="false"/>
      <w:pageBreakBefore w:val="false"/>
      <w:widowControl/>
      <w:bidi w:val="0"/>
      <w:spacing w:lineRule="auto" w:line="240" w:before="0" w:after="0"/>
      <w:ind w:left="0" w:right="0" w:hanging="0"/>
      <w:jc w:val="left"/>
    </w:pPr>
    <w:rPr>
      <w:rFonts w:ascii="Lucida Sans" w:hAnsi="Lucida Sans" w:eastAsia="NSimSun" w:cs="Lucida Sans"/>
      <w:color w:val="000000"/>
      <w:spacing w:val="0"/>
      <w:kern w:val="0"/>
      <w:sz w:val="22"/>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ListParagraph1">
    <w:name w:val="List Paragraph"/>
    <w:basedOn w:val="Normal"/>
    <w:link w:val="ListParagraph"/>
    <w:qFormat/>
    <w:pPr>
      <w:spacing w:before="0" w:after="160"/>
      <w:ind w:left="720" w:right="0" w:hanging="0"/>
      <w:contextualSpacing/>
    </w:pPr>
    <w:rPr/>
  </w:style>
  <w:style w:type="table" w:styleId="Style_97">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98">
    <w:name w:val="Table Simple 1"/>
    <w:basedOn w:val="Style_3"/>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styleId="Style_4">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99">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consultantplus://offline/ref=686AB8EE1BA0E8D110E2E2F3D7722DFF6E933E599EDB4DF5A95CC6F0435285BEA9745445B3B589C08234154D33EE6A6B35DA4A3134C888ECT0C1E" TargetMode="External"/><Relationship Id="rId5" Type="http://schemas.openxmlformats.org/officeDocument/2006/relationships/hyperlink" Target="consultantplus://offline/ref=686AB8EE1BA0E8D110E2E2F3D7722DFF6E933E599EDB4DF5A95CC6F0435285BEA9745446B7B08AC3DF6E05497AB9657737C054372AC8T8CAE" TargetMode="External"/><Relationship Id="rId6" Type="http://schemas.openxmlformats.org/officeDocument/2006/relationships/hyperlink" Target="consultantplus://offline/ref%3D6446A28BD1415D0C9680A9CEB64F2E5B15BDD4CA919926101035046543D276944583E074CD978C71B18C9284E987B786190CF823E8T1fAF" TargetMode="External"/><Relationship Id="rId7" Type="http://schemas.openxmlformats.org/officeDocument/2006/relationships/hyperlink" Target="consultantplus://offline/ref%3DE9F9F26FA5E816698F20D7869BE2AF93A1C1862A727162EA0F76031ED99C643481A4CCD00C9F4EE568B7E742FCX4c0B" TargetMode="External"/><Relationship Id="rId8" Type="http://schemas.openxmlformats.org/officeDocument/2006/relationships/hyperlink" Target="consultantplus://offline/ref%3DD397D2A4BB9BC59F05FC2D43CD1DC02189DED442A61225C8B07B67AD04533DE72767908D4184C0DBE41610A12128F805887B300Eb8n8X" TargetMode="External"/><Relationship Id="rId9" Type="http://schemas.openxmlformats.org/officeDocument/2006/relationships/hyperlink" Target="consultantplus://offline/ref%3D6446A28BD1415D0C9680A9CEB64F2E5B15BDD4CA979826101035046543D276944583E075CB958C71B18C9284E987B786190CF823E8T1fAF" TargetMode="External"/><Relationship Id="rId10" Type="http://schemas.openxmlformats.org/officeDocument/2006/relationships/hyperlink" Target="consultantplus://offline/ref%3D6446A28BD1415D0C9680A9CEB64F2E5B15BDD4CA979826101035046543D276944583E075CB958C71B18C9284E987B786190CF823E8T1fAF" TargetMode="External"/><Relationship Id="rId11" Type="http://schemas.openxmlformats.org/officeDocument/2006/relationships/hyperlink" Target="consultantplus://offline/ref%3D6446A28BD1415D0C9680A9CEB64F2E5B15BDD4CA919926101035046543D276944583E072C0948C71B18C9284E987B786190CF823E8T1fAF" TargetMode="External"/><Relationship Id="rId12" Type="http://schemas.openxmlformats.org/officeDocument/2006/relationships/hyperlink" Target="consultantplus://offline/ref%3D6446A28BD1415D0C9680A9CEB64F2E5B15BDD4CA919926101035046543D276944583E072C0948C71B18C9284E987B786190CF823E8T1fAF" TargetMode="External"/><Relationship Id="rId13" Type="http://schemas.openxmlformats.org/officeDocument/2006/relationships/hyperlink" Target="consultantplus://offline/ref%3D6446A28BD1415D0C9680A9CEB64F2E5B15BDD4CA919926101035046543D276944583E072C0948C71B18C9284E987B786190CF823E8T1fAF" TargetMode="External"/><Relationship Id="rId14" Type="http://schemas.openxmlformats.org/officeDocument/2006/relationships/hyperlink" Target="consultantplus://offline/ref%3D6446A28BD1415D0C9680A9CEB64F2E5B15BDD4CA919926101035046543D276944583E071CF988C71B18C9284E987B786190CF823E8T1fAF" TargetMode="External"/><Relationship Id="rId15" Type="http://schemas.openxmlformats.org/officeDocument/2006/relationships/hyperlink" Target="consultantplus://offline/ref%3D6446A28BD1415D0C9680A9CEB64F2E5B15BDD4CA919926101035046543D276944583E071C0908C71B18C9284E987B786190CF823E8T1fAF" TargetMode="External"/><Relationship Id="rId16" Type="http://schemas.openxmlformats.org/officeDocument/2006/relationships/hyperlink" Target="consultantplus://offline/ref%3D6446A28BD1415D0C9680A9CEB64F2E5B15BDD4CA919926101035046543D276944583E071C0908C71B18C9284E987B786190CF823E8T1fAF" TargetMode="External"/><Relationship Id="rId17" Type="http://schemas.openxmlformats.org/officeDocument/2006/relationships/hyperlink" Target="consultantplus://offline/ref%3D6446A28BD1415D0C9680A9CEB64F2E5B15BDD4CA919926101035046543D276944583E071C0908C71B18C9284E987B786190CF823E8T1fAF" TargetMode="External"/><Relationship Id="rId18" Type="http://schemas.openxmlformats.org/officeDocument/2006/relationships/hyperlink" Target="consultantplus://offline/ref=C1A08CBCF76B6226ACAC60F619C0ADDEE7D34581E58BC3C988AE41CBA46F5202E4E0E9BB01B08C4DB3A4E9D20015A1335127A611F45EK9T9V" TargetMode="External"/><Relationship Id="rId19" Type="http://schemas.openxmlformats.org/officeDocument/2006/relationships/hyperlink" Target="consultantplus://offline/ref=C1A08CBCF76B6226ACAC60F619C0ADDEE0DB4686E18BC3C988AE41CBA46F5202E4E0E9B903B98E45E6FEF9D64941A92C543EB814EA5E9B85K3TEV" TargetMode="External"/><Relationship Id="rId20" Type="http://schemas.openxmlformats.org/officeDocument/2006/relationships/hyperlink" Target="consultantplus://offline/ref=C1A08CBCF76B6226ACAC60F619C0ADDEE0DB4686E18BC3C988AE41CBA46F5202E4E0E9B903B98C42EEFEF9D64941A92C543EB814EA5E9B85K3TEV" TargetMode="External"/><Relationship Id="rId21" Type="http://schemas.openxmlformats.org/officeDocument/2006/relationships/hyperlink" Target="consultantplus://offline/ref=C1A08CBCF76B6226ACAC60F619C0ADDEE0DB4686E18BC3C988AE41CBA46F5202E4E0E9B903B98C43E0FEF9D64941A92C543EB814EA5E9B85K3TEV" TargetMode="External"/><Relationship Id="rId22" Type="http://schemas.openxmlformats.org/officeDocument/2006/relationships/hyperlink" Target="consultantplus://offline/ref=C1A08CBCF76B6226ACAC60F619C0ADDEE0DB4686E18BC3C988AE41CBA46F5202E4E0E9B903B98D44E2FEF9D64941A92C543EB814EA5E9B85K3TEV" TargetMode="External"/><Relationship Id="rId23" Type="http://schemas.openxmlformats.org/officeDocument/2006/relationships/hyperlink" Target="consultantplus://offline/ref=C1A08CBCF76B6226ACAC60F619C0ADDEE0DB4686E18BC3C988AE41CBA46F5202E4E0E9B903B98F41E6FEF9D64941A92C543EB814EA5E9B85K3TEV" TargetMode="External"/><Relationship Id="rId24" Type="http://schemas.openxmlformats.org/officeDocument/2006/relationships/hyperlink" Target="consultantplus://offline/ref=C1A08CBCF76B6226ACAC60F619C0ADDEE0DA4480E283C3C988AE41CBA46F5202F6E0B1B502BC9346E0EBAF870FK1T6V" TargetMode="External"/><Relationship Id="rId25" Type="http://schemas.openxmlformats.org/officeDocument/2006/relationships/hyperlink" Target="consultantplus://offline/ref=C1A08CBCF76B6226ACAC60F619C0ADDEE0DB4686E18BC3C988AE41CBA46F5202E4E0E9B903B98F44EEFEF9D64941A92C543EB814EA5E9B85K3TEV" TargetMode="External"/><Relationship Id="rId26" Type="http://schemas.openxmlformats.org/officeDocument/2006/relationships/hyperlink" Target="consultantplus://offline/ref=C1A08CBCF76B6226ACAC60F619C0ADDEE0DB4686E18BC3C988AE41CBA46F5202E4E0E9B903B98F4EEFFEF9D64941A92C543EB814EA5E9B85K3TEV" TargetMode="External"/><Relationship Id="rId27" Type="http://schemas.openxmlformats.org/officeDocument/2006/relationships/hyperlink" Target="consultantplus://offline/ref=C1A08CBCF76B6226ACAC60F619C0ADDEE0D3408AE183C3C988AE41CBA46F5202F6E0B1B502BC9346E0EBAF870FK1T6V" TargetMode="External"/><Relationship Id="rId28" Type="http://schemas.openxmlformats.org/officeDocument/2006/relationships/hyperlink" Target="consultantplus://offline/ref=C1A08CBCF76B6226ACAC60F619C0ADDEE0DB4686E18BC3C988AE41CBA46F5202E4E0E9B903B98F44EEFEF9D64941A92C543EB814EA5E9B85K3TEV" TargetMode="External"/><Relationship Id="rId29" Type="http://schemas.openxmlformats.org/officeDocument/2006/relationships/hyperlink" Target="consultantplus://offline/ref=C1A08CBCF76B6226ACAC60F619C0ADDEE0DB4686E18BC3C988AE41CBA46F5202E4E0E9B903B98E46E4FEF9D64941A92C543EB814EA5E9B85K3TEV" TargetMode="External"/><Relationship Id="rId30" Type="http://schemas.openxmlformats.org/officeDocument/2006/relationships/hyperlink" Target="consultantplus://offline/ref=C1A08CBCF76B6226ACAC60F619C0ADDEE0D3408AE183C3C988AE41CBA46F5202F6E0B1B502BC9346E0EBAF870FK1T6V" TargetMode="External"/><Relationship Id="rId31" Type="http://schemas.openxmlformats.org/officeDocument/2006/relationships/hyperlink" Target="http://www.etpgpb.ru/" TargetMode="External"/><Relationship Id="rId32" Type="http://schemas.openxmlformats.org/officeDocument/2006/relationships/header" Target="header2.xml"/><Relationship Id="rId33" Type="http://schemas.openxmlformats.org/officeDocument/2006/relationships/header" Target="header3.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LibreOffice/7.5.3.2$Windows_X86_64 LibreOffice_project/9f56dff12ba03b9acd7730a5a481eea045e468f3</Application>
  <AppVersion>15.0000</AppVersion>
  <Pages>265</Pages>
  <Words>33105</Words>
  <Characters>237440</Characters>
  <CharactersWithSpaces>267679</CharactersWithSpaces>
  <Paragraphs>3586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2023-11-09T10:05:18Z</dcterms:modified>
  <cp:revision>1</cp:revision>
  <dc:subject/>
  <dc:title/>
</cp:coreProperties>
</file>