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429" w:rsidRPr="00BC4429" w:rsidRDefault="00BC4429" w:rsidP="00844A8A">
      <w:pPr>
        <w:pStyle w:val="ConsPlusTitle"/>
        <w:jc w:val="center"/>
      </w:pPr>
      <w:r w:rsidRPr="00BC4429">
        <w:t>Комментарий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w:t>
      </w:r>
    </w:p>
    <w:p w:rsidR="00BC4429" w:rsidRPr="00BC4429" w:rsidRDefault="00BC4429" w:rsidP="00844A8A">
      <w:pPr>
        <w:pStyle w:val="ConsPlusTitle"/>
        <w:jc w:val="center"/>
      </w:pPr>
    </w:p>
    <w:p w:rsidR="00844A8A" w:rsidRPr="00BC4429" w:rsidRDefault="00BC4429" w:rsidP="00BC4429">
      <w:pPr>
        <w:pStyle w:val="ConsPlusTitle"/>
        <w:jc w:val="both"/>
        <w:rPr>
          <w:b w:val="0"/>
        </w:rPr>
      </w:pPr>
      <w:r>
        <w:tab/>
      </w:r>
      <w:proofErr w:type="gramStart"/>
      <w:r w:rsidRPr="00BC4429">
        <w:rPr>
          <w:b w:val="0"/>
        </w:rPr>
        <w:t xml:space="preserve">Федеральным законом от 27.06.2019 № 151-ФЗ </w:t>
      </w:r>
      <w:r w:rsidR="00424A44">
        <w:rPr>
          <w:b w:val="0"/>
        </w:rPr>
        <w:t>«</w:t>
      </w:r>
      <w:r w:rsidRPr="00BC4429">
        <w:rPr>
          <w:b w:val="0"/>
        </w:rPr>
        <w:t xml:space="preserve">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424A44">
        <w:rPr>
          <w:b w:val="0"/>
        </w:rPr>
        <w:t xml:space="preserve">(далее по тексту - </w:t>
      </w:r>
      <w:r w:rsidR="00424A44" w:rsidRPr="00BC4429">
        <w:rPr>
          <w:b w:val="0"/>
        </w:rPr>
        <w:t>Федеральным законом от 27.06.2019 № 151-ФЗ</w:t>
      </w:r>
      <w:r w:rsidR="00424A44">
        <w:rPr>
          <w:b w:val="0"/>
        </w:rPr>
        <w:t xml:space="preserve">) </w:t>
      </w:r>
      <w:r w:rsidRPr="00BC4429">
        <w:rPr>
          <w:b w:val="0"/>
        </w:rPr>
        <w:t>в</w:t>
      </w:r>
      <w:r w:rsidR="00844A8A" w:rsidRPr="00BC4429">
        <w:rPr>
          <w:b w:val="0"/>
        </w:rPr>
        <w:t xml:space="preserve"> Градостроительный кодекс РФ</w:t>
      </w:r>
      <w:r w:rsidRPr="00BC4429">
        <w:rPr>
          <w:b w:val="0"/>
        </w:rPr>
        <w:t xml:space="preserve"> </w:t>
      </w:r>
      <w:r w:rsidR="00844A8A" w:rsidRPr="00BC4429">
        <w:rPr>
          <w:b w:val="0"/>
        </w:rPr>
        <w:t>с 27</w:t>
      </w:r>
      <w:r w:rsidRPr="00BC4429">
        <w:rPr>
          <w:b w:val="0"/>
        </w:rPr>
        <w:t>.06.2</w:t>
      </w:r>
      <w:r w:rsidR="00844A8A" w:rsidRPr="00BC4429">
        <w:rPr>
          <w:b w:val="0"/>
        </w:rPr>
        <w:t>019 года</w:t>
      </w:r>
      <w:r w:rsidRPr="00BC4429">
        <w:rPr>
          <w:b w:val="0"/>
        </w:rPr>
        <w:t xml:space="preserve"> были внесены следующие изменения.</w:t>
      </w:r>
      <w:proofErr w:type="gramEnd"/>
    </w:p>
    <w:p w:rsidR="00DA30AE" w:rsidRDefault="00DA30AE" w:rsidP="00844A8A">
      <w:pPr>
        <w:pStyle w:val="ConsPlusTitle"/>
        <w:jc w:val="center"/>
      </w:pPr>
    </w:p>
    <w:p w:rsidR="00844A8A" w:rsidRPr="00E31886" w:rsidRDefault="00AA3B5C" w:rsidP="00844A8A">
      <w:pPr>
        <w:spacing w:after="0" w:line="240" w:lineRule="auto"/>
        <w:ind w:firstLine="540"/>
        <w:jc w:val="both"/>
        <w:rPr>
          <w:rFonts w:ascii="Verdana" w:eastAsia="Times New Roman" w:hAnsi="Verdana" w:cs="Times New Roman"/>
          <w:sz w:val="28"/>
          <w:szCs w:val="28"/>
          <w:lang w:eastAsia="ru-RU"/>
        </w:rPr>
      </w:pPr>
      <w:proofErr w:type="gramStart"/>
      <w:r w:rsidRPr="00E31886">
        <w:rPr>
          <w:rFonts w:ascii="Times New Roman" w:eastAsia="Times New Roman" w:hAnsi="Times New Roman" w:cs="Times New Roman"/>
          <w:sz w:val="28"/>
          <w:szCs w:val="28"/>
          <w:lang w:eastAsia="ru-RU"/>
        </w:rPr>
        <w:t xml:space="preserve">Статьей 5 данного Федерального закона внесены </w:t>
      </w:r>
      <w:r w:rsidR="00844A8A" w:rsidRPr="00E31886">
        <w:rPr>
          <w:rFonts w:ascii="Times New Roman" w:eastAsia="Times New Roman" w:hAnsi="Times New Roman" w:cs="Times New Roman"/>
          <w:sz w:val="28"/>
          <w:szCs w:val="28"/>
          <w:lang w:eastAsia="ru-RU"/>
        </w:rPr>
        <w:t xml:space="preserve">в Градостроительный </w:t>
      </w:r>
      <w:hyperlink r:id="rId8" w:history="1">
        <w:r w:rsidR="00844A8A" w:rsidRPr="00E31886">
          <w:rPr>
            <w:rFonts w:ascii="Times New Roman" w:eastAsia="Times New Roman" w:hAnsi="Times New Roman" w:cs="Times New Roman"/>
            <w:color w:val="0000FF"/>
            <w:sz w:val="28"/>
            <w:szCs w:val="28"/>
            <w:lang w:eastAsia="ru-RU"/>
          </w:rPr>
          <w:t>кодекс</w:t>
        </w:r>
      </w:hyperlink>
      <w:r w:rsidR="00844A8A" w:rsidRPr="00E31886">
        <w:rPr>
          <w:rFonts w:ascii="Times New Roman" w:eastAsia="Times New Roman" w:hAnsi="Times New Roman" w:cs="Times New Roman"/>
          <w:sz w:val="28"/>
          <w:szCs w:val="28"/>
          <w:lang w:eastAsia="ru-RU"/>
        </w:rPr>
        <w:t xml:space="preserve"> Российской Федерации (Собрание законодательства Российской Федерации, 2005, N 1, ст. 16; 2006, N 1, ст. 10, 21; N 31, ст. 3442; N 52, ст. 5498; 2007, N 1, ст. 21; N 21, ст. 2455; N 31, ст. 4012; N 46, ст. 5553;</w:t>
      </w:r>
      <w:proofErr w:type="gramEnd"/>
      <w:r w:rsidR="00844A8A" w:rsidRPr="00E31886">
        <w:rPr>
          <w:rFonts w:ascii="Times New Roman" w:eastAsia="Times New Roman" w:hAnsi="Times New Roman" w:cs="Times New Roman"/>
          <w:sz w:val="28"/>
          <w:szCs w:val="28"/>
          <w:lang w:eastAsia="ru-RU"/>
        </w:rPr>
        <w:t xml:space="preserve"> </w:t>
      </w:r>
      <w:proofErr w:type="gramStart"/>
      <w:r w:rsidR="00844A8A" w:rsidRPr="00E31886">
        <w:rPr>
          <w:rFonts w:ascii="Times New Roman" w:eastAsia="Times New Roman" w:hAnsi="Times New Roman" w:cs="Times New Roman"/>
          <w:sz w:val="28"/>
          <w:szCs w:val="28"/>
          <w:lang w:eastAsia="ru-RU"/>
        </w:rPr>
        <w:t>N 50, ст. 6237; 2008, N 20, ст. 2251, 2260; N 29, ст. 3418; N 30, ст. 3604, 3616; 2009, N 1, ст. 17; N 48, ст. 5711; 2010, N 31, ст. 4195, 4209; N 48, ст. 6246; 2011, N 13, ст. 1688; N 17, ст. 2310; N 27, ст. 3880;</w:t>
      </w:r>
      <w:proofErr w:type="gramEnd"/>
      <w:r w:rsidR="00844A8A" w:rsidRPr="00E31886">
        <w:rPr>
          <w:rFonts w:ascii="Times New Roman" w:eastAsia="Times New Roman" w:hAnsi="Times New Roman" w:cs="Times New Roman"/>
          <w:sz w:val="28"/>
          <w:szCs w:val="28"/>
          <w:lang w:eastAsia="ru-RU"/>
        </w:rPr>
        <w:t xml:space="preserve"> N 29, ст. 4281; N 30, ст. 4563, 4572, 4590, 4591, 4594, 4605; N 49, ст. 7015, 7042; 2012, N 26, ст. 3446; N 31, ст. 4322; N 47, ст. 6390; N 53, ст. 7614, 7619, 7643; 2013, N 9, ст. 873; N 14, ст. 1651; N 27, ст. 3480; N 30, ст. 4080; N 43, ст. 5452; N 52, ст. 6983; 2014, N 14, ст. 1557; N 16, ст. 1837; N 19, ст. 2336; N 26, ст. 3377, 3387; N 30, ст. 4220; N 43, ст. 5799, 5804; N 48, ст. 6640; 2015, N 1, ст. 9, 11, 86; </w:t>
      </w:r>
      <w:proofErr w:type="gramStart"/>
      <w:r w:rsidR="00844A8A" w:rsidRPr="00E31886">
        <w:rPr>
          <w:rFonts w:ascii="Times New Roman" w:eastAsia="Times New Roman" w:hAnsi="Times New Roman" w:cs="Times New Roman"/>
          <w:sz w:val="28"/>
          <w:szCs w:val="28"/>
          <w:lang w:eastAsia="ru-RU"/>
        </w:rPr>
        <w:t>N 27, ст. 3967; N 29, ст. 4342, 4350, 4378; N 48, ст. 6705; 2016, N 1, ст. 22, 79; N 26, ст. 3867; N 27, ст. 4248, 4294, 4301, 4302, 4303, 4304, 4305, 4306; N 52, ст. 7494; 2017, N 11, ст. 1540; N 27, ст. 3932; N 31, ст. 4740, 4766, 4767, 4771, 4829;</w:t>
      </w:r>
      <w:proofErr w:type="gramEnd"/>
      <w:r w:rsidR="00844A8A" w:rsidRPr="00E31886">
        <w:rPr>
          <w:rFonts w:ascii="Times New Roman" w:eastAsia="Times New Roman" w:hAnsi="Times New Roman" w:cs="Times New Roman"/>
          <w:sz w:val="28"/>
          <w:szCs w:val="28"/>
          <w:lang w:eastAsia="ru-RU"/>
        </w:rPr>
        <w:t xml:space="preserve"> </w:t>
      </w:r>
      <w:proofErr w:type="gramStart"/>
      <w:r w:rsidR="00844A8A" w:rsidRPr="00E31886">
        <w:rPr>
          <w:rFonts w:ascii="Times New Roman" w:eastAsia="Times New Roman" w:hAnsi="Times New Roman" w:cs="Times New Roman"/>
          <w:sz w:val="28"/>
          <w:szCs w:val="28"/>
          <w:lang w:eastAsia="ru-RU"/>
        </w:rPr>
        <w:t>2018, N 1, ст. 27, 47, 91; N 32, ст. 5105, 5114, 5123, 5133, 5134, 5135; N 53, ст. 8422, 8448, 8464) следующие изменения:</w:t>
      </w:r>
      <w:proofErr w:type="gramEnd"/>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1) в </w:t>
      </w:r>
      <w:hyperlink r:id="rId9" w:history="1">
        <w:r w:rsidRPr="00E31886">
          <w:rPr>
            <w:rFonts w:ascii="Times New Roman" w:eastAsia="Times New Roman" w:hAnsi="Times New Roman" w:cs="Times New Roman"/>
            <w:color w:val="0000FF"/>
            <w:sz w:val="28"/>
            <w:szCs w:val="28"/>
            <w:lang w:eastAsia="ru-RU"/>
          </w:rPr>
          <w:t>статье 1</w:t>
        </w:r>
      </w:hyperlink>
      <w:r w:rsidRPr="00E31886">
        <w:rPr>
          <w:rFonts w:ascii="Times New Roman" w:eastAsia="Times New Roman" w:hAnsi="Times New Roman" w:cs="Times New Roman"/>
          <w:sz w:val="28"/>
          <w:szCs w:val="28"/>
          <w:lang w:eastAsia="ru-RU"/>
        </w:rPr>
        <w:t>:</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а) </w:t>
      </w:r>
      <w:hyperlink r:id="rId10" w:history="1">
        <w:r w:rsidRPr="00E31886">
          <w:rPr>
            <w:rFonts w:ascii="Times New Roman" w:eastAsia="Times New Roman" w:hAnsi="Times New Roman" w:cs="Times New Roman"/>
            <w:color w:val="0000FF"/>
            <w:sz w:val="28"/>
            <w:szCs w:val="28"/>
            <w:lang w:eastAsia="ru-RU"/>
          </w:rPr>
          <w:t>дополнить</w:t>
        </w:r>
      </w:hyperlink>
      <w:r w:rsidRPr="00E31886">
        <w:rPr>
          <w:rFonts w:ascii="Times New Roman" w:eastAsia="Times New Roman" w:hAnsi="Times New Roman" w:cs="Times New Roman"/>
          <w:sz w:val="28"/>
          <w:szCs w:val="28"/>
          <w:lang w:eastAsia="ru-RU"/>
        </w:rPr>
        <w:t xml:space="preserve"> пунктом 10.3 следующего содержания:</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roofErr w:type="gramStart"/>
      <w:r w:rsidRPr="00E31886">
        <w:rPr>
          <w:rFonts w:ascii="Times New Roman" w:eastAsia="Times New Roman" w:hAnsi="Times New Roman" w:cs="Times New Roman"/>
          <w:sz w:val="28"/>
          <w:szCs w:val="28"/>
          <w:lang w:eastAsia="ru-RU"/>
        </w:rPr>
        <w:t>;"</w:t>
      </w:r>
      <w:proofErr w:type="gramEnd"/>
      <w:r w:rsidRPr="00E31886">
        <w:rPr>
          <w:rFonts w:ascii="Times New Roman" w:eastAsia="Times New Roman" w:hAnsi="Times New Roman" w:cs="Times New Roman"/>
          <w:sz w:val="28"/>
          <w:szCs w:val="28"/>
          <w:lang w:eastAsia="ru-RU"/>
        </w:rPr>
        <w:t>;</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proofErr w:type="gramStart"/>
      <w:r w:rsidRPr="00E31886">
        <w:rPr>
          <w:rFonts w:ascii="Times New Roman" w:eastAsia="Times New Roman" w:hAnsi="Times New Roman" w:cs="Times New Roman"/>
          <w:sz w:val="28"/>
          <w:szCs w:val="28"/>
          <w:lang w:eastAsia="ru-RU"/>
        </w:rPr>
        <w:t xml:space="preserve">б) </w:t>
      </w:r>
      <w:hyperlink r:id="rId11" w:history="1">
        <w:r w:rsidRPr="00E31886">
          <w:rPr>
            <w:rFonts w:ascii="Times New Roman" w:eastAsia="Times New Roman" w:hAnsi="Times New Roman" w:cs="Times New Roman"/>
            <w:color w:val="0000FF"/>
            <w:sz w:val="28"/>
            <w:szCs w:val="28"/>
            <w:lang w:eastAsia="ru-RU"/>
          </w:rPr>
          <w:t>пункт 16</w:t>
        </w:r>
      </w:hyperlink>
      <w:r w:rsidRPr="00E31886">
        <w:rPr>
          <w:rFonts w:ascii="Times New Roman" w:eastAsia="Times New Roman" w:hAnsi="Times New Roman" w:cs="Times New Roman"/>
          <w:sz w:val="28"/>
          <w:szCs w:val="28"/>
          <w:lang w:eastAsia="ru-RU"/>
        </w:rPr>
        <w:t xml:space="preserve"> после слова "заказчика" дополнить словами "или которому в соответствии со </w:t>
      </w:r>
      <w:hyperlink r:id="rId12" w:history="1">
        <w:r w:rsidRPr="00E31886">
          <w:rPr>
            <w:rFonts w:ascii="Times New Roman" w:eastAsia="Times New Roman" w:hAnsi="Times New Roman" w:cs="Times New Roman"/>
            <w:color w:val="0000FF"/>
            <w:sz w:val="28"/>
            <w:szCs w:val="28"/>
            <w:lang w:eastAsia="ru-RU"/>
          </w:rPr>
          <w:t>статьей 13.3</w:t>
        </w:r>
      </w:hyperlink>
      <w:r w:rsidRPr="00E31886">
        <w:rPr>
          <w:rFonts w:ascii="Times New Roman" w:eastAsia="Times New Roman" w:hAnsi="Times New Roman" w:cs="Times New Roman"/>
          <w:sz w:val="28"/>
          <w:szCs w:val="28"/>
          <w:lang w:eastAsia="ru-RU"/>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w:t>
      </w:r>
      <w:r w:rsidRPr="00E31886">
        <w:rPr>
          <w:rFonts w:ascii="Times New Roman" w:eastAsia="Times New Roman" w:hAnsi="Times New Roman" w:cs="Times New Roman"/>
          <w:sz w:val="28"/>
          <w:szCs w:val="28"/>
          <w:lang w:eastAsia="ru-RU"/>
        </w:rPr>
        <w:lastRenderedPageBreak/>
        <w:t>Российской Федерации" передали на основании соглашений свои функции застройщика";</w:t>
      </w:r>
      <w:proofErr w:type="gramEnd"/>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в) </w:t>
      </w:r>
      <w:hyperlink r:id="rId13" w:history="1">
        <w:r w:rsidRPr="00E31886">
          <w:rPr>
            <w:rFonts w:ascii="Times New Roman" w:eastAsia="Times New Roman" w:hAnsi="Times New Roman" w:cs="Times New Roman"/>
            <w:color w:val="0000FF"/>
            <w:sz w:val="28"/>
            <w:szCs w:val="28"/>
            <w:lang w:eastAsia="ru-RU"/>
          </w:rPr>
          <w:t>пункт 30</w:t>
        </w:r>
      </w:hyperlink>
      <w:r w:rsidRPr="00E31886">
        <w:rPr>
          <w:rFonts w:ascii="Times New Roman" w:eastAsia="Times New Roman" w:hAnsi="Times New Roman" w:cs="Times New Roman"/>
          <w:sz w:val="28"/>
          <w:szCs w:val="28"/>
          <w:lang w:eastAsia="ru-RU"/>
        </w:rPr>
        <w:t xml:space="preserve"> изложить в следующей редакции:</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proofErr w:type="gramStart"/>
      <w:r w:rsidRPr="00E31886">
        <w:rPr>
          <w:rFonts w:ascii="Times New Roman" w:eastAsia="Times New Roman" w:hAnsi="Times New Roman" w:cs="Times New Roman"/>
          <w:sz w:val="28"/>
          <w:szCs w:val="28"/>
          <w:lang w:eastAsia="ru-RU"/>
        </w:rP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настоящего Кодекса;";</w:t>
      </w:r>
      <w:proofErr w:type="gramEnd"/>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2) в </w:t>
      </w:r>
      <w:hyperlink r:id="rId14" w:history="1">
        <w:r w:rsidRPr="00E31886">
          <w:rPr>
            <w:rFonts w:ascii="Times New Roman" w:eastAsia="Times New Roman" w:hAnsi="Times New Roman" w:cs="Times New Roman"/>
            <w:color w:val="0000FF"/>
            <w:sz w:val="28"/>
            <w:szCs w:val="28"/>
            <w:lang w:eastAsia="ru-RU"/>
          </w:rPr>
          <w:t>части 1 статьи 6</w:t>
        </w:r>
      </w:hyperlink>
      <w:r w:rsidRPr="00E31886">
        <w:rPr>
          <w:rFonts w:ascii="Times New Roman" w:eastAsia="Times New Roman" w:hAnsi="Times New Roman" w:cs="Times New Roman"/>
          <w:sz w:val="28"/>
          <w:szCs w:val="28"/>
          <w:lang w:eastAsia="ru-RU"/>
        </w:rPr>
        <w:t>:</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а) </w:t>
      </w:r>
      <w:hyperlink r:id="rId15" w:history="1">
        <w:r w:rsidRPr="00E31886">
          <w:rPr>
            <w:rFonts w:ascii="Times New Roman" w:eastAsia="Times New Roman" w:hAnsi="Times New Roman" w:cs="Times New Roman"/>
            <w:color w:val="0000FF"/>
            <w:sz w:val="28"/>
            <w:szCs w:val="28"/>
            <w:lang w:eastAsia="ru-RU"/>
          </w:rPr>
          <w:t>дополнить</w:t>
        </w:r>
      </w:hyperlink>
      <w:r w:rsidRPr="00E31886">
        <w:rPr>
          <w:rFonts w:ascii="Times New Roman" w:eastAsia="Times New Roman" w:hAnsi="Times New Roman" w:cs="Times New Roman"/>
          <w:sz w:val="28"/>
          <w:szCs w:val="28"/>
          <w:lang w:eastAsia="ru-RU"/>
        </w:rPr>
        <w:t xml:space="preserve"> пунктами 3.6 - 3.9 следующего содержания:</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"3.6) установление правил формирования и ведения классификатора строительной информации;</w:t>
      </w:r>
    </w:p>
    <w:p w:rsidR="003C1B4B" w:rsidRPr="00E31886" w:rsidRDefault="00844A8A" w:rsidP="003C1B4B">
      <w:pPr>
        <w:spacing w:after="0" w:line="240" w:lineRule="auto"/>
        <w:ind w:firstLine="540"/>
        <w:jc w:val="both"/>
        <w:rPr>
          <w:rFonts w:ascii="Times New Roman" w:eastAsia="Times New Roman" w:hAnsi="Times New Roman" w:cs="Times New Roman"/>
          <w:sz w:val="28"/>
          <w:szCs w:val="28"/>
          <w:lang w:eastAsia="ru-RU"/>
        </w:rPr>
      </w:pPr>
      <w:r w:rsidRPr="00E31886">
        <w:rPr>
          <w:rFonts w:ascii="Times New Roman" w:eastAsia="Times New Roman" w:hAnsi="Times New Roman" w:cs="Times New Roman"/>
          <w:sz w:val="28"/>
          <w:szCs w:val="28"/>
          <w:lang w:eastAsia="ru-RU"/>
        </w:rPr>
        <w:t>3.7) формирование и ведение классификатора строительной информации</w:t>
      </w:r>
      <w:r w:rsidR="003C1B4B" w:rsidRPr="00E31886">
        <w:rPr>
          <w:rFonts w:ascii="Times New Roman" w:eastAsia="Times New Roman" w:hAnsi="Times New Roman" w:cs="Times New Roman"/>
          <w:sz w:val="28"/>
          <w:szCs w:val="28"/>
          <w:lang w:eastAsia="ru-RU"/>
        </w:rPr>
        <w:t xml:space="preserve"> </w:t>
      </w:r>
      <w:r w:rsidR="003C1B4B" w:rsidRPr="00E31886">
        <w:rPr>
          <w:rFonts w:ascii="Times New Roman" w:eastAsia="Times New Roman" w:hAnsi="Times New Roman" w:cs="Times New Roman"/>
          <w:b/>
          <w:i/>
          <w:sz w:val="28"/>
          <w:szCs w:val="28"/>
          <w:lang w:eastAsia="ru-RU"/>
        </w:rPr>
        <w:t>(согласно ч. 5 ст. 16 Федерального закона от 27.06.2019 № 151-ФЗ абзац третий подпункта «а» пункта 2 настоящего Федерального закона вступает в силу с 01.12.2020 года)</w:t>
      </w:r>
      <w:r w:rsidR="003C1B4B" w:rsidRPr="00E31886">
        <w:rPr>
          <w:rFonts w:ascii="Times New Roman" w:eastAsia="Times New Roman" w:hAnsi="Times New Roman" w:cs="Times New Roman"/>
          <w:sz w:val="28"/>
          <w:szCs w:val="28"/>
          <w:lang w:eastAsia="ru-RU"/>
        </w:rPr>
        <w:t>;</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3.9) перечень случаев, при которых формирование и ведение информационной модели являются обязательными</w:t>
      </w:r>
      <w:proofErr w:type="gramStart"/>
      <w:r w:rsidRPr="00E31886">
        <w:rPr>
          <w:rFonts w:ascii="Times New Roman" w:eastAsia="Times New Roman" w:hAnsi="Times New Roman" w:cs="Times New Roman"/>
          <w:sz w:val="28"/>
          <w:szCs w:val="28"/>
          <w:lang w:eastAsia="ru-RU"/>
        </w:rPr>
        <w:t>;"</w:t>
      </w:r>
      <w:proofErr w:type="gramEnd"/>
      <w:r w:rsidRPr="00E31886">
        <w:rPr>
          <w:rFonts w:ascii="Times New Roman" w:eastAsia="Times New Roman" w:hAnsi="Times New Roman" w:cs="Times New Roman"/>
          <w:sz w:val="28"/>
          <w:szCs w:val="28"/>
          <w:lang w:eastAsia="ru-RU"/>
        </w:rPr>
        <w:t>;</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б) </w:t>
      </w:r>
      <w:hyperlink r:id="rId16" w:history="1">
        <w:r w:rsidRPr="00E31886">
          <w:rPr>
            <w:rFonts w:ascii="Times New Roman" w:eastAsia="Times New Roman" w:hAnsi="Times New Roman" w:cs="Times New Roman"/>
            <w:color w:val="0000FF"/>
            <w:sz w:val="28"/>
            <w:szCs w:val="28"/>
            <w:lang w:eastAsia="ru-RU"/>
          </w:rPr>
          <w:t>пункт 4</w:t>
        </w:r>
      </w:hyperlink>
      <w:r w:rsidRPr="00E31886">
        <w:rPr>
          <w:rFonts w:ascii="Times New Roman" w:eastAsia="Times New Roman" w:hAnsi="Times New Roman" w:cs="Times New Roman"/>
          <w:sz w:val="28"/>
          <w:szCs w:val="28"/>
          <w:lang w:eastAsia="ru-RU"/>
        </w:rPr>
        <w:t xml:space="preserve"> изложить в следующей редакции:</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"4) установление </w:t>
      </w:r>
      <w:proofErr w:type="gramStart"/>
      <w:r w:rsidRPr="00E31886">
        <w:rPr>
          <w:rFonts w:ascii="Times New Roman" w:eastAsia="Times New Roman" w:hAnsi="Times New Roman" w:cs="Times New Roman"/>
          <w:sz w:val="28"/>
          <w:szCs w:val="28"/>
          <w:lang w:eastAsia="ru-RU"/>
        </w:rPr>
        <w:t>порядка ведения государственной информационной системы обеспечения градостроительной деятельности Российской</w:t>
      </w:r>
      <w:proofErr w:type="gramEnd"/>
      <w:r w:rsidRPr="00E31886">
        <w:rPr>
          <w:rFonts w:ascii="Times New Roman" w:eastAsia="Times New Roman" w:hAnsi="Times New Roman" w:cs="Times New Roman"/>
          <w:sz w:val="28"/>
          <w:szCs w:val="28"/>
          <w:lang w:eastAsia="ru-RU"/>
        </w:rPr>
        <w:t xml:space="preserve">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в) </w:t>
      </w:r>
      <w:hyperlink r:id="rId17" w:history="1">
        <w:r w:rsidRPr="00E31886">
          <w:rPr>
            <w:rFonts w:ascii="Times New Roman" w:eastAsia="Times New Roman" w:hAnsi="Times New Roman" w:cs="Times New Roman"/>
            <w:color w:val="0000FF"/>
            <w:sz w:val="28"/>
            <w:szCs w:val="28"/>
            <w:lang w:eastAsia="ru-RU"/>
          </w:rPr>
          <w:t>дополнить</w:t>
        </w:r>
      </w:hyperlink>
      <w:r w:rsidRPr="00E31886">
        <w:rPr>
          <w:rFonts w:ascii="Times New Roman" w:eastAsia="Times New Roman" w:hAnsi="Times New Roman" w:cs="Times New Roman"/>
          <w:sz w:val="28"/>
          <w:szCs w:val="28"/>
          <w:lang w:eastAsia="ru-RU"/>
        </w:rPr>
        <w:t xml:space="preserve"> пунктами 7.19 и 7.20 следующего содержания:</w:t>
      </w:r>
    </w:p>
    <w:p w:rsidR="00586A69" w:rsidRPr="00E31886" w:rsidRDefault="00844A8A" w:rsidP="00586A69">
      <w:pPr>
        <w:spacing w:after="0" w:line="240" w:lineRule="auto"/>
        <w:ind w:firstLine="540"/>
        <w:jc w:val="both"/>
        <w:rPr>
          <w:rFonts w:ascii="Times New Roman" w:eastAsia="Times New Roman" w:hAnsi="Times New Roman" w:cs="Times New Roman"/>
          <w:sz w:val="28"/>
          <w:szCs w:val="28"/>
          <w:lang w:eastAsia="ru-RU"/>
        </w:rPr>
      </w:pPr>
      <w:proofErr w:type="gramStart"/>
      <w:r w:rsidRPr="00E31886">
        <w:rPr>
          <w:rFonts w:ascii="Times New Roman" w:eastAsia="Times New Roman" w:hAnsi="Times New Roman" w:cs="Times New Roman"/>
          <w:sz w:val="28"/>
          <w:szCs w:val="28"/>
          <w:lang w:eastAsia="ru-RU"/>
        </w:rPr>
        <w:t>"7.19) установление порядка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r w:rsidR="00586A69" w:rsidRPr="00E31886">
        <w:rPr>
          <w:rFonts w:ascii="Times New Roman" w:eastAsia="Times New Roman" w:hAnsi="Times New Roman" w:cs="Times New Roman"/>
          <w:sz w:val="28"/>
          <w:szCs w:val="28"/>
          <w:lang w:eastAsia="ru-RU"/>
        </w:rPr>
        <w:t xml:space="preserve"> </w:t>
      </w:r>
      <w:r w:rsidR="00586A69" w:rsidRPr="00E31886">
        <w:rPr>
          <w:rFonts w:ascii="Times New Roman" w:eastAsia="Times New Roman" w:hAnsi="Times New Roman" w:cs="Times New Roman"/>
          <w:b/>
          <w:i/>
          <w:sz w:val="28"/>
          <w:szCs w:val="28"/>
          <w:lang w:eastAsia="ru-RU"/>
        </w:rPr>
        <w:t>(согласно ч. 3 ст. 16</w:t>
      </w:r>
      <w:proofErr w:type="gramEnd"/>
      <w:r w:rsidR="00586A69" w:rsidRPr="00E31886">
        <w:rPr>
          <w:rFonts w:ascii="Times New Roman" w:eastAsia="Times New Roman" w:hAnsi="Times New Roman" w:cs="Times New Roman"/>
          <w:b/>
          <w:i/>
          <w:sz w:val="28"/>
          <w:szCs w:val="28"/>
          <w:lang w:eastAsia="ru-RU"/>
        </w:rPr>
        <w:t xml:space="preserve"> </w:t>
      </w:r>
      <w:proofErr w:type="gramStart"/>
      <w:r w:rsidR="00586A69" w:rsidRPr="00E31886">
        <w:rPr>
          <w:rFonts w:ascii="Times New Roman" w:eastAsia="Times New Roman" w:hAnsi="Times New Roman" w:cs="Times New Roman"/>
          <w:b/>
          <w:i/>
          <w:sz w:val="28"/>
          <w:szCs w:val="28"/>
          <w:lang w:eastAsia="ru-RU"/>
        </w:rPr>
        <w:t xml:space="preserve">Федерального закона от </w:t>
      </w:r>
      <w:r w:rsidR="00586A69" w:rsidRPr="00E31886">
        <w:rPr>
          <w:rFonts w:ascii="Times New Roman" w:eastAsia="Times New Roman" w:hAnsi="Times New Roman" w:cs="Times New Roman"/>
          <w:b/>
          <w:i/>
          <w:sz w:val="28"/>
          <w:szCs w:val="28"/>
          <w:lang w:eastAsia="ru-RU"/>
        </w:rPr>
        <w:lastRenderedPageBreak/>
        <w:t>27.06.2019 № 151-ФЗ подпункт «в» пункта 2 настоящего Федерального закона вступает в силу с 25.12.2019 года)</w:t>
      </w:r>
      <w:r w:rsidR="00586A69" w:rsidRPr="00E31886">
        <w:rPr>
          <w:rFonts w:ascii="Times New Roman" w:eastAsia="Times New Roman" w:hAnsi="Times New Roman" w:cs="Times New Roman"/>
          <w:sz w:val="28"/>
          <w:szCs w:val="28"/>
          <w:lang w:eastAsia="ru-RU"/>
        </w:rPr>
        <w:t>;</w:t>
      </w:r>
      <w:proofErr w:type="gramEnd"/>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7.20) формирование и ведение реестра документов в области инженерных изысканий, проектирования, строительства и сноса</w:t>
      </w:r>
      <w:proofErr w:type="gramStart"/>
      <w:r w:rsidRPr="00E31886">
        <w:rPr>
          <w:rFonts w:ascii="Times New Roman" w:eastAsia="Times New Roman" w:hAnsi="Times New Roman" w:cs="Times New Roman"/>
          <w:sz w:val="28"/>
          <w:szCs w:val="28"/>
          <w:lang w:eastAsia="ru-RU"/>
        </w:rPr>
        <w:t>;"</w:t>
      </w:r>
      <w:proofErr w:type="gramEnd"/>
      <w:r w:rsidRPr="00E31886">
        <w:rPr>
          <w:rFonts w:ascii="Times New Roman" w:eastAsia="Times New Roman" w:hAnsi="Times New Roman" w:cs="Times New Roman"/>
          <w:sz w:val="28"/>
          <w:szCs w:val="28"/>
          <w:lang w:eastAsia="ru-RU"/>
        </w:rPr>
        <w:t>;</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3) </w:t>
      </w:r>
      <w:hyperlink r:id="rId18" w:history="1">
        <w:r w:rsidRPr="00E31886">
          <w:rPr>
            <w:rFonts w:ascii="Times New Roman" w:eastAsia="Times New Roman" w:hAnsi="Times New Roman" w:cs="Times New Roman"/>
            <w:color w:val="0000FF"/>
            <w:sz w:val="28"/>
            <w:szCs w:val="28"/>
            <w:lang w:eastAsia="ru-RU"/>
          </w:rPr>
          <w:t>часть 1 статьи 8.3</w:t>
        </w:r>
      </w:hyperlink>
      <w:r w:rsidRPr="00E31886">
        <w:rPr>
          <w:rFonts w:ascii="Times New Roman" w:eastAsia="Times New Roman" w:hAnsi="Times New Roman" w:cs="Times New Roman"/>
          <w:sz w:val="28"/>
          <w:szCs w:val="28"/>
          <w:lang w:eastAsia="ru-RU"/>
        </w:rPr>
        <w:t xml:space="preserve"> дополнить предложениями следующего содержания: </w:t>
      </w:r>
      <w:proofErr w:type="gramStart"/>
      <w:r w:rsidRPr="00E31886">
        <w:rPr>
          <w:rFonts w:ascii="Times New Roman" w:eastAsia="Times New Roman" w:hAnsi="Times New Roman" w:cs="Times New Roman"/>
          <w:sz w:val="28"/>
          <w:szCs w:val="28"/>
          <w:lang w:eastAsia="ru-RU"/>
        </w:rPr>
        <w:t>"Сметная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w:t>
      </w:r>
      <w:proofErr w:type="gramEnd"/>
      <w:r w:rsidRPr="00E31886">
        <w:rPr>
          <w:rFonts w:ascii="Times New Roman" w:eastAsia="Times New Roman" w:hAnsi="Times New Roman" w:cs="Times New Roman"/>
          <w:sz w:val="28"/>
          <w:szCs w:val="28"/>
          <w:lang w:eastAsia="ru-RU"/>
        </w:rPr>
        <w:t xml:space="preserve"> </w:t>
      </w:r>
      <w:proofErr w:type="gramStart"/>
      <w:r w:rsidRPr="00E31886">
        <w:rPr>
          <w:rFonts w:ascii="Times New Roman" w:eastAsia="Times New Roman" w:hAnsi="Times New Roman" w:cs="Times New Roman"/>
          <w:sz w:val="28"/>
          <w:szCs w:val="28"/>
          <w:lang w:eastAsia="ru-RU"/>
        </w:rPr>
        <w:t>о закупках товаров, работ, услуг отдельными видами юридических лиц, формировании цены иных договоров, заключаемых указанными в части 2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w:t>
      </w:r>
      <w:proofErr w:type="gramEnd"/>
      <w:r w:rsidRPr="00E31886">
        <w:rPr>
          <w:rFonts w:ascii="Times New Roman" w:eastAsia="Times New Roman" w:hAnsi="Times New Roman" w:cs="Times New Roman"/>
          <w:sz w:val="28"/>
          <w:szCs w:val="28"/>
          <w:lang w:eastAsia="ru-RU"/>
        </w:rPr>
        <w:t xml:space="preserve">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roofErr w:type="gramStart"/>
      <w:r w:rsidRPr="00E31886">
        <w:rPr>
          <w:rFonts w:ascii="Times New Roman" w:eastAsia="Times New Roman" w:hAnsi="Times New Roman" w:cs="Times New Roman"/>
          <w:sz w:val="28"/>
          <w:szCs w:val="28"/>
          <w:lang w:eastAsia="ru-RU"/>
        </w:rPr>
        <w:t>.";</w:t>
      </w:r>
      <w:proofErr w:type="gramEnd"/>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4) </w:t>
      </w:r>
      <w:hyperlink r:id="rId19" w:history="1">
        <w:r w:rsidRPr="00E31886">
          <w:rPr>
            <w:rFonts w:ascii="Times New Roman" w:eastAsia="Times New Roman" w:hAnsi="Times New Roman" w:cs="Times New Roman"/>
            <w:color w:val="0000FF"/>
            <w:sz w:val="28"/>
            <w:szCs w:val="28"/>
            <w:lang w:eastAsia="ru-RU"/>
          </w:rPr>
          <w:t>статью 47</w:t>
        </w:r>
      </w:hyperlink>
      <w:r w:rsidRPr="00E31886">
        <w:rPr>
          <w:rFonts w:ascii="Times New Roman" w:eastAsia="Times New Roman" w:hAnsi="Times New Roman" w:cs="Times New Roman"/>
          <w:sz w:val="28"/>
          <w:szCs w:val="28"/>
          <w:lang w:eastAsia="ru-RU"/>
        </w:rPr>
        <w:t xml:space="preserve"> дополнить частью 4.2 следующего содержания:</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"4.2. В случае</w:t>
      </w:r>
      <w:proofErr w:type="gramStart"/>
      <w:r w:rsidRPr="00E31886">
        <w:rPr>
          <w:rFonts w:ascii="Times New Roman" w:eastAsia="Times New Roman" w:hAnsi="Times New Roman" w:cs="Times New Roman"/>
          <w:sz w:val="28"/>
          <w:szCs w:val="28"/>
          <w:lang w:eastAsia="ru-RU"/>
        </w:rPr>
        <w:t>,</w:t>
      </w:r>
      <w:proofErr w:type="gramEnd"/>
      <w:r w:rsidRPr="00E31886">
        <w:rPr>
          <w:rFonts w:ascii="Times New Roman" w:eastAsia="Times New Roman" w:hAnsi="Times New Roman" w:cs="Times New Roman"/>
          <w:sz w:val="28"/>
          <w:szCs w:val="28"/>
          <w:lang w:eastAsia="ru-RU"/>
        </w:rPr>
        <w:t xml:space="preserve"> если проектная документация объекта капитального строительства подлежит экспертизе в соответствии со статьей 49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roofErr w:type="gramStart"/>
      <w:r w:rsidRPr="00E31886">
        <w:rPr>
          <w:rFonts w:ascii="Times New Roman" w:eastAsia="Times New Roman" w:hAnsi="Times New Roman" w:cs="Times New Roman"/>
          <w:sz w:val="28"/>
          <w:szCs w:val="28"/>
          <w:lang w:eastAsia="ru-RU"/>
        </w:rPr>
        <w:t>.";</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proofErr w:type="gramEnd"/>
      <w:r w:rsidRPr="00E31886">
        <w:rPr>
          <w:rFonts w:ascii="Times New Roman" w:eastAsia="Times New Roman" w:hAnsi="Times New Roman" w:cs="Times New Roman"/>
          <w:sz w:val="28"/>
          <w:szCs w:val="28"/>
          <w:lang w:eastAsia="ru-RU"/>
        </w:rPr>
        <w:t xml:space="preserve">5) в </w:t>
      </w:r>
      <w:hyperlink r:id="rId20" w:history="1">
        <w:r w:rsidRPr="00E31886">
          <w:rPr>
            <w:rFonts w:ascii="Times New Roman" w:eastAsia="Times New Roman" w:hAnsi="Times New Roman" w:cs="Times New Roman"/>
            <w:color w:val="0000FF"/>
            <w:sz w:val="28"/>
            <w:szCs w:val="28"/>
            <w:lang w:eastAsia="ru-RU"/>
          </w:rPr>
          <w:t>статье 48</w:t>
        </w:r>
      </w:hyperlink>
      <w:r w:rsidRPr="00E31886">
        <w:rPr>
          <w:rFonts w:ascii="Times New Roman" w:eastAsia="Times New Roman" w:hAnsi="Times New Roman" w:cs="Times New Roman"/>
          <w:sz w:val="28"/>
          <w:szCs w:val="28"/>
          <w:lang w:eastAsia="ru-RU"/>
        </w:rPr>
        <w:t>:</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lastRenderedPageBreak/>
        <w:t xml:space="preserve">а) </w:t>
      </w:r>
      <w:hyperlink r:id="rId21" w:history="1">
        <w:r w:rsidRPr="00E31886">
          <w:rPr>
            <w:rFonts w:ascii="Times New Roman" w:eastAsia="Times New Roman" w:hAnsi="Times New Roman" w:cs="Times New Roman"/>
            <w:color w:val="0000FF"/>
            <w:sz w:val="28"/>
            <w:szCs w:val="28"/>
            <w:lang w:eastAsia="ru-RU"/>
          </w:rPr>
          <w:t>часть 1</w:t>
        </w:r>
      </w:hyperlink>
      <w:r w:rsidRPr="00E31886">
        <w:rPr>
          <w:rFonts w:ascii="Times New Roman" w:eastAsia="Times New Roman" w:hAnsi="Times New Roman" w:cs="Times New Roman"/>
          <w:sz w:val="28"/>
          <w:szCs w:val="28"/>
          <w:lang w:eastAsia="ru-RU"/>
        </w:rPr>
        <w:t xml:space="preserve"> после слов "путем подготовки проектной документации" дополнить словами "(в том числе путем внесения в нее изменений в соответствии с настоящим Кодексом)";</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б) </w:t>
      </w:r>
      <w:hyperlink r:id="rId22" w:history="1">
        <w:r w:rsidRPr="00E31886">
          <w:rPr>
            <w:rFonts w:ascii="Times New Roman" w:eastAsia="Times New Roman" w:hAnsi="Times New Roman" w:cs="Times New Roman"/>
            <w:color w:val="0000FF"/>
            <w:sz w:val="28"/>
            <w:szCs w:val="28"/>
            <w:lang w:eastAsia="ru-RU"/>
          </w:rPr>
          <w:t>часть 2</w:t>
        </w:r>
      </w:hyperlink>
      <w:r w:rsidRPr="00E31886">
        <w:rPr>
          <w:rFonts w:ascii="Times New Roman" w:eastAsia="Times New Roman" w:hAnsi="Times New Roman" w:cs="Times New Roman"/>
          <w:sz w:val="28"/>
          <w:szCs w:val="28"/>
          <w:lang w:eastAsia="ru-RU"/>
        </w:rPr>
        <w:t xml:space="preserve"> после слов "графической </w:t>
      </w:r>
      <w:proofErr w:type="gramStart"/>
      <w:r w:rsidRPr="00E31886">
        <w:rPr>
          <w:rFonts w:ascii="Times New Roman" w:eastAsia="Times New Roman" w:hAnsi="Times New Roman" w:cs="Times New Roman"/>
          <w:sz w:val="28"/>
          <w:szCs w:val="28"/>
          <w:lang w:eastAsia="ru-RU"/>
        </w:rPr>
        <w:t>формах</w:t>
      </w:r>
      <w:proofErr w:type="gramEnd"/>
      <w:r w:rsidRPr="00E31886">
        <w:rPr>
          <w:rFonts w:ascii="Times New Roman" w:eastAsia="Times New Roman" w:hAnsi="Times New Roman" w:cs="Times New Roman"/>
          <w:sz w:val="28"/>
          <w:szCs w:val="28"/>
          <w:lang w:eastAsia="ru-RU"/>
        </w:rPr>
        <w:t>" дополнить словами "и (или) в форме информационной модели";</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в) </w:t>
      </w:r>
      <w:hyperlink r:id="rId23" w:history="1">
        <w:r w:rsidRPr="00E31886">
          <w:rPr>
            <w:rFonts w:ascii="Times New Roman" w:eastAsia="Times New Roman" w:hAnsi="Times New Roman" w:cs="Times New Roman"/>
            <w:color w:val="0000FF"/>
            <w:sz w:val="28"/>
            <w:szCs w:val="28"/>
            <w:lang w:eastAsia="ru-RU"/>
          </w:rPr>
          <w:t>часть 4</w:t>
        </w:r>
      </w:hyperlink>
      <w:r w:rsidRPr="00E31886">
        <w:rPr>
          <w:rFonts w:ascii="Times New Roman" w:eastAsia="Times New Roman" w:hAnsi="Times New Roman" w:cs="Times New Roman"/>
          <w:sz w:val="28"/>
          <w:szCs w:val="28"/>
          <w:lang w:eastAsia="ru-RU"/>
        </w:rPr>
        <w:t xml:space="preserve"> после слов "подготовке проектной документации</w:t>
      </w:r>
      <w:proofErr w:type="gramStart"/>
      <w:r w:rsidRPr="00E31886">
        <w:rPr>
          <w:rFonts w:ascii="Times New Roman" w:eastAsia="Times New Roman" w:hAnsi="Times New Roman" w:cs="Times New Roman"/>
          <w:sz w:val="28"/>
          <w:szCs w:val="28"/>
          <w:lang w:eastAsia="ru-RU"/>
        </w:rPr>
        <w:t>,"</w:t>
      </w:r>
      <w:proofErr w:type="gramEnd"/>
      <w:r w:rsidRPr="00E31886">
        <w:rPr>
          <w:rFonts w:ascii="Times New Roman" w:eastAsia="Times New Roman" w:hAnsi="Times New Roman" w:cs="Times New Roman"/>
          <w:sz w:val="28"/>
          <w:szCs w:val="28"/>
          <w:lang w:eastAsia="ru-RU"/>
        </w:rPr>
        <w:t xml:space="preserve"> дополнить словами "внесению изменений в проектную документацию в соответствии с частями 3.8 и 3.9 статьи 49 настоящего Кодекса,";</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г) </w:t>
      </w:r>
      <w:hyperlink r:id="rId24" w:history="1">
        <w:r w:rsidRPr="00E31886">
          <w:rPr>
            <w:rFonts w:ascii="Times New Roman" w:eastAsia="Times New Roman" w:hAnsi="Times New Roman" w:cs="Times New Roman"/>
            <w:color w:val="0000FF"/>
            <w:sz w:val="28"/>
            <w:szCs w:val="28"/>
            <w:lang w:eastAsia="ru-RU"/>
          </w:rPr>
          <w:t>часть 15</w:t>
        </w:r>
      </w:hyperlink>
      <w:r w:rsidRPr="00E31886">
        <w:rPr>
          <w:rFonts w:ascii="Times New Roman" w:eastAsia="Times New Roman" w:hAnsi="Times New Roman" w:cs="Times New Roman"/>
          <w:sz w:val="28"/>
          <w:szCs w:val="28"/>
          <w:lang w:eastAsia="ru-RU"/>
        </w:rPr>
        <w:t xml:space="preserve"> изложить в следующей редакции:</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настоящей статьи</w:t>
      </w:r>
      <w:proofErr w:type="gramStart"/>
      <w:r w:rsidRPr="00E31886">
        <w:rPr>
          <w:rFonts w:ascii="Times New Roman" w:eastAsia="Times New Roman" w:hAnsi="Times New Roman" w:cs="Times New Roman"/>
          <w:sz w:val="28"/>
          <w:szCs w:val="28"/>
          <w:lang w:eastAsia="ru-RU"/>
        </w:rPr>
        <w:t>.";</w:t>
      </w:r>
      <w:proofErr w:type="gramEnd"/>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д) </w:t>
      </w:r>
      <w:hyperlink r:id="rId25" w:history="1">
        <w:r w:rsidRPr="00E31886">
          <w:rPr>
            <w:rFonts w:ascii="Times New Roman" w:eastAsia="Times New Roman" w:hAnsi="Times New Roman" w:cs="Times New Roman"/>
            <w:color w:val="0000FF"/>
            <w:sz w:val="28"/>
            <w:szCs w:val="28"/>
            <w:lang w:eastAsia="ru-RU"/>
          </w:rPr>
          <w:t>дополнить</w:t>
        </w:r>
      </w:hyperlink>
      <w:r w:rsidRPr="00E31886">
        <w:rPr>
          <w:rFonts w:ascii="Times New Roman" w:eastAsia="Times New Roman" w:hAnsi="Times New Roman" w:cs="Times New Roman"/>
          <w:sz w:val="28"/>
          <w:szCs w:val="28"/>
          <w:lang w:eastAsia="ru-RU"/>
        </w:rPr>
        <w:t xml:space="preserve"> частями 15.2 - 15.4 следующего содержания:</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"15.2. </w:t>
      </w:r>
      <w:proofErr w:type="gramStart"/>
      <w:r w:rsidRPr="00E31886">
        <w:rPr>
          <w:rFonts w:ascii="Times New Roman" w:eastAsia="Times New Roman" w:hAnsi="Times New Roman" w:cs="Times New Roman"/>
          <w:sz w:val="28"/>
          <w:szCs w:val="28"/>
          <w:lang w:eastAsia="ru-RU"/>
        </w:rPr>
        <w:t>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w:t>
      </w:r>
      <w:proofErr w:type="gramEnd"/>
      <w:r w:rsidRPr="00E31886">
        <w:rPr>
          <w:rFonts w:ascii="Times New Roman" w:eastAsia="Times New Roman" w:hAnsi="Times New Roman" w:cs="Times New Roman"/>
          <w:sz w:val="28"/>
          <w:szCs w:val="28"/>
          <w:lang w:eastAsia="ru-RU"/>
        </w:rPr>
        <w:t xml:space="preserve"> Кодексом специалистом по организации архитектурно-строительного проектирования в должности главного инженера проекта.</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15.3. </w:t>
      </w:r>
      <w:proofErr w:type="gramStart"/>
      <w:r w:rsidRPr="00E31886">
        <w:rPr>
          <w:rFonts w:ascii="Times New Roman" w:eastAsia="Times New Roman" w:hAnsi="Times New Roman" w:cs="Times New Roman"/>
          <w:sz w:val="28"/>
          <w:szCs w:val="28"/>
          <w:lang w:eastAsia="ru-RU"/>
        </w:rPr>
        <w:t>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w:t>
      </w:r>
      <w:proofErr w:type="gramEnd"/>
      <w:r w:rsidRPr="00E31886">
        <w:rPr>
          <w:rFonts w:ascii="Times New Roman" w:eastAsia="Times New Roman" w:hAnsi="Times New Roman" w:cs="Times New Roman"/>
          <w:sz w:val="28"/>
          <w:szCs w:val="28"/>
          <w:lang w:eastAsia="ru-RU"/>
        </w:rPr>
        <w:t xml:space="preserve"> документацию изменений требованиям, указанным в части 3.9 статьи 49 настоящего Кодекса, и (или) положительного заключения экспертизы проектной документации, выданного в соответствии с частью 3.11 статьи 49 настоящего Кодекса.</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15.4. Внесение указанных в частях 15.2 и 15.3 настоящей статьи изменений в проектную документацию после получения заключения органа </w:t>
      </w:r>
      <w:r w:rsidRPr="00E31886">
        <w:rPr>
          <w:rFonts w:ascii="Times New Roman" w:eastAsia="Times New Roman" w:hAnsi="Times New Roman" w:cs="Times New Roman"/>
          <w:sz w:val="28"/>
          <w:szCs w:val="28"/>
          <w:lang w:eastAsia="ru-RU"/>
        </w:rPr>
        <w:lastRenderedPageBreak/>
        <w:t xml:space="preserve">государственного строительного </w:t>
      </w:r>
      <w:proofErr w:type="gramStart"/>
      <w:r w:rsidRPr="00E31886">
        <w:rPr>
          <w:rFonts w:ascii="Times New Roman" w:eastAsia="Times New Roman" w:hAnsi="Times New Roman" w:cs="Times New Roman"/>
          <w:sz w:val="28"/>
          <w:szCs w:val="28"/>
          <w:lang w:eastAsia="ru-RU"/>
        </w:rPr>
        <w:t>надзора</w:t>
      </w:r>
      <w:proofErr w:type="gramEnd"/>
      <w:r w:rsidRPr="00E31886">
        <w:rPr>
          <w:rFonts w:ascii="Times New Roman" w:eastAsia="Times New Roman" w:hAnsi="Times New Roman" w:cs="Times New Roman"/>
          <w:sz w:val="28"/>
          <w:szCs w:val="28"/>
          <w:lang w:eastAsia="ru-RU"/>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6) в </w:t>
      </w:r>
      <w:hyperlink r:id="rId26" w:history="1">
        <w:r w:rsidRPr="00E31886">
          <w:rPr>
            <w:rFonts w:ascii="Times New Roman" w:eastAsia="Times New Roman" w:hAnsi="Times New Roman" w:cs="Times New Roman"/>
            <w:color w:val="0000FF"/>
            <w:sz w:val="28"/>
            <w:szCs w:val="28"/>
            <w:lang w:eastAsia="ru-RU"/>
          </w:rPr>
          <w:t>статье 49</w:t>
        </w:r>
      </w:hyperlink>
      <w:r w:rsidRPr="00E31886">
        <w:rPr>
          <w:rFonts w:ascii="Times New Roman" w:eastAsia="Times New Roman" w:hAnsi="Times New Roman" w:cs="Times New Roman"/>
          <w:sz w:val="28"/>
          <w:szCs w:val="28"/>
          <w:lang w:eastAsia="ru-RU"/>
        </w:rPr>
        <w:t>:</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а) в </w:t>
      </w:r>
      <w:hyperlink r:id="rId27" w:history="1">
        <w:r w:rsidRPr="00E31886">
          <w:rPr>
            <w:rFonts w:ascii="Times New Roman" w:eastAsia="Times New Roman" w:hAnsi="Times New Roman" w:cs="Times New Roman"/>
            <w:color w:val="0000FF"/>
            <w:sz w:val="28"/>
            <w:szCs w:val="28"/>
            <w:lang w:eastAsia="ru-RU"/>
          </w:rPr>
          <w:t>части 1</w:t>
        </w:r>
      </w:hyperlink>
      <w:r w:rsidRPr="00E31886">
        <w:rPr>
          <w:rFonts w:ascii="Times New Roman" w:eastAsia="Times New Roman" w:hAnsi="Times New Roman" w:cs="Times New Roman"/>
          <w:sz w:val="28"/>
          <w:szCs w:val="28"/>
          <w:lang w:eastAsia="ru-RU"/>
        </w:rPr>
        <w:t xml:space="preserve"> цифры "2, 3 и 3.1" заменить цифрами "2, 3, 3.1 и 3.8";</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б) </w:t>
      </w:r>
      <w:hyperlink r:id="rId28" w:history="1">
        <w:r w:rsidRPr="00E31886">
          <w:rPr>
            <w:rFonts w:ascii="Times New Roman" w:eastAsia="Times New Roman" w:hAnsi="Times New Roman" w:cs="Times New Roman"/>
            <w:color w:val="0000FF"/>
            <w:sz w:val="28"/>
            <w:szCs w:val="28"/>
            <w:lang w:eastAsia="ru-RU"/>
          </w:rPr>
          <w:t>дополнить</w:t>
        </w:r>
      </w:hyperlink>
      <w:r w:rsidRPr="00E31886">
        <w:rPr>
          <w:rFonts w:ascii="Times New Roman" w:eastAsia="Times New Roman" w:hAnsi="Times New Roman" w:cs="Times New Roman"/>
          <w:sz w:val="28"/>
          <w:szCs w:val="28"/>
          <w:lang w:eastAsia="ru-RU"/>
        </w:rPr>
        <w:t xml:space="preserve"> частями 3.8 - 3.11 следующего содержания:</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2) не влекут за собой изменение класса, категории и (или) первоначально установленных показателей функционирования линейных объектов;</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4) соответствуют заданию застройщика или технического заказчика на проектирование, а также результатам инженерных изысканий;</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proofErr w:type="gramStart"/>
      <w:r w:rsidRPr="00E31886">
        <w:rPr>
          <w:rFonts w:ascii="Times New Roman" w:eastAsia="Times New Roman" w:hAnsi="Times New Roman" w:cs="Times New Roman"/>
          <w:sz w:val="28"/>
          <w:szCs w:val="28"/>
          <w:lang w:eastAsia="ru-RU"/>
        </w:rP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roofErr w:type="gramEnd"/>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3.9. </w:t>
      </w:r>
      <w:proofErr w:type="gramStart"/>
      <w:r w:rsidRPr="00E31886">
        <w:rPr>
          <w:rFonts w:ascii="Times New Roman" w:eastAsia="Times New Roman" w:hAnsi="Times New Roman" w:cs="Times New Roman"/>
          <w:sz w:val="28"/>
          <w:szCs w:val="28"/>
          <w:lang w:eastAsia="ru-RU"/>
        </w:rPr>
        <w:t xml:space="preserve">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w:t>
      </w:r>
      <w:r w:rsidRPr="00E31886">
        <w:rPr>
          <w:rFonts w:ascii="Times New Roman" w:eastAsia="Times New Roman" w:hAnsi="Times New Roman" w:cs="Times New Roman"/>
          <w:sz w:val="28"/>
          <w:szCs w:val="28"/>
          <w:lang w:eastAsia="ru-RU"/>
        </w:rPr>
        <w:lastRenderedPageBreak/>
        <w:t>обеспечению надежности и безопасности электроэнергетических систем и объектов электроэнергетики</w:t>
      </w:r>
      <w:proofErr w:type="gramEnd"/>
      <w:r w:rsidRPr="00E31886">
        <w:rPr>
          <w:rFonts w:ascii="Times New Roman" w:eastAsia="Times New Roman" w:hAnsi="Times New Roman" w:cs="Times New Roman"/>
          <w:sz w:val="28"/>
          <w:szCs w:val="28"/>
          <w:lang w:eastAsia="ru-RU"/>
        </w:rPr>
        <w:t xml:space="preserve">,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w:t>
      </w:r>
      <w:proofErr w:type="gramStart"/>
      <w:r w:rsidRPr="00E31886">
        <w:rPr>
          <w:rFonts w:ascii="Times New Roman" w:eastAsia="Times New Roman" w:hAnsi="Times New Roman" w:cs="Times New Roman"/>
          <w:sz w:val="28"/>
          <w:szCs w:val="28"/>
          <w:lang w:eastAsia="ru-RU"/>
        </w:rPr>
        <w:t>проводившими</w:t>
      </w:r>
      <w:proofErr w:type="gramEnd"/>
      <w:r w:rsidRPr="00E31886">
        <w:rPr>
          <w:rFonts w:ascii="Times New Roman" w:eastAsia="Times New Roman" w:hAnsi="Times New Roman" w:cs="Times New Roman"/>
          <w:sz w:val="28"/>
          <w:szCs w:val="28"/>
          <w:lang w:eastAsia="ru-RU"/>
        </w:rPr>
        <w:t xml:space="preserve">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3.10. </w:t>
      </w:r>
      <w:proofErr w:type="gramStart"/>
      <w:r w:rsidRPr="00E31886">
        <w:rPr>
          <w:rFonts w:ascii="Times New Roman" w:eastAsia="Times New Roman" w:hAnsi="Times New Roman" w:cs="Times New Roman"/>
          <w:sz w:val="28"/>
          <w:szCs w:val="28"/>
          <w:lang w:eastAsia="ru-RU"/>
        </w:rPr>
        <w:t>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пункте 9 части 3 статьи 55 настоящего Кодекса заключения выдает с учетом всех этих изменений заключение экспертизы</w:t>
      </w:r>
      <w:proofErr w:type="gramEnd"/>
      <w:r w:rsidRPr="00E31886">
        <w:rPr>
          <w:rFonts w:ascii="Times New Roman" w:eastAsia="Times New Roman" w:hAnsi="Times New Roman" w:cs="Times New Roman"/>
          <w:sz w:val="28"/>
          <w:szCs w:val="28"/>
          <w:lang w:eastAsia="ru-RU"/>
        </w:rPr>
        <w:t xml:space="preserve"> проектной документации, </w:t>
      </w:r>
      <w:proofErr w:type="gramStart"/>
      <w:r w:rsidRPr="00E31886">
        <w:rPr>
          <w:rFonts w:ascii="Times New Roman" w:eastAsia="Times New Roman" w:hAnsi="Times New Roman" w:cs="Times New Roman"/>
          <w:sz w:val="28"/>
          <w:szCs w:val="28"/>
          <w:lang w:eastAsia="ru-RU"/>
        </w:rPr>
        <w:t>сведения</w:t>
      </w:r>
      <w:proofErr w:type="gramEnd"/>
      <w:r w:rsidRPr="00E31886">
        <w:rPr>
          <w:rFonts w:ascii="Times New Roman" w:eastAsia="Times New Roman" w:hAnsi="Times New Roman" w:cs="Times New Roman"/>
          <w:sz w:val="28"/>
          <w:szCs w:val="28"/>
          <w:lang w:eastAsia="ru-RU"/>
        </w:rPr>
        <w:t xml:space="preserve">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частью 7.1 настоящей статьи. При этом дополнительное направление проектной документации на проведение экспертизы проектной документации не требуется.</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3.11. </w:t>
      </w:r>
      <w:proofErr w:type="gramStart"/>
      <w:r w:rsidRPr="00E31886">
        <w:rPr>
          <w:rFonts w:ascii="Times New Roman" w:eastAsia="Times New Roman" w:hAnsi="Times New Roman" w:cs="Times New Roman"/>
          <w:sz w:val="28"/>
          <w:szCs w:val="28"/>
          <w:lang w:eastAsia="ru-RU"/>
        </w:rPr>
        <w:t>Порядок предусмотренного частями 3.9 и 3.10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w:t>
      </w:r>
      <w:proofErr w:type="gramEnd"/>
      <w:r w:rsidRPr="00E31886">
        <w:rPr>
          <w:rFonts w:ascii="Times New Roman" w:eastAsia="Times New Roman" w:hAnsi="Times New Roman" w:cs="Times New Roman"/>
          <w:sz w:val="28"/>
          <w:szCs w:val="28"/>
          <w:lang w:eastAsia="ru-RU"/>
        </w:rPr>
        <w:t xml:space="preserve">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roofErr w:type="gramStart"/>
      <w:r w:rsidRPr="00E31886">
        <w:rPr>
          <w:rFonts w:ascii="Times New Roman" w:eastAsia="Times New Roman" w:hAnsi="Times New Roman" w:cs="Times New Roman"/>
          <w:sz w:val="28"/>
          <w:szCs w:val="28"/>
          <w:lang w:eastAsia="ru-RU"/>
        </w:rPr>
        <w:t>.";</w:t>
      </w:r>
      <w:proofErr w:type="gramEnd"/>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в) </w:t>
      </w:r>
      <w:hyperlink r:id="rId29" w:history="1">
        <w:r w:rsidRPr="00E31886">
          <w:rPr>
            <w:rFonts w:ascii="Times New Roman" w:eastAsia="Times New Roman" w:hAnsi="Times New Roman" w:cs="Times New Roman"/>
            <w:color w:val="0000FF"/>
            <w:sz w:val="28"/>
            <w:szCs w:val="28"/>
            <w:lang w:eastAsia="ru-RU"/>
          </w:rPr>
          <w:t>часть 5.2</w:t>
        </w:r>
      </w:hyperlink>
      <w:r w:rsidRPr="00E31886">
        <w:rPr>
          <w:rFonts w:ascii="Times New Roman" w:eastAsia="Times New Roman" w:hAnsi="Times New Roman" w:cs="Times New Roman"/>
          <w:sz w:val="28"/>
          <w:szCs w:val="28"/>
          <w:lang w:eastAsia="ru-RU"/>
        </w:rPr>
        <w:t xml:space="preserve"> дополнить предложением следующего содержания: </w:t>
      </w:r>
      <w:proofErr w:type="gramStart"/>
      <w:r w:rsidRPr="00E31886">
        <w:rPr>
          <w:rFonts w:ascii="Times New Roman" w:eastAsia="Times New Roman" w:hAnsi="Times New Roman" w:cs="Times New Roman"/>
          <w:sz w:val="28"/>
          <w:szCs w:val="28"/>
          <w:lang w:eastAsia="ru-RU"/>
        </w:rPr>
        <w:t xml:space="preserve">"В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w:t>
      </w:r>
      <w:r w:rsidRPr="00E31886">
        <w:rPr>
          <w:rFonts w:ascii="Times New Roman" w:eastAsia="Times New Roman" w:hAnsi="Times New Roman" w:cs="Times New Roman"/>
          <w:sz w:val="28"/>
          <w:szCs w:val="28"/>
          <w:lang w:eastAsia="ru-RU"/>
        </w:rPr>
        <w:lastRenderedPageBreak/>
        <w:t>предусмотренным частями 3.8 и 3.9 настоящей статьи, проводится</w:t>
      </w:r>
      <w:proofErr w:type="gramEnd"/>
      <w:r w:rsidRPr="00E31886">
        <w:rPr>
          <w:rFonts w:ascii="Times New Roman" w:eastAsia="Times New Roman" w:hAnsi="Times New Roman" w:cs="Times New Roman"/>
          <w:sz w:val="28"/>
          <w:szCs w:val="28"/>
          <w:lang w:eastAsia="ru-RU"/>
        </w:rPr>
        <w:t xml:space="preserve"> </w:t>
      </w:r>
      <w:proofErr w:type="gramStart"/>
      <w:r w:rsidRPr="00E31886">
        <w:rPr>
          <w:rFonts w:ascii="Times New Roman" w:eastAsia="Times New Roman" w:hAnsi="Times New Roman" w:cs="Times New Roman"/>
          <w:sz w:val="28"/>
          <w:szCs w:val="28"/>
          <w:lang w:eastAsia="ru-RU"/>
        </w:rPr>
        <w:t>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части 5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roofErr w:type="gramEnd"/>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г) </w:t>
      </w:r>
      <w:hyperlink r:id="rId30" w:history="1">
        <w:r w:rsidRPr="00E31886">
          <w:rPr>
            <w:rFonts w:ascii="Times New Roman" w:eastAsia="Times New Roman" w:hAnsi="Times New Roman" w:cs="Times New Roman"/>
            <w:color w:val="0000FF"/>
            <w:sz w:val="28"/>
            <w:szCs w:val="28"/>
            <w:lang w:eastAsia="ru-RU"/>
          </w:rPr>
          <w:t>часть 5.3</w:t>
        </w:r>
      </w:hyperlink>
      <w:r w:rsidRPr="00E31886">
        <w:rPr>
          <w:rFonts w:ascii="Times New Roman" w:eastAsia="Times New Roman" w:hAnsi="Times New Roman" w:cs="Times New Roman"/>
          <w:sz w:val="28"/>
          <w:szCs w:val="28"/>
          <w:lang w:eastAsia="ru-RU"/>
        </w:rPr>
        <w:t xml:space="preserve"> после слов "в электронной форме</w:t>
      </w:r>
      <w:proofErr w:type="gramStart"/>
      <w:r w:rsidRPr="00E31886">
        <w:rPr>
          <w:rFonts w:ascii="Times New Roman" w:eastAsia="Times New Roman" w:hAnsi="Times New Roman" w:cs="Times New Roman"/>
          <w:sz w:val="28"/>
          <w:szCs w:val="28"/>
          <w:lang w:eastAsia="ru-RU"/>
        </w:rPr>
        <w:t>,"</w:t>
      </w:r>
      <w:proofErr w:type="gramEnd"/>
      <w:r w:rsidRPr="00E31886">
        <w:rPr>
          <w:rFonts w:ascii="Times New Roman" w:eastAsia="Times New Roman" w:hAnsi="Times New Roman" w:cs="Times New Roman"/>
          <w:sz w:val="28"/>
          <w:szCs w:val="28"/>
          <w:lang w:eastAsia="ru-RU"/>
        </w:rPr>
        <w:t xml:space="preserve"> дополнить словами "в том числе в форме информационной модели,";</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7) в </w:t>
      </w:r>
      <w:hyperlink r:id="rId31" w:history="1">
        <w:r w:rsidRPr="00E31886">
          <w:rPr>
            <w:rFonts w:ascii="Times New Roman" w:eastAsia="Times New Roman" w:hAnsi="Times New Roman" w:cs="Times New Roman"/>
            <w:color w:val="0000FF"/>
            <w:sz w:val="28"/>
            <w:szCs w:val="28"/>
            <w:lang w:eastAsia="ru-RU"/>
          </w:rPr>
          <w:t>статье 51</w:t>
        </w:r>
      </w:hyperlink>
      <w:r w:rsidRPr="00E31886">
        <w:rPr>
          <w:rFonts w:ascii="Times New Roman" w:eastAsia="Times New Roman" w:hAnsi="Times New Roman" w:cs="Times New Roman"/>
          <w:sz w:val="28"/>
          <w:szCs w:val="28"/>
          <w:lang w:eastAsia="ru-RU"/>
        </w:rPr>
        <w:t>:</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proofErr w:type="gramStart"/>
      <w:r w:rsidRPr="00E31886">
        <w:rPr>
          <w:rFonts w:ascii="Times New Roman" w:eastAsia="Times New Roman" w:hAnsi="Times New Roman" w:cs="Times New Roman"/>
          <w:sz w:val="28"/>
          <w:szCs w:val="28"/>
          <w:lang w:eastAsia="ru-RU"/>
        </w:rPr>
        <w:t xml:space="preserve">а) </w:t>
      </w:r>
      <w:hyperlink r:id="rId32" w:history="1">
        <w:r w:rsidRPr="00E31886">
          <w:rPr>
            <w:rFonts w:ascii="Times New Roman" w:eastAsia="Times New Roman" w:hAnsi="Times New Roman" w:cs="Times New Roman"/>
            <w:color w:val="0000FF"/>
            <w:sz w:val="28"/>
            <w:szCs w:val="28"/>
            <w:lang w:eastAsia="ru-RU"/>
          </w:rPr>
          <w:t>часть 6.1</w:t>
        </w:r>
      </w:hyperlink>
      <w:r w:rsidRPr="00E31886">
        <w:rPr>
          <w:rFonts w:ascii="Times New Roman" w:eastAsia="Times New Roman" w:hAnsi="Times New Roman" w:cs="Times New Roman"/>
          <w:sz w:val="28"/>
          <w:szCs w:val="28"/>
          <w:lang w:eastAsia="ru-RU"/>
        </w:rPr>
        <w:t xml:space="preserve"> дополнить словами ",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33" w:history="1">
        <w:r w:rsidRPr="00E31886">
          <w:rPr>
            <w:rFonts w:ascii="Times New Roman" w:eastAsia="Times New Roman" w:hAnsi="Times New Roman" w:cs="Times New Roman"/>
            <w:color w:val="0000FF"/>
            <w:sz w:val="28"/>
            <w:szCs w:val="28"/>
            <w:lang w:eastAsia="ru-RU"/>
          </w:rPr>
          <w:t>законом</w:t>
        </w:r>
      </w:hyperlink>
      <w:r w:rsidRPr="00E31886">
        <w:rPr>
          <w:rFonts w:ascii="Times New Roman" w:eastAsia="Times New Roman" w:hAnsi="Times New Roman" w:cs="Times New Roman"/>
          <w:sz w:val="28"/>
          <w:szCs w:val="28"/>
          <w:lang w:eastAsia="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w:t>
      </w:r>
      <w:proofErr w:type="gramEnd"/>
      <w:r w:rsidRPr="00E31886">
        <w:rPr>
          <w:rFonts w:ascii="Times New Roman" w:eastAsia="Times New Roman" w:hAnsi="Times New Roman" w:cs="Times New Roman"/>
          <w:sz w:val="28"/>
          <w:szCs w:val="28"/>
          <w:lang w:eastAsia="ru-RU"/>
        </w:rPr>
        <w:t xml:space="preserve">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б) в </w:t>
      </w:r>
      <w:hyperlink r:id="rId34" w:history="1">
        <w:r w:rsidRPr="00E31886">
          <w:rPr>
            <w:rFonts w:ascii="Times New Roman" w:eastAsia="Times New Roman" w:hAnsi="Times New Roman" w:cs="Times New Roman"/>
            <w:color w:val="0000FF"/>
            <w:sz w:val="28"/>
            <w:szCs w:val="28"/>
            <w:lang w:eastAsia="ru-RU"/>
          </w:rPr>
          <w:t>части 7</w:t>
        </w:r>
      </w:hyperlink>
      <w:r w:rsidRPr="00E31886">
        <w:rPr>
          <w:rFonts w:ascii="Times New Roman" w:eastAsia="Times New Roman" w:hAnsi="Times New Roman" w:cs="Times New Roman"/>
          <w:sz w:val="28"/>
          <w:szCs w:val="28"/>
          <w:lang w:eastAsia="ru-RU"/>
        </w:rPr>
        <w:t>:</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proofErr w:type="gramStart"/>
      <w:r w:rsidRPr="00E31886">
        <w:rPr>
          <w:rFonts w:ascii="Times New Roman" w:eastAsia="Times New Roman" w:hAnsi="Times New Roman" w:cs="Times New Roman"/>
          <w:sz w:val="28"/>
          <w:szCs w:val="28"/>
          <w:lang w:eastAsia="ru-RU"/>
        </w:rPr>
        <w:t xml:space="preserve">в </w:t>
      </w:r>
      <w:hyperlink r:id="rId35" w:history="1">
        <w:r w:rsidRPr="00E31886">
          <w:rPr>
            <w:rFonts w:ascii="Times New Roman" w:eastAsia="Times New Roman" w:hAnsi="Times New Roman" w:cs="Times New Roman"/>
            <w:color w:val="0000FF"/>
            <w:sz w:val="28"/>
            <w:szCs w:val="28"/>
            <w:lang w:eastAsia="ru-RU"/>
          </w:rPr>
          <w:t>абзаце первом пункта 3</w:t>
        </w:r>
      </w:hyperlink>
      <w:r w:rsidRPr="00E31886">
        <w:rPr>
          <w:rFonts w:ascii="Times New Roman" w:eastAsia="Times New Roman" w:hAnsi="Times New Roman" w:cs="Times New Roman"/>
          <w:sz w:val="28"/>
          <w:szCs w:val="28"/>
          <w:lang w:eastAsia="ru-RU"/>
        </w:rPr>
        <w:t xml:space="preserve"> слова "в проектной" заменить словами "в утвержденной в соответствии с частью 15 статьи 48 настоящего Кодекса проектной";</w:t>
      </w:r>
      <w:proofErr w:type="gramEnd"/>
    </w:p>
    <w:p w:rsidR="00424A44" w:rsidRPr="00E31886" w:rsidRDefault="00844A8A" w:rsidP="00424A44">
      <w:pPr>
        <w:autoSpaceDE w:val="0"/>
        <w:autoSpaceDN w:val="0"/>
        <w:adjustRightInd w:val="0"/>
        <w:spacing w:after="0" w:line="240" w:lineRule="auto"/>
        <w:jc w:val="both"/>
        <w:rPr>
          <w:rFonts w:ascii="Times New Roman" w:hAnsi="Times New Roman" w:cs="Times New Roman"/>
          <w:sz w:val="28"/>
          <w:szCs w:val="28"/>
        </w:rPr>
      </w:pPr>
      <w:proofErr w:type="gramStart"/>
      <w:r w:rsidRPr="00E31886">
        <w:rPr>
          <w:rFonts w:ascii="Times New Roman" w:eastAsia="Times New Roman" w:hAnsi="Times New Roman" w:cs="Times New Roman"/>
          <w:sz w:val="28"/>
          <w:szCs w:val="28"/>
          <w:lang w:eastAsia="ru-RU"/>
        </w:rPr>
        <w:t xml:space="preserve">в </w:t>
      </w:r>
      <w:hyperlink r:id="rId36" w:history="1">
        <w:r w:rsidRPr="00E31886">
          <w:rPr>
            <w:rFonts w:ascii="Times New Roman" w:eastAsia="Times New Roman" w:hAnsi="Times New Roman" w:cs="Times New Roman"/>
            <w:color w:val="0000FF"/>
            <w:sz w:val="28"/>
            <w:szCs w:val="28"/>
            <w:lang w:eastAsia="ru-RU"/>
          </w:rPr>
          <w:t>пункте 4</w:t>
        </w:r>
      </w:hyperlink>
      <w:r w:rsidRPr="00E31886">
        <w:rPr>
          <w:rFonts w:ascii="Times New Roman" w:eastAsia="Times New Roman" w:hAnsi="Times New Roman" w:cs="Times New Roman"/>
          <w:sz w:val="28"/>
          <w:szCs w:val="28"/>
          <w:lang w:eastAsia="ru-RU"/>
        </w:rPr>
        <w:t xml:space="preserve"> слова "заключение экспертизы проектной документации объекта капитального строительства" заменить словами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r w:rsidR="00424A44" w:rsidRPr="00E31886">
        <w:rPr>
          <w:rFonts w:ascii="Times New Roman" w:eastAsia="Times New Roman" w:hAnsi="Times New Roman" w:cs="Times New Roman"/>
          <w:sz w:val="28"/>
          <w:szCs w:val="28"/>
          <w:lang w:eastAsia="ru-RU"/>
        </w:rPr>
        <w:t xml:space="preserve"> </w:t>
      </w:r>
      <w:r w:rsidR="00424A44" w:rsidRPr="00E31886">
        <w:rPr>
          <w:rFonts w:ascii="Times New Roman" w:eastAsia="Times New Roman" w:hAnsi="Times New Roman" w:cs="Times New Roman"/>
          <w:b/>
          <w:i/>
          <w:sz w:val="28"/>
          <w:szCs w:val="28"/>
          <w:lang w:eastAsia="ru-RU"/>
        </w:rPr>
        <w:t>(согласно ч. 2 ст. 16 Федерального закона от 27.06.2019 № 151-ФЗ а</w:t>
      </w:r>
      <w:r w:rsidR="00586A69" w:rsidRPr="00E31886">
        <w:rPr>
          <w:rFonts w:ascii="Times New Roman" w:eastAsia="Times New Roman" w:hAnsi="Times New Roman" w:cs="Times New Roman"/>
          <w:b/>
          <w:i/>
          <w:sz w:val="28"/>
          <w:szCs w:val="28"/>
          <w:lang w:eastAsia="ru-RU"/>
        </w:rPr>
        <w:t>бзац второй подпункта</w:t>
      </w:r>
      <w:proofErr w:type="gramEnd"/>
      <w:r w:rsidR="00586A69" w:rsidRPr="00E31886">
        <w:rPr>
          <w:rFonts w:ascii="Times New Roman" w:eastAsia="Times New Roman" w:hAnsi="Times New Roman" w:cs="Times New Roman"/>
          <w:b/>
          <w:i/>
          <w:sz w:val="28"/>
          <w:szCs w:val="28"/>
          <w:lang w:eastAsia="ru-RU"/>
        </w:rPr>
        <w:t xml:space="preserve"> «б» пункта 7 н</w:t>
      </w:r>
      <w:r w:rsidR="00424A44" w:rsidRPr="00E31886">
        <w:rPr>
          <w:rFonts w:ascii="Times New Roman" w:hAnsi="Times New Roman" w:cs="Times New Roman"/>
          <w:b/>
          <w:i/>
          <w:sz w:val="28"/>
          <w:szCs w:val="28"/>
        </w:rPr>
        <w:t xml:space="preserve">астоящего Федерального закона вступает в силу с </w:t>
      </w:r>
      <w:r w:rsidR="00586A69" w:rsidRPr="00E31886">
        <w:rPr>
          <w:rFonts w:ascii="Times New Roman" w:hAnsi="Times New Roman" w:cs="Times New Roman"/>
          <w:b/>
          <w:i/>
          <w:sz w:val="28"/>
          <w:szCs w:val="28"/>
        </w:rPr>
        <w:t>0</w:t>
      </w:r>
      <w:r w:rsidR="00424A44" w:rsidRPr="00E31886">
        <w:rPr>
          <w:rFonts w:ascii="Times New Roman" w:hAnsi="Times New Roman" w:cs="Times New Roman"/>
          <w:b/>
          <w:i/>
          <w:sz w:val="28"/>
          <w:szCs w:val="28"/>
        </w:rPr>
        <w:t>1</w:t>
      </w:r>
      <w:r w:rsidR="00586A69" w:rsidRPr="00E31886">
        <w:rPr>
          <w:rFonts w:ascii="Times New Roman" w:hAnsi="Times New Roman" w:cs="Times New Roman"/>
          <w:b/>
          <w:i/>
          <w:sz w:val="28"/>
          <w:szCs w:val="28"/>
        </w:rPr>
        <w:t>.07.</w:t>
      </w:r>
      <w:r w:rsidR="00424A44" w:rsidRPr="00E31886">
        <w:rPr>
          <w:rFonts w:ascii="Times New Roman" w:hAnsi="Times New Roman" w:cs="Times New Roman"/>
          <w:b/>
          <w:i/>
          <w:sz w:val="28"/>
          <w:szCs w:val="28"/>
        </w:rPr>
        <w:t>2019 года</w:t>
      </w:r>
      <w:r w:rsidR="00586A69" w:rsidRPr="00E31886">
        <w:rPr>
          <w:rFonts w:ascii="Times New Roman" w:hAnsi="Times New Roman" w:cs="Times New Roman"/>
          <w:b/>
          <w:i/>
          <w:sz w:val="28"/>
          <w:szCs w:val="28"/>
        </w:rPr>
        <w:t>)</w:t>
      </w:r>
      <w:r w:rsidR="00586A69" w:rsidRPr="00E31886">
        <w:rPr>
          <w:rFonts w:ascii="Times New Roman" w:hAnsi="Times New Roman" w:cs="Times New Roman"/>
          <w:sz w:val="28"/>
          <w:szCs w:val="28"/>
        </w:rPr>
        <w:t>;</w:t>
      </w:r>
    </w:p>
    <w:p w:rsidR="00844A8A" w:rsidRPr="00E31886" w:rsidRDefault="003C1B4B" w:rsidP="00844A8A">
      <w:pPr>
        <w:spacing w:after="0" w:line="240" w:lineRule="auto"/>
        <w:ind w:firstLine="540"/>
        <w:jc w:val="both"/>
        <w:rPr>
          <w:rFonts w:ascii="Verdana" w:eastAsia="Times New Roman" w:hAnsi="Verdana" w:cs="Times New Roman"/>
          <w:sz w:val="28"/>
          <w:szCs w:val="28"/>
          <w:lang w:eastAsia="ru-RU"/>
        </w:rPr>
      </w:pPr>
      <w:hyperlink r:id="rId37" w:history="1">
        <w:r w:rsidR="00844A8A" w:rsidRPr="00E31886">
          <w:rPr>
            <w:rFonts w:ascii="Times New Roman" w:eastAsia="Times New Roman" w:hAnsi="Times New Roman" w:cs="Times New Roman"/>
            <w:color w:val="0000FF"/>
            <w:sz w:val="28"/>
            <w:szCs w:val="28"/>
            <w:lang w:eastAsia="ru-RU"/>
          </w:rPr>
          <w:t>дополнить</w:t>
        </w:r>
      </w:hyperlink>
      <w:r w:rsidR="00844A8A" w:rsidRPr="00E31886">
        <w:rPr>
          <w:rFonts w:ascii="Times New Roman" w:eastAsia="Times New Roman" w:hAnsi="Times New Roman" w:cs="Times New Roman"/>
          <w:sz w:val="28"/>
          <w:szCs w:val="28"/>
          <w:lang w:eastAsia="ru-RU"/>
        </w:rPr>
        <w:t xml:space="preserve"> пунктами 4.2 и 4.3 следующего содержания:</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proofErr w:type="gramStart"/>
      <w:r w:rsidRPr="00E31886">
        <w:rPr>
          <w:rFonts w:ascii="Times New Roman" w:eastAsia="Times New Roman" w:hAnsi="Times New Roman" w:cs="Times New Roman"/>
          <w:sz w:val="28"/>
          <w:szCs w:val="28"/>
          <w:lang w:eastAsia="ru-RU"/>
        </w:rPr>
        <w:t xml:space="preserve">"4.2)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w:t>
      </w:r>
      <w:r w:rsidRPr="00E31886">
        <w:rPr>
          <w:rFonts w:ascii="Times New Roman" w:eastAsia="Times New Roman" w:hAnsi="Times New Roman" w:cs="Times New Roman"/>
          <w:sz w:val="28"/>
          <w:szCs w:val="28"/>
          <w:lang w:eastAsia="ru-RU"/>
        </w:rPr>
        <w:lastRenderedPageBreak/>
        <w:t>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E31886">
        <w:rPr>
          <w:rFonts w:ascii="Times New Roman" w:eastAsia="Times New Roman" w:hAnsi="Times New Roman" w:cs="Times New Roman"/>
          <w:sz w:val="28"/>
          <w:szCs w:val="28"/>
          <w:lang w:eastAsia="ru-RU"/>
        </w:rPr>
        <w:t xml:space="preserve"> с частью 3.8 статьи 49 настоящего Кодекса;</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4.3) подтверждение соответствия вносимых в проектную документацию изменений требованиям, указанным в части 3.9 статьи 49 настоящего Кодекса, предоставленное органом исполнительной власти или организацией, </w:t>
      </w:r>
      <w:proofErr w:type="gramStart"/>
      <w:r w:rsidRPr="00E31886">
        <w:rPr>
          <w:rFonts w:ascii="Times New Roman" w:eastAsia="Times New Roman" w:hAnsi="Times New Roman" w:cs="Times New Roman"/>
          <w:sz w:val="28"/>
          <w:szCs w:val="28"/>
          <w:lang w:eastAsia="ru-RU"/>
        </w:rPr>
        <w:t>проводившими</w:t>
      </w:r>
      <w:proofErr w:type="gramEnd"/>
      <w:r w:rsidRPr="00E31886">
        <w:rPr>
          <w:rFonts w:ascii="Times New Roman" w:eastAsia="Times New Roman" w:hAnsi="Times New Roman" w:cs="Times New Roman"/>
          <w:sz w:val="28"/>
          <w:szCs w:val="28"/>
          <w:lang w:eastAsia="ru-RU"/>
        </w:rPr>
        <w:t xml:space="preserve">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в) в </w:t>
      </w:r>
      <w:hyperlink r:id="rId38" w:history="1">
        <w:r w:rsidRPr="00E31886">
          <w:rPr>
            <w:rFonts w:ascii="Times New Roman" w:eastAsia="Times New Roman" w:hAnsi="Times New Roman" w:cs="Times New Roman"/>
            <w:color w:val="0000FF"/>
            <w:sz w:val="28"/>
            <w:szCs w:val="28"/>
            <w:lang w:eastAsia="ru-RU"/>
          </w:rPr>
          <w:t>части 10</w:t>
        </w:r>
      </w:hyperlink>
      <w:r w:rsidRPr="00E31886">
        <w:rPr>
          <w:rFonts w:ascii="Times New Roman" w:eastAsia="Times New Roman" w:hAnsi="Times New Roman" w:cs="Times New Roman"/>
          <w:sz w:val="28"/>
          <w:szCs w:val="28"/>
          <w:lang w:eastAsia="ru-RU"/>
        </w:rPr>
        <w:t xml:space="preserve"> в третьем предложении слова "в части 7 настоящей статьи документов осуществляется" заменить словами "в части 7 настоящей статьи документов и выдача разрешений на строительство осуществляются";</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8) в </w:t>
      </w:r>
      <w:hyperlink r:id="rId39" w:history="1">
        <w:r w:rsidRPr="00E31886">
          <w:rPr>
            <w:rFonts w:ascii="Times New Roman" w:eastAsia="Times New Roman" w:hAnsi="Times New Roman" w:cs="Times New Roman"/>
            <w:color w:val="0000FF"/>
            <w:sz w:val="28"/>
            <w:szCs w:val="28"/>
            <w:lang w:eastAsia="ru-RU"/>
          </w:rPr>
          <w:t>статье 52</w:t>
        </w:r>
      </w:hyperlink>
      <w:r w:rsidRPr="00E31886">
        <w:rPr>
          <w:rFonts w:ascii="Times New Roman" w:eastAsia="Times New Roman" w:hAnsi="Times New Roman" w:cs="Times New Roman"/>
          <w:sz w:val="28"/>
          <w:szCs w:val="28"/>
          <w:lang w:eastAsia="ru-RU"/>
        </w:rPr>
        <w:t>:</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а) </w:t>
      </w:r>
      <w:hyperlink r:id="rId40" w:history="1">
        <w:r w:rsidRPr="00E31886">
          <w:rPr>
            <w:rFonts w:ascii="Times New Roman" w:eastAsia="Times New Roman" w:hAnsi="Times New Roman" w:cs="Times New Roman"/>
            <w:color w:val="0000FF"/>
            <w:sz w:val="28"/>
            <w:szCs w:val="28"/>
            <w:lang w:eastAsia="ru-RU"/>
          </w:rPr>
          <w:t>часть 3</w:t>
        </w:r>
      </w:hyperlink>
      <w:r w:rsidRPr="00E31886">
        <w:rPr>
          <w:rFonts w:ascii="Times New Roman" w:eastAsia="Times New Roman" w:hAnsi="Times New Roman" w:cs="Times New Roman"/>
          <w:sz w:val="28"/>
          <w:szCs w:val="28"/>
          <w:lang w:eastAsia="ru-RU"/>
        </w:rPr>
        <w:t xml:space="preserve"> дополнить словами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б) </w:t>
      </w:r>
      <w:hyperlink r:id="rId41" w:history="1">
        <w:r w:rsidRPr="00E31886">
          <w:rPr>
            <w:rFonts w:ascii="Times New Roman" w:eastAsia="Times New Roman" w:hAnsi="Times New Roman" w:cs="Times New Roman"/>
            <w:color w:val="0000FF"/>
            <w:sz w:val="28"/>
            <w:szCs w:val="28"/>
            <w:lang w:eastAsia="ru-RU"/>
          </w:rPr>
          <w:t>дополнить</w:t>
        </w:r>
      </w:hyperlink>
      <w:r w:rsidRPr="00E31886">
        <w:rPr>
          <w:rFonts w:ascii="Times New Roman" w:eastAsia="Times New Roman" w:hAnsi="Times New Roman" w:cs="Times New Roman"/>
          <w:sz w:val="28"/>
          <w:szCs w:val="28"/>
          <w:lang w:eastAsia="ru-RU"/>
        </w:rPr>
        <w:t xml:space="preserve"> частями 5.2 и 5.3 следующего содержания:</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"5.2. </w:t>
      </w:r>
      <w:proofErr w:type="gramStart"/>
      <w:r w:rsidRPr="00E31886">
        <w:rPr>
          <w:rFonts w:ascii="Times New Roman" w:eastAsia="Times New Roman" w:hAnsi="Times New Roman" w:cs="Times New Roman"/>
          <w:sz w:val="28"/>
          <w:szCs w:val="28"/>
          <w:lang w:eastAsia="ru-RU"/>
        </w:rPr>
        <w:t>В случае внесения изменений в проектную документацию, получившую положительное заключение экспертизы проектной документации, в соответствии с частями 3.8 и 3.9 статьи 49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15.2 и 15.3 статьи 48 настоящего Кодекса направляет их в</w:t>
      </w:r>
      <w:proofErr w:type="gramEnd"/>
      <w:r w:rsidRPr="00E31886">
        <w:rPr>
          <w:rFonts w:ascii="Times New Roman" w:eastAsia="Times New Roman" w:hAnsi="Times New Roman" w:cs="Times New Roman"/>
          <w:sz w:val="28"/>
          <w:szCs w:val="28"/>
          <w:lang w:eastAsia="ru-RU"/>
        </w:rPr>
        <w:t xml:space="preserve"> органы государственного строительного надзора.</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5.3. В случаях, установленных Правительством Российской Федерации, документы (их копии или сведения, содержащиеся в них), указанные в пунктах 1 - 5 части 5 настоящей статьи, предоставляются застройщиком или техническим заказчиком в форме информационной модели</w:t>
      </w:r>
      <w:proofErr w:type="gramStart"/>
      <w:r w:rsidRPr="00E31886">
        <w:rPr>
          <w:rFonts w:ascii="Times New Roman" w:eastAsia="Times New Roman" w:hAnsi="Times New Roman" w:cs="Times New Roman"/>
          <w:sz w:val="28"/>
          <w:szCs w:val="28"/>
          <w:lang w:eastAsia="ru-RU"/>
        </w:rPr>
        <w:t>.";</w:t>
      </w:r>
      <w:proofErr w:type="gramEnd"/>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proofErr w:type="gramStart"/>
      <w:r w:rsidRPr="00E31886">
        <w:rPr>
          <w:rFonts w:ascii="Times New Roman" w:eastAsia="Times New Roman" w:hAnsi="Times New Roman" w:cs="Times New Roman"/>
          <w:sz w:val="28"/>
          <w:szCs w:val="28"/>
          <w:lang w:eastAsia="ru-RU"/>
        </w:rPr>
        <w:t xml:space="preserve">в) в </w:t>
      </w:r>
      <w:hyperlink r:id="rId42" w:history="1">
        <w:r w:rsidRPr="00E31886">
          <w:rPr>
            <w:rFonts w:ascii="Times New Roman" w:eastAsia="Times New Roman" w:hAnsi="Times New Roman" w:cs="Times New Roman"/>
            <w:color w:val="0000FF"/>
            <w:sz w:val="28"/>
            <w:szCs w:val="28"/>
            <w:lang w:eastAsia="ru-RU"/>
          </w:rPr>
          <w:t>части 6</w:t>
        </w:r>
      </w:hyperlink>
      <w:r w:rsidRPr="00E31886">
        <w:rPr>
          <w:rFonts w:ascii="Times New Roman" w:eastAsia="Times New Roman" w:hAnsi="Times New Roman" w:cs="Times New Roman"/>
          <w:sz w:val="28"/>
          <w:szCs w:val="28"/>
          <w:lang w:eastAsia="ru-RU"/>
        </w:rPr>
        <w:t xml:space="preserve"> слова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заменить словами "на проектирование", после слов "проектной документацией" дополнить словами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w:t>
      </w:r>
      <w:proofErr w:type="gramEnd"/>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г) в </w:t>
      </w:r>
      <w:hyperlink r:id="rId43" w:history="1">
        <w:r w:rsidRPr="00E31886">
          <w:rPr>
            <w:rFonts w:ascii="Times New Roman" w:eastAsia="Times New Roman" w:hAnsi="Times New Roman" w:cs="Times New Roman"/>
            <w:color w:val="0000FF"/>
            <w:sz w:val="28"/>
            <w:szCs w:val="28"/>
            <w:lang w:eastAsia="ru-RU"/>
          </w:rPr>
          <w:t>части 7</w:t>
        </w:r>
      </w:hyperlink>
      <w:r w:rsidRPr="00E31886">
        <w:rPr>
          <w:rFonts w:ascii="Times New Roman" w:eastAsia="Times New Roman" w:hAnsi="Times New Roman" w:cs="Times New Roman"/>
          <w:sz w:val="28"/>
          <w:szCs w:val="28"/>
          <w:lang w:eastAsia="ru-RU"/>
        </w:rPr>
        <w:t xml:space="preserve"> слова "в порядке, установленном уполномоченным Правительством Российской Федерации федеральным органом исполнительной власти" заменить словами "в соответствии с настоящим Кодексом, в том числе в порядке, предусмотренном частями 3.8 и 3.9 статьи 49 настоящего Кодекса";</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9) в </w:t>
      </w:r>
      <w:hyperlink r:id="rId44" w:history="1">
        <w:r w:rsidRPr="00E31886">
          <w:rPr>
            <w:rFonts w:ascii="Times New Roman" w:eastAsia="Times New Roman" w:hAnsi="Times New Roman" w:cs="Times New Roman"/>
            <w:color w:val="0000FF"/>
            <w:sz w:val="28"/>
            <w:szCs w:val="28"/>
            <w:lang w:eastAsia="ru-RU"/>
          </w:rPr>
          <w:t>статье 54</w:t>
        </w:r>
      </w:hyperlink>
      <w:r w:rsidRPr="00E31886">
        <w:rPr>
          <w:rFonts w:ascii="Times New Roman" w:eastAsia="Times New Roman" w:hAnsi="Times New Roman" w:cs="Times New Roman"/>
          <w:sz w:val="28"/>
          <w:szCs w:val="28"/>
          <w:lang w:eastAsia="ru-RU"/>
        </w:rPr>
        <w:t>:</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proofErr w:type="gramStart"/>
      <w:r w:rsidRPr="00E31886">
        <w:rPr>
          <w:rFonts w:ascii="Times New Roman" w:eastAsia="Times New Roman" w:hAnsi="Times New Roman" w:cs="Times New Roman"/>
          <w:sz w:val="28"/>
          <w:szCs w:val="28"/>
          <w:lang w:eastAsia="ru-RU"/>
        </w:rPr>
        <w:lastRenderedPageBreak/>
        <w:t xml:space="preserve">а) в </w:t>
      </w:r>
      <w:hyperlink r:id="rId45" w:history="1">
        <w:r w:rsidRPr="00E31886">
          <w:rPr>
            <w:rFonts w:ascii="Times New Roman" w:eastAsia="Times New Roman" w:hAnsi="Times New Roman" w:cs="Times New Roman"/>
            <w:color w:val="0000FF"/>
            <w:sz w:val="28"/>
            <w:szCs w:val="28"/>
            <w:lang w:eastAsia="ru-RU"/>
          </w:rPr>
          <w:t>пункте 1 части 2</w:t>
        </w:r>
      </w:hyperlink>
      <w:r w:rsidRPr="00E31886">
        <w:rPr>
          <w:rFonts w:ascii="Times New Roman" w:eastAsia="Times New Roman" w:hAnsi="Times New Roman" w:cs="Times New Roman"/>
          <w:sz w:val="28"/>
          <w:szCs w:val="28"/>
          <w:lang w:eastAsia="ru-RU"/>
        </w:rPr>
        <w:t xml:space="preserve"> слова "проектной документации" заменить словами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w:t>
      </w:r>
      <w:proofErr w:type="gramEnd"/>
      <w:r w:rsidRPr="00E31886">
        <w:rPr>
          <w:rFonts w:ascii="Times New Roman" w:eastAsia="Times New Roman" w:hAnsi="Times New Roman" w:cs="Times New Roman"/>
          <w:sz w:val="28"/>
          <w:szCs w:val="28"/>
          <w:lang w:eastAsia="ru-RU"/>
        </w:rPr>
        <w:t xml:space="preserve"> с требованиями настоящего Кодекса)";</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б) </w:t>
      </w:r>
      <w:hyperlink r:id="rId46" w:history="1">
        <w:r w:rsidRPr="00E31886">
          <w:rPr>
            <w:rFonts w:ascii="Times New Roman" w:eastAsia="Times New Roman" w:hAnsi="Times New Roman" w:cs="Times New Roman"/>
            <w:color w:val="0000FF"/>
            <w:sz w:val="28"/>
            <w:szCs w:val="28"/>
            <w:lang w:eastAsia="ru-RU"/>
          </w:rPr>
          <w:t>дополнить</w:t>
        </w:r>
      </w:hyperlink>
      <w:r w:rsidRPr="00E31886">
        <w:rPr>
          <w:rFonts w:ascii="Times New Roman" w:eastAsia="Times New Roman" w:hAnsi="Times New Roman" w:cs="Times New Roman"/>
          <w:sz w:val="28"/>
          <w:szCs w:val="28"/>
          <w:lang w:eastAsia="ru-RU"/>
        </w:rPr>
        <w:t xml:space="preserve"> частью 9 следующего содержания:</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"9. </w:t>
      </w:r>
      <w:proofErr w:type="gramStart"/>
      <w:r w:rsidRPr="00E31886">
        <w:rPr>
          <w:rFonts w:ascii="Times New Roman" w:eastAsia="Times New Roman" w:hAnsi="Times New Roman" w:cs="Times New Roman"/>
          <w:sz w:val="28"/>
          <w:szCs w:val="28"/>
          <w:lang w:eastAsia="ru-RU"/>
        </w:rPr>
        <w:t>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roofErr w:type="gramEnd"/>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10) в </w:t>
      </w:r>
      <w:hyperlink r:id="rId47" w:history="1">
        <w:r w:rsidRPr="00E31886">
          <w:rPr>
            <w:rFonts w:ascii="Times New Roman" w:eastAsia="Times New Roman" w:hAnsi="Times New Roman" w:cs="Times New Roman"/>
            <w:color w:val="0000FF"/>
            <w:sz w:val="28"/>
            <w:szCs w:val="28"/>
            <w:lang w:eastAsia="ru-RU"/>
          </w:rPr>
          <w:t>статье 55</w:t>
        </w:r>
      </w:hyperlink>
      <w:r w:rsidRPr="00E31886">
        <w:rPr>
          <w:rFonts w:ascii="Times New Roman" w:eastAsia="Times New Roman" w:hAnsi="Times New Roman" w:cs="Times New Roman"/>
          <w:sz w:val="28"/>
          <w:szCs w:val="28"/>
          <w:lang w:eastAsia="ru-RU"/>
        </w:rPr>
        <w:t>:</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а) </w:t>
      </w:r>
      <w:hyperlink r:id="rId48" w:history="1">
        <w:r w:rsidRPr="00E31886">
          <w:rPr>
            <w:rFonts w:ascii="Times New Roman" w:eastAsia="Times New Roman" w:hAnsi="Times New Roman" w:cs="Times New Roman"/>
            <w:color w:val="0000FF"/>
            <w:sz w:val="28"/>
            <w:szCs w:val="28"/>
            <w:lang w:eastAsia="ru-RU"/>
          </w:rPr>
          <w:t>часть 2</w:t>
        </w:r>
      </w:hyperlink>
      <w:r w:rsidRPr="00E31886">
        <w:rPr>
          <w:rFonts w:ascii="Times New Roman" w:eastAsia="Times New Roman" w:hAnsi="Times New Roman" w:cs="Times New Roman"/>
          <w:sz w:val="28"/>
          <w:szCs w:val="28"/>
          <w:lang w:eastAsia="ru-RU"/>
        </w:rPr>
        <w:t xml:space="preserve"> дополнить предложением следующего содержания: </w:t>
      </w:r>
      <w:proofErr w:type="gramStart"/>
      <w:r w:rsidRPr="00E31886">
        <w:rPr>
          <w:rFonts w:ascii="Times New Roman" w:eastAsia="Times New Roman" w:hAnsi="Times New Roman" w:cs="Times New Roman"/>
          <w:sz w:val="28"/>
          <w:szCs w:val="28"/>
          <w:lang w:eastAsia="ru-RU"/>
        </w:rPr>
        <w:t>"Застройщики,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б) </w:t>
      </w:r>
      <w:hyperlink r:id="rId49" w:history="1">
        <w:r w:rsidRPr="00E31886">
          <w:rPr>
            <w:rFonts w:ascii="Times New Roman" w:eastAsia="Times New Roman" w:hAnsi="Times New Roman" w:cs="Times New Roman"/>
            <w:color w:val="0000FF"/>
            <w:sz w:val="28"/>
            <w:szCs w:val="28"/>
            <w:lang w:eastAsia="ru-RU"/>
          </w:rPr>
          <w:t>пункт 9 части 3</w:t>
        </w:r>
      </w:hyperlink>
      <w:r w:rsidRPr="00E31886">
        <w:rPr>
          <w:rFonts w:ascii="Times New Roman" w:eastAsia="Times New Roman" w:hAnsi="Times New Roman" w:cs="Times New Roman"/>
          <w:sz w:val="28"/>
          <w:szCs w:val="28"/>
          <w:lang w:eastAsia="ru-RU"/>
        </w:rPr>
        <w:t xml:space="preserve"> после слов "проектной документации" дополнить словами "(включая проектную документацию, в которой учтены изменения, внесенные в соответствии с частями 3.8 и 3.9 статьи 49 настоящего Кодекса)";</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в) в </w:t>
      </w:r>
      <w:hyperlink r:id="rId50" w:history="1">
        <w:r w:rsidRPr="00E31886">
          <w:rPr>
            <w:rFonts w:ascii="Times New Roman" w:eastAsia="Times New Roman" w:hAnsi="Times New Roman" w:cs="Times New Roman"/>
            <w:color w:val="0000FF"/>
            <w:sz w:val="28"/>
            <w:szCs w:val="28"/>
            <w:lang w:eastAsia="ru-RU"/>
          </w:rPr>
          <w:t>части 4.1</w:t>
        </w:r>
      </w:hyperlink>
      <w:r w:rsidRPr="00E31886">
        <w:rPr>
          <w:rFonts w:ascii="Times New Roman" w:eastAsia="Times New Roman" w:hAnsi="Times New Roman" w:cs="Times New Roman"/>
          <w:sz w:val="28"/>
          <w:szCs w:val="28"/>
          <w:lang w:eastAsia="ru-RU"/>
        </w:rPr>
        <w:t xml:space="preserve"> слова "документов осуществляется" заменить словами "документов и выдача разрешений на ввод в эксплуатацию осуществляются";</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11) в </w:t>
      </w:r>
      <w:hyperlink r:id="rId51" w:history="1">
        <w:r w:rsidRPr="00E31886">
          <w:rPr>
            <w:rFonts w:ascii="Times New Roman" w:eastAsia="Times New Roman" w:hAnsi="Times New Roman" w:cs="Times New Roman"/>
            <w:color w:val="0000FF"/>
            <w:sz w:val="28"/>
            <w:szCs w:val="28"/>
            <w:lang w:eastAsia="ru-RU"/>
          </w:rPr>
          <w:t>статье 55.5-1</w:t>
        </w:r>
      </w:hyperlink>
      <w:r w:rsidRPr="00E31886">
        <w:rPr>
          <w:rFonts w:ascii="Times New Roman" w:eastAsia="Times New Roman" w:hAnsi="Times New Roman" w:cs="Times New Roman"/>
          <w:sz w:val="28"/>
          <w:szCs w:val="28"/>
          <w:lang w:eastAsia="ru-RU"/>
        </w:rPr>
        <w:t>:</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а) </w:t>
      </w:r>
      <w:hyperlink r:id="rId52" w:history="1">
        <w:r w:rsidRPr="00E31886">
          <w:rPr>
            <w:rFonts w:ascii="Times New Roman" w:eastAsia="Times New Roman" w:hAnsi="Times New Roman" w:cs="Times New Roman"/>
            <w:color w:val="0000FF"/>
            <w:sz w:val="28"/>
            <w:szCs w:val="28"/>
            <w:lang w:eastAsia="ru-RU"/>
          </w:rPr>
          <w:t>часть 3</w:t>
        </w:r>
      </w:hyperlink>
      <w:r w:rsidRPr="00E31886">
        <w:rPr>
          <w:rFonts w:ascii="Times New Roman" w:eastAsia="Times New Roman" w:hAnsi="Times New Roman" w:cs="Times New Roman"/>
          <w:sz w:val="28"/>
          <w:szCs w:val="28"/>
          <w:lang w:eastAsia="ru-RU"/>
        </w:rPr>
        <w:t xml:space="preserve"> дополнить пунктом 5 следующего содержания:</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"5) утверждение в соответствии с частью 15.2 статьи 48 настоящего Кодекса подтверждения соответствия вносимых в проектную документацию изменений требованиям, указанным в части 3.8 статьи 49 настоящего Кодекса</w:t>
      </w:r>
      <w:proofErr w:type="gramStart"/>
      <w:r w:rsidRPr="00E31886">
        <w:rPr>
          <w:rFonts w:ascii="Times New Roman" w:eastAsia="Times New Roman" w:hAnsi="Times New Roman" w:cs="Times New Roman"/>
          <w:sz w:val="28"/>
          <w:szCs w:val="28"/>
          <w:lang w:eastAsia="ru-RU"/>
        </w:rPr>
        <w:t>.";</w:t>
      </w:r>
      <w:proofErr w:type="gramEnd"/>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б) </w:t>
      </w:r>
      <w:hyperlink r:id="rId53" w:history="1">
        <w:r w:rsidRPr="00E31886">
          <w:rPr>
            <w:rFonts w:ascii="Times New Roman" w:eastAsia="Times New Roman" w:hAnsi="Times New Roman" w:cs="Times New Roman"/>
            <w:color w:val="0000FF"/>
            <w:sz w:val="28"/>
            <w:szCs w:val="28"/>
            <w:lang w:eastAsia="ru-RU"/>
          </w:rPr>
          <w:t>дополнить</w:t>
        </w:r>
      </w:hyperlink>
      <w:r w:rsidRPr="00E31886">
        <w:rPr>
          <w:rFonts w:ascii="Times New Roman" w:eastAsia="Times New Roman" w:hAnsi="Times New Roman" w:cs="Times New Roman"/>
          <w:sz w:val="28"/>
          <w:szCs w:val="28"/>
          <w:lang w:eastAsia="ru-RU"/>
        </w:rPr>
        <w:t xml:space="preserve"> частью 3.1 следующего содержания:</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"3.1. Должностная обязанность, предусмотренная пунктом 5 части 3 настоящей статьи, исполняется специалистом по организации архитектурно-строительного проектирования в должности главного инженера проекта</w:t>
      </w:r>
      <w:proofErr w:type="gramStart"/>
      <w:r w:rsidRPr="00E31886">
        <w:rPr>
          <w:rFonts w:ascii="Times New Roman" w:eastAsia="Times New Roman" w:hAnsi="Times New Roman" w:cs="Times New Roman"/>
          <w:sz w:val="28"/>
          <w:szCs w:val="28"/>
          <w:lang w:eastAsia="ru-RU"/>
        </w:rPr>
        <w:t>.";</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proofErr w:type="gramEnd"/>
      <w:r w:rsidRPr="00E31886">
        <w:rPr>
          <w:rFonts w:ascii="Times New Roman" w:eastAsia="Times New Roman" w:hAnsi="Times New Roman" w:cs="Times New Roman"/>
          <w:sz w:val="28"/>
          <w:szCs w:val="28"/>
          <w:lang w:eastAsia="ru-RU"/>
        </w:rPr>
        <w:t xml:space="preserve">в) </w:t>
      </w:r>
      <w:hyperlink r:id="rId54" w:history="1">
        <w:r w:rsidRPr="00E31886">
          <w:rPr>
            <w:rFonts w:ascii="Times New Roman" w:eastAsia="Times New Roman" w:hAnsi="Times New Roman" w:cs="Times New Roman"/>
            <w:color w:val="0000FF"/>
            <w:sz w:val="28"/>
            <w:szCs w:val="28"/>
            <w:lang w:eastAsia="ru-RU"/>
          </w:rPr>
          <w:t>дополнить</w:t>
        </w:r>
      </w:hyperlink>
      <w:r w:rsidRPr="00E31886">
        <w:rPr>
          <w:rFonts w:ascii="Times New Roman" w:eastAsia="Times New Roman" w:hAnsi="Times New Roman" w:cs="Times New Roman"/>
          <w:sz w:val="28"/>
          <w:szCs w:val="28"/>
          <w:lang w:eastAsia="ru-RU"/>
        </w:rPr>
        <w:t xml:space="preserve"> частью 6.1 следующего содержания:</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"6.1. </w:t>
      </w:r>
      <w:proofErr w:type="gramStart"/>
      <w:r w:rsidRPr="00E31886">
        <w:rPr>
          <w:rFonts w:ascii="Times New Roman" w:eastAsia="Times New Roman" w:hAnsi="Times New Roman" w:cs="Times New Roman"/>
          <w:sz w:val="28"/>
          <w:szCs w:val="28"/>
          <w:lang w:eastAsia="ru-RU"/>
        </w:rP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w:t>
      </w:r>
      <w:r w:rsidRPr="00E31886">
        <w:rPr>
          <w:rFonts w:ascii="Times New Roman" w:eastAsia="Times New Roman" w:hAnsi="Times New Roman" w:cs="Times New Roman"/>
          <w:sz w:val="28"/>
          <w:szCs w:val="28"/>
          <w:lang w:eastAsia="ru-RU"/>
        </w:rPr>
        <w:lastRenderedPageBreak/>
        <w:t>градостроительства, могут быть установлены дополнительные требования к специалисту, указанному в части 3.1 настоящей статьи.";</w:t>
      </w:r>
      <w:proofErr w:type="gramEnd"/>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12) </w:t>
      </w:r>
      <w:hyperlink r:id="rId55" w:history="1">
        <w:r w:rsidRPr="00E31886">
          <w:rPr>
            <w:rFonts w:ascii="Times New Roman" w:eastAsia="Times New Roman" w:hAnsi="Times New Roman" w:cs="Times New Roman"/>
            <w:color w:val="0000FF"/>
            <w:sz w:val="28"/>
            <w:szCs w:val="28"/>
            <w:lang w:eastAsia="ru-RU"/>
          </w:rPr>
          <w:t>статью 55.24</w:t>
        </w:r>
      </w:hyperlink>
      <w:r w:rsidRPr="00E31886">
        <w:rPr>
          <w:rFonts w:ascii="Times New Roman" w:eastAsia="Times New Roman" w:hAnsi="Times New Roman" w:cs="Times New Roman"/>
          <w:sz w:val="28"/>
          <w:szCs w:val="28"/>
          <w:lang w:eastAsia="ru-RU"/>
        </w:rPr>
        <w:t xml:space="preserve"> дополнить частью 13 следующего содержания:</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"13. </w:t>
      </w:r>
      <w:proofErr w:type="gramStart"/>
      <w:r w:rsidRPr="00E31886">
        <w:rPr>
          <w:rFonts w:ascii="Times New Roman" w:eastAsia="Times New Roman" w:hAnsi="Times New Roman" w:cs="Times New Roman"/>
          <w:sz w:val="28"/>
          <w:szCs w:val="28"/>
          <w:lang w:eastAsia="ru-RU"/>
        </w:rPr>
        <w:t>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roofErr w:type="gramEnd"/>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13) в </w:t>
      </w:r>
      <w:hyperlink r:id="rId56" w:history="1">
        <w:r w:rsidRPr="00E31886">
          <w:rPr>
            <w:rFonts w:ascii="Times New Roman" w:eastAsia="Times New Roman" w:hAnsi="Times New Roman" w:cs="Times New Roman"/>
            <w:color w:val="0000FF"/>
            <w:sz w:val="28"/>
            <w:szCs w:val="28"/>
            <w:lang w:eastAsia="ru-RU"/>
          </w:rPr>
          <w:t>статье 56</w:t>
        </w:r>
      </w:hyperlink>
      <w:r w:rsidRPr="00E31886">
        <w:rPr>
          <w:rFonts w:ascii="Times New Roman" w:eastAsia="Times New Roman" w:hAnsi="Times New Roman" w:cs="Times New Roman"/>
          <w:sz w:val="28"/>
          <w:szCs w:val="28"/>
          <w:lang w:eastAsia="ru-RU"/>
        </w:rPr>
        <w:t>:</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а) </w:t>
      </w:r>
      <w:hyperlink r:id="rId57" w:history="1">
        <w:r w:rsidRPr="00E31886">
          <w:rPr>
            <w:rFonts w:ascii="Times New Roman" w:eastAsia="Times New Roman" w:hAnsi="Times New Roman" w:cs="Times New Roman"/>
            <w:color w:val="0000FF"/>
            <w:sz w:val="28"/>
            <w:szCs w:val="28"/>
            <w:lang w:eastAsia="ru-RU"/>
          </w:rPr>
          <w:t>часть 2</w:t>
        </w:r>
      </w:hyperlink>
      <w:r w:rsidRPr="00E31886">
        <w:rPr>
          <w:rFonts w:ascii="Times New Roman" w:eastAsia="Times New Roman" w:hAnsi="Times New Roman" w:cs="Times New Roman"/>
          <w:sz w:val="28"/>
          <w:szCs w:val="28"/>
          <w:lang w:eastAsia="ru-RU"/>
        </w:rPr>
        <w:t xml:space="preserve"> дополнить словами "и (или) в форме информационной модели"</w:t>
      </w:r>
      <w:r w:rsidR="003C1B4B" w:rsidRPr="00E31886">
        <w:rPr>
          <w:rFonts w:ascii="Times New Roman" w:eastAsia="Times New Roman" w:hAnsi="Times New Roman" w:cs="Times New Roman"/>
          <w:sz w:val="28"/>
          <w:szCs w:val="28"/>
          <w:lang w:eastAsia="ru-RU"/>
        </w:rPr>
        <w:t xml:space="preserve"> </w:t>
      </w:r>
      <w:r w:rsidR="003C1B4B" w:rsidRPr="00E31886">
        <w:rPr>
          <w:rFonts w:ascii="Times New Roman" w:eastAsia="Times New Roman" w:hAnsi="Times New Roman" w:cs="Times New Roman"/>
          <w:b/>
          <w:i/>
          <w:sz w:val="28"/>
          <w:szCs w:val="28"/>
          <w:lang w:eastAsia="ru-RU"/>
        </w:rPr>
        <w:t>(согласно ч. 7 ст. 16 Федерального закона от 27.06.2019 № 151-ФЗ подпункт «а» пункта 13 статьи 5 настоящего Федерального закона вступает в силу с 01.12.2022 года)</w:t>
      </w:r>
      <w:r w:rsidR="003C1B4B" w:rsidRPr="00E31886">
        <w:rPr>
          <w:rFonts w:ascii="Times New Roman" w:eastAsia="Times New Roman" w:hAnsi="Times New Roman" w:cs="Times New Roman"/>
          <w:sz w:val="28"/>
          <w:szCs w:val="28"/>
          <w:lang w:eastAsia="ru-RU"/>
        </w:rPr>
        <w:t>;</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б) </w:t>
      </w:r>
      <w:hyperlink r:id="rId58" w:history="1">
        <w:r w:rsidRPr="00E31886">
          <w:rPr>
            <w:rFonts w:ascii="Times New Roman" w:eastAsia="Times New Roman" w:hAnsi="Times New Roman" w:cs="Times New Roman"/>
            <w:color w:val="0000FF"/>
            <w:sz w:val="28"/>
            <w:szCs w:val="28"/>
            <w:lang w:eastAsia="ru-RU"/>
          </w:rPr>
          <w:t>дополнить</w:t>
        </w:r>
      </w:hyperlink>
      <w:r w:rsidRPr="00E31886">
        <w:rPr>
          <w:rFonts w:ascii="Times New Roman" w:eastAsia="Times New Roman" w:hAnsi="Times New Roman" w:cs="Times New Roman"/>
          <w:sz w:val="28"/>
          <w:szCs w:val="28"/>
          <w:lang w:eastAsia="ru-RU"/>
        </w:rPr>
        <w:t xml:space="preserve"> частями 3.1 и 3.2 следующего содержания:</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"3.1. </w:t>
      </w:r>
      <w:proofErr w:type="gramStart"/>
      <w:r w:rsidRPr="00E31886">
        <w:rPr>
          <w:rFonts w:ascii="Times New Roman" w:eastAsia="Times New Roman" w:hAnsi="Times New Roman" w:cs="Times New Roman"/>
          <w:sz w:val="28"/>
          <w:szCs w:val="28"/>
          <w:lang w:eastAsia="ru-RU"/>
        </w:rPr>
        <w:t>Государственная информационная система обеспечения градостроительной деятельности Российской Федерации в целях накопления сведений, документов, материалов, указанных в части 1 настоящей статьи, обмена и управления ими обеспечивает интеграцию государственных информационных систем обеспечения градостроительной деятельности субъектов Российской Федерации, федеральных государственных информационных систем, предусмотренных настоящим Кодексом, иных федеральных государственных информационных систем (в случаях, установленных Правительством Российской Федерации), информационных систем заинтересованных юридических лиц (далее - информационные</w:t>
      </w:r>
      <w:proofErr w:type="gramEnd"/>
      <w:r w:rsidRPr="00E31886">
        <w:rPr>
          <w:rFonts w:ascii="Times New Roman" w:eastAsia="Times New Roman" w:hAnsi="Times New Roman" w:cs="Times New Roman"/>
          <w:sz w:val="28"/>
          <w:szCs w:val="28"/>
          <w:lang w:eastAsia="ru-RU"/>
        </w:rPr>
        <w:t xml:space="preserve"> системы иных органов и организаций) посредством подключения к ней через технологические интерфейсы таких информационных систем.</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3.2. Государственная информационная система обеспечения градостроительной деятельности Российской Федерации включает в себя:</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proofErr w:type="gramStart"/>
      <w:r w:rsidRPr="00E31886">
        <w:rPr>
          <w:rFonts w:ascii="Times New Roman" w:eastAsia="Times New Roman" w:hAnsi="Times New Roman" w:cs="Times New Roman"/>
          <w:sz w:val="28"/>
          <w:szCs w:val="28"/>
          <w:lang w:eastAsia="ru-RU"/>
        </w:rPr>
        <w:t>1) классификатор строительной информации;</w:t>
      </w:r>
      <w:proofErr w:type="gramEnd"/>
    </w:p>
    <w:p w:rsidR="003C1B4B" w:rsidRPr="00E31886" w:rsidRDefault="00844A8A" w:rsidP="003C1B4B">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2) сведения, документы и материалы об объектах капитального строительства, которые необходимы для осуществления градостроительной деятельности и перечень видов которых устанавливается Правительством Российской Федерации</w:t>
      </w:r>
      <w:proofErr w:type="gramStart"/>
      <w:r w:rsidRPr="00E31886">
        <w:rPr>
          <w:rFonts w:ascii="Times New Roman" w:eastAsia="Times New Roman" w:hAnsi="Times New Roman" w:cs="Times New Roman"/>
          <w:sz w:val="28"/>
          <w:szCs w:val="28"/>
          <w:lang w:eastAsia="ru-RU"/>
        </w:rPr>
        <w:t>."</w:t>
      </w:r>
      <w:r w:rsidR="003C1B4B" w:rsidRPr="00E31886">
        <w:rPr>
          <w:rFonts w:ascii="Times New Roman" w:eastAsia="Times New Roman" w:hAnsi="Times New Roman" w:cs="Times New Roman"/>
          <w:sz w:val="28"/>
          <w:szCs w:val="28"/>
          <w:lang w:eastAsia="ru-RU"/>
        </w:rPr>
        <w:t xml:space="preserve"> </w:t>
      </w:r>
      <w:r w:rsidR="003C1B4B" w:rsidRPr="00E31886">
        <w:rPr>
          <w:rFonts w:ascii="Times New Roman" w:eastAsia="Times New Roman" w:hAnsi="Times New Roman" w:cs="Times New Roman"/>
          <w:b/>
          <w:i/>
          <w:sz w:val="28"/>
          <w:szCs w:val="28"/>
          <w:lang w:eastAsia="ru-RU"/>
        </w:rPr>
        <w:t>(</w:t>
      </w:r>
      <w:proofErr w:type="gramEnd"/>
      <w:r w:rsidR="003C1B4B" w:rsidRPr="00E31886">
        <w:rPr>
          <w:rFonts w:ascii="Times New Roman" w:eastAsia="Times New Roman" w:hAnsi="Times New Roman" w:cs="Times New Roman"/>
          <w:b/>
          <w:i/>
          <w:sz w:val="28"/>
          <w:szCs w:val="28"/>
          <w:lang w:eastAsia="ru-RU"/>
        </w:rPr>
        <w:t>согласно ч. 7 ст. 16 Федерального закона от 27.06.2019 № 151-ФЗ подпункт «б» пункта 13 статьи 5 настоящего Федерального закона вступает в силу с 01.12.2022 года)</w:t>
      </w:r>
      <w:r w:rsidR="003C1B4B" w:rsidRPr="00E31886">
        <w:rPr>
          <w:rFonts w:ascii="Times New Roman" w:eastAsia="Times New Roman" w:hAnsi="Times New Roman" w:cs="Times New Roman"/>
          <w:sz w:val="28"/>
          <w:szCs w:val="28"/>
          <w:lang w:eastAsia="ru-RU"/>
        </w:rPr>
        <w:t>;</w:t>
      </w:r>
    </w:p>
    <w:p w:rsidR="003C1B4B" w:rsidRPr="00E31886" w:rsidRDefault="00844A8A" w:rsidP="003C1B4B">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в) </w:t>
      </w:r>
      <w:hyperlink r:id="rId59" w:history="1">
        <w:r w:rsidRPr="00E31886">
          <w:rPr>
            <w:rFonts w:ascii="Times New Roman" w:eastAsia="Times New Roman" w:hAnsi="Times New Roman" w:cs="Times New Roman"/>
            <w:color w:val="0000FF"/>
            <w:sz w:val="28"/>
            <w:szCs w:val="28"/>
            <w:lang w:eastAsia="ru-RU"/>
          </w:rPr>
          <w:t>абзац первый части 4</w:t>
        </w:r>
      </w:hyperlink>
      <w:r w:rsidRPr="00E31886">
        <w:rPr>
          <w:rFonts w:ascii="Times New Roman" w:eastAsia="Times New Roman" w:hAnsi="Times New Roman" w:cs="Times New Roman"/>
          <w:sz w:val="28"/>
          <w:szCs w:val="28"/>
          <w:lang w:eastAsia="ru-RU"/>
        </w:rPr>
        <w:t xml:space="preserve"> после слов "обеспечения градостроительной деятельности" дополнить словами "субъектов Российской Федерации</w:t>
      </w:r>
      <w:proofErr w:type="gramStart"/>
      <w:r w:rsidRPr="00E31886">
        <w:rPr>
          <w:rFonts w:ascii="Times New Roman" w:eastAsia="Times New Roman" w:hAnsi="Times New Roman" w:cs="Times New Roman"/>
          <w:sz w:val="28"/>
          <w:szCs w:val="28"/>
          <w:lang w:eastAsia="ru-RU"/>
        </w:rPr>
        <w:t>"</w:t>
      </w:r>
      <w:r w:rsidR="003C1B4B" w:rsidRPr="00E31886">
        <w:rPr>
          <w:rFonts w:ascii="Times New Roman" w:eastAsia="Times New Roman" w:hAnsi="Times New Roman" w:cs="Times New Roman"/>
          <w:b/>
          <w:i/>
          <w:sz w:val="28"/>
          <w:szCs w:val="28"/>
          <w:lang w:eastAsia="ru-RU"/>
        </w:rPr>
        <w:t>(</w:t>
      </w:r>
      <w:proofErr w:type="gramEnd"/>
      <w:r w:rsidR="003C1B4B" w:rsidRPr="00E31886">
        <w:rPr>
          <w:rFonts w:ascii="Times New Roman" w:eastAsia="Times New Roman" w:hAnsi="Times New Roman" w:cs="Times New Roman"/>
          <w:b/>
          <w:i/>
          <w:sz w:val="28"/>
          <w:szCs w:val="28"/>
          <w:lang w:eastAsia="ru-RU"/>
        </w:rPr>
        <w:t>согласно ч. 7 ст. 16 Федерального закона от 27.06.2019 № 151-ФЗ подпункт «в» пункта 13 статьи 5 настоящего Федерального закона вступает в силу с 01.12.2022 года)</w:t>
      </w:r>
      <w:r w:rsidR="003C1B4B" w:rsidRPr="00E31886">
        <w:rPr>
          <w:rFonts w:ascii="Times New Roman" w:eastAsia="Times New Roman" w:hAnsi="Times New Roman" w:cs="Times New Roman"/>
          <w:sz w:val="28"/>
          <w:szCs w:val="28"/>
          <w:lang w:eastAsia="ru-RU"/>
        </w:rPr>
        <w:t>;</w:t>
      </w:r>
    </w:p>
    <w:p w:rsidR="00844A8A" w:rsidRPr="00E31886" w:rsidRDefault="003C1B4B"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 </w:t>
      </w:r>
      <w:r w:rsidR="00844A8A" w:rsidRPr="00E31886">
        <w:rPr>
          <w:rFonts w:ascii="Times New Roman" w:eastAsia="Times New Roman" w:hAnsi="Times New Roman" w:cs="Times New Roman"/>
          <w:sz w:val="28"/>
          <w:szCs w:val="28"/>
          <w:lang w:eastAsia="ru-RU"/>
        </w:rPr>
        <w:t xml:space="preserve">г) </w:t>
      </w:r>
      <w:hyperlink r:id="rId60" w:history="1">
        <w:r w:rsidR="00844A8A" w:rsidRPr="00E31886">
          <w:rPr>
            <w:rFonts w:ascii="Times New Roman" w:eastAsia="Times New Roman" w:hAnsi="Times New Roman" w:cs="Times New Roman"/>
            <w:color w:val="0000FF"/>
            <w:sz w:val="28"/>
            <w:szCs w:val="28"/>
            <w:lang w:eastAsia="ru-RU"/>
          </w:rPr>
          <w:t>дополнить</w:t>
        </w:r>
      </w:hyperlink>
      <w:r w:rsidR="00844A8A" w:rsidRPr="00E31886">
        <w:rPr>
          <w:rFonts w:ascii="Times New Roman" w:eastAsia="Times New Roman" w:hAnsi="Times New Roman" w:cs="Times New Roman"/>
          <w:sz w:val="28"/>
          <w:szCs w:val="28"/>
          <w:lang w:eastAsia="ru-RU"/>
        </w:rPr>
        <w:t xml:space="preserve"> частью 5.1 следующего содержания:</w:t>
      </w:r>
    </w:p>
    <w:p w:rsidR="003C1B4B" w:rsidRPr="00E31886" w:rsidRDefault="00844A8A" w:rsidP="003C1B4B">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"5.1. В случае</w:t>
      </w:r>
      <w:proofErr w:type="gramStart"/>
      <w:r w:rsidRPr="00E31886">
        <w:rPr>
          <w:rFonts w:ascii="Times New Roman" w:eastAsia="Times New Roman" w:hAnsi="Times New Roman" w:cs="Times New Roman"/>
          <w:sz w:val="28"/>
          <w:szCs w:val="28"/>
          <w:lang w:eastAsia="ru-RU"/>
        </w:rPr>
        <w:t>,</w:t>
      </w:r>
      <w:proofErr w:type="gramEnd"/>
      <w:r w:rsidRPr="00E31886">
        <w:rPr>
          <w:rFonts w:ascii="Times New Roman" w:eastAsia="Times New Roman" w:hAnsi="Times New Roman" w:cs="Times New Roman"/>
          <w:sz w:val="28"/>
          <w:szCs w:val="28"/>
          <w:lang w:eastAsia="ru-RU"/>
        </w:rPr>
        <w:t xml:space="preserve"> если Правительством Российской Федерации установлена необходимость формирования и ведения информационной модели при </w:t>
      </w:r>
      <w:r w:rsidRPr="00E31886">
        <w:rPr>
          <w:rFonts w:ascii="Times New Roman" w:eastAsia="Times New Roman" w:hAnsi="Times New Roman" w:cs="Times New Roman"/>
          <w:sz w:val="28"/>
          <w:szCs w:val="28"/>
          <w:lang w:eastAsia="ru-RU"/>
        </w:rPr>
        <w:lastRenderedPageBreak/>
        <w:t xml:space="preserve">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w:t>
      </w:r>
      <w:proofErr w:type="gramStart"/>
      <w:r w:rsidRPr="00E31886">
        <w:rPr>
          <w:rFonts w:ascii="Times New Roman" w:eastAsia="Times New Roman" w:hAnsi="Times New Roman" w:cs="Times New Roman"/>
          <w:sz w:val="28"/>
          <w:szCs w:val="28"/>
          <w:lang w:eastAsia="ru-RU"/>
        </w:rPr>
        <w:t>Федерации</w:t>
      </w:r>
      <w:proofErr w:type="gramEnd"/>
      <w:r w:rsidRPr="00E31886">
        <w:rPr>
          <w:rFonts w:ascii="Times New Roman" w:eastAsia="Times New Roman" w:hAnsi="Times New Roman" w:cs="Times New Roman"/>
          <w:sz w:val="28"/>
          <w:szCs w:val="28"/>
          <w:lang w:eastAsia="ru-RU"/>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roofErr w:type="gramStart"/>
      <w:r w:rsidRPr="00E31886">
        <w:rPr>
          <w:rFonts w:ascii="Times New Roman" w:eastAsia="Times New Roman" w:hAnsi="Times New Roman" w:cs="Times New Roman"/>
          <w:sz w:val="28"/>
          <w:szCs w:val="28"/>
          <w:lang w:eastAsia="ru-RU"/>
        </w:rPr>
        <w:t>."</w:t>
      </w:r>
      <w:r w:rsidR="003C1B4B" w:rsidRPr="00E31886">
        <w:rPr>
          <w:rFonts w:ascii="Times New Roman" w:eastAsia="Times New Roman" w:hAnsi="Times New Roman" w:cs="Times New Roman"/>
          <w:b/>
          <w:i/>
          <w:sz w:val="28"/>
          <w:szCs w:val="28"/>
          <w:lang w:eastAsia="ru-RU"/>
        </w:rPr>
        <w:t xml:space="preserve"> (</w:t>
      </w:r>
      <w:proofErr w:type="gramEnd"/>
      <w:r w:rsidR="003C1B4B" w:rsidRPr="00E31886">
        <w:rPr>
          <w:rFonts w:ascii="Times New Roman" w:eastAsia="Times New Roman" w:hAnsi="Times New Roman" w:cs="Times New Roman"/>
          <w:b/>
          <w:i/>
          <w:sz w:val="28"/>
          <w:szCs w:val="28"/>
          <w:lang w:eastAsia="ru-RU"/>
        </w:rPr>
        <w:t>согласно ч. 7 ст. 16 Федерального закона от 27.06.2019 № 151-ФЗ подпункт «г» пункта 13 статьи 5 настоящего Федерального закона вступает в силу с 01.12.2022 года)</w:t>
      </w:r>
      <w:r w:rsidR="003C1B4B" w:rsidRPr="00E31886">
        <w:rPr>
          <w:rFonts w:ascii="Times New Roman" w:eastAsia="Times New Roman" w:hAnsi="Times New Roman" w:cs="Times New Roman"/>
          <w:sz w:val="28"/>
          <w:szCs w:val="28"/>
          <w:lang w:eastAsia="ru-RU"/>
        </w:rPr>
        <w:t>;</w:t>
      </w:r>
    </w:p>
    <w:p w:rsidR="003C1B4B" w:rsidRPr="00E31886" w:rsidRDefault="00844A8A" w:rsidP="003C1B4B">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д) </w:t>
      </w:r>
      <w:hyperlink r:id="rId61" w:history="1">
        <w:r w:rsidRPr="00E31886">
          <w:rPr>
            <w:rFonts w:ascii="Times New Roman" w:eastAsia="Times New Roman" w:hAnsi="Times New Roman" w:cs="Times New Roman"/>
            <w:color w:val="0000FF"/>
            <w:sz w:val="28"/>
            <w:szCs w:val="28"/>
            <w:lang w:eastAsia="ru-RU"/>
          </w:rPr>
          <w:t>часть 8</w:t>
        </w:r>
      </w:hyperlink>
      <w:r w:rsidRPr="00E31886">
        <w:rPr>
          <w:rFonts w:ascii="Times New Roman" w:eastAsia="Times New Roman" w:hAnsi="Times New Roman" w:cs="Times New Roman"/>
          <w:sz w:val="28"/>
          <w:szCs w:val="28"/>
          <w:lang w:eastAsia="ru-RU"/>
        </w:rPr>
        <w:t xml:space="preserve"> после слов "обеспечения градостроительной деятельности" дополнить словами "субъектов Российской Федерации"</w:t>
      </w:r>
      <w:r w:rsidR="003C1B4B" w:rsidRPr="00E31886">
        <w:rPr>
          <w:rFonts w:ascii="Times New Roman" w:eastAsia="Times New Roman" w:hAnsi="Times New Roman" w:cs="Times New Roman"/>
          <w:sz w:val="28"/>
          <w:szCs w:val="28"/>
          <w:lang w:eastAsia="ru-RU"/>
        </w:rPr>
        <w:t xml:space="preserve"> </w:t>
      </w:r>
      <w:r w:rsidR="003C1B4B" w:rsidRPr="00E31886">
        <w:rPr>
          <w:rFonts w:ascii="Times New Roman" w:eastAsia="Times New Roman" w:hAnsi="Times New Roman" w:cs="Times New Roman"/>
          <w:b/>
          <w:i/>
          <w:sz w:val="28"/>
          <w:szCs w:val="28"/>
          <w:lang w:eastAsia="ru-RU"/>
        </w:rPr>
        <w:t>(согласно ч. 7 ст. 16 Федерального закона от 27.06.2019 № 151-ФЗ подпункт «д» пункта 13 статьи 5 настоящего Федерал</w:t>
      </w:r>
      <w:bookmarkStart w:id="0" w:name="_GoBack"/>
      <w:bookmarkEnd w:id="0"/>
      <w:r w:rsidR="003C1B4B" w:rsidRPr="00E31886">
        <w:rPr>
          <w:rFonts w:ascii="Times New Roman" w:eastAsia="Times New Roman" w:hAnsi="Times New Roman" w:cs="Times New Roman"/>
          <w:b/>
          <w:i/>
          <w:sz w:val="28"/>
          <w:szCs w:val="28"/>
          <w:lang w:eastAsia="ru-RU"/>
        </w:rPr>
        <w:t>ьного закона вступает в силу с 01.12.2022 года)</w:t>
      </w:r>
      <w:r w:rsidR="003C1B4B" w:rsidRPr="00E31886">
        <w:rPr>
          <w:rFonts w:ascii="Times New Roman" w:eastAsia="Times New Roman" w:hAnsi="Times New Roman" w:cs="Times New Roman"/>
          <w:sz w:val="28"/>
          <w:szCs w:val="28"/>
          <w:lang w:eastAsia="ru-RU"/>
        </w:rPr>
        <w:t>;</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е) </w:t>
      </w:r>
      <w:hyperlink r:id="rId62" w:history="1">
        <w:r w:rsidRPr="00E31886">
          <w:rPr>
            <w:rFonts w:ascii="Times New Roman" w:eastAsia="Times New Roman" w:hAnsi="Times New Roman" w:cs="Times New Roman"/>
            <w:color w:val="0000FF"/>
            <w:sz w:val="28"/>
            <w:szCs w:val="28"/>
            <w:lang w:eastAsia="ru-RU"/>
          </w:rPr>
          <w:t>дополнить</w:t>
        </w:r>
      </w:hyperlink>
      <w:r w:rsidRPr="00E31886">
        <w:rPr>
          <w:rFonts w:ascii="Times New Roman" w:eastAsia="Times New Roman" w:hAnsi="Times New Roman" w:cs="Times New Roman"/>
          <w:sz w:val="28"/>
          <w:szCs w:val="28"/>
          <w:lang w:eastAsia="ru-RU"/>
        </w:rPr>
        <w:t xml:space="preserve"> частями 9 и 10 следующего содержания:</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"9. </w:t>
      </w:r>
      <w:proofErr w:type="gramStart"/>
      <w:r w:rsidRPr="00E31886">
        <w:rPr>
          <w:rFonts w:ascii="Times New Roman" w:eastAsia="Times New Roman" w:hAnsi="Times New Roman" w:cs="Times New Roman"/>
          <w:sz w:val="28"/>
          <w:szCs w:val="28"/>
          <w:lang w:eastAsia="ru-RU"/>
        </w:rPr>
        <w:t>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w:t>
      </w:r>
      <w:proofErr w:type="gramEnd"/>
      <w:r w:rsidRPr="00E31886">
        <w:rPr>
          <w:rFonts w:ascii="Times New Roman" w:eastAsia="Times New Roman" w:hAnsi="Times New Roman" w:cs="Times New Roman"/>
          <w:sz w:val="28"/>
          <w:szCs w:val="28"/>
          <w:lang w:eastAsia="ru-RU"/>
        </w:rPr>
        <w:t xml:space="preserve">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r w:rsidR="00E31886" w:rsidRPr="00E31886">
        <w:rPr>
          <w:rFonts w:ascii="Times New Roman" w:eastAsia="Times New Roman" w:hAnsi="Times New Roman" w:cs="Times New Roman"/>
          <w:sz w:val="28"/>
          <w:szCs w:val="28"/>
          <w:lang w:eastAsia="ru-RU"/>
        </w:rPr>
        <w:t xml:space="preserve"> </w:t>
      </w:r>
      <w:r w:rsidR="00E31886" w:rsidRPr="00E31886">
        <w:rPr>
          <w:rFonts w:ascii="Times New Roman" w:eastAsia="Times New Roman" w:hAnsi="Times New Roman" w:cs="Times New Roman"/>
          <w:b/>
          <w:i/>
          <w:sz w:val="28"/>
          <w:szCs w:val="28"/>
          <w:lang w:eastAsia="ru-RU"/>
        </w:rPr>
        <w:t xml:space="preserve">(согласно ч. 7 ст. 16 Федерального закона от 27.06.2019 № 151-ФЗ </w:t>
      </w:r>
      <w:r w:rsidR="00E31886" w:rsidRPr="00E31886">
        <w:rPr>
          <w:rFonts w:ascii="Times New Roman" w:eastAsia="Times New Roman" w:hAnsi="Times New Roman" w:cs="Times New Roman"/>
          <w:b/>
          <w:i/>
          <w:sz w:val="28"/>
          <w:szCs w:val="28"/>
          <w:lang w:eastAsia="ru-RU"/>
        </w:rPr>
        <w:t xml:space="preserve">абзац второй </w:t>
      </w:r>
      <w:r w:rsidR="00E31886" w:rsidRPr="00E31886">
        <w:rPr>
          <w:rFonts w:ascii="Times New Roman" w:eastAsia="Times New Roman" w:hAnsi="Times New Roman" w:cs="Times New Roman"/>
          <w:b/>
          <w:i/>
          <w:sz w:val="28"/>
          <w:szCs w:val="28"/>
          <w:lang w:eastAsia="ru-RU"/>
        </w:rPr>
        <w:t>подпункт</w:t>
      </w:r>
      <w:r w:rsidR="00E31886" w:rsidRPr="00E31886">
        <w:rPr>
          <w:rFonts w:ascii="Times New Roman" w:eastAsia="Times New Roman" w:hAnsi="Times New Roman" w:cs="Times New Roman"/>
          <w:b/>
          <w:i/>
          <w:sz w:val="28"/>
          <w:szCs w:val="28"/>
          <w:lang w:eastAsia="ru-RU"/>
        </w:rPr>
        <w:t>а</w:t>
      </w:r>
      <w:r w:rsidR="00E31886" w:rsidRPr="00E31886">
        <w:rPr>
          <w:rFonts w:ascii="Times New Roman" w:eastAsia="Times New Roman" w:hAnsi="Times New Roman" w:cs="Times New Roman"/>
          <w:b/>
          <w:i/>
          <w:sz w:val="28"/>
          <w:szCs w:val="28"/>
          <w:lang w:eastAsia="ru-RU"/>
        </w:rPr>
        <w:t xml:space="preserve"> «</w:t>
      </w:r>
      <w:r w:rsidR="00E31886" w:rsidRPr="00E31886">
        <w:rPr>
          <w:rFonts w:ascii="Times New Roman" w:eastAsia="Times New Roman" w:hAnsi="Times New Roman" w:cs="Times New Roman"/>
          <w:b/>
          <w:i/>
          <w:sz w:val="28"/>
          <w:szCs w:val="28"/>
          <w:lang w:eastAsia="ru-RU"/>
        </w:rPr>
        <w:t>е</w:t>
      </w:r>
      <w:r w:rsidR="00E31886" w:rsidRPr="00E31886">
        <w:rPr>
          <w:rFonts w:ascii="Times New Roman" w:eastAsia="Times New Roman" w:hAnsi="Times New Roman" w:cs="Times New Roman"/>
          <w:b/>
          <w:i/>
          <w:sz w:val="28"/>
          <w:szCs w:val="28"/>
          <w:lang w:eastAsia="ru-RU"/>
        </w:rPr>
        <w:t>» пункта 13 статьи 5 настоящего Федерального закона вступает в силу с 01.12.2022 года)</w:t>
      </w:r>
      <w:r w:rsidRPr="00E31886">
        <w:rPr>
          <w:rFonts w:ascii="Times New Roman" w:eastAsia="Times New Roman" w:hAnsi="Times New Roman" w:cs="Times New Roman"/>
          <w:sz w:val="28"/>
          <w:szCs w:val="28"/>
          <w:lang w:eastAsia="ru-RU"/>
        </w:rPr>
        <w:t>.</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10. </w:t>
      </w:r>
      <w:proofErr w:type="gramStart"/>
      <w:r w:rsidRPr="00E31886">
        <w:rPr>
          <w:rFonts w:ascii="Times New Roman" w:eastAsia="Times New Roman" w:hAnsi="Times New Roman" w:cs="Times New Roman"/>
          <w:sz w:val="28"/>
          <w:szCs w:val="28"/>
          <w:lang w:eastAsia="ru-RU"/>
        </w:rPr>
        <w:t xml:space="preserve">Порядок предоставления доступа органов государственной власти, органов местного самоуправления, физических и юридических лиц к информации, указанной в части 9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w:t>
      </w:r>
      <w:r w:rsidRPr="00E31886">
        <w:rPr>
          <w:rFonts w:ascii="Times New Roman" w:eastAsia="Times New Roman" w:hAnsi="Times New Roman" w:cs="Times New Roman"/>
          <w:sz w:val="28"/>
          <w:szCs w:val="28"/>
          <w:lang w:eastAsia="ru-RU"/>
        </w:rPr>
        <w:lastRenderedPageBreak/>
        <w:t>деятельности Российской Федерации, и способы ее отображения устанавливаются Правительством Российской Федерации.";</w:t>
      </w:r>
      <w:proofErr w:type="gramEnd"/>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14) в </w:t>
      </w:r>
      <w:hyperlink r:id="rId63" w:history="1">
        <w:r w:rsidRPr="00E31886">
          <w:rPr>
            <w:rFonts w:ascii="Times New Roman" w:eastAsia="Times New Roman" w:hAnsi="Times New Roman" w:cs="Times New Roman"/>
            <w:color w:val="0000FF"/>
            <w:sz w:val="28"/>
            <w:szCs w:val="28"/>
            <w:lang w:eastAsia="ru-RU"/>
          </w:rPr>
          <w:t>статье 57</w:t>
        </w:r>
      </w:hyperlink>
      <w:r w:rsidRPr="00E31886">
        <w:rPr>
          <w:rFonts w:ascii="Times New Roman" w:eastAsia="Times New Roman" w:hAnsi="Times New Roman" w:cs="Times New Roman"/>
          <w:sz w:val="28"/>
          <w:szCs w:val="28"/>
          <w:lang w:eastAsia="ru-RU"/>
        </w:rPr>
        <w:t>:</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а) </w:t>
      </w:r>
      <w:hyperlink r:id="rId64" w:history="1">
        <w:r w:rsidRPr="00E31886">
          <w:rPr>
            <w:rFonts w:ascii="Times New Roman" w:eastAsia="Times New Roman" w:hAnsi="Times New Roman" w:cs="Times New Roman"/>
            <w:color w:val="0000FF"/>
            <w:sz w:val="28"/>
            <w:szCs w:val="28"/>
            <w:lang w:eastAsia="ru-RU"/>
          </w:rPr>
          <w:t>наименование</w:t>
        </w:r>
      </w:hyperlink>
      <w:r w:rsidRPr="00E31886">
        <w:rPr>
          <w:rFonts w:ascii="Times New Roman" w:eastAsia="Times New Roman" w:hAnsi="Times New Roman" w:cs="Times New Roman"/>
          <w:sz w:val="28"/>
          <w:szCs w:val="28"/>
          <w:lang w:eastAsia="ru-RU"/>
        </w:rPr>
        <w:t xml:space="preserve"> после слова "Создание" дополнить словом ", развитие"</w:t>
      </w:r>
      <w:r w:rsidR="00E31886" w:rsidRPr="00E31886">
        <w:rPr>
          <w:rFonts w:ascii="Times New Roman" w:eastAsia="Times New Roman" w:hAnsi="Times New Roman" w:cs="Times New Roman"/>
          <w:sz w:val="28"/>
          <w:szCs w:val="28"/>
          <w:lang w:eastAsia="ru-RU"/>
        </w:rPr>
        <w:t xml:space="preserve"> </w:t>
      </w:r>
      <w:r w:rsidR="00E31886" w:rsidRPr="00E31886">
        <w:rPr>
          <w:rFonts w:ascii="Times New Roman" w:eastAsia="Times New Roman" w:hAnsi="Times New Roman" w:cs="Times New Roman"/>
          <w:b/>
          <w:i/>
          <w:sz w:val="28"/>
          <w:szCs w:val="28"/>
          <w:lang w:eastAsia="ru-RU"/>
        </w:rPr>
        <w:t>(согласно ч. 7 ст. 16 Федерального закона от 27.06.2019 № 151-ФЗ подпункт «а» пункта 1</w:t>
      </w:r>
      <w:r w:rsidR="00E31886" w:rsidRPr="00E31886">
        <w:rPr>
          <w:rFonts w:ascii="Times New Roman" w:eastAsia="Times New Roman" w:hAnsi="Times New Roman" w:cs="Times New Roman"/>
          <w:b/>
          <w:i/>
          <w:sz w:val="28"/>
          <w:szCs w:val="28"/>
          <w:lang w:eastAsia="ru-RU"/>
        </w:rPr>
        <w:t>4</w:t>
      </w:r>
      <w:r w:rsidR="00E31886" w:rsidRPr="00E31886">
        <w:rPr>
          <w:rFonts w:ascii="Times New Roman" w:eastAsia="Times New Roman" w:hAnsi="Times New Roman" w:cs="Times New Roman"/>
          <w:b/>
          <w:i/>
          <w:sz w:val="28"/>
          <w:szCs w:val="28"/>
          <w:lang w:eastAsia="ru-RU"/>
        </w:rPr>
        <w:t xml:space="preserve"> статьи 5 настоящего Федерального закона вступает в силу с 01.12.2022 года)</w:t>
      </w:r>
      <w:r w:rsidR="00E31886" w:rsidRPr="00E31886">
        <w:rPr>
          <w:rFonts w:ascii="Times New Roman" w:eastAsia="Times New Roman" w:hAnsi="Times New Roman" w:cs="Times New Roman"/>
          <w:sz w:val="28"/>
          <w:szCs w:val="28"/>
          <w:lang w:eastAsia="ru-RU"/>
        </w:rPr>
        <w:t>;</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б) </w:t>
      </w:r>
      <w:hyperlink r:id="rId65" w:history="1">
        <w:r w:rsidRPr="00E31886">
          <w:rPr>
            <w:rFonts w:ascii="Times New Roman" w:eastAsia="Times New Roman" w:hAnsi="Times New Roman" w:cs="Times New Roman"/>
            <w:color w:val="0000FF"/>
            <w:sz w:val="28"/>
            <w:szCs w:val="28"/>
            <w:lang w:eastAsia="ru-RU"/>
          </w:rPr>
          <w:t>часть 1</w:t>
        </w:r>
      </w:hyperlink>
      <w:r w:rsidRPr="00E31886">
        <w:rPr>
          <w:rFonts w:ascii="Times New Roman" w:eastAsia="Times New Roman" w:hAnsi="Times New Roman" w:cs="Times New Roman"/>
          <w:sz w:val="28"/>
          <w:szCs w:val="28"/>
          <w:lang w:eastAsia="ru-RU"/>
        </w:rPr>
        <w:t xml:space="preserve"> изложить в следующей редакции:</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"1. Создание, развитие и эксплуатация государственной информационной системы обеспечения градостроительной деятельности Российской Федерации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w:t>
      </w:r>
      <w:proofErr w:type="gramStart"/>
      <w:r w:rsidRPr="00E31886">
        <w:rPr>
          <w:rFonts w:ascii="Times New Roman" w:eastAsia="Times New Roman" w:hAnsi="Times New Roman" w:cs="Times New Roman"/>
          <w:sz w:val="28"/>
          <w:szCs w:val="28"/>
          <w:lang w:eastAsia="ru-RU"/>
        </w:rPr>
        <w:t>Федерации</w:t>
      </w:r>
      <w:proofErr w:type="gramEnd"/>
      <w:r w:rsidRPr="00E31886">
        <w:rPr>
          <w:rFonts w:ascii="Times New Roman" w:eastAsia="Times New Roman" w:hAnsi="Times New Roman" w:cs="Times New Roman"/>
          <w:sz w:val="28"/>
          <w:szCs w:val="28"/>
          <w:lang w:eastAsia="ru-RU"/>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 учреждения являются операторами таких государственных информационных систем</w:t>
      </w:r>
      <w:proofErr w:type="gramStart"/>
      <w:r w:rsidRPr="00E31886">
        <w:rPr>
          <w:rFonts w:ascii="Times New Roman" w:eastAsia="Times New Roman" w:hAnsi="Times New Roman" w:cs="Times New Roman"/>
          <w:sz w:val="28"/>
          <w:szCs w:val="28"/>
          <w:lang w:eastAsia="ru-RU"/>
        </w:rPr>
        <w:t>."</w:t>
      </w:r>
      <w:r w:rsidR="00E31886" w:rsidRPr="00E31886">
        <w:rPr>
          <w:rFonts w:ascii="Times New Roman" w:eastAsia="Times New Roman" w:hAnsi="Times New Roman" w:cs="Times New Roman"/>
          <w:b/>
          <w:i/>
          <w:sz w:val="28"/>
          <w:szCs w:val="28"/>
          <w:lang w:eastAsia="ru-RU"/>
        </w:rPr>
        <w:t xml:space="preserve"> </w:t>
      </w:r>
      <w:r w:rsidR="00E31886" w:rsidRPr="00E31886">
        <w:rPr>
          <w:rFonts w:ascii="Times New Roman" w:eastAsia="Times New Roman" w:hAnsi="Times New Roman" w:cs="Times New Roman"/>
          <w:b/>
          <w:i/>
          <w:sz w:val="28"/>
          <w:szCs w:val="28"/>
          <w:lang w:eastAsia="ru-RU"/>
        </w:rPr>
        <w:t>(</w:t>
      </w:r>
      <w:proofErr w:type="gramEnd"/>
      <w:r w:rsidR="00E31886" w:rsidRPr="00E31886">
        <w:rPr>
          <w:rFonts w:ascii="Times New Roman" w:eastAsia="Times New Roman" w:hAnsi="Times New Roman" w:cs="Times New Roman"/>
          <w:b/>
          <w:i/>
          <w:sz w:val="28"/>
          <w:szCs w:val="28"/>
          <w:lang w:eastAsia="ru-RU"/>
        </w:rPr>
        <w:t>согласно ч. 7 ст. 16 Федерального закона от 27.06.2019 № 151-ФЗ подпункт «</w:t>
      </w:r>
      <w:r w:rsidR="00E31886" w:rsidRPr="00E31886">
        <w:rPr>
          <w:rFonts w:ascii="Times New Roman" w:eastAsia="Times New Roman" w:hAnsi="Times New Roman" w:cs="Times New Roman"/>
          <w:b/>
          <w:i/>
          <w:sz w:val="28"/>
          <w:szCs w:val="28"/>
          <w:lang w:eastAsia="ru-RU"/>
        </w:rPr>
        <w:t>б</w:t>
      </w:r>
      <w:r w:rsidR="00E31886" w:rsidRPr="00E31886">
        <w:rPr>
          <w:rFonts w:ascii="Times New Roman" w:eastAsia="Times New Roman" w:hAnsi="Times New Roman" w:cs="Times New Roman"/>
          <w:b/>
          <w:i/>
          <w:sz w:val="28"/>
          <w:szCs w:val="28"/>
          <w:lang w:eastAsia="ru-RU"/>
        </w:rPr>
        <w:t>» пункта 1</w:t>
      </w:r>
      <w:r w:rsidR="00E31886" w:rsidRPr="00E31886">
        <w:rPr>
          <w:rFonts w:ascii="Times New Roman" w:eastAsia="Times New Roman" w:hAnsi="Times New Roman" w:cs="Times New Roman"/>
          <w:b/>
          <w:i/>
          <w:sz w:val="28"/>
          <w:szCs w:val="28"/>
          <w:lang w:eastAsia="ru-RU"/>
        </w:rPr>
        <w:t>4</w:t>
      </w:r>
      <w:r w:rsidR="00E31886" w:rsidRPr="00E31886">
        <w:rPr>
          <w:rFonts w:ascii="Times New Roman" w:eastAsia="Times New Roman" w:hAnsi="Times New Roman" w:cs="Times New Roman"/>
          <w:b/>
          <w:i/>
          <w:sz w:val="28"/>
          <w:szCs w:val="28"/>
          <w:lang w:eastAsia="ru-RU"/>
        </w:rPr>
        <w:t xml:space="preserve"> статьи 5 настоящего Федерального закона вступает в силу с 01.12.2022 года)</w:t>
      </w:r>
      <w:r w:rsidR="00E31886" w:rsidRPr="00E31886">
        <w:rPr>
          <w:rFonts w:ascii="Times New Roman" w:eastAsia="Times New Roman" w:hAnsi="Times New Roman" w:cs="Times New Roman"/>
          <w:sz w:val="28"/>
          <w:szCs w:val="28"/>
          <w:lang w:eastAsia="ru-RU"/>
        </w:rPr>
        <w:t>;</w:t>
      </w:r>
    </w:p>
    <w:p w:rsidR="00E31886" w:rsidRPr="00E31886" w:rsidRDefault="00844A8A" w:rsidP="00E31886">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в) </w:t>
      </w:r>
      <w:hyperlink r:id="rId66" w:history="1">
        <w:r w:rsidRPr="00E31886">
          <w:rPr>
            <w:rFonts w:ascii="Times New Roman" w:eastAsia="Times New Roman" w:hAnsi="Times New Roman" w:cs="Times New Roman"/>
            <w:color w:val="0000FF"/>
            <w:sz w:val="28"/>
            <w:szCs w:val="28"/>
            <w:lang w:eastAsia="ru-RU"/>
          </w:rPr>
          <w:t>часть 1.1</w:t>
        </w:r>
      </w:hyperlink>
      <w:r w:rsidRPr="00E31886">
        <w:rPr>
          <w:rFonts w:ascii="Times New Roman" w:eastAsia="Times New Roman" w:hAnsi="Times New Roman" w:cs="Times New Roman"/>
          <w:sz w:val="28"/>
          <w:szCs w:val="28"/>
          <w:lang w:eastAsia="ru-RU"/>
        </w:rPr>
        <w:t xml:space="preserve"> после слов "обеспечения градостроительной деятельности" дополнить словами "</w:t>
      </w:r>
      <w:r w:rsidR="00E31886" w:rsidRPr="00E31886">
        <w:rPr>
          <w:rFonts w:ascii="Times New Roman" w:eastAsia="Times New Roman" w:hAnsi="Times New Roman" w:cs="Times New Roman"/>
          <w:sz w:val="28"/>
          <w:szCs w:val="28"/>
          <w:lang w:eastAsia="ru-RU"/>
        </w:rPr>
        <w:t xml:space="preserve">субъектов Российской Федерации" </w:t>
      </w:r>
      <w:r w:rsidR="00E31886" w:rsidRPr="00E31886">
        <w:rPr>
          <w:rFonts w:ascii="Times New Roman" w:eastAsia="Times New Roman" w:hAnsi="Times New Roman" w:cs="Times New Roman"/>
          <w:b/>
          <w:i/>
          <w:sz w:val="28"/>
          <w:szCs w:val="28"/>
          <w:lang w:eastAsia="ru-RU"/>
        </w:rPr>
        <w:t>(согласно ч. 7 ст. 16 Федерального закона от 27.06.2019 № 151-ФЗ подпункт «</w:t>
      </w:r>
      <w:r w:rsidR="00E31886" w:rsidRPr="00E31886">
        <w:rPr>
          <w:rFonts w:ascii="Times New Roman" w:eastAsia="Times New Roman" w:hAnsi="Times New Roman" w:cs="Times New Roman"/>
          <w:b/>
          <w:i/>
          <w:sz w:val="28"/>
          <w:szCs w:val="28"/>
          <w:lang w:eastAsia="ru-RU"/>
        </w:rPr>
        <w:t>в</w:t>
      </w:r>
      <w:r w:rsidR="00E31886" w:rsidRPr="00E31886">
        <w:rPr>
          <w:rFonts w:ascii="Times New Roman" w:eastAsia="Times New Roman" w:hAnsi="Times New Roman" w:cs="Times New Roman"/>
          <w:b/>
          <w:i/>
          <w:sz w:val="28"/>
          <w:szCs w:val="28"/>
          <w:lang w:eastAsia="ru-RU"/>
        </w:rPr>
        <w:t>» пункта 1</w:t>
      </w:r>
      <w:r w:rsidR="00E31886" w:rsidRPr="00E31886">
        <w:rPr>
          <w:rFonts w:ascii="Times New Roman" w:eastAsia="Times New Roman" w:hAnsi="Times New Roman" w:cs="Times New Roman"/>
          <w:b/>
          <w:i/>
          <w:sz w:val="28"/>
          <w:szCs w:val="28"/>
          <w:lang w:eastAsia="ru-RU"/>
        </w:rPr>
        <w:t>4</w:t>
      </w:r>
      <w:r w:rsidR="00E31886" w:rsidRPr="00E31886">
        <w:rPr>
          <w:rFonts w:ascii="Times New Roman" w:eastAsia="Times New Roman" w:hAnsi="Times New Roman" w:cs="Times New Roman"/>
          <w:b/>
          <w:i/>
          <w:sz w:val="28"/>
          <w:szCs w:val="28"/>
          <w:lang w:eastAsia="ru-RU"/>
        </w:rPr>
        <w:t xml:space="preserve"> статьи 5 настоящего Федерального закона вступает в силу с 01.12.2022 года)</w:t>
      </w:r>
      <w:r w:rsidR="00E31886" w:rsidRPr="00E31886">
        <w:rPr>
          <w:rFonts w:ascii="Times New Roman" w:eastAsia="Times New Roman" w:hAnsi="Times New Roman" w:cs="Times New Roman"/>
          <w:sz w:val="28"/>
          <w:szCs w:val="28"/>
          <w:lang w:eastAsia="ru-RU"/>
        </w:rPr>
        <w:t>;</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г) в </w:t>
      </w:r>
      <w:hyperlink r:id="rId67" w:history="1">
        <w:r w:rsidRPr="00E31886">
          <w:rPr>
            <w:rFonts w:ascii="Times New Roman" w:eastAsia="Times New Roman" w:hAnsi="Times New Roman" w:cs="Times New Roman"/>
            <w:color w:val="0000FF"/>
            <w:sz w:val="28"/>
            <w:szCs w:val="28"/>
            <w:lang w:eastAsia="ru-RU"/>
          </w:rPr>
          <w:t>части 1.2</w:t>
        </w:r>
      </w:hyperlink>
      <w:r w:rsidRPr="00E31886">
        <w:rPr>
          <w:rFonts w:ascii="Times New Roman" w:eastAsia="Times New Roman" w:hAnsi="Times New Roman" w:cs="Times New Roman"/>
          <w:sz w:val="28"/>
          <w:szCs w:val="28"/>
          <w:lang w:eastAsia="ru-RU"/>
        </w:rPr>
        <w:t>:</w:t>
      </w:r>
    </w:p>
    <w:p w:rsidR="00844A8A" w:rsidRPr="00E31886" w:rsidRDefault="003C1B4B" w:rsidP="00844A8A">
      <w:pPr>
        <w:spacing w:after="0" w:line="240" w:lineRule="auto"/>
        <w:ind w:firstLine="540"/>
        <w:jc w:val="both"/>
        <w:rPr>
          <w:rFonts w:ascii="Verdana" w:eastAsia="Times New Roman" w:hAnsi="Verdana" w:cs="Times New Roman"/>
          <w:sz w:val="28"/>
          <w:szCs w:val="28"/>
          <w:lang w:eastAsia="ru-RU"/>
        </w:rPr>
      </w:pPr>
      <w:hyperlink r:id="rId68" w:history="1">
        <w:r w:rsidR="00844A8A" w:rsidRPr="00E31886">
          <w:rPr>
            <w:rFonts w:ascii="Times New Roman" w:eastAsia="Times New Roman" w:hAnsi="Times New Roman" w:cs="Times New Roman"/>
            <w:color w:val="0000FF"/>
            <w:sz w:val="28"/>
            <w:szCs w:val="28"/>
            <w:lang w:eastAsia="ru-RU"/>
          </w:rPr>
          <w:t>абзац первый</w:t>
        </w:r>
      </w:hyperlink>
      <w:r w:rsidR="00844A8A" w:rsidRPr="00E31886">
        <w:rPr>
          <w:rFonts w:ascii="Times New Roman" w:eastAsia="Times New Roman" w:hAnsi="Times New Roman" w:cs="Times New Roman"/>
          <w:sz w:val="28"/>
          <w:szCs w:val="28"/>
          <w:lang w:eastAsia="ru-RU"/>
        </w:rPr>
        <w:t xml:space="preserve"> после слов "обеспечения градостроительной деятельности" дополнить словами "субъектов Российской Федерации";</w:t>
      </w:r>
    </w:p>
    <w:p w:rsidR="00844A8A" w:rsidRPr="00E31886" w:rsidRDefault="003C1B4B" w:rsidP="00844A8A">
      <w:pPr>
        <w:spacing w:after="0" w:line="240" w:lineRule="auto"/>
        <w:ind w:firstLine="540"/>
        <w:jc w:val="both"/>
        <w:rPr>
          <w:rFonts w:ascii="Verdana" w:eastAsia="Times New Roman" w:hAnsi="Verdana" w:cs="Times New Roman"/>
          <w:sz w:val="28"/>
          <w:szCs w:val="28"/>
          <w:lang w:eastAsia="ru-RU"/>
        </w:rPr>
      </w:pPr>
      <w:hyperlink r:id="rId69" w:history="1">
        <w:r w:rsidR="00844A8A" w:rsidRPr="00E31886">
          <w:rPr>
            <w:rFonts w:ascii="Times New Roman" w:eastAsia="Times New Roman" w:hAnsi="Times New Roman" w:cs="Times New Roman"/>
            <w:color w:val="0000FF"/>
            <w:sz w:val="28"/>
            <w:szCs w:val="28"/>
            <w:lang w:eastAsia="ru-RU"/>
          </w:rPr>
          <w:t>дополнить</w:t>
        </w:r>
      </w:hyperlink>
      <w:r w:rsidR="00844A8A" w:rsidRPr="00E31886">
        <w:rPr>
          <w:rFonts w:ascii="Times New Roman" w:eastAsia="Times New Roman" w:hAnsi="Times New Roman" w:cs="Times New Roman"/>
          <w:sz w:val="28"/>
          <w:szCs w:val="28"/>
          <w:lang w:eastAsia="ru-RU"/>
        </w:rPr>
        <w:t xml:space="preserve"> пунктом 5 следующего содержания:</w:t>
      </w:r>
    </w:p>
    <w:p w:rsidR="00E31886" w:rsidRPr="00E31886" w:rsidRDefault="00844A8A" w:rsidP="00E31886">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roofErr w:type="gramStart"/>
      <w:r w:rsidRPr="00E31886">
        <w:rPr>
          <w:rFonts w:ascii="Times New Roman" w:eastAsia="Times New Roman" w:hAnsi="Times New Roman" w:cs="Times New Roman"/>
          <w:sz w:val="28"/>
          <w:szCs w:val="28"/>
          <w:lang w:eastAsia="ru-RU"/>
        </w:rPr>
        <w:t>."</w:t>
      </w:r>
      <w:proofErr w:type="gramEnd"/>
      <w:r w:rsidR="00E31886" w:rsidRPr="00E31886">
        <w:rPr>
          <w:rFonts w:ascii="Times New Roman" w:eastAsia="Times New Roman" w:hAnsi="Times New Roman" w:cs="Times New Roman"/>
          <w:b/>
          <w:i/>
          <w:sz w:val="28"/>
          <w:szCs w:val="28"/>
          <w:lang w:eastAsia="ru-RU"/>
        </w:rPr>
        <w:t xml:space="preserve"> </w:t>
      </w:r>
      <w:r w:rsidR="00E31886" w:rsidRPr="00E31886">
        <w:rPr>
          <w:rFonts w:ascii="Times New Roman" w:eastAsia="Times New Roman" w:hAnsi="Times New Roman" w:cs="Times New Roman"/>
          <w:b/>
          <w:i/>
          <w:sz w:val="28"/>
          <w:szCs w:val="28"/>
          <w:lang w:eastAsia="ru-RU"/>
        </w:rPr>
        <w:t xml:space="preserve">(согласно ч. 7 ст. 16 Федерального </w:t>
      </w:r>
      <w:r w:rsidR="00E31886" w:rsidRPr="00E31886">
        <w:rPr>
          <w:rFonts w:ascii="Times New Roman" w:eastAsia="Times New Roman" w:hAnsi="Times New Roman" w:cs="Times New Roman"/>
          <w:b/>
          <w:i/>
          <w:sz w:val="28"/>
          <w:szCs w:val="28"/>
          <w:lang w:eastAsia="ru-RU"/>
        </w:rPr>
        <w:lastRenderedPageBreak/>
        <w:t>закона от 27.06.2019 № 151-ФЗ подпункт «</w:t>
      </w:r>
      <w:r w:rsidR="00E31886" w:rsidRPr="00E31886">
        <w:rPr>
          <w:rFonts w:ascii="Times New Roman" w:eastAsia="Times New Roman" w:hAnsi="Times New Roman" w:cs="Times New Roman"/>
          <w:b/>
          <w:i/>
          <w:sz w:val="28"/>
          <w:szCs w:val="28"/>
          <w:lang w:eastAsia="ru-RU"/>
        </w:rPr>
        <w:t>г</w:t>
      </w:r>
      <w:r w:rsidR="00E31886" w:rsidRPr="00E31886">
        <w:rPr>
          <w:rFonts w:ascii="Times New Roman" w:eastAsia="Times New Roman" w:hAnsi="Times New Roman" w:cs="Times New Roman"/>
          <w:b/>
          <w:i/>
          <w:sz w:val="28"/>
          <w:szCs w:val="28"/>
          <w:lang w:eastAsia="ru-RU"/>
        </w:rPr>
        <w:t>» пункта 1</w:t>
      </w:r>
      <w:r w:rsidR="00E31886" w:rsidRPr="00E31886">
        <w:rPr>
          <w:rFonts w:ascii="Times New Roman" w:eastAsia="Times New Roman" w:hAnsi="Times New Roman" w:cs="Times New Roman"/>
          <w:b/>
          <w:i/>
          <w:sz w:val="28"/>
          <w:szCs w:val="28"/>
          <w:lang w:eastAsia="ru-RU"/>
        </w:rPr>
        <w:t>4</w:t>
      </w:r>
      <w:r w:rsidR="00E31886" w:rsidRPr="00E31886">
        <w:rPr>
          <w:rFonts w:ascii="Times New Roman" w:eastAsia="Times New Roman" w:hAnsi="Times New Roman" w:cs="Times New Roman"/>
          <w:b/>
          <w:i/>
          <w:sz w:val="28"/>
          <w:szCs w:val="28"/>
          <w:lang w:eastAsia="ru-RU"/>
        </w:rPr>
        <w:t xml:space="preserve"> статьи 5 настоящего Федерального закона вступает в силу с 01.12.2022 года)</w:t>
      </w:r>
      <w:r w:rsidR="00E31886" w:rsidRPr="00E31886">
        <w:rPr>
          <w:rFonts w:ascii="Times New Roman" w:eastAsia="Times New Roman" w:hAnsi="Times New Roman" w:cs="Times New Roman"/>
          <w:sz w:val="28"/>
          <w:szCs w:val="28"/>
          <w:lang w:eastAsia="ru-RU"/>
        </w:rPr>
        <w:t>;</w:t>
      </w:r>
    </w:p>
    <w:p w:rsidR="00E31886" w:rsidRPr="00E31886" w:rsidRDefault="00844A8A" w:rsidP="00E31886">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д) </w:t>
      </w:r>
      <w:hyperlink r:id="rId70" w:history="1">
        <w:r w:rsidRPr="00E31886">
          <w:rPr>
            <w:rFonts w:ascii="Times New Roman" w:eastAsia="Times New Roman" w:hAnsi="Times New Roman" w:cs="Times New Roman"/>
            <w:color w:val="0000FF"/>
            <w:sz w:val="28"/>
            <w:szCs w:val="28"/>
            <w:lang w:eastAsia="ru-RU"/>
          </w:rPr>
          <w:t>часть 1.3</w:t>
        </w:r>
      </w:hyperlink>
      <w:r w:rsidRPr="00E31886">
        <w:rPr>
          <w:rFonts w:ascii="Times New Roman" w:eastAsia="Times New Roman" w:hAnsi="Times New Roman" w:cs="Times New Roman"/>
          <w:sz w:val="28"/>
          <w:szCs w:val="28"/>
          <w:lang w:eastAsia="ru-RU"/>
        </w:rPr>
        <w:t xml:space="preserve"> после слов "обеспечения градостроительной деятельности" дополнить словами "субъектов Российской Федерации</w:t>
      </w:r>
      <w:proofErr w:type="gramStart"/>
      <w:r w:rsidRPr="00E31886">
        <w:rPr>
          <w:rFonts w:ascii="Times New Roman" w:eastAsia="Times New Roman" w:hAnsi="Times New Roman" w:cs="Times New Roman"/>
          <w:sz w:val="28"/>
          <w:szCs w:val="28"/>
          <w:lang w:eastAsia="ru-RU"/>
        </w:rPr>
        <w:t>"</w:t>
      </w:r>
      <w:r w:rsidR="00E31886" w:rsidRPr="00E31886">
        <w:rPr>
          <w:rFonts w:ascii="Times New Roman" w:eastAsia="Times New Roman" w:hAnsi="Times New Roman" w:cs="Times New Roman"/>
          <w:b/>
          <w:i/>
          <w:sz w:val="28"/>
          <w:szCs w:val="28"/>
          <w:lang w:eastAsia="ru-RU"/>
        </w:rPr>
        <w:t>(</w:t>
      </w:r>
      <w:proofErr w:type="gramEnd"/>
      <w:r w:rsidR="00E31886" w:rsidRPr="00E31886">
        <w:rPr>
          <w:rFonts w:ascii="Times New Roman" w:eastAsia="Times New Roman" w:hAnsi="Times New Roman" w:cs="Times New Roman"/>
          <w:b/>
          <w:i/>
          <w:sz w:val="28"/>
          <w:szCs w:val="28"/>
          <w:lang w:eastAsia="ru-RU"/>
        </w:rPr>
        <w:t>согласно ч. 7 ст. 16 Федерального закона от 27.06.2019 № 151-ФЗ подпункт «</w:t>
      </w:r>
      <w:r w:rsidR="00E31886" w:rsidRPr="00E31886">
        <w:rPr>
          <w:rFonts w:ascii="Times New Roman" w:eastAsia="Times New Roman" w:hAnsi="Times New Roman" w:cs="Times New Roman"/>
          <w:b/>
          <w:i/>
          <w:sz w:val="28"/>
          <w:szCs w:val="28"/>
          <w:lang w:eastAsia="ru-RU"/>
        </w:rPr>
        <w:t>д</w:t>
      </w:r>
      <w:r w:rsidR="00E31886" w:rsidRPr="00E31886">
        <w:rPr>
          <w:rFonts w:ascii="Times New Roman" w:eastAsia="Times New Roman" w:hAnsi="Times New Roman" w:cs="Times New Roman"/>
          <w:b/>
          <w:i/>
          <w:sz w:val="28"/>
          <w:szCs w:val="28"/>
          <w:lang w:eastAsia="ru-RU"/>
        </w:rPr>
        <w:t>» пункта 1</w:t>
      </w:r>
      <w:r w:rsidR="00E31886" w:rsidRPr="00E31886">
        <w:rPr>
          <w:rFonts w:ascii="Times New Roman" w:eastAsia="Times New Roman" w:hAnsi="Times New Roman" w:cs="Times New Roman"/>
          <w:b/>
          <w:i/>
          <w:sz w:val="28"/>
          <w:szCs w:val="28"/>
          <w:lang w:eastAsia="ru-RU"/>
        </w:rPr>
        <w:t>4</w:t>
      </w:r>
      <w:r w:rsidR="00E31886" w:rsidRPr="00E31886">
        <w:rPr>
          <w:rFonts w:ascii="Times New Roman" w:eastAsia="Times New Roman" w:hAnsi="Times New Roman" w:cs="Times New Roman"/>
          <w:b/>
          <w:i/>
          <w:sz w:val="28"/>
          <w:szCs w:val="28"/>
          <w:lang w:eastAsia="ru-RU"/>
        </w:rPr>
        <w:t xml:space="preserve"> статьи 5 настоящего Федерального закона вступает в силу с 01.12.2022 года)</w:t>
      </w:r>
      <w:r w:rsidR="00E31886" w:rsidRPr="00E31886">
        <w:rPr>
          <w:rFonts w:ascii="Times New Roman" w:eastAsia="Times New Roman" w:hAnsi="Times New Roman" w:cs="Times New Roman"/>
          <w:sz w:val="28"/>
          <w:szCs w:val="28"/>
          <w:lang w:eastAsia="ru-RU"/>
        </w:rPr>
        <w:t>;</w:t>
      </w:r>
    </w:p>
    <w:p w:rsidR="00844A8A" w:rsidRPr="00E31886" w:rsidRDefault="00E31886"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 </w:t>
      </w:r>
      <w:r w:rsidR="00844A8A" w:rsidRPr="00E31886">
        <w:rPr>
          <w:rFonts w:ascii="Times New Roman" w:eastAsia="Times New Roman" w:hAnsi="Times New Roman" w:cs="Times New Roman"/>
          <w:sz w:val="28"/>
          <w:szCs w:val="28"/>
          <w:lang w:eastAsia="ru-RU"/>
        </w:rPr>
        <w:t xml:space="preserve">е) </w:t>
      </w:r>
      <w:hyperlink r:id="rId71" w:history="1">
        <w:r w:rsidR="00844A8A" w:rsidRPr="00E31886">
          <w:rPr>
            <w:rFonts w:ascii="Times New Roman" w:eastAsia="Times New Roman" w:hAnsi="Times New Roman" w:cs="Times New Roman"/>
            <w:color w:val="0000FF"/>
            <w:sz w:val="28"/>
            <w:szCs w:val="28"/>
            <w:lang w:eastAsia="ru-RU"/>
          </w:rPr>
          <w:t>дополнить</w:t>
        </w:r>
      </w:hyperlink>
      <w:r w:rsidR="00844A8A" w:rsidRPr="00E31886">
        <w:rPr>
          <w:rFonts w:ascii="Times New Roman" w:eastAsia="Times New Roman" w:hAnsi="Times New Roman" w:cs="Times New Roman"/>
          <w:sz w:val="28"/>
          <w:szCs w:val="28"/>
          <w:lang w:eastAsia="ru-RU"/>
        </w:rPr>
        <w:t xml:space="preserve"> частью 1.4 следующего содержания:</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roofErr w:type="gramStart"/>
      <w:r w:rsidRPr="00E31886">
        <w:rPr>
          <w:rFonts w:ascii="Times New Roman" w:eastAsia="Times New Roman" w:hAnsi="Times New Roman" w:cs="Times New Roman"/>
          <w:sz w:val="28"/>
          <w:szCs w:val="28"/>
          <w:lang w:eastAsia="ru-RU"/>
        </w:rPr>
        <w:t>.";</w:t>
      </w:r>
      <w:proofErr w:type="gramEnd"/>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ж) </w:t>
      </w:r>
      <w:hyperlink r:id="rId72" w:history="1">
        <w:r w:rsidRPr="00E31886">
          <w:rPr>
            <w:rFonts w:ascii="Times New Roman" w:eastAsia="Times New Roman" w:hAnsi="Times New Roman" w:cs="Times New Roman"/>
            <w:color w:val="0000FF"/>
            <w:sz w:val="28"/>
            <w:szCs w:val="28"/>
            <w:lang w:eastAsia="ru-RU"/>
          </w:rPr>
          <w:t>часть 2</w:t>
        </w:r>
      </w:hyperlink>
      <w:r w:rsidRPr="00E31886">
        <w:rPr>
          <w:rFonts w:ascii="Times New Roman" w:eastAsia="Times New Roman" w:hAnsi="Times New Roman" w:cs="Times New Roman"/>
          <w:sz w:val="28"/>
          <w:szCs w:val="28"/>
          <w:lang w:eastAsia="ru-RU"/>
        </w:rPr>
        <w:t xml:space="preserve"> после слов "обеспечения градостроительной деятельности" дополнить словами "субъектов Российской Федерации"</w:t>
      </w:r>
      <w:r w:rsidR="00E31886" w:rsidRPr="00E31886">
        <w:rPr>
          <w:rFonts w:ascii="Times New Roman" w:eastAsia="Times New Roman" w:hAnsi="Times New Roman" w:cs="Times New Roman"/>
          <w:sz w:val="28"/>
          <w:szCs w:val="28"/>
          <w:lang w:eastAsia="ru-RU"/>
        </w:rPr>
        <w:t xml:space="preserve"> </w:t>
      </w:r>
      <w:r w:rsidR="00E31886" w:rsidRPr="00E31886">
        <w:rPr>
          <w:rFonts w:ascii="Times New Roman" w:eastAsia="Times New Roman" w:hAnsi="Times New Roman" w:cs="Times New Roman"/>
          <w:b/>
          <w:i/>
          <w:sz w:val="28"/>
          <w:szCs w:val="28"/>
          <w:lang w:eastAsia="ru-RU"/>
        </w:rPr>
        <w:t>(согласно ч. 7 ст. 16 Федерального закона от 27.06.2019 № 151-ФЗ подпункт «</w:t>
      </w:r>
      <w:r w:rsidR="00E31886" w:rsidRPr="00E31886">
        <w:rPr>
          <w:rFonts w:ascii="Times New Roman" w:eastAsia="Times New Roman" w:hAnsi="Times New Roman" w:cs="Times New Roman"/>
          <w:b/>
          <w:i/>
          <w:sz w:val="28"/>
          <w:szCs w:val="28"/>
          <w:lang w:eastAsia="ru-RU"/>
        </w:rPr>
        <w:t>ж</w:t>
      </w:r>
      <w:r w:rsidR="00E31886" w:rsidRPr="00E31886">
        <w:rPr>
          <w:rFonts w:ascii="Times New Roman" w:eastAsia="Times New Roman" w:hAnsi="Times New Roman" w:cs="Times New Roman"/>
          <w:b/>
          <w:i/>
          <w:sz w:val="28"/>
          <w:szCs w:val="28"/>
          <w:lang w:eastAsia="ru-RU"/>
        </w:rPr>
        <w:t>» пункта 1</w:t>
      </w:r>
      <w:r w:rsidR="00E31886" w:rsidRPr="00E31886">
        <w:rPr>
          <w:rFonts w:ascii="Times New Roman" w:eastAsia="Times New Roman" w:hAnsi="Times New Roman" w:cs="Times New Roman"/>
          <w:b/>
          <w:i/>
          <w:sz w:val="28"/>
          <w:szCs w:val="28"/>
          <w:lang w:eastAsia="ru-RU"/>
        </w:rPr>
        <w:t>4</w:t>
      </w:r>
      <w:r w:rsidR="00E31886" w:rsidRPr="00E31886">
        <w:rPr>
          <w:rFonts w:ascii="Times New Roman" w:eastAsia="Times New Roman" w:hAnsi="Times New Roman" w:cs="Times New Roman"/>
          <w:b/>
          <w:i/>
          <w:sz w:val="28"/>
          <w:szCs w:val="28"/>
          <w:lang w:eastAsia="ru-RU"/>
        </w:rPr>
        <w:t xml:space="preserve"> статьи 5 настоящего Федерального закона вступает в силу с 01.12.2022 года)</w:t>
      </w:r>
      <w:r w:rsidR="00E31886" w:rsidRPr="00E31886">
        <w:rPr>
          <w:rFonts w:ascii="Times New Roman" w:eastAsia="Times New Roman" w:hAnsi="Times New Roman" w:cs="Times New Roman"/>
          <w:sz w:val="28"/>
          <w:szCs w:val="28"/>
          <w:lang w:eastAsia="ru-RU"/>
        </w:rPr>
        <w:t>;</w:t>
      </w:r>
    </w:p>
    <w:p w:rsidR="00E31886" w:rsidRPr="00E31886" w:rsidRDefault="00844A8A" w:rsidP="00E31886">
      <w:pPr>
        <w:spacing w:after="0" w:line="240" w:lineRule="auto"/>
        <w:ind w:firstLine="540"/>
        <w:jc w:val="both"/>
        <w:rPr>
          <w:rFonts w:ascii="Verdana" w:eastAsia="Times New Roman" w:hAnsi="Verdana" w:cs="Times New Roman"/>
          <w:sz w:val="28"/>
          <w:szCs w:val="28"/>
          <w:lang w:eastAsia="ru-RU"/>
        </w:rPr>
      </w:pPr>
      <w:proofErr w:type="gramStart"/>
      <w:r w:rsidRPr="00E31886">
        <w:rPr>
          <w:rFonts w:ascii="Times New Roman" w:eastAsia="Times New Roman" w:hAnsi="Times New Roman" w:cs="Times New Roman"/>
          <w:sz w:val="28"/>
          <w:szCs w:val="28"/>
          <w:lang w:eastAsia="ru-RU"/>
        </w:rPr>
        <w:t xml:space="preserve">з) </w:t>
      </w:r>
      <w:hyperlink r:id="rId73" w:history="1">
        <w:r w:rsidRPr="00E31886">
          <w:rPr>
            <w:rFonts w:ascii="Times New Roman" w:eastAsia="Times New Roman" w:hAnsi="Times New Roman" w:cs="Times New Roman"/>
            <w:color w:val="0000FF"/>
            <w:sz w:val="28"/>
            <w:szCs w:val="28"/>
            <w:lang w:eastAsia="ru-RU"/>
          </w:rPr>
          <w:t>часть 5</w:t>
        </w:r>
      </w:hyperlink>
      <w:r w:rsidRPr="00E31886">
        <w:rPr>
          <w:rFonts w:ascii="Times New Roman" w:eastAsia="Times New Roman" w:hAnsi="Times New Roman" w:cs="Times New Roman"/>
          <w:sz w:val="28"/>
          <w:szCs w:val="28"/>
          <w:lang w:eastAsia="ru-RU"/>
        </w:rPr>
        <w:t xml:space="preserve"> после слов "обеспечения градостроительной деятельности" дополнить словами "субъектов Российской Федерации", после слов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дополнить словами "субъектов Российской Федерации - городов федерального значения Москвы, Санкт-Петербурга и Севастополя"</w:t>
      </w:r>
      <w:r w:rsidR="00E31886" w:rsidRPr="00E31886">
        <w:rPr>
          <w:rFonts w:ascii="Times New Roman" w:eastAsia="Times New Roman" w:hAnsi="Times New Roman" w:cs="Times New Roman"/>
          <w:sz w:val="28"/>
          <w:szCs w:val="28"/>
          <w:lang w:eastAsia="ru-RU"/>
        </w:rPr>
        <w:t xml:space="preserve"> </w:t>
      </w:r>
      <w:r w:rsidR="00E31886" w:rsidRPr="00E31886">
        <w:rPr>
          <w:rFonts w:ascii="Times New Roman" w:eastAsia="Times New Roman" w:hAnsi="Times New Roman" w:cs="Times New Roman"/>
          <w:b/>
          <w:i/>
          <w:sz w:val="28"/>
          <w:szCs w:val="28"/>
          <w:lang w:eastAsia="ru-RU"/>
        </w:rPr>
        <w:t>(согласно ч. 7 ст. 16 Федерального закона от 27.06.2019 № 151-ФЗ подпункт «</w:t>
      </w:r>
      <w:r w:rsidR="00E31886" w:rsidRPr="00E31886">
        <w:rPr>
          <w:rFonts w:ascii="Times New Roman" w:eastAsia="Times New Roman" w:hAnsi="Times New Roman" w:cs="Times New Roman"/>
          <w:b/>
          <w:i/>
          <w:sz w:val="28"/>
          <w:szCs w:val="28"/>
          <w:lang w:eastAsia="ru-RU"/>
        </w:rPr>
        <w:t>з</w:t>
      </w:r>
      <w:r w:rsidR="00E31886" w:rsidRPr="00E31886">
        <w:rPr>
          <w:rFonts w:ascii="Times New Roman" w:eastAsia="Times New Roman" w:hAnsi="Times New Roman" w:cs="Times New Roman"/>
          <w:b/>
          <w:i/>
          <w:sz w:val="28"/>
          <w:szCs w:val="28"/>
          <w:lang w:eastAsia="ru-RU"/>
        </w:rPr>
        <w:t>» пункта 14 статьи 5</w:t>
      </w:r>
      <w:proofErr w:type="gramEnd"/>
      <w:r w:rsidR="00E31886" w:rsidRPr="00E31886">
        <w:rPr>
          <w:rFonts w:ascii="Times New Roman" w:eastAsia="Times New Roman" w:hAnsi="Times New Roman" w:cs="Times New Roman"/>
          <w:b/>
          <w:i/>
          <w:sz w:val="28"/>
          <w:szCs w:val="28"/>
          <w:lang w:eastAsia="ru-RU"/>
        </w:rPr>
        <w:t xml:space="preserve"> настоящего Федерального закона вступает в силу с 01.12.2022 года)</w:t>
      </w:r>
      <w:r w:rsidR="00E31886" w:rsidRPr="00E31886">
        <w:rPr>
          <w:rFonts w:ascii="Times New Roman" w:eastAsia="Times New Roman" w:hAnsi="Times New Roman" w:cs="Times New Roman"/>
          <w:sz w:val="28"/>
          <w:szCs w:val="28"/>
          <w:lang w:eastAsia="ru-RU"/>
        </w:rPr>
        <w:t>;</w:t>
      </w:r>
    </w:p>
    <w:p w:rsidR="00E31886" w:rsidRPr="00E31886" w:rsidRDefault="00844A8A" w:rsidP="00E31886">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и) </w:t>
      </w:r>
      <w:hyperlink r:id="rId74" w:history="1">
        <w:r w:rsidRPr="00E31886">
          <w:rPr>
            <w:rFonts w:ascii="Times New Roman" w:eastAsia="Times New Roman" w:hAnsi="Times New Roman" w:cs="Times New Roman"/>
            <w:color w:val="0000FF"/>
            <w:sz w:val="28"/>
            <w:szCs w:val="28"/>
            <w:lang w:eastAsia="ru-RU"/>
          </w:rPr>
          <w:t>часть 10</w:t>
        </w:r>
      </w:hyperlink>
      <w:r w:rsidRPr="00E31886">
        <w:rPr>
          <w:rFonts w:ascii="Times New Roman" w:eastAsia="Times New Roman" w:hAnsi="Times New Roman" w:cs="Times New Roman"/>
          <w:sz w:val="28"/>
          <w:szCs w:val="28"/>
          <w:lang w:eastAsia="ru-RU"/>
        </w:rPr>
        <w:t xml:space="preserve"> после слов "обеспечения градостроительной деятельности" дополнить словами "субъектов Российской Федерации"</w:t>
      </w:r>
      <w:r w:rsidR="00E31886" w:rsidRPr="00E31886">
        <w:rPr>
          <w:rFonts w:ascii="Times New Roman" w:eastAsia="Times New Roman" w:hAnsi="Times New Roman" w:cs="Times New Roman"/>
          <w:sz w:val="28"/>
          <w:szCs w:val="28"/>
          <w:lang w:eastAsia="ru-RU"/>
        </w:rPr>
        <w:t xml:space="preserve"> </w:t>
      </w:r>
      <w:r w:rsidR="00E31886" w:rsidRPr="00E31886">
        <w:rPr>
          <w:rFonts w:ascii="Times New Roman" w:eastAsia="Times New Roman" w:hAnsi="Times New Roman" w:cs="Times New Roman"/>
          <w:b/>
          <w:i/>
          <w:sz w:val="28"/>
          <w:szCs w:val="28"/>
          <w:lang w:eastAsia="ru-RU"/>
        </w:rPr>
        <w:t>(согласно ч. 7 ст. 16 Федерального закона от 27.06.2019 № 151-ФЗ подпункт «</w:t>
      </w:r>
      <w:r w:rsidR="00E31886" w:rsidRPr="00E31886">
        <w:rPr>
          <w:rFonts w:ascii="Times New Roman" w:eastAsia="Times New Roman" w:hAnsi="Times New Roman" w:cs="Times New Roman"/>
          <w:b/>
          <w:i/>
          <w:sz w:val="28"/>
          <w:szCs w:val="28"/>
          <w:lang w:eastAsia="ru-RU"/>
        </w:rPr>
        <w:t>и</w:t>
      </w:r>
      <w:r w:rsidR="00E31886" w:rsidRPr="00E31886">
        <w:rPr>
          <w:rFonts w:ascii="Times New Roman" w:eastAsia="Times New Roman" w:hAnsi="Times New Roman" w:cs="Times New Roman"/>
          <w:b/>
          <w:i/>
          <w:sz w:val="28"/>
          <w:szCs w:val="28"/>
          <w:lang w:eastAsia="ru-RU"/>
        </w:rPr>
        <w:t>» пункта 14 статьи 5 настоящего Федерального закона вступает в силу с 01.12.2022 года)</w:t>
      </w:r>
      <w:r w:rsidR="00E31886" w:rsidRPr="00E31886">
        <w:rPr>
          <w:rFonts w:ascii="Times New Roman" w:eastAsia="Times New Roman" w:hAnsi="Times New Roman" w:cs="Times New Roman"/>
          <w:sz w:val="28"/>
          <w:szCs w:val="28"/>
          <w:lang w:eastAsia="ru-RU"/>
        </w:rPr>
        <w:t>;</w:t>
      </w:r>
    </w:p>
    <w:p w:rsidR="00E31886" w:rsidRPr="00E31886" w:rsidRDefault="00844A8A" w:rsidP="00E31886">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к) </w:t>
      </w:r>
      <w:hyperlink r:id="rId75" w:history="1">
        <w:r w:rsidRPr="00E31886">
          <w:rPr>
            <w:rFonts w:ascii="Times New Roman" w:eastAsia="Times New Roman" w:hAnsi="Times New Roman" w:cs="Times New Roman"/>
            <w:color w:val="0000FF"/>
            <w:sz w:val="28"/>
            <w:szCs w:val="28"/>
            <w:lang w:eastAsia="ru-RU"/>
          </w:rPr>
          <w:t>часть 11</w:t>
        </w:r>
      </w:hyperlink>
      <w:r w:rsidRPr="00E31886">
        <w:rPr>
          <w:rFonts w:ascii="Times New Roman" w:eastAsia="Times New Roman" w:hAnsi="Times New Roman" w:cs="Times New Roman"/>
          <w:sz w:val="28"/>
          <w:szCs w:val="28"/>
          <w:lang w:eastAsia="ru-RU"/>
        </w:rPr>
        <w:t xml:space="preserve"> после слов "обеспечения градостроительной деятельности" дополнить словами "субъектов Российской Федерации", дополнить словами "субъектов Российской Федерации - городов федерального значения Москвы, Санкт-Петербурга и Севастополя"</w:t>
      </w:r>
      <w:r w:rsidR="00E31886" w:rsidRPr="00E31886">
        <w:rPr>
          <w:rFonts w:ascii="Times New Roman" w:eastAsia="Times New Roman" w:hAnsi="Times New Roman" w:cs="Times New Roman"/>
          <w:sz w:val="28"/>
          <w:szCs w:val="28"/>
          <w:lang w:eastAsia="ru-RU"/>
        </w:rPr>
        <w:t xml:space="preserve"> </w:t>
      </w:r>
      <w:r w:rsidR="00E31886" w:rsidRPr="00E31886">
        <w:rPr>
          <w:rFonts w:ascii="Times New Roman" w:eastAsia="Times New Roman" w:hAnsi="Times New Roman" w:cs="Times New Roman"/>
          <w:b/>
          <w:i/>
          <w:sz w:val="28"/>
          <w:szCs w:val="28"/>
          <w:lang w:eastAsia="ru-RU"/>
        </w:rPr>
        <w:t>(согласно ч. 7 ст. 16 Федерального закона от 27.06.2019 № 151-ФЗ подпункт «</w:t>
      </w:r>
      <w:r w:rsidR="00E31886" w:rsidRPr="00E31886">
        <w:rPr>
          <w:rFonts w:ascii="Times New Roman" w:eastAsia="Times New Roman" w:hAnsi="Times New Roman" w:cs="Times New Roman"/>
          <w:b/>
          <w:i/>
          <w:sz w:val="28"/>
          <w:szCs w:val="28"/>
          <w:lang w:eastAsia="ru-RU"/>
        </w:rPr>
        <w:t>к</w:t>
      </w:r>
      <w:r w:rsidR="00E31886" w:rsidRPr="00E31886">
        <w:rPr>
          <w:rFonts w:ascii="Times New Roman" w:eastAsia="Times New Roman" w:hAnsi="Times New Roman" w:cs="Times New Roman"/>
          <w:b/>
          <w:i/>
          <w:sz w:val="28"/>
          <w:szCs w:val="28"/>
          <w:lang w:eastAsia="ru-RU"/>
        </w:rPr>
        <w:t>» пункта 14 статьи 5 настоящего Федерального закона вступает в силу с 01.12.2022 года)</w:t>
      </w:r>
      <w:r w:rsidR="00E31886" w:rsidRPr="00E31886">
        <w:rPr>
          <w:rFonts w:ascii="Times New Roman" w:eastAsia="Times New Roman" w:hAnsi="Times New Roman" w:cs="Times New Roman"/>
          <w:sz w:val="28"/>
          <w:szCs w:val="28"/>
          <w:lang w:eastAsia="ru-RU"/>
        </w:rPr>
        <w:t>;</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15) </w:t>
      </w:r>
      <w:hyperlink r:id="rId76" w:history="1">
        <w:r w:rsidRPr="00E31886">
          <w:rPr>
            <w:rFonts w:ascii="Times New Roman" w:eastAsia="Times New Roman" w:hAnsi="Times New Roman" w:cs="Times New Roman"/>
            <w:color w:val="0000FF"/>
            <w:sz w:val="28"/>
            <w:szCs w:val="28"/>
            <w:lang w:eastAsia="ru-RU"/>
          </w:rPr>
          <w:t>статью 57.3</w:t>
        </w:r>
      </w:hyperlink>
      <w:r w:rsidRPr="00E31886">
        <w:rPr>
          <w:rFonts w:ascii="Times New Roman" w:eastAsia="Times New Roman" w:hAnsi="Times New Roman" w:cs="Times New Roman"/>
          <w:sz w:val="28"/>
          <w:szCs w:val="28"/>
          <w:lang w:eastAsia="ru-RU"/>
        </w:rPr>
        <w:t xml:space="preserve"> дополнить частью 11 следующего содержания:</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"11. В случае раздела земельного участка, в отношении которого правообладателем получены градостроительный план и разрешение на </w:t>
      </w:r>
      <w:r w:rsidRPr="00E31886">
        <w:rPr>
          <w:rFonts w:ascii="Times New Roman" w:eastAsia="Times New Roman" w:hAnsi="Times New Roman" w:cs="Times New Roman"/>
          <w:sz w:val="28"/>
          <w:szCs w:val="28"/>
          <w:lang w:eastAsia="ru-RU"/>
        </w:rPr>
        <w:lastRenderedPageBreak/>
        <w:t xml:space="preserve">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w:t>
      </w:r>
      <w:proofErr w:type="gramStart"/>
      <w:r w:rsidRPr="00E31886">
        <w:rPr>
          <w:rFonts w:ascii="Times New Roman" w:eastAsia="Times New Roman" w:hAnsi="Times New Roman" w:cs="Times New Roman"/>
          <w:sz w:val="28"/>
          <w:szCs w:val="28"/>
          <w:lang w:eastAsia="ru-RU"/>
        </w:rPr>
        <w:t>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roofErr w:type="gramEnd"/>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16) </w:t>
      </w:r>
      <w:hyperlink r:id="rId77" w:history="1">
        <w:r w:rsidRPr="00E31886">
          <w:rPr>
            <w:rFonts w:ascii="Times New Roman" w:eastAsia="Times New Roman" w:hAnsi="Times New Roman" w:cs="Times New Roman"/>
            <w:color w:val="0000FF"/>
            <w:sz w:val="28"/>
            <w:szCs w:val="28"/>
            <w:lang w:eastAsia="ru-RU"/>
          </w:rPr>
          <w:t>главу 7</w:t>
        </w:r>
      </w:hyperlink>
      <w:r w:rsidRPr="00E31886">
        <w:rPr>
          <w:rFonts w:ascii="Times New Roman" w:eastAsia="Times New Roman" w:hAnsi="Times New Roman" w:cs="Times New Roman"/>
          <w:sz w:val="28"/>
          <w:szCs w:val="28"/>
          <w:lang w:eastAsia="ru-RU"/>
        </w:rPr>
        <w:t xml:space="preserve"> дополнить статьями 57.4 - 57.6 следующего содержания:</w:t>
      </w:r>
    </w:p>
    <w:p w:rsidR="00844A8A" w:rsidRPr="00E31886" w:rsidRDefault="00844A8A" w:rsidP="00844A8A">
      <w:pPr>
        <w:spacing w:after="0" w:line="240" w:lineRule="auto"/>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"Статья 57.4. Реестр документов в области инженерных изысканий, проектирования, строительства и сноса</w:t>
      </w:r>
    </w:p>
    <w:p w:rsidR="00844A8A" w:rsidRPr="00E31886" w:rsidRDefault="00844A8A" w:rsidP="00844A8A">
      <w:pPr>
        <w:spacing w:after="0" w:line="240" w:lineRule="auto"/>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r w:rsidR="00586A69" w:rsidRPr="00E31886">
        <w:rPr>
          <w:rFonts w:ascii="Times New Roman" w:eastAsia="Times New Roman" w:hAnsi="Times New Roman" w:cs="Times New Roman"/>
          <w:sz w:val="28"/>
          <w:szCs w:val="28"/>
          <w:lang w:eastAsia="ru-RU"/>
        </w:rPr>
        <w:t xml:space="preserve"> </w:t>
      </w:r>
      <w:r w:rsidR="00586A69" w:rsidRPr="00E31886">
        <w:rPr>
          <w:rFonts w:ascii="Times New Roman" w:eastAsia="Times New Roman" w:hAnsi="Times New Roman" w:cs="Times New Roman"/>
          <w:b/>
          <w:i/>
          <w:sz w:val="28"/>
          <w:szCs w:val="28"/>
          <w:lang w:eastAsia="ru-RU"/>
        </w:rPr>
        <w:t>(согласно ч. 3 ст. 16 Федерального закона от 27.06.2019 № 151-ФЗ подпункт «в» пункта 2 настоящего Федерального закона вступает в силу с 25.12.2019 года)</w:t>
      </w:r>
      <w:r w:rsidRPr="00E31886">
        <w:rPr>
          <w:rFonts w:ascii="Times New Roman" w:eastAsia="Times New Roman" w:hAnsi="Times New Roman" w:cs="Times New Roman"/>
          <w:sz w:val="28"/>
          <w:szCs w:val="28"/>
          <w:lang w:eastAsia="ru-RU"/>
        </w:rPr>
        <w:t>.</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частью 5 статьи 49 настоящего Кодекса.</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3. Реестр документов в области инженерных изысканий, проектирования, строительства и сноса размещается в информационной системе,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в порядке, установленном Правительством Российской Федерации.</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5. </w:t>
      </w:r>
      <w:proofErr w:type="gramStart"/>
      <w:r w:rsidRPr="00E31886">
        <w:rPr>
          <w:rFonts w:ascii="Times New Roman" w:eastAsia="Times New Roman" w:hAnsi="Times New Roman" w:cs="Times New Roman"/>
          <w:sz w:val="28"/>
          <w:szCs w:val="28"/>
          <w:lang w:eastAsia="ru-RU"/>
        </w:rPr>
        <w:t xml:space="preserve">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w:t>
      </w:r>
      <w:r w:rsidRPr="00E31886">
        <w:rPr>
          <w:rFonts w:ascii="Times New Roman" w:eastAsia="Times New Roman" w:hAnsi="Times New Roman" w:cs="Times New Roman"/>
          <w:sz w:val="28"/>
          <w:szCs w:val="28"/>
          <w:lang w:eastAsia="ru-RU"/>
        </w:rPr>
        <w:lastRenderedPageBreak/>
        <w:t>реализации государственной политики и нормативно-правовому регулированию в сфере строительства</w:t>
      </w:r>
      <w:proofErr w:type="gramEnd"/>
      <w:r w:rsidRPr="00E31886">
        <w:rPr>
          <w:rFonts w:ascii="Times New Roman" w:eastAsia="Times New Roman" w:hAnsi="Times New Roman" w:cs="Times New Roman"/>
          <w:sz w:val="28"/>
          <w:szCs w:val="28"/>
          <w:lang w:eastAsia="ru-RU"/>
        </w:rPr>
        <w:t>, архитектуры, градостроительства.</w:t>
      </w:r>
    </w:p>
    <w:p w:rsidR="00844A8A" w:rsidRPr="00E31886" w:rsidRDefault="00844A8A" w:rsidP="00844A8A">
      <w:pPr>
        <w:spacing w:after="0" w:line="240" w:lineRule="auto"/>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Статья 57.5. Информационная модель объекта капитального строительства</w:t>
      </w:r>
    </w:p>
    <w:p w:rsidR="00844A8A" w:rsidRPr="00E31886" w:rsidRDefault="00844A8A" w:rsidP="00844A8A">
      <w:pPr>
        <w:spacing w:after="0" w:line="240" w:lineRule="auto"/>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844A8A" w:rsidRPr="00E31886" w:rsidRDefault="00844A8A" w:rsidP="00844A8A">
      <w:pPr>
        <w:spacing w:after="0" w:line="240" w:lineRule="auto"/>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Статья 57.6. Классификатор строительной информации</w:t>
      </w:r>
    </w:p>
    <w:p w:rsidR="00844A8A" w:rsidRPr="00E31886" w:rsidRDefault="00844A8A" w:rsidP="00844A8A">
      <w:pPr>
        <w:spacing w:after="0" w:line="240" w:lineRule="auto"/>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w:t>
      </w:r>
    </w:p>
    <w:p w:rsidR="003C1B4B" w:rsidRPr="00E31886" w:rsidRDefault="00844A8A" w:rsidP="003C1B4B">
      <w:pPr>
        <w:spacing w:after="0" w:line="240" w:lineRule="auto"/>
        <w:ind w:firstLine="540"/>
        <w:jc w:val="both"/>
        <w:rPr>
          <w:rFonts w:ascii="Times New Roman" w:eastAsia="Times New Roman" w:hAnsi="Times New Roman" w:cs="Times New Roman"/>
          <w:sz w:val="28"/>
          <w:szCs w:val="28"/>
          <w:lang w:eastAsia="ru-RU"/>
        </w:rPr>
      </w:pPr>
      <w:r w:rsidRPr="00E31886">
        <w:rPr>
          <w:rFonts w:ascii="Times New Roman" w:eastAsia="Times New Roman" w:hAnsi="Times New Roman" w:cs="Times New Roman"/>
          <w:sz w:val="28"/>
          <w:szCs w:val="28"/>
          <w:lang w:eastAsia="ru-RU"/>
        </w:rPr>
        <w:t xml:space="preserve">1. </w:t>
      </w:r>
      <w:proofErr w:type="gramStart"/>
      <w:r w:rsidRPr="00E31886">
        <w:rPr>
          <w:rFonts w:ascii="Times New Roman" w:eastAsia="Times New Roman" w:hAnsi="Times New Roman" w:cs="Times New Roman"/>
          <w:sz w:val="28"/>
          <w:szCs w:val="28"/>
          <w:lang w:eastAsia="ru-RU"/>
        </w:rPr>
        <w:t>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r w:rsidR="003C1B4B" w:rsidRPr="00E31886">
        <w:rPr>
          <w:rFonts w:ascii="Times New Roman" w:eastAsia="Times New Roman" w:hAnsi="Times New Roman" w:cs="Times New Roman"/>
          <w:b/>
          <w:i/>
          <w:sz w:val="28"/>
          <w:szCs w:val="28"/>
          <w:lang w:eastAsia="ru-RU"/>
        </w:rPr>
        <w:t xml:space="preserve"> (согласно ч. 5 ст. 16 Федерального закона от 27.06.2019 № 151-ФЗ абзац двенадцатый пункта 16 статьи 5 настоящего Федерального закона вступает в силу с 01.12.2020 года)</w:t>
      </w:r>
      <w:r w:rsidR="003C1B4B" w:rsidRPr="00E31886">
        <w:rPr>
          <w:rFonts w:ascii="Times New Roman" w:eastAsia="Times New Roman" w:hAnsi="Times New Roman" w:cs="Times New Roman"/>
          <w:sz w:val="28"/>
          <w:szCs w:val="28"/>
          <w:lang w:eastAsia="ru-RU"/>
        </w:rPr>
        <w:t>;</w:t>
      </w:r>
      <w:proofErr w:type="gramEnd"/>
    </w:p>
    <w:p w:rsidR="00844A8A" w:rsidRPr="00E31886" w:rsidRDefault="003C1B4B"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 </w:t>
      </w:r>
      <w:r w:rsidR="00844A8A" w:rsidRPr="00E31886">
        <w:rPr>
          <w:rFonts w:ascii="Times New Roman" w:eastAsia="Times New Roman" w:hAnsi="Times New Roman" w:cs="Times New Roman"/>
          <w:sz w:val="28"/>
          <w:szCs w:val="28"/>
          <w:lang w:eastAsia="ru-RU"/>
        </w:rPr>
        <w:t xml:space="preserve">2. </w:t>
      </w:r>
      <w:proofErr w:type="gramStart"/>
      <w:r w:rsidR="00844A8A" w:rsidRPr="00E31886">
        <w:rPr>
          <w:rFonts w:ascii="Times New Roman" w:eastAsia="Times New Roman" w:hAnsi="Times New Roman" w:cs="Times New Roman"/>
          <w:sz w:val="28"/>
          <w:szCs w:val="28"/>
          <w:lang w:eastAsia="ru-RU"/>
        </w:rPr>
        <w:t xml:space="preserve">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w:t>
      </w:r>
      <w:r w:rsidRPr="00E31886">
        <w:rPr>
          <w:rFonts w:ascii="Times New Roman" w:eastAsia="Times New Roman" w:hAnsi="Times New Roman" w:cs="Times New Roman"/>
          <w:sz w:val="28"/>
          <w:szCs w:val="28"/>
          <w:lang w:eastAsia="ru-RU"/>
        </w:rPr>
        <w:t xml:space="preserve">модели являются обязательными </w:t>
      </w:r>
      <w:r w:rsidRPr="00E31886">
        <w:rPr>
          <w:rFonts w:ascii="Times New Roman" w:eastAsia="Times New Roman" w:hAnsi="Times New Roman" w:cs="Times New Roman"/>
          <w:b/>
          <w:i/>
          <w:sz w:val="28"/>
          <w:szCs w:val="28"/>
          <w:lang w:eastAsia="ru-RU"/>
        </w:rPr>
        <w:t>(согласно ч. 5 ст. 16 Федерального закона от 27.06.2019 № 151-ФЗ абзац тринадцатый пункта 16 статьи 5 настоящего Федерального закона вступает в силу с 01.12.2020 года)</w:t>
      </w:r>
      <w:r w:rsidRPr="00E31886">
        <w:rPr>
          <w:rFonts w:ascii="Times New Roman" w:eastAsia="Times New Roman" w:hAnsi="Times New Roman" w:cs="Times New Roman"/>
          <w:sz w:val="28"/>
          <w:szCs w:val="28"/>
          <w:lang w:eastAsia="ru-RU"/>
        </w:rPr>
        <w:t>;</w:t>
      </w:r>
      <w:proofErr w:type="gramEnd"/>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3. </w:t>
      </w:r>
      <w:proofErr w:type="gramStart"/>
      <w:r w:rsidRPr="00E31886">
        <w:rPr>
          <w:rFonts w:ascii="Times New Roman" w:eastAsia="Times New Roman" w:hAnsi="Times New Roman" w:cs="Times New Roman"/>
          <w:sz w:val="28"/>
          <w:szCs w:val="28"/>
          <w:lang w:eastAsia="ru-RU"/>
        </w:rPr>
        <w:t>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государственной информационной системы обеспечения градостроительной деятельности Российской Ф</w:t>
      </w:r>
      <w:r w:rsidR="003C1B4B" w:rsidRPr="00E31886">
        <w:rPr>
          <w:rFonts w:ascii="Times New Roman" w:eastAsia="Times New Roman" w:hAnsi="Times New Roman" w:cs="Times New Roman"/>
          <w:sz w:val="28"/>
          <w:szCs w:val="28"/>
          <w:lang w:eastAsia="ru-RU"/>
        </w:rPr>
        <w:t xml:space="preserve">едерации </w:t>
      </w:r>
      <w:r w:rsidR="003C1B4B" w:rsidRPr="00E31886">
        <w:rPr>
          <w:rFonts w:ascii="Times New Roman" w:eastAsia="Times New Roman" w:hAnsi="Times New Roman" w:cs="Times New Roman"/>
          <w:b/>
          <w:i/>
          <w:sz w:val="28"/>
          <w:szCs w:val="28"/>
          <w:lang w:eastAsia="ru-RU"/>
        </w:rPr>
        <w:t xml:space="preserve">(согласно ч. 5 ст. 16 Федерального закона от 27.06.2019 № 151-ФЗ абзац четырнадцатый </w:t>
      </w:r>
      <w:r w:rsidR="003C1B4B" w:rsidRPr="00E31886">
        <w:rPr>
          <w:rFonts w:ascii="Times New Roman" w:eastAsia="Times New Roman" w:hAnsi="Times New Roman" w:cs="Times New Roman"/>
          <w:b/>
          <w:i/>
          <w:sz w:val="28"/>
          <w:szCs w:val="28"/>
          <w:lang w:eastAsia="ru-RU"/>
        </w:rPr>
        <w:lastRenderedPageBreak/>
        <w:t>пункта 16 статьи</w:t>
      </w:r>
      <w:proofErr w:type="gramEnd"/>
      <w:r w:rsidR="003C1B4B" w:rsidRPr="00E31886">
        <w:rPr>
          <w:rFonts w:ascii="Times New Roman" w:eastAsia="Times New Roman" w:hAnsi="Times New Roman" w:cs="Times New Roman"/>
          <w:b/>
          <w:i/>
          <w:sz w:val="28"/>
          <w:szCs w:val="28"/>
          <w:lang w:eastAsia="ru-RU"/>
        </w:rPr>
        <w:t xml:space="preserve"> </w:t>
      </w:r>
      <w:proofErr w:type="gramStart"/>
      <w:r w:rsidR="003C1B4B" w:rsidRPr="00E31886">
        <w:rPr>
          <w:rFonts w:ascii="Times New Roman" w:eastAsia="Times New Roman" w:hAnsi="Times New Roman" w:cs="Times New Roman"/>
          <w:b/>
          <w:i/>
          <w:sz w:val="28"/>
          <w:szCs w:val="28"/>
          <w:lang w:eastAsia="ru-RU"/>
        </w:rPr>
        <w:t>5 настоящего Федерального закона вступает в силу с 01.12.2020 года)</w:t>
      </w:r>
      <w:r w:rsidR="003C1B4B" w:rsidRPr="00E31886">
        <w:rPr>
          <w:rFonts w:ascii="Times New Roman" w:eastAsia="Times New Roman" w:hAnsi="Times New Roman" w:cs="Times New Roman"/>
          <w:sz w:val="28"/>
          <w:szCs w:val="28"/>
          <w:lang w:eastAsia="ru-RU"/>
        </w:rPr>
        <w:t>;</w:t>
      </w:r>
      <w:proofErr w:type="gramEnd"/>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5. </w:t>
      </w:r>
      <w:proofErr w:type="gramStart"/>
      <w:r w:rsidRPr="00E31886">
        <w:rPr>
          <w:rFonts w:ascii="Times New Roman" w:eastAsia="Times New Roman" w:hAnsi="Times New Roman" w:cs="Times New Roman"/>
          <w:sz w:val="28"/>
          <w:szCs w:val="28"/>
          <w:lang w:eastAsia="ru-RU"/>
        </w:rPr>
        <w:t>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3C1B4B" w:rsidRPr="00E31886">
        <w:rPr>
          <w:rFonts w:ascii="Times New Roman" w:eastAsia="Times New Roman" w:hAnsi="Times New Roman" w:cs="Times New Roman"/>
          <w:b/>
          <w:i/>
          <w:sz w:val="28"/>
          <w:szCs w:val="28"/>
          <w:lang w:eastAsia="ru-RU"/>
        </w:rPr>
        <w:t xml:space="preserve"> (согласно ч. 5 ст. 16 Федерального закона от 27.06.2019 № 151-ФЗ абзац шестнадцатый пункта 16 статьи 5 настоящего Федерального закона вступает в силу с 01.12.2020 года)</w:t>
      </w:r>
      <w:r w:rsidR="003C1B4B" w:rsidRPr="00E31886">
        <w:rPr>
          <w:rFonts w:ascii="Times New Roman" w:eastAsia="Times New Roman" w:hAnsi="Times New Roman" w:cs="Times New Roman"/>
          <w:sz w:val="28"/>
          <w:szCs w:val="28"/>
          <w:lang w:eastAsia="ru-RU"/>
        </w:rPr>
        <w:t xml:space="preserve">; </w:t>
      </w:r>
      <w:proofErr w:type="gramEnd"/>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17) в </w:t>
      </w:r>
      <w:hyperlink r:id="rId78" w:history="1">
        <w:r w:rsidRPr="00E31886">
          <w:rPr>
            <w:rFonts w:ascii="Times New Roman" w:eastAsia="Times New Roman" w:hAnsi="Times New Roman" w:cs="Times New Roman"/>
            <w:color w:val="0000FF"/>
            <w:sz w:val="28"/>
            <w:szCs w:val="28"/>
            <w:lang w:eastAsia="ru-RU"/>
          </w:rPr>
          <w:t>статье 60</w:t>
        </w:r>
      </w:hyperlink>
      <w:r w:rsidRPr="00E31886">
        <w:rPr>
          <w:rFonts w:ascii="Times New Roman" w:eastAsia="Times New Roman" w:hAnsi="Times New Roman" w:cs="Times New Roman"/>
          <w:sz w:val="28"/>
          <w:szCs w:val="28"/>
          <w:lang w:eastAsia="ru-RU"/>
        </w:rPr>
        <w:t>:</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а) в </w:t>
      </w:r>
      <w:hyperlink r:id="rId79" w:history="1">
        <w:r w:rsidRPr="00E31886">
          <w:rPr>
            <w:rFonts w:ascii="Times New Roman" w:eastAsia="Times New Roman" w:hAnsi="Times New Roman" w:cs="Times New Roman"/>
            <w:color w:val="0000FF"/>
            <w:sz w:val="28"/>
            <w:szCs w:val="28"/>
            <w:lang w:eastAsia="ru-RU"/>
          </w:rPr>
          <w:t>части 5</w:t>
        </w:r>
      </w:hyperlink>
      <w:r w:rsidRPr="00E31886">
        <w:rPr>
          <w:rFonts w:ascii="Times New Roman" w:eastAsia="Times New Roman" w:hAnsi="Times New Roman" w:cs="Times New Roman"/>
          <w:sz w:val="28"/>
          <w:szCs w:val="28"/>
          <w:lang w:eastAsia="ru-RU"/>
        </w:rPr>
        <w:t>:</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в </w:t>
      </w:r>
      <w:hyperlink r:id="rId80" w:history="1">
        <w:r w:rsidRPr="00E31886">
          <w:rPr>
            <w:rFonts w:ascii="Times New Roman" w:eastAsia="Times New Roman" w:hAnsi="Times New Roman" w:cs="Times New Roman"/>
            <w:color w:val="0000FF"/>
            <w:sz w:val="28"/>
            <w:szCs w:val="28"/>
            <w:lang w:eastAsia="ru-RU"/>
          </w:rPr>
          <w:t>абзаце первом</w:t>
        </w:r>
      </w:hyperlink>
      <w:r w:rsidRPr="00E31886">
        <w:rPr>
          <w:rFonts w:ascii="Times New Roman" w:eastAsia="Times New Roman" w:hAnsi="Times New Roman" w:cs="Times New Roman"/>
          <w:sz w:val="28"/>
          <w:szCs w:val="28"/>
          <w:lang w:eastAsia="ru-RU"/>
        </w:rPr>
        <w:t xml:space="preserve"> слово "застройщик" заменить словами "указанный в части 3 настоящей статьи застройщик";</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в </w:t>
      </w:r>
      <w:hyperlink r:id="rId81" w:history="1">
        <w:r w:rsidRPr="00E31886">
          <w:rPr>
            <w:rFonts w:ascii="Times New Roman" w:eastAsia="Times New Roman" w:hAnsi="Times New Roman" w:cs="Times New Roman"/>
            <w:color w:val="0000FF"/>
            <w:sz w:val="28"/>
            <w:szCs w:val="28"/>
            <w:lang w:eastAsia="ru-RU"/>
          </w:rPr>
          <w:t>пункте 2</w:t>
        </w:r>
      </w:hyperlink>
      <w:r w:rsidRPr="00E31886">
        <w:rPr>
          <w:rFonts w:ascii="Times New Roman" w:eastAsia="Times New Roman" w:hAnsi="Times New Roman" w:cs="Times New Roman"/>
          <w:sz w:val="28"/>
          <w:szCs w:val="28"/>
          <w:lang w:eastAsia="ru-RU"/>
        </w:rPr>
        <w:t xml:space="preserve"> слова "пунктах 1 и 1.1" заменить словами "пунктах 1, 1.1 и 4.4";</w:t>
      </w:r>
    </w:p>
    <w:p w:rsidR="00844A8A" w:rsidRPr="00E31886" w:rsidRDefault="003C1B4B" w:rsidP="00844A8A">
      <w:pPr>
        <w:spacing w:after="0" w:line="240" w:lineRule="auto"/>
        <w:ind w:firstLine="540"/>
        <w:jc w:val="both"/>
        <w:rPr>
          <w:rFonts w:ascii="Verdana" w:eastAsia="Times New Roman" w:hAnsi="Verdana" w:cs="Times New Roman"/>
          <w:sz w:val="28"/>
          <w:szCs w:val="28"/>
          <w:lang w:eastAsia="ru-RU"/>
        </w:rPr>
      </w:pPr>
      <w:hyperlink r:id="rId82" w:history="1">
        <w:r w:rsidR="00844A8A" w:rsidRPr="00E31886">
          <w:rPr>
            <w:rFonts w:ascii="Times New Roman" w:eastAsia="Times New Roman" w:hAnsi="Times New Roman" w:cs="Times New Roman"/>
            <w:color w:val="0000FF"/>
            <w:sz w:val="28"/>
            <w:szCs w:val="28"/>
            <w:lang w:eastAsia="ru-RU"/>
          </w:rPr>
          <w:t>дополнить</w:t>
        </w:r>
      </w:hyperlink>
      <w:r w:rsidR="00844A8A" w:rsidRPr="00E31886">
        <w:rPr>
          <w:rFonts w:ascii="Times New Roman" w:eastAsia="Times New Roman" w:hAnsi="Times New Roman" w:cs="Times New Roman"/>
          <w:sz w:val="28"/>
          <w:szCs w:val="28"/>
          <w:lang w:eastAsia="ru-RU"/>
        </w:rPr>
        <w:t xml:space="preserve"> пунктами 4.4 и 4.5 следующего содержания:</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"4.4) лицу, осуществившему в соответствии с частью 15.2 статьи 48 настоящего Кодекса подтверждение соответствия вносимых в проектную документацию изменений требованиям, указанным в части 3.8 статьи 49 настоящего Кодекса, если вред причинен в результате несоответствия этих изменений предусмотренным частью 3.8 статьи 49 настоящего Кодекса требованиям;</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пункте 1 части 5 статьи 49 настоящего Кодекса, и (или) результатам инженерных изысканий</w:t>
      </w:r>
      <w:proofErr w:type="gramStart"/>
      <w:r w:rsidRPr="00E31886">
        <w:rPr>
          <w:rFonts w:ascii="Times New Roman" w:eastAsia="Times New Roman" w:hAnsi="Times New Roman" w:cs="Times New Roman"/>
          <w:sz w:val="28"/>
          <w:szCs w:val="28"/>
          <w:lang w:eastAsia="ru-RU"/>
        </w:rPr>
        <w:t>;"</w:t>
      </w:r>
      <w:proofErr w:type="gramEnd"/>
      <w:r w:rsidRPr="00E31886">
        <w:rPr>
          <w:rFonts w:ascii="Times New Roman" w:eastAsia="Times New Roman" w:hAnsi="Times New Roman" w:cs="Times New Roman"/>
          <w:sz w:val="28"/>
          <w:szCs w:val="28"/>
          <w:lang w:eastAsia="ru-RU"/>
        </w:rPr>
        <w:t>;</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в </w:t>
      </w:r>
      <w:hyperlink r:id="rId83" w:history="1">
        <w:r w:rsidRPr="00E31886">
          <w:rPr>
            <w:rFonts w:ascii="Times New Roman" w:eastAsia="Times New Roman" w:hAnsi="Times New Roman" w:cs="Times New Roman"/>
            <w:color w:val="0000FF"/>
            <w:sz w:val="28"/>
            <w:szCs w:val="28"/>
            <w:lang w:eastAsia="ru-RU"/>
          </w:rPr>
          <w:t>пункте 5</w:t>
        </w:r>
      </w:hyperlink>
      <w:r w:rsidRPr="00E31886">
        <w:rPr>
          <w:rFonts w:ascii="Times New Roman" w:eastAsia="Times New Roman" w:hAnsi="Times New Roman" w:cs="Times New Roman"/>
          <w:sz w:val="28"/>
          <w:szCs w:val="28"/>
          <w:lang w:eastAsia="ru-RU"/>
        </w:rPr>
        <w:t xml:space="preserve"> слово "проектной" заменить словами "утвержденной в соответствии с частями 15, 15.2 и 15.3 статьи 48 настоящего Кодекса проектной";</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б) </w:t>
      </w:r>
      <w:hyperlink r:id="rId84" w:history="1">
        <w:r w:rsidRPr="00E31886">
          <w:rPr>
            <w:rFonts w:ascii="Times New Roman" w:eastAsia="Times New Roman" w:hAnsi="Times New Roman" w:cs="Times New Roman"/>
            <w:color w:val="0000FF"/>
            <w:sz w:val="28"/>
            <w:szCs w:val="28"/>
            <w:lang w:eastAsia="ru-RU"/>
          </w:rPr>
          <w:t>часть 6</w:t>
        </w:r>
      </w:hyperlink>
      <w:r w:rsidRPr="00E31886">
        <w:rPr>
          <w:rFonts w:ascii="Times New Roman" w:eastAsia="Times New Roman" w:hAnsi="Times New Roman" w:cs="Times New Roman"/>
          <w:sz w:val="28"/>
          <w:szCs w:val="28"/>
          <w:lang w:eastAsia="ru-RU"/>
        </w:rPr>
        <w:t xml:space="preserve"> после слова "партнером</w:t>
      </w:r>
      <w:proofErr w:type="gramStart"/>
      <w:r w:rsidRPr="00E31886">
        <w:rPr>
          <w:rFonts w:ascii="Times New Roman" w:eastAsia="Times New Roman" w:hAnsi="Times New Roman" w:cs="Times New Roman"/>
          <w:sz w:val="28"/>
          <w:szCs w:val="28"/>
          <w:lang w:eastAsia="ru-RU"/>
        </w:rPr>
        <w:t>,"</w:t>
      </w:r>
      <w:proofErr w:type="gramEnd"/>
      <w:r w:rsidRPr="00E31886">
        <w:rPr>
          <w:rFonts w:ascii="Times New Roman" w:eastAsia="Times New Roman" w:hAnsi="Times New Roman" w:cs="Times New Roman"/>
          <w:sz w:val="28"/>
          <w:szCs w:val="28"/>
          <w:lang w:eastAsia="ru-RU"/>
        </w:rPr>
        <w:t xml:space="preserve"> дополнить словами "указанным в части 3 настоящей статьи,";</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в) в </w:t>
      </w:r>
      <w:hyperlink r:id="rId85" w:history="1">
        <w:r w:rsidRPr="00E31886">
          <w:rPr>
            <w:rFonts w:ascii="Times New Roman" w:eastAsia="Times New Roman" w:hAnsi="Times New Roman" w:cs="Times New Roman"/>
            <w:color w:val="0000FF"/>
            <w:sz w:val="28"/>
            <w:szCs w:val="28"/>
            <w:lang w:eastAsia="ru-RU"/>
          </w:rPr>
          <w:t>части 11</w:t>
        </w:r>
      </w:hyperlink>
      <w:r w:rsidRPr="00E31886">
        <w:rPr>
          <w:rFonts w:ascii="Times New Roman" w:eastAsia="Times New Roman" w:hAnsi="Times New Roman" w:cs="Times New Roman"/>
          <w:sz w:val="28"/>
          <w:szCs w:val="28"/>
          <w:lang w:eastAsia="ru-RU"/>
        </w:rPr>
        <w:t>:</w:t>
      </w:r>
    </w:p>
    <w:p w:rsidR="00844A8A" w:rsidRPr="00E31886" w:rsidRDefault="003C1B4B" w:rsidP="00844A8A">
      <w:pPr>
        <w:spacing w:after="0" w:line="240" w:lineRule="auto"/>
        <w:ind w:firstLine="540"/>
        <w:jc w:val="both"/>
        <w:rPr>
          <w:rFonts w:ascii="Verdana" w:eastAsia="Times New Roman" w:hAnsi="Verdana" w:cs="Times New Roman"/>
          <w:sz w:val="28"/>
          <w:szCs w:val="28"/>
          <w:lang w:eastAsia="ru-RU"/>
        </w:rPr>
      </w:pPr>
      <w:hyperlink r:id="rId86" w:history="1">
        <w:r w:rsidR="00844A8A" w:rsidRPr="00E31886">
          <w:rPr>
            <w:rFonts w:ascii="Times New Roman" w:eastAsia="Times New Roman" w:hAnsi="Times New Roman" w:cs="Times New Roman"/>
            <w:color w:val="0000FF"/>
            <w:sz w:val="28"/>
            <w:szCs w:val="28"/>
            <w:lang w:eastAsia="ru-RU"/>
          </w:rPr>
          <w:t>абзац первый</w:t>
        </w:r>
      </w:hyperlink>
      <w:r w:rsidR="00844A8A" w:rsidRPr="00E31886">
        <w:rPr>
          <w:rFonts w:ascii="Times New Roman" w:eastAsia="Times New Roman" w:hAnsi="Times New Roman" w:cs="Times New Roman"/>
          <w:sz w:val="28"/>
          <w:szCs w:val="28"/>
          <w:lang w:eastAsia="ru-RU"/>
        </w:rPr>
        <w:t xml:space="preserve"> после слов "подготовке проектной документации</w:t>
      </w:r>
      <w:proofErr w:type="gramStart"/>
      <w:r w:rsidR="00844A8A" w:rsidRPr="00E31886">
        <w:rPr>
          <w:rFonts w:ascii="Times New Roman" w:eastAsia="Times New Roman" w:hAnsi="Times New Roman" w:cs="Times New Roman"/>
          <w:sz w:val="28"/>
          <w:szCs w:val="28"/>
          <w:lang w:eastAsia="ru-RU"/>
        </w:rPr>
        <w:t>,"</w:t>
      </w:r>
      <w:proofErr w:type="gramEnd"/>
      <w:r w:rsidR="00844A8A" w:rsidRPr="00E31886">
        <w:rPr>
          <w:rFonts w:ascii="Times New Roman" w:eastAsia="Times New Roman" w:hAnsi="Times New Roman" w:cs="Times New Roman"/>
          <w:sz w:val="28"/>
          <w:szCs w:val="28"/>
          <w:lang w:eastAsia="ru-RU"/>
        </w:rPr>
        <w:t xml:space="preserve"> дополнить словами "внесению изменений в такую проектную документацию в соответствии с настоящим Кодексом,";</w:t>
      </w:r>
    </w:p>
    <w:p w:rsidR="00844A8A" w:rsidRPr="00E31886" w:rsidRDefault="003C1B4B" w:rsidP="00844A8A">
      <w:pPr>
        <w:spacing w:after="0" w:line="240" w:lineRule="auto"/>
        <w:ind w:firstLine="540"/>
        <w:jc w:val="both"/>
        <w:rPr>
          <w:rFonts w:ascii="Verdana" w:eastAsia="Times New Roman" w:hAnsi="Verdana" w:cs="Times New Roman"/>
          <w:sz w:val="28"/>
          <w:szCs w:val="28"/>
          <w:lang w:eastAsia="ru-RU"/>
        </w:rPr>
      </w:pPr>
      <w:hyperlink r:id="rId87" w:history="1">
        <w:r w:rsidR="00844A8A" w:rsidRPr="00E31886">
          <w:rPr>
            <w:rFonts w:ascii="Times New Roman" w:eastAsia="Times New Roman" w:hAnsi="Times New Roman" w:cs="Times New Roman"/>
            <w:color w:val="0000FF"/>
            <w:sz w:val="28"/>
            <w:szCs w:val="28"/>
            <w:lang w:eastAsia="ru-RU"/>
          </w:rPr>
          <w:t>пункт 1</w:t>
        </w:r>
      </w:hyperlink>
      <w:r w:rsidR="00844A8A" w:rsidRPr="00E31886">
        <w:rPr>
          <w:rFonts w:ascii="Times New Roman" w:eastAsia="Times New Roman" w:hAnsi="Times New Roman" w:cs="Times New Roman"/>
          <w:sz w:val="28"/>
          <w:szCs w:val="28"/>
          <w:lang w:eastAsia="ru-RU"/>
        </w:rPr>
        <w:t xml:space="preserve"> после слов "подготовке проектной документации</w:t>
      </w:r>
      <w:proofErr w:type="gramStart"/>
      <w:r w:rsidR="00844A8A" w:rsidRPr="00E31886">
        <w:rPr>
          <w:rFonts w:ascii="Times New Roman" w:eastAsia="Times New Roman" w:hAnsi="Times New Roman" w:cs="Times New Roman"/>
          <w:sz w:val="28"/>
          <w:szCs w:val="28"/>
          <w:lang w:eastAsia="ru-RU"/>
        </w:rPr>
        <w:t>,"</w:t>
      </w:r>
      <w:proofErr w:type="gramEnd"/>
      <w:r w:rsidR="00844A8A" w:rsidRPr="00E31886">
        <w:rPr>
          <w:rFonts w:ascii="Times New Roman" w:eastAsia="Times New Roman" w:hAnsi="Times New Roman" w:cs="Times New Roman"/>
          <w:sz w:val="28"/>
          <w:szCs w:val="28"/>
          <w:lang w:eastAsia="ru-RU"/>
        </w:rPr>
        <w:t xml:space="preserve"> дополнить словами "внесению изменений в такую проектную документацию в соответствии с настоящим Кодексом,";</w:t>
      </w:r>
    </w:p>
    <w:p w:rsidR="00844A8A" w:rsidRPr="00E31886" w:rsidRDefault="003C1B4B" w:rsidP="00844A8A">
      <w:pPr>
        <w:spacing w:after="0" w:line="240" w:lineRule="auto"/>
        <w:ind w:firstLine="540"/>
        <w:jc w:val="both"/>
        <w:rPr>
          <w:rFonts w:ascii="Verdana" w:eastAsia="Times New Roman" w:hAnsi="Verdana" w:cs="Times New Roman"/>
          <w:sz w:val="28"/>
          <w:szCs w:val="28"/>
          <w:lang w:eastAsia="ru-RU"/>
        </w:rPr>
      </w:pPr>
      <w:hyperlink r:id="rId88" w:history="1">
        <w:r w:rsidR="00844A8A" w:rsidRPr="00E31886">
          <w:rPr>
            <w:rFonts w:ascii="Times New Roman" w:eastAsia="Times New Roman" w:hAnsi="Times New Roman" w:cs="Times New Roman"/>
            <w:color w:val="0000FF"/>
            <w:sz w:val="28"/>
            <w:szCs w:val="28"/>
            <w:lang w:eastAsia="ru-RU"/>
          </w:rPr>
          <w:t>дополнить</w:t>
        </w:r>
      </w:hyperlink>
      <w:r w:rsidR="00844A8A" w:rsidRPr="00E31886">
        <w:rPr>
          <w:rFonts w:ascii="Times New Roman" w:eastAsia="Times New Roman" w:hAnsi="Times New Roman" w:cs="Times New Roman"/>
          <w:sz w:val="28"/>
          <w:szCs w:val="28"/>
          <w:lang w:eastAsia="ru-RU"/>
        </w:rPr>
        <w:t xml:space="preserve"> пунктом 3.1 следующего содержания:</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пункте 1 части 5 статьи 49 настоящего Кодекса, и (или) результатам инженерных изысканий</w:t>
      </w:r>
      <w:proofErr w:type="gramStart"/>
      <w:r w:rsidRPr="00E31886">
        <w:rPr>
          <w:rFonts w:ascii="Times New Roman" w:eastAsia="Times New Roman" w:hAnsi="Times New Roman" w:cs="Times New Roman"/>
          <w:sz w:val="28"/>
          <w:szCs w:val="28"/>
          <w:lang w:eastAsia="ru-RU"/>
        </w:rPr>
        <w:t>;"</w:t>
      </w:r>
      <w:proofErr w:type="gramEnd"/>
      <w:r w:rsidRPr="00E31886">
        <w:rPr>
          <w:rFonts w:ascii="Times New Roman" w:eastAsia="Times New Roman" w:hAnsi="Times New Roman" w:cs="Times New Roman"/>
          <w:sz w:val="28"/>
          <w:szCs w:val="28"/>
          <w:lang w:eastAsia="ru-RU"/>
        </w:rPr>
        <w:t>;</w:t>
      </w:r>
    </w:p>
    <w:p w:rsidR="00844A8A" w:rsidRPr="00E31886" w:rsidRDefault="00844A8A" w:rsidP="00844A8A">
      <w:pPr>
        <w:spacing w:after="0" w:line="240" w:lineRule="auto"/>
        <w:ind w:firstLine="540"/>
        <w:jc w:val="both"/>
        <w:rPr>
          <w:rFonts w:ascii="Verdana" w:eastAsia="Times New Roman" w:hAnsi="Verdana" w:cs="Times New Roman"/>
          <w:sz w:val="28"/>
          <w:szCs w:val="28"/>
          <w:lang w:eastAsia="ru-RU"/>
        </w:rPr>
      </w:pPr>
      <w:r w:rsidRPr="00E31886">
        <w:rPr>
          <w:rFonts w:ascii="Times New Roman" w:eastAsia="Times New Roman" w:hAnsi="Times New Roman" w:cs="Times New Roman"/>
          <w:sz w:val="28"/>
          <w:szCs w:val="28"/>
          <w:lang w:eastAsia="ru-RU"/>
        </w:rPr>
        <w:t xml:space="preserve">в </w:t>
      </w:r>
      <w:hyperlink r:id="rId89" w:history="1">
        <w:r w:rsidRPr="00E31886">
          <w:rPr>
            <w:rFonts w:ascii="Times New Roman" w:eastAsia="Times New Roman" w:hAnsi="Times New Roman" w:cs="Times New Roman"/>
            <w:color w:val="0000FF"/>
            <w:sz w:val="28"/>
            <w:szCs w:val="28"/>
            <w:lang w:eastAsia="ru-RU"/>
          </w:rPr>
          <w:t>пункте 4</w:t>
        </w:r>
      </w:hyperlink>
      <w:r w:rsidRPr="00E31886">
        <w:rPr>
          <w:rFonts w:ascii="Times New Roman" w:eastAsia="Times New Roman" w:hAnsi="Times New Roman" w:cs="Times New Roman"/>
          <w:sz w:val="28"/>
          <w:szCs w:val="28"/>
          <w:lang w:eastAsia="ru-RU"/>
        </w:rPr>
        <w:t xml:space="preserve"> слово "проектной" заменить словами "утвержденной в соответствии с частями 15, 15.2 и 15.3 статьи 48 настоящего Кодекса проектной".</w:t>
      </w:r>
    </w:p>
    <w:p w:rsidR="00844A8A" w:rsidRPr="00E31886" w:rsidRDefault="00844A8A" w:rsidP="00844A8A">
      <w:pPr>
        <w:spacing w:after="0" w:line="240" w:lineRule="auto"/>
        <w:jc w:val="both"/>
        <w:rPr>
          <w:rFonts w:ascii="Times New Roman" w:eastAsia="Times New Roman" w:hAnsi="Times New Roman" w:cs="Times New Roman"/>
          <w:sz w:val="28"/>
          <w:szCs w:val="28"/>
          <w:lang w:eastAsia="ru-RU"/>
        </w:rPr>
      </w:pPr>
      <w:r w:rsidRPr="00E31886">
        <w:rPr>
          <w:rFonts w:ascii="Times New Roman" w:eastAsia="Times New Roman" w:hAnsi="Times New Roman" w:cs="Times New Roman"/>
          <w:sz w:val="28"/>
          <w:szCs w:val="28"/>
          <w:lang w:eastAsia="ru-RU"/>
        </w:rPr>
        <w:t> </w:t>
      </w:r>
    </w:p>
    <w:p w:rsidR="00AA3B5C" w:rsidRPr="00E31886" w:rsidRDefault="00AA3B5C" w:rsidP="00844A8A">
      <w:pPr>
        <w:spacing w:after="0" w:line="240" w:lineRule="auto"/>
        <w:jc w:val="both"/>
        <w:rPr>
          <w:rFonts w:ascii="Times New Roman" w:eastAsia="Times New Roman" w:hAnsi="Times New Roman" w:cs="Times New Roman"/>
          <w:sz w:val="28"/>
          <w:szCs w:val="28"/>
          <w:lang w:eastAsia="ru-RU"/>
        </w:rPr>
      </w:pPr>
    </w:p>
    <w:sectPr w:rsidR="00AA3B5C" w:rsidRPr="00E31886">
      <w:footerReference w:type="default" r:id="rId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A6C" w:rsidRDefault="00694A6C" w:rsidP="001744EF">
      <w:pPr>
        <w:spacing w:after="0" w:line="240" w:lineRule="auto"/>
      </w:pPr>
      <w:r>
        <w:separator/>
      </w:r>
    </w:p>
  </w:endnote>
  <w:endnote w:type="continuationSeparator" w:id="0">
    <w:p w:rsidR="00694A6C" w:rsidRDefault="00694A6C" w:rsidP="001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002305"/>
      <w:docPartObj>
        <w:docPartGallery w:val="Page Numbers (Bottom of Page)"/>
        <w:docPartUnique/>
      </w:docPartObj>
    </w:sdtPr>
    <w:sdtContent>
      <w:p w:rsidR="003C1B4B" w:rsidRDefault="003C1B4B">
        <w:pPr>
          <w:pStyle w:val="a7"/>
          <w:jc w:val="right"/>
        </w:pPr>
        <w:r>
          <w:fldChar w:fldCharType="begin"/>
        </w:r>
        <w:r>
          <w:instrText>PAGE   \* MERGEFORMAT</w:instrText>
        </w:r>
        <w:r>
          <w:fldChar w:fldCharType="separate"/>
        </w:r>
        <w:r w:rsidR="00E31886">
          <w:rPr>
            <w:noProof/>
          </w:rPr>
          <w:t>17</w:t>
        </w:r>
        <w:r>
          <w:fldChar w:fldCharType="end"/>
        </w:r>
      </w:p>
    </w:sdtContent>
  </w:sdt>
  <w:p w:rsidR="003C1B4B" w:rsidRDefault="003C1B4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A6C" w:rsidRDefault="00694A6C" w:rsidP="001744EF">
      <w:pPr>
        <w:spacing w:after="0" w:line="240" w:lineRule="auto"/>
      </w:pPr>
      <w:r>
        <w:separator/>
      </w:r>
    </w:p>
  </w:footnote>
  <w:footnote w:type="continuationSeparator" w:id="0">
    <w:p w:rsidR="00694A6C" w:rsidRDefault="00694A6C" w:rsidP="00174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B2699"/>
    <w:multiLevelType w:val="hybridMultilevel"/>
    <w:tmpl w:val="ED5686A8"/>
    <w:lvl w:ilvl="0" w:tplc="28F47B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DF"/>
    <w:rsid w:val="001744EF"/>
    <w:rsid w:val="003C1B4B"/>
    <w:rsid w:val="00424A44"/>
    <w:rsid w:val="00453FC8"/>
    <w:rsid w:val="00586A69"/>
    <w:rsid w:val="00663240"/>
    <w:rsid w:val="00694A6C"/>
    <w:rsid w:val="00844A8A"/>
    <w:rsid w:val="008904DF"/>
    <w:rsid w:val="00AA3B5C"/>
    <w:rsid w:val="00BC4429"/>
    <w:rsid w:val="00C60734"/>
    <w:rsid w:val="00DA30AE"/>
    <w:rsid w:val="00E31886"/>
    <w:rsid w:val="00E655EC"/>
    <w:rsid w:val="00F30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4A8A"/>
    <w:rPr>
      <w:color w:val="0000FF"/>
      <w:u w:val="single"/>
    </w:rPr>
  </w:style>
  <w:style w:type="paragraph" w:customStyle="1" w:styleId="ConsPlusTitle">
    <w:name w:val="ConsPlusTitle"/>
    <w:rsid w:val="00844A8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4">
    <w:name w:val="List Paragraph"/>
    <w:basedOn w:val="a"/>
    <w:uiPriority w:val="34"/>
    <w:qFormat/>
    <w:rsid w:val="00AA3B5C"/>
    <w:pPr>
      <w:ind w:left="720"/>
      <w:contextualSpacing/>
    </w:pPr>
    <w:rPr>
      <w:rFonts w:ascii="Calibri" w:eastAsia="Calibri" w:hAnsi="Calibri" w:cs="Times New Roman"/>
    </w:rPr>
  </w:style>
  <w:style w:type="paragraph" w:styleId="a5">
    <w:name w:val="header"/>
    <w:basedOn w:val="a"/>
    <w:link w:val="a6"/>
    <w:uiPriority w:val="99"/>
    <w:unhideWhenUsed/>
    <w:rsid w:val="001744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44EF"/>
  </w:style>
  <w:style w:type="paragraph" w:styleId="a7">
    <w:name w:val="footer"/>
    <w:basedOn w:val="a"/>
    <w:link w:val="a8"/>
    <w:uiPriority w:val="99"/>
    <w:unhideWhenUsed/>
    <w:rsid w:val="001744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4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4A8A"/>
    <w:rPr>
      <w:color w:val="0000FF"/>
      <w:u w:val="single"/>
    </w:rPr>
  </w:style>
  <w:style w:type="paragraph" w:customStyle="1" w:styleId="ConsPlusTitle">
    <w:name w:val="ConsPlusTitle"/>
    <w:rsid w:val="00844A8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4">
    <w:name w:val="List Paragraph"/>
    <w:basedOn w:val="a"/>
    <w:uiPriority w:val="34"/>
    <w:qFormat/>
    <w:rsid w:val="00AA3B5C"/>
    <w:pPr>
      <w:ind w:left="720"/>
      <w:contextualSpacing/>
    </w:pPr>
    <w:rPr>
      <w:rFonts w:ascii="Calibri" w:eastAsia="Calibri" w:hAnsi="Calibri" w:cs="Times New Roman"/>
    </w:rPr>
  </w:style>
  <w:style w:type="paragraph" w:styleId="a5">
    <w:name w:val="header"/>
    <w:basedOn w:val="a"/>
    <w:link w:val="a6"/>
    <w:uiPriority w:val="99"/>
    <w:unhideWhenUsed/>
    <w:rsid w:val="001744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44EF"/>
  </w:style>
  <w:style w:type="paragraph" w:styleId="a7">
    <w:name w:val="footer"/>
    <w:basedOn w:val="a"/>
    <w:link w:val="a8"/>
    <w:uiPriority w:val="99"/>
    <w:unhideWhenUsed/>
    <w:rsid w:val="001744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4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614">
      <w:bodyDiv w:val="1"/>
      <w:marLeft w:val="0"/>
      <w:marRight w:val="0"/>
      <w:marTop w:val="0"/>
      <w:marBottom w:val="0"/>
      <w:divBdr>
        <w:top w:val="none" w:sz="0" w:space="0" w:color="auto"/>
        <w:left w:val="none" w:sz="0" w:space="0" w:color="auto"/>
        <w:bottom w:val="none" w:sz="0" w:space="0" w:color="auto"/>
        <w:right w:val="none" w:sz="0" w:space="0" w:color="auto"/>
      </w:divBdr>
      <w:divsChild>
        <w:div w:id="1078135359">
          <w:marLeft w:val="0"/>
          <w:marRight w:val="0"/>
          <w:marTop w:val="0"/>
          <w:marBottom w:val="0"/>
          <w:divBdr>
            <w:top w:val="none" w:sz="0" w:space="0" w:color="auto"/>
            <w:left w:val="none" w:sz="0" w:space="0" w:color="auto"/>
            <w:bottom w:val="none" w:sz="0" w:space="0" w:color="auto"/>
            <w:right w:val="none" w:sz="0" w:space="0" w:color="auto"/>
          </w:divBdr>
          <w:divsChild>
            <w:div w:id="2130852121">
              <w:marLeft w:val="0"/>
              <w:marRight w:val="0"/>
              <w:marTop w:val="0"/>
              <w:marBottom w:val="0"/>
              <w:divBdr>
                <w:top w:val="none" w:sz="0" w:space="0" w:color="auto"/>
                <w:left w:val="none" w:sz="0" w:space="0" w:color="auto"/>
                <w:bottom w:val="none" w:sz="0" w:space="0" w:color="auto"/>
                <w:right w:val="none" w:sz="0" w:space="0" w:color="auto"/>
              </w:divBdr>
            </w:div>
            <w:div w:id="23218530">
              <w:marLeft w:val="0"/>
              <w:marRight w:val="0"/>
              <w:marTop w:val="0"/>
              <w:marBottom w:val="0"/>
              <w:divBdr>
                <w:top w:val="none" w:sz="0" w:space="0" w:color="auto"/>
                <w:left w:val="none" w:sz="0" w:space="0" w:color="auto"/>
                <w:bottom w:val="none" w:sz="0" w:space="0" w:color="auto"/>
                <w:right w:val="none" w:sz="0" w:space="0" w:color="auto"/>
              </w:divBdr>
            </w:div>
          </w:divsChild>
        </w:div>
        <w:div w:id="1031997049">
          <w:marLeft w:val="0"/>
          <w:marRight w:val="0"/>
          <w:marTop w:val="0"/>
          <w:marBottom w:val="0"/>
          <w:divBdr>
            <w:top w:val="none" w:sz="0" w:space="0" w:color="auto"/>
            <w:left w:val="none" w:sz="0" w:space="0" w:color="auto"/>
            <w:bottom w:val="none" w:sz="0" w:space="0" w:color="auto"/>
            <w:right w:val="none" w:sz="0" w:space="0" w:color="auto"/>
          </w:divBdr>
          <w:divsChild>
            <w:div w:id="237251166">
              <w:marLeft w:val="0"/>
              <w:marRight w:val="0"/>
              <w:marTop w:val="0"/>
              <w:marBottom w:val="0"/>
              <w:divBdr>
                <w:top w:val="none" w:sz="0" w:space="0" w:color="auto"/>
                <w:left w:val="none" w:sz="0" w:space="0" w:color="auto"/>
                <w:bottom w:val="none" w:sz="0" w:space="0" w:color="auto"/>
                <w:right w:val="none" w:sz="0" w:space="0" w:color="auto"/>
              </w:divBdr>
            </w:div>
            <w:div w:id="2047951605">
              <w:marLeft w:val="0"/>
              <w:marRight w:val="0"/>
              <w:marTop w:val="0"/>
              <w:marBottom w:val="0"/>
              <w:divBdr>
                <w:top w:val="none" w:sz="0" w:space="0" w:color="auto"/>
                <w:left w:val="none" w:sz="0" w:space="0" w:color="auto"/>
                <w:bottom w:val="none" w:sz="0" w:space="0" w:color="auto"/>
                <w:right w:val="none" w:sz="0" w:space="0" w:color="auto"/>
              </w:divBdr>
            </w:div>
          </w:divsChild>
        </w:div>
        <w:div w:id="1833594974">
          <w:marLeft w:val="0"/>
          <w:marRight w:val="0"/>
          <w:marTop w:val="0"/>
          <w:marBottom w:val="0"/>
          <w:divBdr>
            <w:top w:val="none" w:sz="0" w:space="0" w:color="auto"/>
            <w:left w:val="none" w:sz="0" w:space="0" w:color="auto"/>
            <w:bottom w:val="none" w:sz="0" w:space="0" w:color="auto"/>
            <w:right w:val="none" w:sz="0" w:space="0" w:color="auto"/>
          </w:divBdr>
          <w:divsChild>
            <w:div w:id="1323117727">
              <w:marLeft w:val="0"/>
              <w:marRight w:val="0"/>
              <w:marTop w:val="0"/>
              <w:marBottom w:val="0"/>
              <w:divBdr>
                <w:top w:val="none" w:sz="0" w:space="0" w:color="auto"/>
                <w:left w:val="none" w:sz="0" w:space="0" w:color="auto"/>
                <w:bottom w:val="none" w:sz="0" w:space="0" w:color="auto"/>
                <w:right w:val="none" w:sz="0" w:space="0" w:color="auto"/>
              </w:divBdr>
            </w:div>
            <w:div w:id="1850870898">
              <w:marLeft w:val="0"/>
              <w:marRight w:val="0"/>
              <w:marTop w:val="0"/>
              <w:marBottom w:val="0"/>
              <w:divBdr>
                <w:top w:val="none" w:sz="0" w:space="0" w:color="auto"/>
                <w:left w:val="none" w:sz="0" w:space="0" w:color="auto"/>
                <w:bottom w:val="none" w:sz="0" w:space="0" w:color="auto"/>
                <w:right w:val="none" w:sz="0" w:space="0" w:color="auto"/>
              </w:divBdr>
            </w:div>
          </w:divsChild>
        </w:div>
        <w:div w:id="958679809">
          <w:marLeft w:val="0"/>
          <w:marRight w:val="0"/>
          <w:marTop w:val="0"/>
          <w:marBottom w:val="0"/>
          <w:divBdr>
            <w:top w:val="none" w:sz="0" w:space="0" w:color="auto"/>
            <w:left w:val="none" w:sz="0" w:space="0" w:color="auto"/>
            <w:bottom w:val="none" w:sz="0" w:space="0" w:color="auto"/>
            <w:right w:val="none" w:sz="0" w:space="0" w:color="auto"/>
          </w:divBdr>
          <w:divsChild>
            <w:div w:id="2015066161">
              <w:marLeft w:val="0"/>
              <w:marRight w:val="0"/>
              <w:marTop w:val="0"/>
              <w:marBottom w:val="0"/>
              <w:divBdr>
                <w:top w:val="none" w:sz="0" w:space="0" w:color="auto"/>
                <w:left w:val="none" w:sz="0" w:space="0" w:color="auto"/>
                <w:bottom w:val="none" w:sz="0" w:space="0" w:color="auto"/>
                <w:right w:val="none" w:sz="0" w:space="0" w:color="auto"/>
              </w:divBdr>
            </w:div>
            <w:div w:id="695011246">
              <w:marLeft w:val="0"/>
              <w:marRight w:val="0"/>
              <w:marTop w:val="0"/>
              <w:marBottom w:val="0"/>
              <w:divBdr>
                <w:top w:val="none" w:sz="0" w:space="0" w:color="auto"/>
                <w:left w:val="none" w:sz="0" w:space="0" w:color="auto"/>
                <w:bottom w:val="none" w:sz="0" w:space="0" w:color="auto"/>
                <w:right w:val="none" w:sz="0" w:space="0" w:color="auto"/>
              </w:divBdr>
            </w:div>
          </w:divsChild>
        </w:div>
        <w:div w:id="2015722184">
          <w:marLeft w:val="0"/>
          <w:marRight w:val="0"/>
          <w:marTop w:val="0"/>
          <w:marBottom w:val="0"/>
          <w:divBdr>
            <w:top w:val="none" w:sz="0" w:space="0" w:color="auto"/>
            <w:left w:val="none" w:sz="0" w:space="0" w:color="auto"/>
            <w:bottom w:val="none" w:sz="0" w:space="0" w:color="auto"/>
            <w:right w:val="none" w:sz="0" w:space="0" w:color="auto"/>
          </w:divBdr>
          <w:divsChild>
            <w:div w:id="173962104">
              <w:marLeft w:val="0"/>
              <w:marRight w:val="0"/>
              <w:marTop w:val="0"/>
              <w:marBottom w:val="0"/>
              <w:divBdr>
                <w:top w:val="none" w:sz="0" w:space="0" w:color="auto"/>
                <w:left w:val="none" w:sz="0" w:space="0" w:color="auto"/>
                <w:bottom w:val="none" w:sz="0" w:space="0" w:color="auto"/>
                <w:right w:val="none" w:sz="0" w:space="0" w:color="auto"/>
              </w:divBdr>
            </w:div>
            <w:div w:id="1699768470">
              <w:marLeft w:val="0"/>
              <w:marRight w:val="0"/>
              <w:marTop w:val="0"/>
              <w:marBottom w:val="0"/>
              <w:divBdr>
                <w:top w:val="none" w:sz="0" w:space="0" w:color="auto"/>
                <w:left w:val="none" w:sz="0" w:space="0" w:color="auto"/>
                <w:bottom w:val="none" w:sz="0" w:space="0" w:color="auto"/>
                <w:right w:val="none" w:sz="0" w:space="0" w:color="auto"/>
              </w:divBdr>
            </w:div>
          </w:divsChild>
        </w:div>
        <w:div w:id="833454014">
          <w:marLeft w:val="0"/>
          <w:marRight w:val="0"/>
          <w:marTop w:val="0"/>
          <w:marBottom w:val="0"/>
          <w:divBdr>
            <w:top w:val="none" w:sz="0" w:space="0" w:color="auto"/>
            <w:left w:val="none" w:sz="0" w:space="0" w:color="auto"/>
            <w:bottom w:val="none" w:sz="0" w:space="0" w:color="auto"/>
            <w:right w:val="none" w:sz="0" w:space="0" w:color="auto"/>
          </w:divBdr>
          <w:divsChild>
            <w:div w:id="1704591575">
              <w:marLeft w:val="0"/>
              <w:marRight w:val="0"/>
              <w:marTop w:val="0"/>
              <w:marBottom w:val="0"/>
              <w:divBdr>
                <w:top w:val="none" w:sz="0" w:space="0" w:color="auto"/>
                <w:left w:val="none" w:sz="0" w:space="0" w:color="auto"/>
                <w:bottom w:val="none" w:sz="0" w:space="0" w:color="auto"/>
                <w:right w:val="none" w:sz="0" w:space="0" w:color="auto"/>
              </w:divBdr>
            </w:div>
            <w:div w:id="1065252360">
              <w:marLeft w:val="0"/>
              <w:marRight w:val="0"/>
              <w:marTop w:val="0"/>
              <w:marBottom w:val="0"/>
              <w:divBdr>
                <w:top w:val="none" w:sz="0" w:space="0" w:color="auto"/>
                <w:left w:val="none" w:sz="0" w:space="0" w:color="auto"/>
                <w:bottom w:val="none" w:sz="0" w:space="0" w:color="auto"/>
                <w:right w:val="none" w:sz="0" w:space="0" w:color="auto"/>
              </w:divBdr>
            </w:div>
          </w:divsChild>
        </w:div>
        <w:div w:id="1903637037">
          <w:marLeft w:val="0"/>
          <w:marRight w:val="0"/>
          <w:marTop w:val="0"/>
          <w:marBottom w:val="0"/>
          <w:divBdr>
            <w:top w:val="none" w:sz="0" w:space="0" w:color="auto"/>
            <w:left w:val="none" w:sz="0" w:space="0" w:color="auto"/>
            <w:bottom w:val="none" w:sz="0" w:space="0" w:color="auto"/>
            <w:right w:val="none" w:sz="0" w:space="0" w:color="auto"/>
          </w:divBdr>
          <w:divsChild>
            <w:div w:id="1135297836">
              <w:marLeft w:val="0"/>
              <w:marRight w:val="0"/>
              <w:marTop w:val="0"/>
              <w:marBottom w:val="0"/>
              <w:divBdr>
                <w:top w:val="none" w:sz="0" w:space="0" w:color="auto"/>
                <w:left w:val="none" w:sz="0" w:space="0" w:color="auto"/>
                <w:bottom w:val="none" w:sz="0" w:space="0" w:color="auto"/>
                <w:right w:val="none" w:sz="0" w:space="0" w:color="auto"/>
              </w:divBdr>
            </w:div>
            <w:div w:id="1356999989">
              <w:marLeft w:val="0"/>
              <w:marRight w:val="0"/>
              <w:marTop w:val="0"/>
              <w:marBottom w:val="0"/>
              <w:divBdr>
                <w:top w:val="none" w:sz="0" w:space="0" w:color="auto"/>
                <w:left w:val="none" w:sz="0" w:space="0" w:color="auto"/>
                <w:bottom w:val="none" w:sz="0" w:space="0" w:color="auto"/>
                <w:right w:val="none" w:sz="0" w:space="0" w:color="auto"/>
              </w:divBdr>
            </w:div>
          </w:divsChild>
        </w:div>
        <w:div w:id="866021579">
          <w:marLeft w:val="0"/>
          <w:marRight w:val="0"/>
          <w:marTop w:val="0"/>
          <w:marBottom w:val="0"/>
          <w:divBdr>
            <w:top w:val="none" w:sz="0" w:space="0" w:color="auto"/>
            <w:left w:val="none" w:sz="0" w:space="0" w:color="auto"/>
            <w:bottom w:val="none" w:sz="0" w:space="0" w:color="auto"/>
            <w:right w:val="none" w:sz="0" w:space="0" w:color="auto"/>
          </w:divBdr>
          <w:divsChild>
            <w:div w:id="111485010">
              <w:marLeft w:val="0"/>
              <w:marRight w:val="0"/>
              <w:marTop w:val="0"/>
              <w:marBottom w:val="0"/>
              <w:divBdr>
                <w:top w:val="none" w:sz="0" w:space="0" w:color="auto"/>
                <w:left w:val="none" w:sz="0" w:space="0" w:color="auto"/>
                <w:bottom w:val="none" w:sz="0" w:space="0" w:color="auto"/>
                <w:right w:val="none" w:sz="0" w:space="0" w:color="auto"/>
              </w:divBdr>
            </w:div>
            <w:div w:id="1901213835">
              <w:marLeft w:val="0"/>
              <w:marRight w:val="0"/>
              <w:marTop w:val="0"/>
              <w:marBottom w:val="0"/>
              <w:divBdr>
                <w:top w:val="none" w:sz="0" w:space="0" w:color="auto"/>
                <w:left w:val="none" w:sz="0" w:space="0" w:color="auto"/>
                <w:bottom w:val="none" w:sz="0" w:space="0" w:color="auto"/>
                <w:right w:val="none" w:sz="0" w:space="0" w:color="auto"/>
              </w:divBdr>
            </w:div>
          </w:divsChild>
        </w:div>
        <w:div w:id="100801392">
          <w:marLeft w:val="0"/>
          <w:marRight w:val="0"/>
          <w:marTop w:val="0"/>
          <w:marBottom w:val="0"/>
          <w:divBdr>
            <w:top w:val="none" w:sz="0" w:space="0" w:color="auto"/>
            <w:left w:val="none" w:sz="0" w:space="0" w:color="auto"/>
            <w:bottom w:val="none" w:sz="0" w:space="0" w:color="auto"/>
            <w:right w:val="none" w:sz="0" w:space="0" w:color="auto"/>
          </w:divBdr>
          <w:divsChild>
            <w:div w:id="1009911731">
              <w:marLeft w:val="0"/>
              <w:marRight w:val="0"/>
              <w:marTop w:val="0"/>
              <w:marBottom w:val="0"/>
              <w:divBdr>
                <w:top w:val="none" w:sz="0" w:space="0" w:color="auto"/>
                <w:left w:val="none" w:sz="0" w:space="0" w:color="auto"/>
                <w:bottom w:val="none" w:sz="0" w:space="0" w:color="auto"/>
                <w:right w:val="none" w:sz="0" w:space="0" w:color="auto"/>
              </w:divBdr>
            </w:div>
            <w:div w:id="1700625313">
              <w:marLeft w:val="0"/>
              <w:marRight w:val="0"/>
              <w:marTop w:val="0"/>
              <w:marBottom w:val="0"/>
              <w:divBdr>
                <w:top w:val="none" w:sz="0" w:space="0" w:color="auto"/>
                <w:left w:val="none" w:sz="0" w:space="0" w:color="auto"/>
                <w:bottom w:val="none" w:sz="0" w:space="0" w:color="auto"/>
                <w:right w:val="none" w:sz="0" w:space="0" w:color="auto"/>
              </w:divBdr>
            </w:div>
          </w:divsChild>
        </w:div>
        <w:div w:id="665404672">
          <w:marLeft w:val="0"/>
          <w:marRight w:val="0"/>
          <w:marTop w:val="0"/>
          <w:marBottom w:val="0"/>
          <w:divBdr>
            <w:top w:val="none" w:sz="0" w:space="0" w:color="auto"/>
            <w:left w:val="none" w:sz="0" w:space="0" w:color="auto"/>
            <w:bottom w:val="none" w:sz="0" w:space="0" w:color="auto"/>
            <w:right w:val="none" w:sz="0" w:space="0" w:color="auto"/>
          </w:divBdr>
          <w:divsChild>
            <w:div w:id="712728466">
              <w:marLeft w:val="0"/>
              <w:marRight w:val="0"/>
              <w:marTop w:val="0"/>
              <w:marBottom w:val="0"/>
              <w:divBdr>
                <w:top w:val="none" w:sz="0" w:space="0" w:color="auto"/>
                <w:left w:val="none" w:sz="0" w:space="0" w:color="auto"/>
                <w:bottom w:val="none" w:sz="0" w:space="0" w:color="auto"/>
                <w:right w:val="none" w:sz="0" w:space="0" w:color="auto"/>
              </w:divBdr>
            </w:div>
            <w:div w:id="370568611">
              <w:marLeft w:val="0"/>
              <w:marRight w:val="0"/>
              <w:marTop w:val="0"/>
              <w:marBottom w:val="0"/>
              <w:divBdr>
                <w:top w:val="none" w:sz="0" w:space="0" w:color="auto"/>
                <w:left w:val="none" w:sz="0" w:space="0" w:color="auto"/>
                <w:bottom w:val="none" w:sz="0" w:space="0" w:color="auto"/>
                <w:right w:val="none" w:sz="0" w:space="0" w:color="auto"/>
              </w:divBdr>
            </w:div>
          </w:divsChild>
        </w:div>
        <w:div w:id="1755585041">
          <w:marLeft w:val="0"/>
          <w:marRight w:val="0"/>
          <w:marTop w:val="0"/>
          <w:marBottom w:val="0"/>
          <w:divBdr>
            <w:top w:val="none" w:sz="0" w:space="0" w:color="auto"/>
            <w:left w:val="none" w:sz="0" w:space="0" w:color="auto"/>
            <w:bottom w:val="none" w:sz="0" w:space="0" w:color="auto"/>
            <w:right w:val="none" w:sz="0" w:space="0" w:color="auto"/>
          </w:divBdr>
          <w:divsChild>
            <w:div w:id="626158495">
              <w:marLeft w:val="0"/>
              <w:marRight w:val="0"/>
              <w:marTop w:val="0"/>
              <w:marBottom w:val="0"/>
              <w:divBdr>
                <w:top w:val="none" w:sz="0" w:space="0" w:color="auto"/>
                <w:left w:val="none" w:sz="0" w:space="0" w:color="auto"/>
                <w:bottom w:val="none" w:sz="0" w:space="0" w:color="auto"/>
                <w:right w:val="none" w:sz="0" w:space="0" w:color="auto"/>
              </w:divBdr>
            </w:div>
            <w:div w:id="1722291014">
              <w:marLeft w:val="0"/>
              <w:marRight w:val="0"/>
              <w:marTop w:val="0"/>
              <w:marBottom w:val="0"/>
              <w:divBdr>
                <w:top w:val="none" w:sz="0" w:space="0" w:color="auto"/>
                <w:left w:val="none" w:sz="0" w:space="0" w:color="auto"/>
                <w:bottom w:val="none" w:sz="0" w:space="0" w:color="auto"/>
                <w:right w:val="none" w:sz="0" w:space="0" w:color="auto"/>
              </w:divBdr>
            </w:div>
          </w:divsChild>
        </w:div>
        <w:div w:id="1496458754">
          <w:marLeft w:val="0"/>
          <w:marRight w:val="0"/>
          <w:marTop w:val="0"/>
          <w:marBottom w:val="0"/>
          <w:divBdr>
            <w:top w:val="none" w:sz="0" w:space="0" w:color="auto"/>
            <w:left w:val="none" w:sz="0" w:space="0" w:color="auto"/>
            <w:bottom w:val="none" w:sz="0" w:space="0" w:color="auto"/>
            <w:right w:val="none" w:sz="0" w:space="0" w:color="auto"/>
          </w:divBdr>
          <w:divsChild>
            <w:div w:id="125977848">
              <w:marLeft w:val="0"/>
              <w:marRight w:val="0"/>
              <w:marTop w:val="0"/>
              <w:marBottom w:val="0"/>
              <w:divBdr>
                <w:top w:val="none" w:sz="0" w:space="0" w:color="auto"/>
                <w:left w:val="none" w:sz="0" w:space="0" w:color="auto"/>
                <w:bottom w:val="none" w:sz="0" w:space="0" w:color="auto"/>
                <w:right w:val="none" w:sz="0" w:space="0" w:color="auto"/>
              </w:divBdr>
            </w:div>
            <w:div w:id="204684201">
              <w:marLeft w:val="0"/>
              <w:marRight w:val="0"/>
              <w:marTop w:val="0"/>
              <w:marBottom w:val="0"/>
              <w:divBdr>
                <w:top w:val="none" w:sz="0" w:space="0" w:color="auto"/>
                <w:left w:val="none" w:sz="0" w:space="0" w:color="auto"/>
                <w:bottom w:val="none" w:sz="0" w:space="0" w:color="auto"/>
                <w:right w:val="none" w:sz="0" w:space="0" w:color="auto"/>
              </w:divBdr>
            </w:div>
          </w:divsChild>
        </w:div>
        <w:div w:id="1316569812">
          <w:marLeft w:val="0"/>
          <w:marRight w:val="0"/>
          <w:marTop w:val="0"/>
          <w:marBottom w:val="0"/>
          <w:divBdr>
            <w:top w:val="none" w:sz="0" w:space="0" w:color="auto"/>
            <w:left w:val="none" w:sz="0" w:space="0" w:color="auto"/>
            <w:bottom w:val="none" w:sz="0" w:space="0" w:color="auto"/>
            <w:right w:val="none" w:sz="0" w:space="0" w:color="auto"/>
          </w:divBdr>
          <w:divsChild>
            <w:div w:id="812521664">
              <w:marLeft w:val="0"/>
              <w:marRight w:val="0"/>
              <w:marTop w:val="0"/>
              <w:marBottom w:val="0"/>
              <w:divBdr>
                <w:top w:val="none" w:sz="0" w:space="0" w:color="auto"/>
                <w:left w:val="none" w:sz="0" w:space="0" w:color="auto"/>
                <w:bottom w:val="none" w:sz="0" w:space="0" w:color="auto"/>
                <w:right w:val="none" w:sz="0" w:space="0" w:color="auto"/>
              </w:divBdr>
            </w:div>
            <w:div w:id="2130664430">
              <w:marLeft w:val="0"/>
              <w:marRight w:val="0"/>
              <w:marTop w:val="0"/>
              <w:marBottom w:val="0"/>
              <w:divBdr>
                <w:top w:val="none" w:sz="0" w:space="0" w:color="auto"/>
                <w:left w:val="none" w:sz="0" w:space="0" w:color="auto"/>
                <w:bottom w:val="none" w:sz="0" w:space="0" w:color="auto"/>
                <w:right w:val="none" w:sz="0" w:space="0" w:color="auto"/>
              </w:divBdr>
            </w:div>
          </w:divsChild>
        </w:div>
        <w:div w:id="2084990765">
          <w:marLeft w:val="0"/>
          <w:marRight w:val="0"/>
          <w:marTop w:val="0"/>
          <w:marBottom w:val="0"/>
          <w:divBdr>
            <w:top w:val="none" w:sz="0" w:space="0" w:color="auto"/>
            <w:left w:val="none" w:sz="0" w:space="0" w:color="auto"/>
            <w:bottom w:val="none" w:sz="0" w:space="0" w:color="auto"/>
            <w:right w:val="none" w:sz="0" w:space="0" w:color="auto"/>
          </w:divBdr>
          <w:divsChild>
            <w:div w:id="1414620041">
              <w:marLeft w:val="0"/>
              <w:marRight w:val="0"/>
              <w:marTop w:val="0"/>
              <w:marBottom w:val="0"/>
              <w:divBdr>
                <w:top w:val="none" w:sz="0" w:space="0" w:color="auto"/>
                <w:left w:val="none" w:sz="0" w:space="0" w:color="auto"/>
                <w:bottom w:val="none" w:sz="0" w:space="0" w:color="auto"/>
                <w:right w:val="none" w:sz="0" w:space="0" w:color="auto"/>
              </w:divBdr>
            </w:div>
            <w:div w:id="781073749">
              <w:marLeft w:val="0"/>
              <w:marRight w:val="0"/>
              <w:marTop w:val="0"/>
              <w:marBottom w:val="0"/>
              <w:divBdr>
                <w:top w:val="none" w:sz="0" w:space="0" w:color="auto"/>
                <w:left w:val="none" w:sz="0" w:space="0" w:color="auto"/>
                <w:bottom w:val="none" w:sz="0" w:space="0" w:color="auto"/>
                <w:right w:val="none" w:sz="0" w:space="0" w:color="auto"/>
              </w:divBdr>
            </w:div>
          </w:divsChild>
        </w:div>
        <w:div w:id="648021821">
          <w:marLeft w:val="0"/>
          <w:marRight w:val="0"/>
          <w:marTop w:val="0"/>
          <w:marBottom w:val="0"/>
          <w:divBdr>
            <w:top w:val="none" w:sz="0" w:space="0" w:color="auto"/>
            <w:left w:val="none" w:sz="0" w:space="0" w:color="auto"/>
            <w:bottom w:val="none" w:sz="0" w:space="0" w:color="auto"/>
            <w:right w:val="none" w:sz="0" w:space="0" w:color="auto"/>
          </w:divBdr>
          <w:divsChild>
            <w:div w:id="673193118">
              <w:marLeft w:val="0"/>
              <w:marRight w:val="0"/>
              <w:marTop w:val="0"/>
              <w:marBottom w:val="0"/>
              <w:divBdr>
                <w:top w:val="none" w:sz="0" w:space="0" w:color="auto"/>
                <w:left w:val="none" w:sz="0" w:space="0" w:color="auto"/>
                <w:bottom w:val="none" w:sz="0" w:space="0" w:color="auto"/>
                <w:right w:val="none" w:sz="0" w:space="0" w:color="auto"/>
              </w:divBdr>
            </w:div>
            <w:div w:id="1815366228">
              <w:marLeft w:val="0"/>
              <w:marRight w:val="0"/>
              <w:marTop w:val="0"/>
              <w:marBottom w:val="0"/>
              <w:divBdr>
                <w:top w:val="none" w:sz="0" w:space="0" w:color="auto"/>
                <w:left w:val="none" w:sz="0" w:space="0" w:color="auto"/>
                <w:bottom w:val="none" w:sz="0" w:space="0" w:color="auto"/>
                <w:right w:val="none" w:sz="0" w:space="0" w:color="auto"/>
              </w:divBdr>
            </w:div>
          </w:divsChild>
        </w:div>
        <w:div w:id="1580599986">
          <w:marLeft w:val="0"/>
          <w:marRight w:val="0"/>
          <w:marTop w:val="0"/>
          <w:marBottom w:val="0"/>
          <w:divBdr>
            <w:top w:val="none" w:sz="0" w:space="0" w:color="auto"/>
            <w:left w:val="none" w:sz="0" w:space="0" w:color="auto"/>
            <w:bottom w:val="none" w:sz="0" w:space="0" w:color="auto"/>
            <w:right w:val="none" w:sz="0" w:space="0" w:color="auto"/>
          </w:divBdr>
          <w:divsChild>
            <w:div w:id="993533760">
              <w:marLeft w:val="0"/>
              <w:marRight w:val="0"/>
              <w:marTop w:val="0"/>
              <w:marBottom w:val="0"/>
              <w:divBdr>
                <w:top w:val="none" w:sz="0" w:space="0" w:color="auto"/>
                <w:left w:val="none" w:sz="0" w:space="0" w:color="auto"/>
                <w:bottom w:val="none" w:sz="0" w:space="0" w:color="auto"/>
                <w:right w:val="none" w:sz="0" w:space="0" w:color="auto"/>
              </w:divBdr>
            </w:div>
            <w:div w:id="1507744023">
              <w:marLeft w:val="0"/>
              <w:marRight w:val="0"/>
              <w:marTop w:val="0"/>
              <w:marBottom w:val="0"/>
              <w:divBdr>
                <w:top w:val="none" w:sz="0" w:space="0" w:color="auto"/>
                <w:left w:val="none" w:sz="0" w:space="0" w:color="auto"/>
                <w:bottom w:val="none" w:sz="0" w:space="0" w:color="auto"/>
                <w:right w:val="none" w:sz="0" w:space="0" w:color="auto"/>
              </w:divBdr>
            </w:div>
          </w:divsChild>
        </w:div>
        <w:div w:id="1929995675">
          <w:marLeft w:val="0"/>
          <w:marRight w:val="0"/>
          <w:marTop w:val="0"/>
          <w:marBottom w:val="0"/>
          <w:divBdr>
            <w:top w:val="none" w:sz="0" w:space="0" w:color="auto"/>
            <w:left w:val="none" w:sz="0" w:space="0" w:color="auto"/>
            <w:bottom w:val="none" w:sz="0" w:space="0" w:color="auto"/>
            <w:right w:val="none" w:sz="0" w:space="0" w:color="auto"/>
          </w:divBdr>
          <w:divsChild>
            <w:div w:id="1825701962">
              <w:marLeft w:val="0"/>
              <w:marRight w:val="0"/>
              <w:marTop w:val="0"/>
              <w:marBottom w:val="0"/>
              <w:divBdr>
                <w:top w:val="none" w:sz="0" w:space="0" w:color="auto"/>
                <w:left w:val="none" w:sz="0" w:space="0" w:color="auto"/>
                <w:bottom w:val="none" w:sz="0" w:space="0" w:color="auto"/>
                <w:right w:val="none" w:sz="0" w:space="0" w:color="auto"/>
              </w:divBdr>
            </w:div>
            <w:div w:id="834103716">
              <w:marLeft w:val="0"/>
              <w:marRight w:val="0"/>
              <w:marTop w:val="0"/>
              <w:marBottom w:val="0"/>
              <w:divBdr>
                <w:top w:val="none" w:sz="0" w:space="0" w:color="auto"/>
                <w:left w:val="none" w:sz="0" w:space="0" w:color="auto"/>
                <w:bottom w:val="none" w:sz="0" w:space="0" w:color="auto"/>
                <w:right w:val="none" w:sz="0" w:space="0" w:color="auto"/>
              </w:divBdr>
            </w:div>
          </w:divsChild>
        </w:div>
        <w:div w:id="2123261402">
          <w:marLeft w:val="0"/>
          <w:marRight w:val="0"/>
          <w:marTop w:val="0"/>
          <w:marBottom w:val="0"/>
          <w:divBdr>
            <w:top w:val="none" w:sz="0" w:space="0" w:color="auto"/>
            <w:left w:val="none" w:sz="0" w:space="0" w:color="auto"/>
            <w:bottom w:val="none" w:sz="0" w:space="0" w:color="auto"/>
            <w:right w:val="none" w:sz="0" w:space="0" w:color="auto"/>
          </w:divBdr>
          <w:divsChild>
            <w:div w:id="79719975">
              <w:marLeft w:val="0"/>
              <w:marRight w:val="0"/>
              <w:marTop w:val="0"/>
              <w:marBottom w:val="0"/>
              <w:divBdr>
                <w:top w:val="none" w:sz="0" w:space="0" w:color="auto"/>
                <w:left w:val="none" w:sz="0" w:space="0" w:color="auto"/>
                <w:bottom w:val="none" w:sz="0" w:space="0" w:color="auto"/>
                <w:right w:val="none" w:sz="0" w:space="0" w:color="auto"/>
              </w:divBdr>
            </w:div>
            <w:div w:id="2139953591">
              <w:marLeft w:val="0"/>
              <w:marRight w:val="0"/>
              <w:marTop w:val="0"/>
              <w:marBottom w:val="0"/>
              <w:divBdr>
                <w:top w:val="none" w:sz="0" w:space="0" w:color="auto"/>
                <w:left w:val="none" w:sz="0" w:space="0" w:color="auto"/>
                <w:bottom w:val="none" w:sz="0" w:space="0" w:color="auto"/>
                <w:right w:val="none" w:sz="0" w:space="0" w:color="auto"/>
              </w:divBdr>
            </w:div>
          </w:divsChild>
        </w:div>
        <w:div w:id="580676947">
          <w:marLeft w:val="0"/>
          <w:marRight w:val="0"/>
          <w:marTop w:val="0"/>
          <w:marBottom w:val="0"/>
          <w:divBdr>
            <w:top w:val="none" w:sz="0" w:space="0" w:color="auto"/>
            <w:left w:val="none" w:sz="0" w:space="0" w:color="auto"/>
            <w:bottom w:val="none" w:sz="0" w:space="0" w:color="auto"/>
            <w:right w:val="none" w:sz="0" w:space="0" w:color="auto"/>
          </w:divBdr>
          <w:divsChild>
            <w:div w:id="1934195843">
              <w:marLeft w:val="0"/>
              <w:marRight w:val="0"/>
              <w:marTop w:val="0"/>
              <w:marBottom w:val="0"/>
              <w:divBdr>
                <w:top w:val="none" w:sz="0" w:space="0" w:color="auto"/>
                <w:left w:val="none" w:sz="0" w:space="0" w:color="auto"/>
                <w:bottom w:val="none" w:sz="0" w:space="0" w:color="auto"/>
                <w:right w:val="none" w:sz="0" w:space="0" w:color="auto"/>
              </w:divBdr>
            </w:div>
            <w:div w:id="1466505969">
              <w:marLeft w:val="0"/>
              <w:marRight w:val="0"/>
              <w:marTop w:val="0"/>
              <w:marBottom w:val="0"/>
              <w:divBdr>
                <w:top w:val="none" w:sz="0" w:space="0" w:color="auto"/>
                <w:left w:val="none" w:sz="0" w:space="0" w:color="auto"/>
                <w:bottom w:val="none" w:sz="0" w:space="0" w:color="auto"/>
                <w:right w:val="none" w:sz="0" w:space="0" w:color="auto"/>
              </w:divBdr>
            </w:div>
          </w:divsChild>
        </w:div>
        <w:div w:id="1559168452">
          <w:marLeft w:val="0"/>
          <w:marRight w:val="0"/>
          <w:marTop w:val="0"/>
          <w:marBottom w:val="0"/>
          <w:divBdr>
            <w:top w:val="none" w:sz="0" w:space="0" w:color="auto"/>
            <w:left w:val="none" w:sz="0" w:space="0" w:color="auto"/>
            <w:bottom w:val="none" w:sz="0" w:space="0" w:color="auto"/>
            <w:right w:val="none" w:sz="0" w:space="0" w:color="auto"/>
          </w:divBdr>
          <w:divsChild>
            <w:div w:id="647520720">
              <w:marLeft w:val="0"/>
              <w:marRight w:val="0"/>
              <w:marTop w:val="0"/>
              <w:marBottom w:val="0"/>
              <w:divBdr>
                <w:top w:val="none" w:sz="0" w:space="0" w:color="auto"/>
                <w:left w:val="none" w:sz="0" w:space="0" w:color="auto"/>
                <w:bottom w:val="none" w:sz="0" w:space="0" w:color="auto"/>
                <w:right w:val="none" w:sz="0" w:space="0" w:color="auto"/>
              </w:divBdr>
            </w:div>
            <w:div w:id="28267568">
              <w:marLeft w:val="0"/>
              <w:marRight w:val="0"/>
              <w:marTop w:val="0"/>
              <w:marBottom w:val="0"/>
              <w:divBdr>
                <w:top w:val="none" w:sz="0" w:space="0" w:color="auto"/>
                <w:left w:val="none" w:sz="0" w:space="0" w:color="auto"/>
                <w:bottom w:val="none" w:sz="0" w:space="0" w:color="auto"/>
                <w:right w:val="none" w:sz="0" w:space="0" w:color="auto"/>
              </w:divBdr>
            </w:div>
          </w:divsChild>
        </w:div>
        <w:div w:id="1228614664">
          <w:marLeft w:val="0"/>
          <w:marRight w:val="0"/>
          <w:marTop w:val="0"/>
          <w:marBottom w:val="0"/>
          <w:divBdr>
            <w:top w:val="none" w:sz="0" w:space="0" w:color="auto"/>
            <w:left w:val="none" w:sz="0" w:space="0" w:color="auto"/>
            <w:bottom w:val="none" w:sz="0" w:space="0" w:color="auto"/>
            <w:right w:val="none" w:sz="0" w:space="0" w:color="auto"/>
          </w:divBdr>
          <w:divsChild>
            <w:div w:id="1257397778">
              <w:marLeft w:val="0"/>
              <w:marRight w:val="0"/>
              <w:marTop w:val="0"/>
              <w:marBottom w:val="0"/>
              <w:divBdr>
                <w:top w:val="none" w:sz="0" w:space="0" w:color="auto"/>
                <w:left w:val="none" w:sz="0" w:space="0" w:color="auto"/>
                <w:bottom w:val="none" w:sz="0" w:space="0" w:color="auto"/>
                <w:right w:val="none" w:sz="0" w:space="0" w:color="auto"/>
              </w:divBdr>
            </w:div>
            <w:div w:id="1879391001">
              <w:marLeft w:val="0"/>
              <w:marRight w:val="0"/>
              <w:marTop w:val="0"/>
              <w:marBottom w:val="0"/>
              <w:divBdr>
                <w:top w:val="none" w:sz="0" w:space="0" w:color="auto"/>
                <w:left w:val="none" w:sz="0" w:space="0" w:color="auto"/>
                <w:bottom w:val="none" w:sz="0" w:space="0" w:color="auto"/>
                <w:right w:val="none" w:sz="0" w:space="0" w:color="auto"/>
              </w:divBdr>
            </w:div>
          </w:divsChild>
        </w:div>
        <w:div w:id="1709798997">
          <w:marLeft w:val="0"/>
          <w:marRight w:val="0"/>
          <w:marTop w:val="0"/>
          <w:marBottom w:val="0"/>
          <w:divBdr>
            <w:top w:val="none" w:sz="0" w:space="0" w:color="auto"/>
            <w:left w:val="none" w:sz="0" w:space="0" w:color="auto"/>
            <w:bottom w:val="none" w:sz="0" w:space="0" w:color="auto"/>
            <w:right w:val="none" w:sz="0" w:space="0" w:color="auto"/>
          </w:divBdr>
          <w:divsChild>
            <w:div w:id="982588205">
              <w:marLeft w:val="0"/>
              <w:marRight w:val="0"/>
              <w:marTop w:val="0"/>
              <w:marBottom w:val="0"/>
              <w:divBdr>
                <w:top w:val="none" w:sz="0" w:space="0" w:color="auto"/>
                <w:left w:val="none" w:sz="0" w:space="0" w:color="auto"/>
                <w:bottom w:val="none" w:sz="0" w:space="0" w:color="auto"/>
                <w:right w:val="none" w:sz="0" w:space="0" w:color="auto"/>
              </w:divBdr>
            </w:div>
            <w:div w:id="658265430">
              <w:marLeft w:val="0"/>
              <w:marRight w:val="0"/>
              <w:marTop w:val="0"/>
              <w:marBottom w:val="0"/>
              <w:divBdr>
                <w:top w:val="none" w:sz="0" w:space="0" w:color="auto"/>
                <w:left w:val="none" w:sz="0" w:space="0" w:color="auto"/>
                <w:bottom w:val="none" w:sz="0" w:space="0" w:color="auto"/>
                <w:right w:val="none" w:sz="0" w:space="0" w:color="auto"/>
              </w:divBdr>
            </w:div>
          </w:divsChild>
        </w:div>
        <w:div w:id="1096747371">
          <w:marLeft w:val="0"/>
          <w:marRight w:val="0"/>
          <w:marTop w:val="0"/>
          <w:marBottom w:val="0"/>
          <w:divBdr>
            <w:top w:val="none" w:sz="0" w:space="0" w:color="auto"/>
            <w:left w:val="none" w:sz="0" w:space="0" w:color="auto"/>
            <w:bottom w:val="none" w:sz="0" w:space="0" w:color="auto"/>
            <w:right w:val="none" w:sz="0" w:space="0" w:color="auto"/>
          </w:divBdr>
          <w:divsChild>
            <w:div w:id="1331903759">
              <w:marLeft w:val="0"/>
              <w:marRight w:val="0"/>
              <w:marTop w:val="0"/>
              <w:marBottom w:val="0"/>
              <w:divBdr>
                <w:top w:val="none" w:sz="0" w:space="0" w:color="auto"/>
                <w:left w:val="none" w:sz="0" w:space="0" w:color="auto"/>
                <w:bottom w:val="none" w:sz="0" w:space="0" w:color="auto"/>
                <w:right w:val="none" w:sz="0" w:space="0" w:color="auto"/>
              </w:divBdr>
            </w:div>
            <w:div w:id="1996957780">
              <w:marLeft w:val="0"/>
              <w:marRight w:val="0"/>
              <w:marTop w:val="0"/>
              <w:marBottom w:val="0"/>
              <w:divBdr>
                <w:top w:val="none" w:sz="0" w:space="0" w:color="auto"/>
                <w:left w:val="none" w:sz="0" w:space="0" w:color="auto"/>
                <w:bottom w:val="none" w:sz="0" w:space="0" w:color="auto"/>
                <w:right w:val="none" w:sz="0" w:space="0" w:color="auto"/>
              </w:divBdr>
            </w:div>
          </w:divsChild>
        </w:div>
        <w:div w:id="1940334069">
          <w:marLeft w:val="0"/>
          <w:marRight w:val="0"/>
          <w:marTop w:val="0"/>
          <w:marBottom w:val="0"/>
          <w:divBdr>
            <w:top w:val="none" w:sz="0" w:space="0" w:color="auto"/>
            <w:left w:val="none" w:sz="0" w:space="0" w:color="auto"/>
            <w:bottom w:val="none" w:sz="0" w:space="0" w:color="auto"/>
            <w:right w:val="none" w:sz="0" w:space="0" w:color="auto"/>
          </w:divBdr>
          <w:divsChild>
            <w:div w:id="1365061579">
              <w:marLeft w:val="0"/>
              <w:marRight w:val="0"/>
              <w:marTop w:val="0"/>
              <w:marBottom w:val="0"/>
              <w:divBdr>
                <w:top w:val="none" w:sz="0" w:space="0" w:color="auto"/>
                <w:left w:val="none" w:sz="0" w:space="0" w:color="auto"/>
                <w:bottom w:val="none" w:sz="0" w:space="0" w:color="auto"/>
                <w:right w:val="none" w:sz="0" w:space="0" w:color="auto"/>
              </w:divBdr>
            </w:div>
            <w:div w:id="158077646">
              <w:marLeft w:val="0"/>
              <w:marRight w:val="0"/>
              <w:marTop w:val="0"/>
              <w:marBottom w:val="0"/>
              <w:divBdr>
                <w:top w:val="none" w:sz="0" w:space="0" w:color="auto"/>
                <w:left w:val="none" w:sz="0" w:space="0" w:color="auto"/>
                <w:bottom w:val="none" w:sz="0" w:space="0" w:color="auto"/>
                <w:right w:val="none" w:sz="0" w:space="0" w:color="auto"/>
              </w:divBdr>
            </w:div>
          </w:divsChild>
        </w:div>
        <w:div w:id="1117410089">
          <w:marLeft w:val="0"/>
          <w:marRight w:val="0"/>
          <w:marTop w:val="0"/>
          <w:marBottom w:val="0"/>
          <w:divBdr>
            <w:top w:val="none" w:sz="0" w:space="0" w:color="auto"/>
            <w:left w:val="none" w:sz="0" w:space="0" w:color="auto"/>
            <w:bottom w:val="none" w:sz="0" w:space="0" w:color="auto"/>
            <w:right w:val="none" w:sz="0" w:space="0" w:color="auto"/>
          </w:divBdr>
          <w:divsChild>
            <w:div w:id="863831094">
              <w:marLeft w:val="0"/>
              <w:marRight w:val="0"/>
              <w:marTop w:val="0"/>
              <w:marBottom w:val="0"/>
              <w:divBdr>
                <w:top w:val="none" w:sz="0" w:space="0" w:color="auto"/>
                <w:left w:val="none" w:sz="0" w:space="0" w:color="auto"/>
                <w:bottom w:val="none" w:sz="0" w:space="0" w:color="auto"/>
                <w:right w:val="none" w:sz="0" w:space="0" w:color="auto"/>
              </w:divBdr>
            </w:div>
            <w:div w:id="623536097">
              <w:marLeft w:val="0"/>
              <w:marRight w:val="0"/>
              <w:marTop w:val="0"/>
              <w:marBottom w:val="0"/>
              <w:divBdr>
                <w:top w:val="none" w:sz="0" w:space="0" w:color="auto"/>
                <w:left w:val="none" w:sz="0" w:space="0" w:color="auto"/>
                <w:bottom w:val="none" w:sz="0" w:space="0" w:color="auto"/>
                <w:right w:val="none" w:sz="0" w:space="0" w:color="auto"/>
              </w:divBdr>
            </w:div>
          </w:divsChild>
        </w:div>
        <w:div w:id="426006008">
          <w:marLeft w:val="0"/>
          <w:marRight w:val="0"/>
          <w:marTop w:val="0"/>
          <w:marBottom w:val="0"/>
          <w:divBdr>
            <w:top w:val="none" w:sz="0" w:space="0" w:color="auto"/>
            <w:left w:val="none" w:sz="0" w:space="0" w:color="auto"/>
            <w:bottom w:val="none" w:sz="0" w:space="0" w:color="auto"/>
            <w:right w:val="none" w:sz="0" w:space="0" w:color="auto"/>
          </w:divBdr>
          <w:divsChild>
            <w:div w:id="1591700880">
              <w:marLeft w:val="0"/>
              <w:marRight w:val="0"/>
              <w:marTop w:val="0"/>
              <w:marBottom w:val="0"/>
              <w:divBdr>
                <w:top w:val="none" w:sz="0" w:space="0" w:color="auto"/>
                <w:left w:val="none" w:sz="0" w:space="0" w:color="auto"/>
                <w:bottom w:val="none" w:sz="0" w:space="0" w:color="auto"/>
                <w:right w:val="none" w:sz="0" w:space="0" w:color="auto"/>
              </w:divBdr>
            </w:div>
            <w:div w:id="15668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29ADB5846945434606B59E658D15A379&amp;req=doc&amp;base=LAW&amp;n=301011&amp;dst=2434&amp;fld=134&amp;REFFIELD=134&amp;REFDST=100329&amp;REFDOC=330920&amp;REFBASE=LAW&amp;stat=refcode%3D10677%3Bdstident%3D2434%3Bindex%3D369&amp;date=30.09.2019" TargetMode="External"/><Relationship Id="rId18" Type="http://schemas.openxmlformats.org/officeDocument/2006/relationships/hyperlink" Target="https://login.consultant.ru/link/?rnd=29ADB5846945434606B59E658D15A379&amp;req=doc&amp;base=LAW&amp;n=301011&amp;dst=2006&amp;fld=134&amp;REFFIELD=134&amp;REFDST=100342&amp;REFDOC=330920&amp;REFBASE=LAW&amp;stat=refcode%3D10677%3Bdstident%3D2006%3Bindex%3D386&amp;date=30.09.2019" TargetMode="External"/><Relationship Id="rId26" Type="http://schemas.openxmlformats.org/officeDocument/2006/relationships/hyperlink" Target="https://login.consultant.ru/link/?rnd=29ADB5846945434606B59E658D15A379&amp;req=doc&amp;base=LAW&amp;n=301011&amp;dst=2418&amp;fld=134&amp;REFFIELD=134&amp;REFDST=100355&amp;REFDOC=330920&amp;REFBASE=LAW&amp;stat=refcode%3D10677%3Bdstident%3D2418%3Bindex%3D399&amp;date=30.09.2019" TargetMode="External"/><Relationship Id="rId39" Type="http://schemas.openxmlformats.org/officeDocument/2006/relationships/hyperlink" Target="https://login.consultant.ru/link/?rnd=29ADB5846945434606B59E658D15A379&amp;req=doc&amp;base=LAW&amp;n=301011&amp;dst=100848&amp;fld=134&amp;REFFIELD=134&amp;REFDST=100378&amp;REFDOC=330920&amp;REFBASE=LAW&amp;stat=refcode%3D10677%3Bdstident%3D100848%3Bindex%3D424&amp;date=30.09.2019" TargetMode="External"/><Relationship Id="rId21" Type="http://schemas.openxmlformats.org/officeDocument/2006/relationships/hyperlink" Target="https://login.consultant.ru/link/?rnd=29ADB5846945434606B59E658D15A379&amp;req=doc&amp;base=LAW&amp;n=301011&amp;dst=2483&amp;fld=134&amp;REFFIELD=134&amp;REFDST=100346&amp;REFDOC=330920&amp;REFBASE=LAW&amp;stat=refcode%3D10677%3Bdstident%3D2483%3Bindex%3D390&amp;date=30.09.2019" TargetMode="External"/><Relationship Id="rId34" Type="http://schemas.openxmlformats.org/officeDocument/2006/relationships/hyperlink" Target="https://login.consultant.ru/link/?rnd=29ADB5846945434606B59E658D15A379&amp;req=doc&amp;base=LAW&amp;n=301011&amp;dst=2532&amp;fld=134&amp;REFFIELD=134&amp;REFDST=100371&amp;REFDOC=330920&amp;REFBASE=LAW&amp;stat=refcode%3D10677%3Bdstident%3D2532%3Bindex%3D415&amp;date=30.09.2019" TargetMode="External"/><Relationship Id="rId42" Type="http://schemas.openxmlformats.org/officeDocument/2006/relationships/hyperlink" Target="https://login.consultant.ru/link/?rnd=29ADB5846945434606B59E658D15A379&amp;req=doc&amp;base=LAW&amp;n=301011&amp;dst=1707&amp;fld=134&amp;REFFIELD=134&amp;REFDST=100383&amp;REFDOC=330920&amp;REFBASE=LAW&amp;stat=refcode%3D10677%3Bdstident%3D1707%3Bindex%3D429&amp;date=30.09.2019" TargetMode="External"/><Relationship Id="rId47" Type="http://schemas.openxmlformats.org/officeDocument/2006/relationships/hyperlink" Target="https://login.consultant.ru/link/?rnd=29ADB5846945434606B59E658D15A379&amp;req=doc&amp;base=LAW&amp;n=301011&amp;dst=100880&amp;fld=134&amp;REFFIELD=134&amp;REFDST=100389&amp;REFDOC=330920&amp;REFBASE=LAW&amp;stat=refcode%3D10677%3Bdstident%3D100880%3Bindex%3D435&amp;date=30.09.2019" TargetMode="External"/><Relationship Id="rId50" Type="http://schemas.openxmlformats.org/officeDocument/2006/relationships/hyperlink" Target="https://login.consultant.ru/link/?rnd=29ADB5846945434606B59E658D15A379&amp;req=doc&amp;base=LAW&amp;n=301011&amp;dst=2919&amp;fld=134&amp;REFFIELD=134&amp;REFDST=100392&amp;REFDOC=330920&amp;REFBASE=LAW&amp;stat=refcode%3D10677%3Bdstident%3D2919%3Bindex%3D438&amp;date=30.09.2019" TargetMode="External"/><Relationship Id="rId55" Type="http://schemas.openxmlformats.org/officeDocument/2006/relationships/hyperlink" Target="https://login.consultant.ru/link/?rnd=29ADB5846945434606B59E658D15A379&amp;req=doc&amp;base=LAW&amp;n=301011&amp;dst=586&amp;fld=134&amp;REFFIELD=134&amp;REFDST=100400&amp;REFDOC=330920&amp;REFBASE=LAW&amp;stat=refcode%3D10677%3Bdstident%3D586%3Bindex%3D446&amp;date=30.09.2019" TargetMode="External"/><Relationship Id="rId63" Type="http://schemas.openxmlformats.org/officeDocument/2006/relationships/hyperlink" Target="https://login.consultant.ru/link/?rnd=29ADB5846945434606B59E658D15A379&amp;req=doc&amp;base=LAW&amp;n=301011&amp;dst=2968&amp;fld=134&amp;REFFIELD=134&amp;REFDST=100416&amp;REFDOC=330920&amp;REFBASE=LAW&amp;stat=refcode%3D10677%3Bdstident%3D2968%3Bindex%3D474&amp;date=30.09.2019" TargetMode="External"/><Relationship Id="rId68" Type="http://schemas.openxmlformats.org/officeDocument/2006/relationships/hyperlink" Target="https://login.consultant.ru/link/?rnd=29ADB5846945434606B59E658D15A379&amp;req=doc&amp;base=LAW&amp;n=330961&amp;dst=2971&amp;fld=134&amp;REFFIELD=134&amp;REFDST=100422&amp;REFDOC=330920&amp;REFBASE=LAW&amp;stat=refcode%3D3782%3Bdstident%3D2971%3Bindex%3D488&amp;date=30.09.2019" TargetMode="External"/><Relationship Id="rId76" Type="http://schemas.openxmlformats.org/officeDocument/2006/relationships/hyperlink" Target="https://login.consultant.ru/link/?rnd=29ADB5846945434606B59E658D15A379&amp;req=doc&amp;base=LAW&amp;n=301011&amp;dst=1909&amp;fld=134&amp;REFFIELD=134&amp;REFDST=100432&amp;REFDOC=330920&amp;REFBASE=LAW&amp;stat=refcode%3D10677%3Bdstident%3D1909%3Bindex%3D508&amp;date=30.09.2019" TargetMode="External"/><Relationship Id="rId84" Type="http://schemas.openxmlformats.org/officeDocument/2006/relationships/hyperlink" Target="https://login.consultant.ru/link/?rnd=29ADB5846945434606B59E658D15A379&amp;req=doc&amp;base=LAW&amp;n=301011&amp;dst=2848&amp;fld=134&amp;REFFIELD=134&amp;REFDST=100458&amp;REFDOC=330920&amp;REFBASE=LAW&amp;stat=refcode%3D10677%3Bdstident%3D2848%3Bindex%3D556&amp;date=30.09.2019" TargetMode="External"/><Relationship Id="rId89" Type="http://schemas.openxmlformats.org/officeDocument/2006/relationships/hyperlink" Target="https://login.consultant.ru/link/?rnd=29ADB5846945434606B59E658D15A379&amp;req=doc&amp;base=LAW&amp;n=301011&amp;dst=2850&amp;fld=134&amp;REFFIELD=134&amp;REFDST=100464&amp;REFDOC=330920&amp;REFBASE=LAW&amp;stat=refcode%3D10677%3Bdstident%3D2850%3Bindex%3D562&amp;date=30.09.2019" TargetMode="External"/><Relationship Id="rId7" Type="http://schemas.openxmlformats.org/officeDocument/2006/relationships/endnotes" Target="endnotes.xml"/><Relationship Id="rId71" Type="http://schemas.openxmlformats.org/officeDocument/2006/relationships/hyperlink" Target="https://login.consultant.ru/link/?rnd=29ADB5846945434606B59E658D15A379&amp;req=doc&amp;base=LAW&amp;n=301011&amp;dst=2968&amp;fld=134&amp;REFFIELD=134&amp;REFDST=100426&amp;REFDOC=330920&amp;REFBASE=LAW&amp;stat=refcode%3D10677%3Bdstident%3D2968%3Bindex%3D494&amp;date=30.09.2019"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nd=29ADB5846945434606B59E658D15A379&amp;req=doc&amp;base=LAW&amp;n=301011&amp;dst=2892&amp;fld=134&amp;REFFIELD=134&amp;REFDST=100337&amp;REFDOC=330920&amp;REFBASE=LAW&amp;stat=refcode%3D10677%3Bdstident%3D2892%3Bindex%3D379&amp;date=30.09.2019" TargetMode="External"/><Relationship Id="rId29" Type="http://schemas.openxmlformats.org/officeDocument/2006/relationships/hyperlink" Target="https://login.consultant.ru/link/?rnd=29ADB5846945434606B59E658D15A379&amp;req=doc&amp;base=LAW&amp;n=301011&amp;dst=2513&amp;fld=134&amp;REFFIELD=134&amp;REFDST=100367&amp;REFDOC=330920&amp;REFBASE=LAW&amp;stat=refcode%3D10677%3Bdstident%3D2513%3Bindex%3D411&amp;date=30.09.2019" TargetMode="External"/><Relationship Id="rId11" Type="http://schemas.openxmlformats.org/officeDocument/2006/relationships/hyperlink" Target="https://login.consultant.ru/link/?rnd=29ADB5846945434606B59E658D15A379&amp;req=doc&amp;base=LAW&amp;n=301011&amp;dst=2431&amp;fld=134&amp;REFFIELD=134&amp;REFDST=100328&amp;REFDOC=330920&amp;REFBASE=LAW&amp;stat=refcode%3D10677%3Bdstident%3D2431%3Bindex%3D368&amp;date=30.09.2019" TargetMode="External"/><Relationship Id="rId24" Type="http://schemas.openxmlformats.org/officeDocument/2006/relationships/hyperlink" Target="https://login.consultant.ru/link/?rnd=29ADB5846945434606B59E658D15A379&amp;req=doc&amp;base=LAW&amp;n=301011&amp;dst=1694&amp;fld=134&amp;REFFIELD=134&amp;REFDST=100349&amp;REFDOC=330920&amp;REFBASE=LAW&amp;stat=refcode%3D10677%3Bdstident%3D1694%3Bindex%3D393&amp;date=30.09.2019" TargetMode="External"/><Relationship Id="rId32" Type="http://schemas.openxmlformats.org/officeDocument/2006/relationships/hyperlink" Target="https://login.consultant.ru/link/?rnd=29ADB5846945434606B59E658D15A379&amp;req=doc&amp;base=LAW&amp;n=301011&amp;dst=618&amp;fld=134&amp;REFFIELD=134&amp;REFDST=100370&amp;REFDOC=330920&amp;REFBASE=LAW&amp;stat=refcode%3D10677%3Bdstident%3D618%3Bindex%3D414&amp;date=30.09.2019" TargetMode="External"/><Relationship Id="rId37" Type="http://schemas.openxmlformats.org/officeDocument/2006/relationships/hyperlink" Target="https://login.consultant.ru/link/?rnd=29ADB5846945434606B59E658D15A379&amp;req=doc&amp;base=LAW&amp;n=301011&amp;dst=2532&amp;fld=134&amp;REFFIELD=134&amp;REFDST=100374&amp;REFDOC=330920&amp;REFBASE=LAW&amp;stat=refcode%3D10677%3Bdstident%3D2532%3Bindex%3D420&amp;date=30.09.2019" TargetMode="External"/><Relationship Id="rId40" Type="http://schemas.openxmlformats.org/officeDocument/2006/relationships/hyperlink" Target="https://login.consultant.ru/link/?rnd=29ADB5846945434606B59E658D15A379&amp;req=doc&amp;base=LAW&amp;n=301011&amp;dst=1703&amp;fld=134&amp;REFFIELD=134&amp;REFDST=100379&amp;REFDOC=330920&amp;REFBASE=LAW&amp;stat=refcode%3D10677%3Bdstident%3D1703%3Bindex%3D425&amp;date=30.09.2019" TargetMode="External"/><Relationship Id="rId45" Type="http://schemas.openxmlformats.org/officeDocument/2006/relationships/hyperlink" Target="https://login.consultant.ru/link/?rnd=29ADB5846945434606B59E658D15A379&amp;req=doc&amp;base=LAW&amp;n=301011&amp;dst=2629&amp;fld=134&amp;REFFIELD=134&amp;REFDST=100386&amp;REFDOC=330920&amp;REFBASE=LAW&amp;stat=refcode%3D10677%3Bdstident%3D2629%3Bindex%3D432&amp;date=30.09.2019" TargetMode="External"/><Relationship Id="rId53" Type="http://schemas.openxmlformats.org/officeDocument/2006/relationships/hyperlink" Target="https://login.consultant.ru/link/?rnd=29ADB5846945434606B59E658D15A379&amp;req=doc&amp;base=LAW&amp;n=301011&amp;dst=1754&amp;fld=134&amp;REFFIELD=134&amp;REFDST=100396&amp;REFDOC=330920&amp;REFBASE=LAW&amp;stat=refcode%3D10677%3Bdstident%3D1754%3Bindex%3D442&amp;date=30.09.2019" TargetMode="External"/><Relationship Id="rId58" Type="http://schemas.openxmlformats.org/officeDocument/2006/relationships/hyperlink" Target="https://login.consultant.ru/link/?rnd=29ADB5846945434606B59E658D15A379&amp;req=doc&amp;base=LAW&amp;n=330961&amp;dst=2923&amp;fld=134&amp;REFFIELD=134&amp;REFDST=100404&amp;REFDOC=330920&amp;REFBASE=LAW&amp;stat=refcode%3D3782%3Bdstident%3D2923%3Bindex%3D454&amp;date=30.09.2019" TargetMode="External"/><Relationship Id="rId66" Type="http://schemas.openxmlformats.org/officeDocument/2006/relationships/hyperlink" Target="https://login.consultant.ru/link/?rnd=29ADB5846945434606B59E658D15A379&amp;req=doc&amp;base=LAW&amp;n=330961&amp;dst=2970&amp;fld=134&amp;REFFIELD=134&amp;REFDST=100420&amp;REFDOC=330920&amp;REFBASE=LAW&amp;stat=refcode%3D3782%3Bdstident%3D2970%3Bindex%3D484&amp;date=30.09.2019" TargetMode="External"/><Relationship Id="rId74" Type="http://schemas.openxmlformats.org/officeDocument/2006/relationships/hyperlink" Target="https://login.consultant.ru/link/?rnd=29ADB5846945434606B59E658D15A379&amp;req=doc&amp;base=LAW&amp;n=330961&amp;dst=2987&amp;fld=134&amp;REFFIELD=134&amp;REFDST=100430&amp;REFDOC=330920&amp;REFBASE=LAW&amp;stat=refcode%3D3782%3Bdstident%3D2987%3Bindex%3D504&amp;date=30.09.2019" TargetMode="External"/><Relationship Id="rId79" Type="http://schemas.openxmlformats.org/officeDocument/2006/relationships/hyperlink" Target="https://login.consultant.ru/link/?rnd=29ADB5846945434606B59E658D15A379&amp;req=doc&amp;base=LAW&amp;n=301011&amp;dst=2839&amp;fld=134&amp;REFFIELD=134&amp;REFDST=100451&amp;REFDOC=330920&amp;REFBASE=LAW&amp;stat=refcode%3D10677%3Bdstident%3D2839%3Bindex%3D549&amp;date=30.09.2019" TargetMode="External"/><Relationship Id="rId87" Type="http://schemas.openxmlformats.org/officeDocument/2006/relationships/hyperlink" Target="https://login.consultant.ru/link/?rnd=29ADB5846945434606B59E658D15A379&amp;req=doc&amp;base=LAW&amp;n=301011&amp;dst=1943&amp;fld=134&amp;REFFIELD=134&amp;REFDST=100461&amp;REFDOC=330920&amp;REFBASE=LAW&amp;stat=refcode%3D10677%3Bdstident%3D1943%3Bindex%3D559&amp;date=30.09.2019" TargetMode="External"/><Relationship Id="rId5" Type="http://schemas.openxmlformats.org/officeDocument/2006/relationships/webSettings" Target="webSettings.xml"/><Relationship Id="rId61" Type="http://schemas.openxmlformats.org/officeDocument/2006/relationships/hyperlink" Target="https://login.consultant.ru/link/?rnd=29ADB5846945434606B59E658D15A379&amp;req=doc&amp;base=LAW&amp;n=330961&amp;dst=2967&amp;fld=134&amp;REFFIELD=134&amp;REFDST=100412&amp;REFDOC=330920&amp;REFBASE=LAW&amp;stat=refcode%3D3782%3Bdstident%3D2967%3Bindex%3D468&amp;date=30.09.2019" TargetMode="External"/><Relationship Id="rId82" Type="http://schemas.openxmlformats.org/officeDocument/2006/relationships/hyperlink" Target="https://login.consultant.ru/link/?rnd=29ADB5846945434606B59E658D15A379&amp;req=doc&amp;base=LAW&amp;n=301011&amp;dst=2839&amp;fld=134&amp;REFFIELD=134&amp;REFDST=100454&amp;REFDOC=330920&amp;REFBASE=LAW&amp;stat=refcode%3D10677%3Bdstident%3D2839%3Bindex%3D552&amp;date=30.09.2019" TargetMode="External"/><Relationship Id="rId90" Type="http://schemas.openxmlformats.org/officeDocument/2006/relationships/footer" Target="footer1.xml"/><Relationship Id="rId19" Type="http://schemas.openxmlformats.org/officeDocument/2006/relationships/hyperlink" Target="https://login.consultant.ru/link/?rnd=29ADB5846945434606B59E658D15A379&amp;req=doc&amp;base=LAW&amp;n=301011&amp;dst=100738&amp;fld=134&amp;REFFIELD=134&amp;REFDST=100343&amp;REFDOC=330920&amp;REFBASE=LAW&amp;stat=refcode%3D10677%3Bdstident%3D100738%3Bindex%3D387&amp;date=30.09.2019" TargetMode="External"/><Relationship Id="rId14" Type="http://schemas.openxmlformats.org/officeDocument/2006/relationships/hyperlink" Target="https://login.consultant.ru/link/?rnd=29ADB5846945434606B59E658D15A379&amp;req=doc&amp;base=LAW&amp;n=301011&amp;dst=101814&amp;fld=134&amp;REFFIELD=134&amp;REFDST=100331&amp;REFDOC=330920&amp;REFBASE=LAW&amp;stat=refcode%3D10677%3Bdstident%3D101814%3Bindex%3D371&amp;date=30.09.2019" TargetMode="External"/><Relationship Id="rId22" Type="http://schemas.openxmlformats.org/officeDocument/2006/relationships/hyperlink" Target="https://login.consultant.ru/link/?rnd=29ADB5846945434606B59E658D15A379&amp;req=doc&amp;base=LAW&amp;n=301011&amp;dst=2903&amp;fld=134&amp;REFFIELD=134&amp;REFDST=100347&amp;REFDOC=330920&amp;REFBASE=LAW&amp;stat=refcode%3D10677%3Bdstident%3D2903%3Bindex%3D391&amp;date=30.09.2019" TargetMode="External"/><Relationship Id="rId27" Type="http://schemas.openxmlformats.org/officeDocument/2006/relationships/hyperlink" Target="https://login.consultant.ru/link/?rnd=29ADB5846945434606B59E658D15A379&amp;req=doc&amp;base=LAW&amp;n=301011&amp;dst=493&amp;fld=134&amp;REFFIELD=134&amp;REFDST=100356&amp;REFDOC=330920&amp;REFBASE=LAW&amp;stat=refcode%3D10677%3Bdstident%3D493%3Bindex%3D400&amp;date=30.09.2019" TargetMode="External"/><Relationship Id="rId30" Type="http://schemas.openxmlformats.org/officeDocument/2006/relationships/hyperlink" Target="https://login.consultant.ru/link/?rnd=29ADB5846945434606B59E658D15A379&amp;req=doc&amp;base=LAW&amp;n=301011&amp;dst=2514&amp;fld=134&amp;REFFIELD=134&amp;REFDST=100368&amp;REFDOC=330920&amp;REFBASE=LAW&amp;stat=refcode%3D10677%3Bdstident%3D2514%3Bindex%3D412&amp;date=30.09.2019" TargetMode="External"/><Relationship Id="rId35" Type="http://schemas.openxmlformats.org/officeDocument/2006/relationships/hyperlink" Target="https://login.consultant.ru/link/?rnd=29ADB5846945434606B59E658D15A379&amp;req=doc&amp;base=LAW&amp;n=327721&amp;dst=255&amp;fld=134&amp;REFFIELD=134&amp;REFDST=100372&amp;REFDOC=330920&amp;REFBASE=LAW&amp;stat=refcode%3D10677%3Bdstident%3D255%3Bindex%3D418&amp;date=30.09.2019" TargetMode="External"/><Relationship Id="rId43" Type="http://schemas.openxmlformats.org/officeDocument/2006/relationships/hyperlink" Target="https://login.consultant.ru/link/?rnd=29ADB5846945434606B59E658D15A379&amp;req=doc&amp;base=LAW&amp;n=301011&amp;dst=1708&amp;fld=134&amp;REFFIELD=134&amp;REFDST=100384&amp;REFDOC=330920&amp;REFBASE=LAW&amp;stat=refcode%3D10677%3Bdstident%3D1708%3Bindex%3D430&amp;date=30.09.2019" TargetMode="External"/><Relationship Id="rId48" Type="http://schemas.openxmlformats.org/officeDocument/2006/relationships/hyperlink" Target="https://login.consultant.ru/link/?rnd=29ADB5846945434606B59E658D15A379&amp;req=doc&amp;base=LAW&amp;n=301011&amp;dst=2637&amp;fld=134&amp;REFFIELD=134&amp;REFDST=100390&amp;REFDOC=330920&amp;REFBASE=LAW&amp;stat=refcode%3D10677%3Bdstident%3D2637%3Bindex%3D436&amp;date=30.09.2019" TargetMode="External"/><Relationship Id="rId56" Type="http://schemas.openxmlformats.org/officeDocument/2006/relationships/hyperlink" Target="https://login.consultant.ru/link/?rnd=29ADB5846945434606B59E658D15A379&amp;req=doc&amp;base=LAW&amp;n=301011&amp;dst=2923&amp;fld=134&amp;REFFIELD=134&amp;REFDST=100402&amp;REFDOC=330920&amp;REFBASE=LAW&amp;stat=refcode%3D10677%3Bdstident%3D2923%3Bindex%3D448&amp;date=30.09.2019" TargetMode="External"/><Relationship Id="rId64" Type="http://schemas.openxmlformats.org/officeDocument/2006/relationships/hyperlink" Target="https://login.consultant.ru/link/?rnd=29ADB5846945434606B59E658D15A379&amp;req=doc&amp;base=LAW&amp;n=330961&amp;dst=2968&amp;fld=134&amp;REFFIELD=134&amp;REFDST=100417&amp;REFDOC=330920&amp;REFBASE=LAW&amp;stat=refcode%3D3782%3Bdstident%3D2968%3Bindex%3D477&amp;date=30.09.2019" TargetMode="External"/><Relationship Id="rId69" Type="http://schemas.openxmlformats.org/officeDocument/2006/relationships/hyperlink" Target="https://login.consultant.ru/link/?rnd=29ADB5846945434606B59E658D15A379&amp;req=doc&amp;base=LAW&amp;n=330961&amp;dst=2971&amp;fld=134&amp;REFFIELD=134&amp;REFDST=100423&amp;REFDOC=330920&amp;REFBASE=LAW&amp;stat=refcode%3D3782%3Bdstident%3D2971%3Bindex%3D489&amp;date=30.09.2019" TargetMode="External"/><Relationship Id="rId77" Type="http://schemas.openxmlformats.org/officeDocument/2006/relationships/hyperlink" Target="https://login.consultant.ru/link/?rnd=29ADB5846945434606B59E658D15A379&amp;req=doc&amp;base=LAW&amp;n=301011&amp;dst=100906&amp;fld=134&amp;REFFIELD=134&amp;REFDST=100434&amp;REFDOC=330920&amp;REFBASE=LAW&amp;stat=refcode%3D10677%3Bdstident%3D100906%3Bindex%3D510&amp;date=30.09.2019" TargetMode="External"/><Relationship Id="rId8" Type="http://schemas.openxmlformats.org/officeDocument/2006/relationships/hyperlink" Target="https://login.consultant.ru/link/?rnd=29ADB5846945434606B59E658D15A379&amp;req=doc&amp;base=LAW&amp;n=301011&amp;REFFIELD=134&amp;REFDST=100324&amp;REFDOC=330920&amp;REFBASE=LAW&amp;stat=refcode%3D10677%3Bindex%3D364&amp;date=30.09.2019" TargetMode="External"/><Relationship Id="rId51" Type="http://schemas.openxmlformats.org/officeDocument/2006/relationships/hyperlink" Target="https://login.consultant.ru/link/?rnd=29ADB5846945434606B59E658D15A379&amp;req=doc&amp;base=LAW&amp;n=301011&amp;dst=1754&amp;fld=134&amp;REFFIELD=134&amp;REFDST=100393&amp;REFDOC=330920&amp;REFBASE=LAW&amp;stat=refcode%3D10677%3Bdstident%3D1754%3Bindex%3D439&amp;date=30.09.2019" TargetMode="External"/><Relationship Id="rId72" Type="http://schemas.openxmlformats.org/officeDocument/2006/relationships/hyperlink" Target="https://login.consultant.ru/link/?rnd=29ADB5846945434606B59E658D15A379&amp;req=doc&amp;base=LAW&amp;n=330961&amp;dst=2977&amp;fld=134&amp;REFFIELD=134&amp;REFDST=100428&amp;REFDOC=330920&amp;REFBASE=LAW&amp;stat=refcode%3D3782%3Bdstident%3D2977%3Bindex%3D498&amp;date=30.09.2019" TargetMode="External"/><Relationship Id="rId80" Type="http://schemas.openxmlformats.org/officeDocument/2006/relationships/hyperlink" Target="https://login.consultant.ru/link/?rnd=29ADB5846945434606B59E658D15A379&amp;req=doc&amp;base=LAW&amp;n=301011&amp;dst=2839&amp;fld=134&amp;REFFIELD=134&amp;REFDST=100452&amp;REFDOC=330920&amp;REFBASE=LAW&amp;stat=refcode%3D10677%3Bdstident%3D2839%3Bindex%3D550&amp;date=30.09.2019" TargetMode="External"/><Relationship Id="rId85" Type="http://schemas.openxmlformats.org/officeDocument/2006/relationships/hyperlink" Target="https://login.consultant.ru/link/?rnd=29ADB5846945434606B59E658D15A379&amp;req=doc&amp;base=LAW&amp;n=301011&amp;dst=1942&amp;fld=134&amp;REFFIELD=134&amp;REFDST=100459&amp;REFDOC=330920&amp;REFBASE=LAW&amp;stat=refcode%3D10677%3Bdstident%3D1942%3Bindex%3D557&amp;date=30.09.2019" TargetMode="External"/><Relationship Id="rId3" Type="http://schemas.microsoft.com/office/2007/relationships/stylesWithEffects" Target="stylesWithEffects.xml"/><Relationship Id="rId12" Type="http://schemas.openxmlformats.org/officeDocument/2006/relationships/hyperlink" Target="https://login.consultant.ru/link/?rnd=29ADB5846945434606B59E658D15A379&amp;req=doc&amp;base=LAW&amp;n=330922&amp;dst=100872&amp;fld=134&amp;REFFIELD=134&amp;REFDST=100328&amp;REFDOC=330920&amp;REFBASE=LAW&amp;stat=refcode%3D16876%3Bdstident%3D100872%3Bindex%3D368&amp;date=30.09.2019" TargetMode="External"/><Relationship Id="rId17" Type="http://schemas.openxmlformats.org/officeDocument/2006/relationships/hyperlink" Target="https://login.consultant.ru/link/?rnd=29ADB5846945434606B59E658D15A379&amp;req=doc&amp;base=LAW&amp;n=330961&amp;dst=101814&amp;fld=134&amp;REFFIELD=134&amp;REFDST=100339&amp;REFDOC=330920&amp;REFBASE=LAW&amp;stat=refcode%3D10678%3Bdstident%3D101814%3Bindex%3D383&amp;date=30.09.2019" TargetMode="External"/><Relationship Id="rId25" Type="http://schemas.openxmlformats.org/officeDocument/2006/relationships/hyperlink" Target="https://login.consultant.ru/link/?rnd=29ADB5846945434606B59E658D15A379&amp;req=doc&amp;base=LAW&amp;n=301011&amp;dst=100748&amp;fld=134&amp;REFFIELD=134&amp;REFDST=100351&amp;REFDOC=330920&amp;REFBASE=LAW&amp;stat=refcode%3D10677%3Bdstident%3D100748%3Bindex%3D395&amp;date=30.09.2019" TargetMode="External"/><Relationship Id="rId33" Type="http://schemas.openxmlformats.org/officeDocument/2006/relationships/hyperlink" Target="https://login.consultant.ru/link/?rnd=29ADB5846945434606B59E658D15A379&amp;req=doc&amp;base=LAW&amp;n=327803&amp;REFFIELD=134&amp;REFDST=100370&amp;REFDOC=330920&amp;REFBASE=LAW&amp;stat=refcode%3D16876%3Bindex%3D414&amp;date=30.09.2019" TargetMode="External"/><Relationship Id="rId38" Type="http://schemas.openxmlformats.org/officeDocument/2006/relationships/hyperlink" Target="https://login.consultant.ru/link/?rnd=29ADB5846945434606B59E658D15A379&amp;req=doc&amp;base=LAW&amp;n=301011&amp;dst=2916&amp;fld=134&amp;REFFIELD=134&amp;REFDST=100377&amp;REFDOC=330920&amp;REFBASE=LAW&amp;stat=refcode%3D10677%3Bdstident%3D2916%3Bindex%3D423&amp;date=30.09.2019" TargetMode="External"/><Relationship Id="rId46" Type="http://schemas.openxmlformats.org/officeDocument/2006/relationships/hyperlink" Target="https://login.consultant.ru/link/?rnd=29ADB5846945434606B59E658D15A379&amp;req=doc&amp;base=LAW&amp;n=301011&amp;dst=100871&amp;fld=134&amp;REFFIELD=134&amp;REFDST=100387&amp;REFDOC=330920&amp;REFBASE=LAW&amp;stat=refcode%3D10677%3Bdstident%3D100871%3Bindex%3D433&amp;date=30.09.2019" TargetMode="External"/><Relationship Id="rId59" Type="http://schemas.openxmlformats.org/officeDocument/2006/relationships/hyperlink" Target="https://login.consultant.ru/link/?rnd=29ADB5846945434606B59E658D15A379&amp;req=doc&amp;base=LAW&amp;n=330961&amp;dst=2928&amp;fld=134&amp;REFFIELD=134&amp;REFDST=100409&amp;REFDOC=330920&amp;REFBASE=LAW&amp;stat=refcode%3D3782%3Bdstident%3D2928%3Bindex%3D461&amp;date=30.09.2019" TargetMode="External"/><Relationship Id="rId67" Type="http://schemas.openxmlformats.org/officeDocument/2006/relationships/hyperlink" Target="https://login.consultant.ru/link/?rnd=29ADB5846945434606B59E658D15A379&amp;req=doc&amp;base=LAW&amp;n=330961&amp;dst=2971&amp;fld=134&amp;REFFIELD=134&amp;REFDST=100421&amp;REFDOC=330920&amp;REFBASE=LAW&amp;stat=refcode%3D3782%3Bdstident%3D2971%3Bindex%3D487&amp;date=30.09.2019" TargetMode="External"/><Relationship Id="rId20" Type="http://schemas.openxmlformats.org/officeDocument/2006/relationships/hyperlink" Target="https://login.consultant.ru/link/?rnd=29ADB5846945434606B59E658D15A379&amp;req=doc&amp;base=LAW&amp;n=301011&amp;dst=100748&amp;fld=134&amp;REFFIELD=134&amp;REFDST=100345&amp;REFDOC=330920&amp;REFBASE=LAW&amp;stat=refcode%3D10677%3Bdstident%3D100748%3Bindex%3D389&amp;date=30.09.2019" TargetMode="External"/><Relationship Id="rId41" Type="http://schemas.openxmlformats.org/officeDocument/2006/relationships/hyperlink" Target="https://login.consultant.ru/link/?rnd=29ADB5846945434606B59E658D15A379&amp;req=doc&amp;base=LAW&amp;n=301011&amp;dst=100848&amp;fld=134&amp;REFFIELD=134&amp;REFDST=100380&amp;REFDOC=330920&amp;REFBASE=LAW&amp;stat=refcode%3D10677%3Bdstident%3D100848%3Bindex%3D426&amp;date=30.09.2019" TargetMode="External"/><Relationship Id="rId54" Type="http://schemas.openxmlformats.org/officeDocument/2006/relationships/hyperlink" Target="https://login.consultant.ru/link/?rnd=29ADB5846945434606B59E658D15A379&amp;req=doc&amp;base=LAW&amp;n=301011&amp;dst=1754&amp;fld=134&amp;REFFIELD=134&amp;REFDST=100398&amp;REFDOC=330920&amp;REFBASE=LAW&amp;stat=refcode%3D10677%3Bdstident%3D1754%3Bindex%3D444&amp;date=30.09.2019" TargetMode="External"/><Relationship Id="rId62" Type="http://schemas.openxmlformats.org/officeDocument/2006/relationships/hyperlink" Target="https://login.consultant.ru/link/?rnd=29ADB5846945434606B59E658D15A379&amp;req=doc&amp;base=LAW&amp;n=301011&amp;dst=2923&amp;fld=134&amp;REFFIELD=134&amp;REFDST=100413&amp;REFDOC=330920&amp;REFBASE=LAW&amp;stat=refcode%3D10677%3Bdstident%3D2923%3Bindex%3D469&amp;date=30.09.2019" TargetMode="External"/><Relationship Id="rId70" Type="http://schemas.openxmlformats.org/officeDocument/2006/relationships/hyperlink" Target="https://login.consultant.ru/link/?rnd=29ADB5846945434606B59E658D15A379&amp;req=doc&amp;base=LAW&amp;n=330961&amp;dst=2976&amp;fld=134&amp;REFFIELD=134&amp;REFDST=100425&amp;REFDOC=330920&amp;REFBASE=LAW&amp;stat=refcode%3D3782%3Bdstident%3D2976%3Bindex%3D493&amp;date=30.09.2019" TargetMode="External"/><Relationship Id="rId75" Type="http://schemas.openxmlformats.org/officeDocument/2006/relationships/hyperlink" Target="https://login.consultant.ru/link/?rnd=29ADB5846945434606B59E658D15A379&amp;req=doc&amp;base=LAW&amp;n=330961&amp;dst=2988&amp;fld=134&amp;REFFIELD=134&amp;REFDST=100431&amp;REFDOC=330920&amp;REFBASE=LAW&amp;stat=refcode%3D3782%3Bdstident%3D2988%3Bindex%3D507&amp;date=30.09.2019" TargetMode="External"/><Relationship Id="rId83" Type="http://schemas.openxmlformats.org/officeDocument/2006/relationships/hyperlink" Target="https://login.consultant.ru/link/?rnd=29ADB5846945434606B59E658D15A379&amp;req=doc&amp;base=LAW&amp;n=301011&amp;dst=2847&amp;fld=134&amp;REFFIELD=134&amp;REFDST=100457&amp;REFDOC=330920&amp;REFBASE=LAW&amp;stat=refcode%3D10677%3Bdstident%3D2847%3Bindex%3D555&amp;date=30.09.2019" TargetMode="External"/><Relationship Id="rId88" Type="http://schemas.openxmlformats.org/officeDocument/2006/relationships/hyperlink" Target="https://login.consultant.ru/link/?rnd=29ADB5846945434606B59E658D15A379&amp;req=doc&amp;base=LAW&amp;n=301011&amp;dst=1942&amp;fld=134&amp;REFFIELD=134&amp;REFDST=100462&amp;REFDOC=330920&amp;REFBASE=LAW&amp;stat=refcode%3D10677%3Bdstident%3D1942%3Bindex%3D560&amp;date=30.09.2019"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login.consultant.ru/link/?rnd=29ADB5846945434606B59E658D15A379&amp;req=doc&amp;base=LAW&amp;n=301011&amp;dst=101814&amp;fld=134&amp;REFFIELD=134&amp;REFDST=100332&amp;REFDOC=330920&amp;REFBASE=LAW&amp;stat=refcode%3D10677%3Bdstident%3D101814%3Bindex%3D372&amp;date=30.09.2019" TargetMode="External"/><Relationship Id="rId23" Type="http://schemas.openxmlformats.org/officeDocument/2006/relationships/hyperlink" Target="https://login.consultant.ru/link/?rnd=29ADB5846945434606B59E658D15A379&amp;req=doc&amp;base=LAW&amp;n=301011&amp;dst=1682&amp;fld=134&amp;REFFIELD=134&amp;REFDST=100348&amp;REFDOC=330920&amp;REFBASE=LAW&amp;stat=refcode%3D10677%3Bdstident%3D1682%3Bindex%3D392&amp;date=30.09.2019" TargetMode="External"/><Relationship Id="rId28" Type="http://schemas.openxmlformats.org/officeDocument/2006/relationships/hyperlink" Target="https://login.consultant.ru/link/?rnd=29ADB5846945434606B59E658D15A379&amp;req=doc&amp;base=LAW&amp;n=301011&amp;dst=2418&amp;fld=134&amp;REFFIELD=134&amp;REFDST=100357&amp;REFDOC=330920&amp;REFBASE=LAW&amp;stat=refcode%3D10677%3Bdstident%3D2418%3Bindex%3D401&amp;date=30.09.2019" TargetMode="External"/><Relationship Id="rId36" Type="http://schemas.openxmlformats.org/officeDocument/2006/relationships/hyperlink" Target="https://login.consultant.ru/link/?rnd=29ADB5846945434606B59E658D15A379&amp;req=doc&amp;base=LAW&amp;n=301011&amp;dst=572&amp;fld=134&amp;REFFIELD=134&amp;REFDST=100373&amp;REFDOC=330920&amp;REFBASE=LAW&amp;stat=refcode%3D10677%3Bdstident%3D572%3Bindex%3D419&amp;date=30.09.2019" TargetMode="External"/><Relationship Id="rId49" Type="http://schemas.openxmlformats.org/officeDocument/2006/relationships/hyperlink" Target="https://login.consultant.ru/link/?rnd=29ADB5846945434606B59E658D15A379&amp;req=doc&amp;base=LAW&amp;n=301011&amp;dst=2641&amp;fld=134&amp;REFFIELD=134&amp;REFDST=100391&amp;REFDOC=330920&amp;REFBASE=LAW&amp;stat=refcode%3D10677%3Bdstident%3D2641%3Bindex%3D437&amp;date=30.09.2019" TargetMode="External"/><Relationship Id="rId57" Type="http://schemas.openxmlformats.org/officeDocument/2006/relationships/hyperlink" Target="https://login.consultant.ru/link/?rnd=29ADB5846945434606B59E658D15A379&amp;req=doc&amp;base=LAW&amp;n=330961&amp;dst=2925&amp;fld=134&amp;REFFIELD=134&amp;REFDST=100403&amp;REFDOC=330920&amp;REFBASE=LAW&amp;stat=refcode%3D3782%3Bdstident%3D2925%3Bindex%3D451&amp;date=30.09.2019" TargetMode="External"/><Relationship Id="rId10" Type="http://schemas.openxmlformats.org/officeDocument/2006/relationships/hyperlink" Target="https://login.consultant.ru/link/?rnd=29ADB5846945434606B59E658D15A379&amp;req=doc&amp;base=LAW&amp;n=301011&amp;dst=100007&amp;fld=134&amp;REFFIELD=134&amp;REFDST=100326&amp;REFDOC=330920&amp;REFBASE=LAW&amp;stat=refcode%3D10677%3Bdstident%3D100007%3Bindex%3D366&amp;date=30.09.2019" TargetMode="External"/><Relationship Id="rId31" Type="http://schemas.openxmlformats.org/officeDocument/2006/relationships/hyperlink" Target="https://login.consultant.ru/link/?rnd=29ADB5846945434606B59E658D15A379&amp;req=doc&amp;base=LAW&amp;n=301011&amp;dst=306&amp;fld=134&amp;REFFIELD=134&amp;REFDST=100369&amp;REFDOC=330920&amp;REFBASE=LAW&amp;stat=refcode%3D10677%3Bdstident%3D306%3Bindex%3D413&amp;date=30.09.2019" TargetMode="External"/><Relationship Id="rId44" Type="http://schemas.openxmlformats.org/officeDocument/2006/relationships/hyperlink" Target="https://login.consultant.ru/link/?rnd=29ADB5846945434606B59E658D15A379&amp;req=doc&amp;base=LAW&amp;n=301011&amp;dst=100871&amp;fld=134&amp;REFFIELD=134&amp;REFDST=100385&amp;REFDOC=330920&amp;REFBASE=LAW&amp;stat=refcode%3D10677%3Bdstident%3D100871%3Bindex%3D431&amp;date=30.09.2019" TargetMode="External"/><Relationship Id="rId52" Type="http://schemas.openxmlformats.org/officeDocument/2006/relationships/hyperlink" Target="https://login.consultant.ru/link/?rnd=29ADB5846945434606B59E658D15A379&amp;req=doc&amp;base=LAW&amp;n=301011&amp;dst=1757&amp;fld=134&amp;REFFIELD=134&amp;REFDST=100394&amp;REFDOC=330920&amp;REFBASE=LAW&amp;stat=refcode%3D10677%3Bdstident%3D1757%3Bindex%3D440&amp;date=30.09.2019" TargetMode="External"/><Relationship Id="rId60" Type="http://schemas.openxmlformats.org/officeDocument/2006/relationships/hyperlink" Target="https://login.consultant.ru/link/?rnd=29ADB5846945434606B59E658D15A379&amp;req=doc&amp;base=LAW&amp;n=330961&amp;dst=2923&amp;fld=134&amp;REFFIELD=134&amp;REFDST=100410&amp;REFDOC=330920&amp;REFBASE=LAW&amp;stat=refcode%3D3782%3Bdstident%3D2923%3Bindex%3D464&amp;date=30.09.2019" TargetMode="External"/><Relationship Id="rId65" Type="http://schemas.openxmlformats.org/officeDocument/2006/relationships/hyperlink" Target="https://login.consultant.ru/link/?rnd=29ADB5846945434606B59E658D15A379&amp;req=doc&amp;base=LAW&amp;n=330961&amp;dst=2969&amp;fld=134&amp;REFFIELD=134&amp;REFDST=100418&amp;REFDOC=330920&amp;REFBASE=LAW&amp;stat=refcode%3D3782%3Bdstident%3D2969%3Bindex%3D480&amp;date=30.09.2019" TargetMode="External"/><Relationship Id="rId73" Type="http://schemas.openxmlformats.org/officeDocument/2006/relationships/hyperlink" Target="https://login.consultant.ru/link/?rnd=29ADB5846945434606B59E658D15A379&amp;req=doc&amp;base=LAW&amp;n=330961&amp;dst=2981&amp;fld=134&amp;REFFIELD=134&amp;REFDST=100429&amp;REFDOC=330920&amp;REFBASE=LAW&amp;stat=refcode%3D3782%3Bdstident%3D2981%3Bindex%3D501&amp;date=30.09.2019" TargetMode="External"/><Relationship Id="rId78" Type="http://schemas.openxmlformats.org/officeDocument/2006/relationships/hyperlink" Target="https://login.consultant.ru/link/?rnd=29ADB5846945434606B59E658D15A379&amp;req=doc&amp;base=LAW&amp;n=301011&amp;dst=2835&amp;fld=134&amp;REFFIELD=134&amp;REFDST=100450&amp;REFDOC=330920&amp;REFBASE=LAW&amp;stat=refcode%3D10677%3Bdstident%3D2835%3Bindex%3D548&amp;date=30.09.2019" TargetMode="External"/><Relationship Id="rId81" Type="http://schemas.openxmlformats.org/officeDocument/2006/relationships/hyperlink" Target="https://login.consultant.ru/link/?rnd=29ADB5846945434606B59E658D15A379&amp;req=doc&amp;base=LAW&amp;n=301011&amp;dst=2842&amp;fld=134&amp;REFFIELD=134&amp;REFDST=100453&amp;REFDOC=330920&amp;REFBASE=LAW&amp;stat=refcode%3D10677%3Bdstident%3D2842%3Bindex%3D551&amp;date=30.09.2019" TargetMode="External"/><Relationship Id="rId86" Type="http://schemas.openxmlformats.org/officeDocument/2006/relationships/hyperlink" Target="https://login.consultant.ru/link/?rnd=29ADB5846945434606B59E658D15A379&amp;req=doc&amp;base=LAW&amp;n=301011&amp;dst=1942&amp;fld=134&amp;REFFIELD=134&amp;REFDST=100460&amp;REFDOC=330920&amp;REFBASE=LAW&amp;stat=refcode%3D10677%3Bdstident%3D1942%3Bindex%3D558&amp;date=30.09.2019" TargetMode="External"/><Relationship Id="rId4" Type="http://schemas.openxmlformats.org/officeDocument/2006/relationships/settings" Target="settings.xml"/><Relationship Id="rId9" Type="http://schemas.openxmlformats.org/officeDocument/2006/relationships/hyperlink" Target="https://login.consultant.ru/link/?rnd=29ADB5846945434606B59E658D15A379&amp;req=doc&amp;base=LAW&amp;n=301011&amp;dst=100007&amp;fld=134&amp;REFFIELD=134&amp;REFDST=100325&amp;REFDOC=330920&amp;REFBASE=LAW&amp;stat=refcode%3D10677%3Bdstident%3D100007%3Bindex%3D365&amp;date=30.09.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17</Pages>
  <Words>9438</Words>
  <Characters>53799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Бых Александр Олегович</dc:creator>
  <cp:lastModifiedBy>Кашина Наталья Геннадьевна</cp:lastModifiedBy>
  <cp:revision>5</cp:revision>
  <dcterms:created xsi:type="dcterms:W3CDTF">2020-02-20T05:22:00Z</dcterms:created>
  <dcterms:modified xsi:type="dcterms:W3CDTF">2020-03-20T02:38:00Z</dcterms:modified>
</cp:coreProperties>
</file>