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.png" ContentType="image/png"/>
  <Override PartName="/word/media/image8.png" ContentType="image/png"/>
  <Override PartName="/word/media/image6.png" ContentType="image/png"/>
  <Override PartName="/word/media/image3.png" ContentType="image/png"/>
  <Override PartName="/word/media/image5.png" ContentType="image/png"/>
  <Override PartName="/word/media/image4.png" ContentType="image/png"/>
  <Override PartName="/word/media/image7.png" ContentType="image/png"/>
  <Override PartName="/word/media/image9.png" ContentType="image/png"/>
  <Override PartName="/word/media/hdphoto1.wdp" ContentType="image/vnd.ms-photo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23.png" ContentType="image/png"/>
  <Override PartName="/word/media/image24.png" ContentType="image/png"/>
  <Override PartName="/word/media/image19.png" ContentType="image/png"/>
  <Override PartName="/word/media/image25.png" ContentType="image/png"/>
  <Override PartName="/word/media/image22.png" ContentType="image/png"/>
  <Override PartName="/word/media/image21.png" ContentType="image/png"/>
  <Override PartName="/word/media/image20.png" ContentType="image/png"/>
  <Override PartName="/word/header1.xml" ContentType="application/vnd.openxmlformats-officedocument.wordprocessingml.head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g">
            <w:drawing>
              <wp:anchor behindDoc="0" distT="0" distB="6985" distL="0" distR="0" simplePos="0" locked="0" layoutInCell="0" allowOverlap="1" relativeHeight="32" wp14:anchorId="21632DB1">
                <wp:simplePos x="0" y="0"/>
                <wp:positionH relativeFrom="column">
                  <wp:posOffset>2339340</wp:posOffset>
                </wp:positionH>
                <wp:positionV relativeFrom="paragraph">
                  <wp:posOffset>64770</wp:posOffset>
                </wp:positionV>
                <wp:extent cx="1446530" cy="1478915"/>
                <wp:effectExtent l="0" t="0" r="0" b="6985"/>
                <wp:wrapNone/>
                <wp:docPr id="1" name="Группа 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480" cy="1478880"/>
                          <a:chOff x="0" y="0"/>
                          <a:chExt cx="1446480" cy="1478880"/>
                        </a:xfrm>
                      </wpg:grpSpPr>
                      <pic:pic xmlns:pic="http://schemas.openxmlformats.org/drawingml/2006/picture">
                        <pic:nvPicPr>
                          <pic:cNvPr id="0" name="Picture 3" descr="D:\Мои документы\Изображения\gerb.jpg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48240" y="0"/>
                            <a:ext cx="1350000" cy="1478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173600"/>
                            <a:ext cx="1446480" cy="305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8" style="position:absolute;margin-left:184.2pt;margin-top:5.1pt;width:113.9pt;height:116.45pt" coordorigin="3684,102" coordsize="2278,23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3" stroked="f" o:allowincell="f" style="position:absolute;left:3760;top:102;width:2125;height:2328;mso-wrap-style:none;v-text-anchor:middle" type="_x0000_t75">
                  <v:imagedata r:id="rId3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f" o:allowincell="f" style="position:absolute;left:3684;top:1950;width:2277;height:480;mso-wrap-style:none;v-text-anchor:middle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v:group>
            </w:pict>
          </mc:Fallback>
        </mc:AlternateContent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Инструкция</w:t>
      </w:r>
    </w:p>
    <w:p>
      <w:pPr>
        <w:pStyle w:val="Normal"/>
        <w:spacing w:lineRule="atLeast" w:line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для экспертов по работе с интернет-порталом для публичного обсуждения проектов и действующих нормативных правовых актов Камчатского края </w:t>
      </w:r>
      <w:hyperlink r:id="rId4">
        <w:r>
          <w:rPr>
            <w:rStyle w:val="Style14"/>
            <w:b/>
            <w:color w:val="auto"/>
            <w:sz w:val="32"/>
            <w:szCs w:val="32"/>
          </w:rPr>
          <w:t>http://regulation.kamgov.ru</w:t>
        </w:r>
      </w:hyperlink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г. Петропавловск-Камчатский, </w:t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</w:t>
      </w:r>
      <w:r>
        <w:br w:type="page"/>
      </w:r>
    </w:p>
    <w:p>
      <w:pPr>
        <w:pStyle w:val="Normal"/>
        <w:spacing w:lineRule="auto" w:line="276" w:before="0" w:after="20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Применяемые краткие обозначения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Проект акта</w:t>
      </w:r>
      <w:r>
        <w:rPr>
          <w:sz w:val="28"/>
          <w:szCs w:val="28"/>
        </w:rPr>
        <w:t xml:space="preserve"> – проект нормативного правового акта Камчатского края, размещаемый для обсуждения в рамках ОРВ;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</w:t>
      </w:r>
      <w:r>
        <w:rPr>
          <w:sz w:val="28"/>
          <w:szCs w:val="28"/>
        </w:rPr>
        <w:t xml:space="preserve"> – нормативный правовой акт, размещаемый для обсуждения в рамках проведения экспертизы;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ОРВ</w:t>
      </w:r>
      <w:r>
        <w:rPr>
          <w:sz w:val="28"/>
          <w:szCs w:val="28"/>
        </w:rPr>
        <w:t xml:space="preserve"> – процедура оценка регулирующего воздействия проектов актов;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Экспертиза </w:t>
      </w:r>
      <w:r>
        <w:rPr>
          <w:sz w:val="28"/>
          <w:szCs w:val="28"/>
        </w:rPr>
        <w:t>– экспертиза действующих актов;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Орган власти</w:t>
      </w:r>
      <w:r>
        <w:rPr>
          <w:sz w:val="28"/>
          <w:szCs w:val="28"/>
        </w:rPr>
        <w:t xml:space="preserve"> – разработчик обсуждаемого проекта акта (регулирующий орган), проводящий обсуждение проекта акта в рамках ОРВ;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Регулирующий орган (Разработчик) </w:t>
      </w:r>
      <w:r>
        <w:rPr>
          <w:b w:val="false"/>
          <w:bCs w:val="false"/>
          <w:sz w:val="28"/>
          <w:szCs w:val="28"/>
        </w:rPr>
        <w:t>– исполнительный орган Камчатского края, осуществляющий подготовку проекта нормативного правового акта Камчатского края;  проводящий обсуждение проекта акта в рамках;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rStyle w:val="Style14"/>
          <w:b/>
          <w:color w:val="auto"/>
          <w:sz w:val="28"/>
          <w:szCs w:val="28"/>
        </w:rPr>
        <w:t>Эксперт</w:t>
      </w:r>
      <w:r>
        <w:rPr>
          <w:rStyle w:val="Style14"/>
          <w:color w:val="auto"/>
          <w:sz w:val="28"/>
          <w:szCs w:val="28"/>
        </w:rPr>
        <w:t xml:space="preserve"> – лицо, изъявившее желание принять участие в публичных консультациях в рамках ОРВ и экспертизы;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rStyle w:val="Style14"/>
          <w:color w:val="auto"/>
          <w:sz w:val="28"/>
          <w:szCs w:val="28"/>
        </w:rPr>
      </w:pPr>
      <w:r>
        <w:rPr>
          <w:b/>
          <w:sz w:val="28"/>
          <w:szCs w:val="28"/>
        </w:rPr>
        <w:t>Портал</w:t>
      </w:r>
      <w:r>
        <w:rPr>
          <w:sz w:val="28"/>
          <w:szCs w:val="28"/>
        </w:rPr>
        <w:t xml:space="preserve"> – региональный интернет-портал для публичного обсуждения проектов актов и действующих актов </w:t>
      </w:r>
      <w:hyperlink r:id="rId5">
        <w:r>
          <w:rPr>
            <w:rStyle w:val="Style14"/>
            <w:color w:val="0070C0"/>
            <w:sz w:val="28"/>
            <w:szCs w:val="28"/>
            <w:u w:val="single"/>
          </w:rPr>
          <w:t>http://regulation.kamgov.ru</w:t>
        </w:r>
      </w:hyperlink>
      <w:r>
        <w:rPr>
          <w:rStyle w:val="Style14"/>
          <w:color w:val="auto"/>
          <w:sz w:val="28"/>
          <w:szCs w:val="28"/>
        </w:rPr>
        <w:t>.</w:t>
      </w:r>
    </w:p>
    <w:p>
      <w:pPr>
        <w:pStyle w:val="Normal"/>
        <w:tabs>
          <w:tab w:val="clear" w:pos="708"/>
          <w:tab w:val="left" w:pos="3832" w:leader="none"/>
        </w:tabs>
        <w:jc w:val="both"/>
        <w:rPr>
          <w:rStyle w:val="Style14"/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widowControl/>
        <w:tabs>
          <w:tab w:val="clear" w:pos="708"/>
          <w:tab w:val="left" w:pos="709" w:leader="none"/>
        </w:tabs>
        <w:bidi w:val="0"/>
        <w:spacing w:lineRule="auto" w:line="276" w:before="0" w:after="0"/>
        <w:ind w:left="0" w:right="0" w:firstLine="6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актов на портале является обязательным компонентом осуществления процедуры ОРВ и экспертизы. Принимая участие в публичных консультациях, Вы выражаете мнение относительно конкретного проекта акта или акта, которое в последующем будет рассмотрено, обоснованно учтено либо не учтено органом власти. </w:t>
      </w:r>
    </w:p>
    <w:p>
      <w:pPr>
        <w:pStyle w:val="ListParagraph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Разделы инструкции:</w:t>
      </w:r>
    </w:p>
    <w:p>
      <w:pPr>
        <w:pStyle w:val="ListParagraph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эксперта. Личный кабинет.</w:t>
      </w:r>
    </w:p>
    <w:p>
      <w:pPr>
        <w:pStyle w:val="ListParagraph"/>
        <w:numPr>
          <w:ilvl w:val="0"/>
          <w:numId w:val="3"/>
        </w:numPr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Алгоритм участия в публичных консультациях на портале.</w:t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Размещаемая Вами информация поступает в работу должностному лицу регулирующего органа. После обработки она заносится в свод предложений, подписываемый руководителем органа власти. </w:t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вопросам, связанным с работой портала и с разъяснением участия в публичных консультациях просим обращаться к специалистам Министерства экономического развития Камчатского края:</w:t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1020" w:leader="none"/>
          <w:tab w:val="left" w:pos="1140" w:leader="none"/>
        </w:tabs>
        <w:suppressAutoHyphens w:val="true"/>
        <w:bidi w:val="0"/>
        <w:spacing w:lineRule="auto" w:line="276" w:before="0" w:after="0"/>
        <w:ind w:left="0" w:right="0" w:firstLine="709"/>
        <w:jc w:val="both"/>
        <w:rPr/>
      </w:pPr>
      <w:r>
        <w:rPr>
          <w:color w:val="000000" w:themeColor="text1"/>
          <w:kern w:val="2"/>
          <w:sz w:val="28"/>
          <w:szCs w:val="28"/>
        </w:rPr>
        <w:t xml:space="preserve">Садовникова Алла Сергеевна — главный специалист отдела развития предпринимательства Министерства экономического развития Камчатского края; тел.: 8 (4152) 42-56-80 (доб. 803); адрес электронной почты: </w:t>
      </w:r>
      <w:hyperlink r:id="rId6">
        <w:r>
          <w:rPr>
            <w:rStyle w:val="Style14"/>
            <w:color w:val="000000" w:themeColor="text1"/>
            <w:kern w:val="2"/>
            <w:sz w:val="28"/>
            <w:szCs w:val="28"/>
            <w:u w:val="none"/>
          </w:rPr>
          <w:t>SadovnikovaAS@kamgov.ru</w:t>
        </w:r>
      </w:hyperlink>
      <w:r>
        <w:rPr>
          <w:rStyle w:val="Style14"/>
          <w:color w:val="000000" w:themeColor="text1"/>
          <w:kern w:val="2"/>
          <w:sz w:val="28"/>
          <w:szCs w:val="28"/>
          <w:u w:val="none"/>
        </w:rPr>
        <w:t>;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1020" w:leader="none"/>
          <w:tab w:val="left" w:pos="1140" w:leader="none"/>
        </w:tabs>
        <w:suppressAutoHyphens w:val="true"/>
        <w:bidi w:val="0"/>
        <w:spacing w:lineRule="auto" w:line="276" w:before="0" w:after="0"/>
        <w:ind w:left="0" w:right="0" w:firstLine="709"/>
        <w:jc w:val="both"/>
        <w:rPr/>
      </w:pPr>
      <w:r>
        <w:rPr>
          <w:rStyle w:val="Style14"/>
          <w:color w:val="000000" w:themeColor="text1"/>
          <w:sz w:val="28"/>
          <w:szCs w:val="28"/>
          <w:u w:val="none"/>
        </w:rPr>
        <w:t xml:space="preserve">Акбашева Евгения Сергеевна </w:t>
      </w:r>
      <w:r>
        <w:rPr>
          <w:rStyle w:val="Style14"/>
          <w:color w:val="000000" w:themeColor="text1"/>
          <w:kern w:val="2"/>
          <w:sz w:val="28"/>
          <w:szCs w:val="28"/>
          <w:u w:val="none"/>
        </w:rPr>
        <w:t xml:space="preserve">— ведущий специалист отдела развития предпринимательства Министерства экономического развития Камчатского края; тел.: 8 (4152) 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>42-56-80 (доб. 80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>5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>)</w:t>
      </w:r>
      <w:r>
        <w:rPr>
          <w:rStyle w:val="Style14"/>
          <w:color w:val="000000" w:themeColor="text1"/>
          <w:kern w:val="2"/>
          <w:sz w:val="28"/>
          <w:szCs w:val="28"/>
          <w:u w:val="none"/>
        </w:rPr>
        <w:t xml:space="preserve">; адрес электронной почты: </w:t>
      </w:r>
      <w:hyperlink r:id="rId7">
        <w:r>
          <w:rPr>
            <w:rStyle w:val="Style14"/>
            <w:color w:val="000000" w:themeColor="text1"/>
            <w:kern w:val="2"/>
            <w:sz w:val="28"/>
            <w:szCs w:val="28"/>
            <w:u w:val="none"/>
          </w:rPr>
          <w:t>AkbashevaES@kamgov.ru</w:t>
        </w:r>
      </w:hyperlink>
      <w:r>
        <w:rPr>
          <w:rStyle w:val="Style14"/>
          <w:rFonts w:cs="Times New Roman"/>
          <w:color w:val="000000" w:themeColor="text1"/>
          <w:kern w:val="2"/>
          <w:sz w:val="28"/>
          <w:szCs w:val="28"/>
          <w:u w:val="none"/>
        </w:rPr>
        <w:t>.</w:t>
      </w:r>
    </w:p>
    <w:p>
      <w:pPr>
        <w:pStyle w:val="Normal"/>
        <w:tabs>
          <w:tab w:val="clear" w:pos="708"/>
          <w:tab w:val="left" w:pos="3832" w:leader="none"/>
        </w:tabs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3832" w:leader="none"/>
        </w:tabs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Регистрация эксперта. Личный кабинет.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Шаг 1.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Портал расположен по адресу </w:t>
      </w:r>
      <w:hyperlink r:id="rId8">
        <w:r>
          <w:rPr>
            <w:rStyle w:val="Style14"/>
            <w:color w:val="0070C0"/>
            <w:sz w:val="28"/>
            <w:szCs w:val="28"/>
            <w:u w:val="single"/>
          </w:rPr>
          <w:t>http://regulation.kamgov.ru</w:t>
        </w:r>
      </w:hyperlink>
      <w:r>
        <w:rPr>
          <w:sz w:val="28"/>
          <w:szCs w:val="28"/>
        </w:rPr>
        <w:t>.</w:t>
      </w:r>
    </w:p>
    <w:p>
      <w:pPr>
        <w:pStyle w:val="Normal"/>
        <w:ind w:firstLine="709"/>
        <w:jc w:val="both"/>
        <w:rPr>
          <w:rStyle w:val="Style14"/>
          <w:color w:val="auto"/>
          <w:sz w:val="28"/>
          <w:szCs w:val="28"/>
        </w:rPr>
      </w:pPr>
      <w:r>
        <w:rPr>
          <w:sz w:val="28"/>
          <w:szCs w:val="28"/>
        </w:rPr>
        <w:t xml:space="preserve">Для входа на портал также можно перейти по ссылке, расположенной на сайте исполнительных органов Камчатского края </w:t>
      </w:r>
      <w:hyperlink r:id="rId9">
        <w:r>
          <w:rPr/>
          <w:t xml:space="preserve"> </w:t>
        </w:r>
      </w:hyperlink>
    </w:p>
    <w:p>
      <w:pPr>
        <w:pStyle w:val="Normal"/>
        <w:jc w:val="both"/>
        <w:rPr>
          <w:sz w:val="28"/>
          <w:szCs w:val="28"/>
        </w:rPr>
      </w:pPr>
      <w:hyperlink r:id="rId10">
        <w:r>
          <w:rPr>
            <w:rStyle w:val="Style14"/>
            <w:u w:val="single"/>
          </w:rPr>
          <w:t xml:space="preserve"> </w:t>
        </w:r>
        <w:r>
          <w:rPr>
            <w:rStyle w:val="Style14"/>
            <w:sz w:val="28"/>
            <w:szCs w:val="28"/>
            <w:u w:val="single"/>
          </w:rPr>
          <w:t>http://www.kamgov.ru</w:t>
        </w:r>
      </w:hyperlink>
      <w:r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1">
        <w:r>
          <w:rPr>
            <w:rStyle w:val="Style14"/>
            <w:color w:val="0070C0"/>
            <w:sz w:val="28"/>
            <w:szCs w:val="28"/>
            <w:u w:val="single"/>
          </w:rPr>
          <w:t>https://www.kamgov.ru/minecon/ocenka-reguliruusego-vozdejstvia</w:t>
        </w:r>
      </w:hyperlink>
      <w:hyperlink r:id="rId12">
        <w:r>
          <w:rPr>
            <w:sz w:val="28"/>
            <w:szCs w:val="28"/>
          </w:rPr>
          <w:t xml:space="preserve">   (Рисунок 1-2).</w:t>
        </w:r>
      </w:hyperlink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3500" distL="40640" distR="40005" simplePos="0" locked="0" layoutInCell="0" allowOverlap="1" relativeHeight="68" wp14:anchorId="22F0A9BE">
                <wp:simplePos x="0" y="0"/>
                <wp:positionH relativeFrom="column">
                  <wp:posOffset>4225290</wp:posOffset>
                </wp:positionH>
                <wp:positionV relativeFrom="paragraph">
                  <wp:posOffset>1412240</wp:posOffset>
                </wp:positionV>
                <wp:extent cx="540385" cy="484505"/>
                <wp:effectExtent l="40640" t="17780" r="40005" b="63500"/>
                <wp:wrapNone/>
                <wp:docPr id="3" name="Стрелка вправо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Стрелка вправо 127" path="l-2147483635,-2147483631l-2147483635,0l-2147483622,-2147483632l-2147483635,-2147483623l-2147483635,-2147483629l0,-2147483629xe" fillcolor="#9c2f2c" stroked="f" o:allowincell="f" style="position:absolute;margin-left:332.7pt;margin-top:111.2pt;width:42.5pt;height:38.1pt;mso-wrap-style:none;v-text-anchor:middle" wp14:anchorId="22F0A9BE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7705" cy="279019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1..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3500" distL="40640" distR="40005" simplePos="0" locked="0" layoutInCell="0" allowOverlap="1" relativeHeight="27" wp14:anchorId="7334261A">
                <wp:simplePos x="0" y="0"/>
                <wp:positionH relativeFrom="column">
                  <wp:posOffset>3691255</wp:posOffset>
                </wp:positionH>
                <wp:positionV relativeFrom="paragraph">
                  <wp:posOffset>3385820</wp:posOffset>
                </wp:positionV>
                <wp:extent cx="540385" cy="484505"/>
                <wp:effectExtent l="40640" t="17780" r="40005" b="63500"/>
                <wp:wrapNone/>
                <wp:docPr id="5" name="Стрелка вправо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4" path="l-2147483635,-2147483631l-2147483635,0l-2147483622,-2147483632l-2147483635,-2147483623l-2147483635,-2147483629l0,-2147483629xe" fillcolor="#cb3d39" stroked="f" o:allowincell="f" style="position:absolute;margin-left:290.65pt;margin-top:266.6pt;width:42.5pt;height:38.1pt;mso-wrap-style:none;v-text-anchor:middle;rotation:180" wp14:anchorId="7334261A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jc w:val="righ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0672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832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7780" distB="62865" distL="40640" distR="40640" simplePos="0" locked="0" layoutInCell="0" allowOverlap="1" relativeHeight="70" wp14:anchorId="7334261A">
                <wp:simplePos x="0" y="0"/>
                <wp:positionH relativeFrom="column">
                  <wp:posOffset>3681730</wp:posOffset>
                </wp:positionH>
                <wp:positionV relativeFrom="paragraph">
                  <wp:posOffset>3401060</wp:posOffset>
                </wp:positionV>
                <wp:extent cx="540385" cy="484505"/>
                <wp:effectExtent l="40640" t="17780" r="40640" b="62865"/>
                <wp:wrapNone/>
                <wp:docPr id="7" name="Стрелка вправо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" path="l-2147483635,-2147483631l-2147483635,0l-2147483622,-2147483632l-2147483635,-2147483623l-2147483635,-2147483629l0,-2147483629xe" fillcolor="#cb3d39" stroked="f" o:allowincell="f" style="position:absolute;margin-left:289.9pt;margin-top:267.8pt;width:42.5pt;height:38.1pt;mso-wrap-style:none;v-text-anchor:middle;rotation:180" wp14:anchorId="7334261A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2.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Зарегистрироваться на портале (пропускаете данный шаг, если вы уже зарегистрированы в качестве эксперта на портале).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учетной записи эксперта возможна с главной страницы портала посредством специальной кнопки </w:t>
      </w:r>
      <w:r>
        <w:rPr/>
        <w:drawing>
          <wp:inline distT="0" distB="0" distL="0" distR="0">
            <wp:extent cx="333375" cy="288925"/>
            <wp:effectExtent l="0" t="0" r="0" b="0"/>
            <wp:docPr id="8" name="Рисунок 6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правом углу страницы (Рисунок 3).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представленных вариантов выбрать </w:t>
      </w:r>
      <w:r>
        <w:rPr/>
        <w:drawing>
          <wp:inline distT="0" distB="0" distL="0" distR="0">
            <wp:extent cx="1119505" cy="238125"/>
            <wp:effectExtent l="0" t="0" r="0" b="0"/>
            <wp:docPr id="9" name="Рисунок 10" descr="F:\РАБОТА\ИНСТРУКЦИИ\Для экспертов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F:\РАБОТА\ИНСТРУКЦИИ\Для экспертов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(Регистрация).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28" wp14:anchorId="4DF6B94F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672465" cy="487680"/>
                <wp:effectExtent l="40640" t="17780" r="40005" b="62865"/>
                <wp:wrapNone/>
                <wp:docPr id="10" name="Стрелка вправо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80" cy="48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5" path="l-2147483635,-2147483631l-2147483635,0l-2147483622,-2147483632l-2147483635,-2147483623l-2147483635,-2147483629l0,-2147483629xe" fillcolor="#cb3d39" stroked="f" o:allowincell="f" style="position:absolute;margin-left:539.15pt;margin-top:0.8pt;width:52.9pt;height:38.35pt;mso-wrap-style:none;v-text-anchor:middle;rotation:180;mso-position-horizontal:right;mso-position-horizontal-relative:page" wp14:anchorId="4DF6B94F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915025" cy="1866900"/>
            <wp:effectExtent l="0" t="0" r="0" b="0"/>
            <wp:docPr id="11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3.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регистрации необходимо ввести данные и нажать кнопку отправить (Рисунок 4).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34" wp14:anchorId="1E86A4E6">
                <wp:simplePos x="0" y="0"/>
                <wp:positionH relativeFrom="page">
                  <wp:posOffset>5283835</wp:posOffset>
                </wp:positionH>
                <wp:positionV relativeFrom="paragraph">
                  <wp:posOffset>3048635</wp:posOffset>
                </wp:positionV>
                <wp:extent cx="672465" cy="487680"/>
                <wp:effectExtent l="40640" t="17780" r="40005" b="62865"/>
                <wp:wrapNone/>
                <wp:docPr id="12" name="Стрелка вправо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80" cy="48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5" path="l-2147483635,-2147483631l-2147483635,0l-2147483622,-2147483632l-2147483635,-2147483623l-2147483635,-2147483629l0,-2147483629xe" fillcolor="#cb3d39" stroked="f" o:allowincell="f" style="position:absolute;margin-left:416.05pt;margin-top:240.05pt;width:52.9pt;height:38.35pt;mso-wrap-style:none;v-text-anchor:middle;rotation:180;mso-position-horizontal-relative:page" wp14:anchorId="1E86A4E6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33020" distB="73025" distL="52705" distR="53340" simplePos="0" locked="0" layoutInCell="0" allowOverlap="1" relativeHeight="35" wp14:anchorId="37B37830">
                <wp:simplePos x="0" y="0"/>
                <wp:positionH relativeFrom="margin">
                  <wp:posOffset>2171700</wp:posOffset>
                </wp:positionH>
                <wp:positionV relativeFrom="paragraph">
                  <wp:posOffset>937895</wp:posOffset>
                </wp:positionV>
                <wp:extent cx="865505" cy="635"/>
                <wp:effectExtent l="52705" t="33020" r="53340" b="73025"/>
                <wp:wrapNone/>
                <wp:docPr id="13" name="Прямая соединительная линия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4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pt,73.85pt" to="239.1pt,73.85pt" ID="Прямая соединительная линия 16" stroked="t" o:allowincell="f" style="position:absolute;mso-position-horizontal-relative:margin" wp14:anchorId="37B37830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2385" distB="73025" distL="52705" distR="52705" simplePos="0" locked="0" layoutInCell="0" allowOverlap="1" relativeHeight="36" wp14:anchorId="2FB07EE3">
                <wp:simplePos x="0" y="0"/>
                <wp:positionH relativeFrom="margin">
                  <wp:posOffset>2163445</wp:posOffset>
                </wp:positionH>
                <wp:positionV relativeFrom="paragraph">
                  <wp:posOffset>1249045</wp:posOffset>
                </wp:positionV>
                <wp:extent cx="301625" cy="635"/>
                <wp:effectExtent l="52705" t="32385" r="52705" b="73025"/>
                <wp:wrapNone/>
                <wp:docPr id="14" name="Прямая соединительная линия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0.35pt,98.35pt" to="194.05pt,98.35pt" ID="Прямая соединительная линия 17" stroked="t" o:allowincell="f" style="position:absolute;mso-position-horizontal-relative:margin" wp14:anchorId="2FB07EE3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3020" distB="73660" distL="53340" distR="52705" simplePos="0" locked="0" layoutInCell="0" allowOverlap="1" relativeHeight="37" wp14:anchorId="2F02A926">
                <wp:simplePos x="0" y="0"/>
                <wp:positionH relativeFrom="margin">
                  <wp:posOffset>2148840</wp:posOffset>
                </wp:positionH>
                <wp:positionV relativeFrom="paragraph">
                  <wp:posOffset>1504950</wp:posOffset>
                </wp:positionV>
                <wp:extent cx="301625" cy="0"/>
                <wp:effectExtent l="53340" t="33020" r="52705" b="73660"/>
                <wp:wrapNone/>
                <wp:docPr id="15" name="Прямая соединительная линия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2pt,118.5pt" to="192.9pt,118.5pt" ID="Прямая соединительная линия 18" stroked="t" o:allowincell="f" style="position:absolute;mso-position-horizontal-relative:margin" wp14:anchorId="2F02A926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2385" distB="73025" distL="52705" distR="53340" simplePos="0" locked="0" layoutInCell="0" allowOverlap="1" relativeHeight="38" wp14:anchorId="27B9031E">
                <wp:simplePos x="0" y="0"/>
                <wp:positionH relativeFrom="margin">
                  <wp:posOffset>2187575</wp:posOffset>
                </wp:positionH>
                <wp:positionV relativeFrom="paragraph">
                  <wp:posOffset>1845310</wp:posOffset>
                </wp:positionV>
                <wp:extent cx="389255" cy="635"/>
                <wp:effectExtent l="52705" t="32385" r="53340" b="73025"/>
                <wp:wrapNone/>
                <wp:docPr id="16" name="Прямая соединительная линия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2.25pt,145.3pt" to="202.85pt,145.3pt" ID="Прямая соединительная линия 19" stroked="t" o:allowincell="f" style="position:absolute;mso-position-horizontal-relative:margin" wp14:anchorId="27B9031E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2385" distB="73025" distL="52705" distR="52705" simplePos="0" locked="0" layoutInCell="0" allowOverlap="1" relativeHeight="39" wp14:anchorId="0382AB11">
                <wp:simplePos x="0" y="0"/>
                <wp:positionH relativeFrom="margin">
                  <wp:posOffset>2148840</wp:posOffset>
                </wp:positionH>
                <wp:positionV relativeFrom="paragraph">
                  <wp:posOffset>2117090</wp:posOffset>
                </wp:positionV>
                <wp:extent cx="389255" cy="635"/>
                <wp:effectExtent l="52705" t="32385" r="52705" b="73025"/>
                <wp:wrapNone/>
                <wp:docPr id="17" name="Прямая соединительная линия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2pt,166.7pt" to="199.8pt,166.7pt" ID="Прямая соединительная линия 20" stroked="t" o:allowincell="f" style="position:absolute;mso-position-horizontal-relative:margin" wp14:anchorId="0382AB11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3020" distB="73660" distL="53340" distR="52705" simplePos="0" locked="0" layoutInCell="0" allowOverlap="1" relativeHeight="40" wp14:anchorId="01A780EE">
                <wp:simplePos x="0" y="0"/>
                <wp:positionH relativeFrom="margin">
                  <wp:posOffset>2872740</wp:posOffset>
                </wp:positionH>
                <wp:positionV relativeFrom="paragraph">
                  <wp:posOffset>2737485</wp:posOffset>
                </wp:positionV>
                <wp:extent cx="389255" cy="0"/>
                <wp:effectExtent l="53340" t="33020" r="52705" b="73660"/>
                <wp:wrapNone/>
                <wp:docPr id="18" name="Прямая соединительная линия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2pt,215.55pt" to="256.8pt,215.55pt" ID="Прямая соединительная линия 21" stroked="t" o:allowincell="f" style="position:absolute;mso-position-horizontal-relative:margin" wp14:anchorId="01A780EE">
                <v:stroke color="#c0504d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5715" distB="4445" distL="5080" distR="5080" simplePos="0" locked="0" layoutInCell="0" allowOverlap="1" relativeHeight="41" wp14:anchorId="0A2C9CA7">
                <wp:simplePos x="0" y="0"/>
                <wp:positionH relativeFrom="margin">
                  <wp:posOffset>0</wp:posOffset>
                </wp:positionH>
                <wp:positionV relativeFrom="paragraph">
                  <wp:posOffset>735965</wp:posOffset>
                </wp:positionV>
                <wp:extent cx="1832610" cy="250825"/>
                <wp:effectExtent l="5080" t="5715" r="5080" b="44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76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0pt;margin-top:57.95pt;width:144.25pt;height:19.7pt;mso-wrap-style:square;v-text-anchor:top;mso-position-horizontal-relative:margin" wp14:anchorId="0A2C9CA7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Адрес электронной почты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715" distB="4445" distL="5080" distR="5080" simplePos="0" locked="0" layoutInCell="0" allowOverlap="1" relativeHeight="43" wp14:anchorId="17574905">
                <wp:simplePos x="0" y="0"/>
                <wp:positionH relativeFrom="margin">
                  <wp:posOffset>0</wp:posOffset>
                </wp:positionH>
                <wp:positionV relativeFrom="paragraph">
                  <wp:posOffset>1042670</wp:posOffset>
                </wp:positionV>
                <wp:extent cx="1828800" cy="250825"/>
                <wp:effectExtent l="5080" t="5715" r="5080" b="4445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Пароль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0pt;margin-top:82.1pt;width:143.95pt;height:19.7pt;mso-wrap-style:square;v-text-anchor:top;mso-position-horizontal-relative:margin" wp14:anchorId="17574905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Пароль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715" distB="4445" distL="5080" distR="5080" simplePos="0" locked="0" layoutInCell="0" allowOverlap="1" relativeHeight="45" wp14:anchorId="395D64B7">
                <wp:simplePos x="0" y="0"/>
                <wp:positionH relativeFrom="margin">
                  <wp:posOffset>0</wp:posOffset>
                </wp:positionH>
                <wp:positionV relativeFrom="paragraph">
                  <wp:posOffset>1338580</wp:posOffset>
                </wp:positionV>
                <wp:extent cx="1828800" cy="250825"/>
                <wp:effectExtent l="5080" t="5715" r="5080" b="444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Повторный ввод пароля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0pt;margin-top:105.4pt;width:143.95pt;height:19.7pt;mso-wrap-style:square;v-text-anchor:top;mso-position-horizontal-relative:margin" wp14:anchorId="395D64B7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Повторный ввод пароля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715" distB="4445" distL="5080" distR="5080" simplePos="0" locked="0" layoutInCell="0" allowOverlap="1" relativeHeight="47" wp14:anchorId="330C89D8">
                <wp:simplePos x="0" y="0"/>
                <wp:positionH relativeFrom="margin">
                  <wp:posOffset>0</wp:posOffset>
                </wp:positionH>
                <wp:positionV relativeFrom="paragraph">
                  <wp:posOffset>1640205</wp:posOffset>
                </wp:positionV>
                <wp:extent cx="1828800" cy="250825"/>
                <wp:effectExtent l="5080" t="5715" r="5080" b="444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Фамилия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0pt;margin-top:129.15pt;width:143.95pt;height:19.7pt;mso-wrap-style:square;v-text-anchor:top;mso-position-horizontal-relative:margin" wp14:anchorId="330C89D8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Фамилия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715" distB="4445" distL="5080" distR="5080" simplePos="0" locked="0" layoutInCell="0" allowOverlap="1" relativeHeight="49" wp14:anchorId="708487AF">
                <wp:simplePos x="0" y="0"/>
                <wp:positionH relativeFrom="margin">
                  <wp:posOffset>0</wp:posOffset>
                </wp:positionH>
                <wp:positionV relativeFrom="paragraph">
                  <wp:posOffset>1942465</wp:posOffset>
                </wp:positionV>
                <wp:extent cx="1828800" cy="250825"/>
                <wp:effectExtent l="5080" t="5715" r="5080" b="4445"/>
                <wp:wrapNone/>
                <wp:docPr id="2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Имя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0pt;margin-top:152.95pt;width:143.95pt;height:19.7pt;mso-wrap-style:square;v-text-anchor:top;mso-position-horizontal-relative:margin" wp14:anchorId="708487AF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Имя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715" distB="4445" distL="5715" distR="4445" simplePos="0" locked="0" layoutInCell="0" allowOverlap="1" relativeHeight="51" wp14:anchorId="197CA269">
                <wp:simplePos x="0" y="0"/>
                <wp:positionH relativeFrom="margin">
                  <wp:posOffset>15240</wp:posOffset>
                </wp:positionH>
                <wp:positionV relativeFrom="paragraph">
                  <wp:posOffset>2543810</wp:posOffset>
                </wp:positionV>
                <wp:extent cx="1802765" cy="250825"/>
                <wp:effectExtent l="5715" t="5715" r="4445" b="4445"/>
                <wp:wrapNone/>
                <wp:docPr id="2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88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Проверка анти спам-бота 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1.2pt;margin-top:200.3pt;width:141.9pt;height:19.7pt;mso-wrap-style:square;v-text-anchor:top;mso-position-horizontal-relative:margin" wp14:anchorId="197CA269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 xml:space="preserve">Проверка анти спам-бота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115050" cy="3714750"/>
            <wp:effectExtent l="0" t="0" r="0" b="0"/>
            <wp:docPr id="31" name="Рисунок 14" descr="F:\РАБОТА\ИНСТРУКЦИИ\Для экспертов\Окно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4" descr="F:\РАБОТА\ИНСТРУКЦИИ\Для экспертов\Окно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 xml:space="preserve">Рисунок 4.       </w:t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верном вводе данных появится окно с информацией о необходимых действиях для завершения регистрации (Рисунок 5). Вам необходимо пройти по ссылке в письме, полученном на адрес электронной почты, указанный Вами при регистрации. </w:t>
      </w:r>
      <w:r>
        <w:rPr/>
        <w:drawing>
          <wp:inline distT="0" distB="0" distL="0" distR="0">
            <wp:extent cx="6114415" cy="2091055"/>
            <wp:effectExtent l="0" t="0" r="0" b="0"/>
            <wp:docPr id="32" name="Рисунок 23" descr="F:\РАБОТА\ИНСТРУКЦИИ\Для экспертов\Регистрация на я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3" descr="F:\РАБОТА\ИНСТРУКЦИИ\Для экспертов\Регистрация на ящик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right"/>
        <w:rPr>
          <w:i/>
          <w:i/>
        </w:rPr>
      </w:pPr>
      <w:r>
        <w:rPr>
          <w:i/>
        </w:rPr>
        <w:t>Рисунок 5.</w:t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возникновении проблем с самостоятельной регистрацией на портале рекомендуем обращаться к специалистам Министерства экономического развития Камчатского края:</w:t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1020" w:leader="none"/>
          <w:tab w:val="left" w:pos="1140" w:leader="none"/>
        </w:tabs>
        <w:suppressAutoHyphens w:val="true"/>
        <w:bidi w:val="0"/>
        <w:spacing w:lineRule="auto" w:line="276" w:before="0" w:after="0"/>
        <w:ind w:left="0" w:right="0" w:firstLine="709"/>
        <w:jc w:val="both"/>
        <w:rPr/>
      </w:pPr>
      <w:r>
        <w:rPr>
          <w:color w:val="000000" w:themeColor="text1"/>
          <w:kern w:val="2"/>
          <w:sz w:val="28"/>
          <w:szCs w:val="28"/>
        </w:rPr>
        <w:t xml:space="preserve">Садовникова Алла Сергеевна — главный специалист отдела развития предпринимательства Министерства экономического развития Камчатского края; тел.: 8 (4152) 42-56-80 (доб. 803); адрес электронной почты: </w:t>
      </w:r>
      <w:hyperlink r:id="rId20">
        <w:r>
          <w:rPr>
            <w:rStyle w:val="Style14"/>
            <w:color w:val="000000" w:themeColor="text1"/>
            <w:kern w:val="2"/>
            <w:sz w:val="28"/>
            <w:szCs w:val="28"/>
            <w:u w:val="none"/>
          </w:rPr>
          <w:t>SadovnikovaAS@kamgov.ru</w:t>
        </w:r>
      </w:hyperlink>
      <w:r>
        <w:rPr>
          <w:rStyle w:val="Style14"/>
          <w:color w:val="000000" w:themeColor="text1"/>
          <w:kern w:val="2"/>
          <w:sz w:val="28"/>
          <w:szCs w:val="28"/>
          <w:u w:val="none"/>
        </w:rPr>
        <w:t>;</w:t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rStyle w:val="Style14"/>
          <w:color w:val="000000" w:themeColor="text1"/>
          <w:sz w:val="28"/>
          <w:szCs w:val="28"/>
          <w:u w:val="none"/>
        </w:rPr>
        <w:t xml:space="preserve">Акбашева Евгения Сергеевна </w:t>
      </w:r>
      <w:r>
        <w:rPr>
          <w:rStyle w:val="Style14"/>
          <w:color w:val="000000" w:themeColor="text1"/>
          <w:kern w:val="2"/>
          <w:sz w:val="28"/>
          <w:szCs w:val="28"/>
          <w:u w:val="none"/>
        </w:rPr>
        <w:t>— ведущий специалист отдела развития предпринимательства Министерства экономического развития Камчатского края; тел.: 8 (4152)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 xml:space="preserve"> 42-56-80 (доб. 80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>5</w:t>
      </w:r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 xml:space="preserve">); адрес электронной почты: </w:t>
      </w:r>
      <w:hyperlink r:id="rId21">
        <w:r>
          <w:rPr>
            <w:rStyle w:val="Style14"/>
            <w:rFonts w:eastAsia="Times New Roman" w:cs="Times New Roman"/>
            <w:color w:val="000000" w:themeColor="text1"/>
            <w:kern w:val="2"/>
            <w:sz w:val="28"/>
            <w:szCs w:val="28"/>
            <w:u w:val="none"/>
            <w:lang w:val="ru-RU" w:eastAsia="ru-RU" w:bidi="ar-SA"/>
          </w:rPr>
          <w:t>AkbashevaES@kamgov.ru</w:t>
        </w:r>
      </w:hyperlink>
      <w:r>
        <w:rPr>
          <w:rStyle w:val="Style14"/>
          <w:rFonts w:eastAsia="Times New Roman" w:cs="Times New Roman"/>
          <w:color w:val="000000" w:themeColor="text1"/>
          <w:kern w:val="2"/>
          <w:sz w:val="28"/>
          <w:szCs w:val="28"/>
          <w:u w:val="none"/>
          <w:lang w:val="ru-RU" w:eastAsia="ru-RU" w:bidi="ar-SA"/>
        </w:rPr>
        <w:t>.</w:t>
      </w:r>
    </w:p>
    <w:p>
      <w:pPr>
        <w:pStyle w:val="Normal"/>
        <w:tabs>
          <w:tab w:val="clear" w:pos="708"/>
          <w:tab w:val="left" w:pos="3832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Войти в личный кабинет.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эксперта возможен с главной страницы портала посредством специальной кнопки </w:t>
      </w:r>
      <w:r>
        <w:rPr/>
        <w:drawing>
          <wp:inline distT="0" distB="0" distL="0" distR="0">
            <wp:extent cx="333375" cy="288925"/>
            <wp:effectExtent l="0" t="0" r="0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правом углу страницы (Рисунок 6).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представленных вариантов выбрать</w:t>
      </w:r>
      <w:r>
        <w:rPr/>
        <w:drawing>
          <wp:inline distT="0" distB="0" distL="0" distR="0">
            <wp:extent cx="790575" cy="180975"/>
            <wp:effectExtent l="0" t="0" r="0" b="0"/>
            <wp:docPr id="34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7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(Войти).</w:t>
      </w:r>
    </w:p>
    <w:p>
      <w:pPr>
        <w:pStyle w:val="Normal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53" wp14:anchorId="4EE1C0A5">
                <wp:simplePos x="0" y="0"/>
                <wp:positionH relativeFrom="page">
                  <wp:align>right</wp:align>
                </wp:positionH>
                <wp:positionV relativeFrom="paragraph">
                  <wp:posOffset>123190</wp:posOffset>
                </wp:positionV>
                <wp:extent cx="672465" cy="487680"/>
                <wp:effectExtent l="40640" t="17780" r="40005" b="62865"/>
                <wp:wrapNone/>
                <wp:docPr id="35" name="Стрелка вправо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80" cy="48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32" path="l-2147483635,-2147483631l-2147483635,0l-2147483622,-2147483632l-2147483635,-2147483623l-2147483635,-2147483629l0,-2147483629xe" fillcolor="#cb3d39" stroked="f" o:allowincell="f" style="position:absolute;margin-left:539.15pt;margin-top:9.7pt;width:52.9pt;height:38.35pt;mso-wrap-style:none;v-text-anchor:middle;rotation:180;mso-position-horizontal:right;mso-position-horizontal-relative:page" wp14:anchorId="4EE1C0A5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5915025" cy="1866900"/>
            <wp:effectExtent l="0" t="0" r="0" b="0"/>
            <wp:docPr id="36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6.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введите логин и пароль.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 (Рисунок 7).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29" wp14:anchorId="76541B6B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95" cy="484505"/>
                <wp:effectExtent l="40640" t="17780" r="40005" b="62865"/>
                <wp:wrapNone/>
                <wp:docPr id="37" name="Стрелка вправо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1" path="l-2147483635,-2147483631l-2147483635,0l-2147483622,-2147483632l-2147483635,-2147483623l-2147483635,-2147483629l0,-2147483629xe" fillcolor="#9c2f2c" stroked="f" o:allowincell="f" style="position:absolute;margin-left:19.35pt;margin-top:132.9pt;width:58.8pt;height:38.1pt;mso-wrap-style:none;v-text-anchor:middle" wp14:anchorId="76541B6B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3500" distL="40640" distR="40005" simplePos="0" locked="0" layoutInCell="0" allowOverlap="1" relativeHeight="31" wp14:anchorId="0DC9DB2F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95" cy="484505"/>
                <wp:effectExtent l="40640" t="17780" r="40005" b="63500"/>
                <wp:wrapNone/>
                <wp:docPr id="38" name="Стрелка вправо 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0" cy="484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129" path="l-2147483635,-2147483631l-2147483635,0l-2147483622,-2147483632l-2147483635,-2147483623l-2147483635,-2147483629l0,-2147483629xe" fillcolor="#9c2f2c" stroked="f" o:allowincell="f" style="position:absolute;margin-left:153.45pt;margin-top:220.5pt;width:58.8pt;height:38.1pt;mso-wrap-style:none;v-text-anchor:middle" wp14:anchorId="0DC9DB2F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4362450" cy="3581400"/>
            <wp:effectExtent l="0" t="0" r="0" b="0"/>
            <wp:docPr id="39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7.</w:t>
      </w:r>
    </w:p>
    <w:p>
      <w:pPr>
        <w:pStyle w:val="Normal"/>
        <w:jc w:val="right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Личный кабинет эксперта выглядит следующим образом (см. Рисунок 8</w:t>
      </w:r>
      <w:r>
        <w:rPr>
          <w:sz w:val="28"/>
          <w:szCs w:val="28"/>
        </w:rPr>
        <w:t>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114415" cy="1964055"/>
            <wp:effectExtent l="0" t="0" r="0" b="0"/>
            <wp:docPr id="40" name="Рисунок 4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/>
      </w:pPr>
      <w:r>
        <w:rPr>
          <w:i/>
        </w:rPr>
        <w:t>Рисунок 8</w:t>
      </w:r>
      <w:r>
        <w:rPr/>
        <w:t>.</w:t>
      </w:r>
    </w:p>
    <w:p>
      <w:pPr>
        <w:pStyle w:val="Normal"/>
        <w:tabs>
          <w:tab w:val="clear" w:pos="708"/>
          <w:tab w:val="left" w:pos="632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Алгоритм участия в публичных консультациях на портале</w:t>
      </w:r>
    </w:p>
    <w:p>
      <w:pPr>
        <w:pStyle w:val="ListParagraph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1.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Выберите интересующий Вас проект акта или действующий акт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участие в публичных консультациях по проекту акта или по действующему акту Вы можете как из личного кабинета Портала, так и непосредственно через главную страницу портала.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Через личный кабинет: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ознакомится со всеми актами, размещенными для проведения публичных консультаций, в левом контекстном меню выбора нажмите </w:t>
      </w:r>
      <w:r>
        <w:rPr/>
        <mc:AlternateContent>
          <mc:Choice Requires="wps">
            <w:drawing>
              <wp:inline distT="0" distB="0" distL="0" distR="0">
                <wp:extent cx="858520" cy="196850"/>
                <wp:effectExtent l="0" t="0" r="0" b="0"/>
                <wp:docPr id="41" name="Picture 13" descr="F:\РАБОТА\ИНСТРУКЦИИ\Для экспертов\лк проекты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3" descr="F:\РАБОТА\ИНСТРУКЦИИ\Для экспертов\лк проекты.png"/>
                        <pic:cNvPicPr/>
                      </pic:nvPicPr>
                      <pic:blipFill>
                        <a:blip r:embed="rId2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8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858600" cy="196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o:allowincell="f" style="position:absolute;margin-left:0pt;margin-top:-15.55pt;width:67.55pt;height:15.45pt;mso-wrap-style:none;v-text-anchor:middle;mso-position-vertical:top" type="_x0000_t75">
                <v:imagedata r:id="rId2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(Проекты), далее – </w:t>
      </w:r>
      <w:r>
        <w:rPr/>
        <w:drawing>
          <wp:inline distT="0" distB="0" distL="0" distR="0">
            <wp:extent cx="588010" cy="192405"/>
            <wp:effectExtent l="0" t="0" r="0" b="0"/>
            <wp:docPr id="42" name="Рисунок 46" descr="F:\РАБОТА\ИНСТРУКЦИИ\Для экспертов\лк все проекты2 луч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6" descr="F:\РАБОТА\ИНСТРУКЦИИ\Для экспертов\лк все проекты2 лучше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(Все) (Рисунок 9).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hanging="0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005" simplePos="0" locked="0" layoutInCell="0" allowOverlap="1" relativeHeight="30" wp14:anchorId="0F5AE268">
                <wp:simplePos x="0" y="0"/>
                <wp:positionH relativeFrom="leftMargin">
                  <wp:posOffset>1798320</wp:posOffset>
                </wp:positionH>
                <wp:positionV relativeFrom="paragraph">
                  <wp:posOffset>126365</wp:posOffset>
                </wp:positionV>
                <wp:extent cx="758190" cy="466725"/>
                <wp:effectExtent l="40640" t="17780" r="40005" b="62865"/>
                <wp:wrapNone/>
                <wp:docPr id="43" name="Стрелка вправо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22" path="l-2147483635,-2147483631l-2147483635,0l-2147483622,-2147483632l-2147483635,-2147483623l-2147483635,-2147483629l0,-2147483629xe" fillcolor="#cb3d39" stroked="f" o:allowincell="f" style="position:absolute;margin-left:141.6pt;margin-top:9.95pt;width:59.65pt;height:36.7pt;mso-wrap-style:none;v-text-anchor:middle;rotation:180;mso-position-horizontal-relative:page" wp14:anchorId="0F5AE268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2865" distL="41275" distR="40005" simplePos="0" locked="0" layoutInCell="0" allowOverlap="1" relativeHeight="54" wp14:anchorId="0A458175">
                <wp:simplePos x="0" y="0"/>
                <wp:positionH relativeFrom="leftMargin">
                  <wp:posOffset>1750060</wp:posOffset>
                </wp:positionH>
                <wp:positionV relativeFrom="paragraph">
                  <wp:posOffset>1152525</wp:posOffset>
                </wp:positionV>
                <wp:extent cx="758190" cy="466725"/>
                <wp:effectExtent l="41275" t="17780" r="40005" b="62865"/>
                <wp:wrapNone/>
                <wp:docPr id="44" name="Стрелка вправо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48" path="l-2147483635,-2147483631l-2147483635,0l-2147483622,-2147483632l-2147483635,-2147483623l-2147483635,-2147483629l0,-2147483629xe" fillcolor="#cb3d39" stroked="f" o:allowincell="f" style="position:absolute;margin-left:137.8pt;margin-top:90.75pt;width:59.65pt;height:36.7pt;mso-wrap-style:none;v-text-anchor:middle;rotation:180;mso-position-horizontal-relative:page" wp14:anchorId="0A458175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14415" cy="1964055"/>
            <wp:effectExtent l="0" t="0" r="0" b="0"/>
            <wp:docPr id="45" name="Рисунок 43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3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9.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приведенной таблице выбираете интересующий Вас проект акта (статус у проекта должен быть «Идет обсуждение») и нажимаете двойным кликом мыши на проект акта (Рисунок 10).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hanging="0"/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8415" distB="62865" distL="40005" distR="40640" simplePos="0" locked="0" layoutInCell="0" allowOverlap="1" relativeHeight="55" wp14:anchorId="080FCAEE">
                <wp:simplePos x="0" y="0"/>
                <wp:positionH relativeFrom="leftMargin">
                  <wp:posOffset>429895</wp:posOffset>
                </wp:positionH>
                <wp:positionV relativeFrom="paragraph">
                  <wp:posOffset>755650</wp:posOffset>
                </wp:positionV>
                <wp:extent cx="758190" cy="466725"/>
                <wp:effectExtent l="40005" t="18415" r="40640" b="62865"/>
                <wp:wrapNone/>
                <wp:docPr id="46" name="Стрелка вправо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50" path="l-2147483635,-2147483631l-2147483635,0l-2147483622,-2147483632l-2147483635,-2147483623l-2147483635,-2147483629l0,-2147483629xe" fillcolor="#9c2f2c" stroked="f" o:allowincell="f" style="position:absolute;margin-left:33.85pt;margin-top:59.5pt;width:59.65pt;height:36.7pt;mso-wrap-style:none;v-text-anchor:middle;mso-position-horizontal-relative:page" wp14:anchorId="080FCAEE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14415" cy="2901950"/>
            <wp:effectExtent l="0" t="0" r="0" b="0"/>
            <wp:docPr id="47" name="Рисунок 49" descr="F:\РАБОТА\ИНСТРУКЦИИ\Для экспертов\ЛК все проекты 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9" descr="F:\РАБОТА\ИНСТРУКЦИИ\Для экспертов\ЛК все проекты таблица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i/>
          <w:i/>
        </w:rPr>
      </w:pPr>
      <w:r>
        <w:rPr>
          <w:i/>
        </w:rPr>
        <w:t>Рисунок 10.</w:t>
      </w:r>
    </w:p>
    <w:p>
      <w:pPr>
        <w:pStyle w:val="Normal"/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переходите к следующему шагу (шаг 2: Рассмотрение проекта и размещение мнения).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Через главную страницу портала:</w:t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перейти на главную страницу портала, нажмите кнопку </w:t>
      </w:r>
      <w:r>
        <w:rPr/>
        <w:drawing>
          <wp:inline distT="0" distB="0" distL="0" distR="0">
            <wp:extent cx="269875" cy="278130"/>
            <wp:effectExtent l="0" t="0" r="0" b="0"/>
            <wp:docPr id="48" name="Рисунок 42" descr="F:\РАБОТА\ИНСТРУКЦИИ\Для экспертов\На главную из Л-К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2" descr="F:\РАБОТА\ИНСТРУКЦИИ\Для экспертов\На главную из Л-К мал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87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верхнем левом углу (Рисунок 11).</w:t>
      </w:r>
    </w:p>
    <w:p>
      <w:pPr>
        <w:pStyle w:val="ListParagraph"/>
        <w:ind w:left="0" w:hanging="0"/>
        <w:jc w:val="center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56" wp14:anchorId="5CDE84FF">
                <wp:simplePos x="0" y="0"/>
                <wp:positionH relativeFrom="leftMargin">
                  <wp:posOffset>303530</wp:posOffset>
                </wp:positionH>
                <wp:positionV relativeFrom="paragraph">
                  <wp:posOffset>-99060</wp:posOffset>
                </wp:positionV>
                <wp:extent cx="758190" cy="466725"/>
                <wp:effectExtent l="40640" t="17780" r="40640" b="62865"/>
                <wp:wrapNone/>
                <wp:docPr id="49" name="Стрелка вправо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52" path="l-2147483635,-2147483631l-2147483635,0l-2147483622,-2147483632l-2147483635,-2147483623l-2147483635,-2147483629l0,-2147483629xe" fillcolor="#9c2f2c" stroked="f" o:allowincell="f" style="position:absolute;margin-left:23.9pt;margin-top:-7.8pt;width:59.65pt;height:36.7pt;mso-wrap-style:none;v-text-anchor:middle;mso-position-horizontal-relative:page" wp14:anchorId="5CDE84FF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14415" cy="1964055"/>
            <wp:effectExtent l="0" t="0" r="0" b="0"/>
            <wp:docPr id="50" name="Рисунок 5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/>
        <w:tab/>
      </w:r>
      <w:r>
        <w:rPr>
          <w:i/>
        </w:rPr>
        <w:t>Рисунок 11.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портала нажмите </w:t>
      </w:r>
      <w:r>
        <w:rPr/>
        <w:drawing>
          <wp:inline distT="0" distB="0" distL="0" distR="0">
            <wp:extent cx="1785620" cy="139700"/>
            <wp:effectExtent l="0" t="0" r="0" b="0"/>
            <wp:docPr id="51" name="Рисунок 54" descr="F:\РАБОТА\ИНСТРУКЦИИ\Для экспертов\ОРВ на гла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4" descr="F:\РАБОТА\ИНСТРУКЦИИ\Для экспертов\ОРВ на главной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 появившемся разделе выберете интересующий Вас проект акта (Рисунок 12-13).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mc:AlternateContent>
          <mc:Choice Requires="wps">
            <w:drawing>
              <wp:anchor behindDoc="0" distT="17780" distB="62865" distL="40640" distR="40640" simplePos="0" locked="0" layoutInCell="0" allowOverlap="1" relativeHeight="57" wp14:anchorId="722192C9">
                <wp:simplePos x="0" y="0"/>
                <wp:positionH relativeFrom="leftMargin">
                  <wp:posOffset>2783205</wp:posOffset>
                </wp:positionH>
                <wp:positionV relativeFrom="paragraph">
                  <wp:posOffset>614045</wp:posOffset>
                </wp:positionV>
                <wp:extent cx="758190" cy="466725"/>
                <wp:effectExtent l="40640" t="17780" r="40640" b="62865"/>
                <wp:wrapNone/>
                <wp:docPr id="52" name="Стрелка вправо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56" path="l-2147483635,-2147483631l-2147483635,0l-2147483622,-2147483632l-2147483635,-2147483623l-2147483635,-2147483629l0,-2147483629xe" fillcolor="#9c2f2c" stroked="f" o:allowincell="f" style="position:absolute;margin-left:219.15pt;margin-top:48.35pt;width:59.65pt;height:36.7pt;mso-wrap-style:none;v-text-anchor:middle;mso-position-horizontal-relative:page" wp14:anchorId="722192C9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6107430" cy="1483995"/>
            <wp:effectExtent l="0" t="0" r="0" b="0"/>
            <wp:docPr id="53" name="Рисунок 55" descr="F:\РАБОТА\ИНСТРУКЦИИ\Для экспертов\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5" descr="F:\РАБОТА\ИНСТРУКЦИИ\Для экспертов\Главная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Рисунок 12.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58" wp14:anchorId="6263F635">
                <wp:simplePos x="0" y="0"/>
                <wp:positionH relativeFrom="leftMargin">
                  <wp:posOffset>789940</wp:posOffset>
                </wp:positionH>
                <wp:positionV relativeFrom="paragraph">
                  <wp:posOffset>2235835</wp:posOffset>
                </wp:positionV>
                <wp:extent cx="758190" cy="466725"/>
                <wp:effectExtent l="40640" t="17780" r="40640" b="62865"/>
                <wp:wrapNone/>
                <wp:docPr id="54" name="Стрелка вправо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60" path="l-2147483635,-2147483631l-2147483635,0l-2147483622,-2147483632l-2147483635,-2147483623l-2147483635,-2147483629l0,-2147483629xe" fillcolor="#9c2f2c" stroked="f" o:allowincell="f" style="position:absolute;margin-left:62.2pt;margin-top:176.05pt;width:59.65pt;height:36.7pt;mso-wrap-style:none;v-text-anchor:middle;mso-position-horizontal-relative:page" wp14:anchorId="6263F635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07430" cy="2898775"/>
            <wp:effectExtent l="0" t="0" r="0" b="0"/>
            <wp:docPr id="55" name="Рисунок 58" descr="F:\РАБОТА\ИНСТРУКЦИИ\Для экспертов\ОРВ на главн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8" descr="F:\РАБОТА\ИНСТРУКЦИИ\Для экспертов\ОРВ на главной 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13.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7789" w:leader="none"/>
        </w:tabs>
        <w:jc w:val="both"/>
        <w:rPr>
          <w:sz w:val="28"/>
          <w:szCs w:val="28"/>
        </w:rPr>
      </w:pPr>
      <w:r>
        <w:rPr/>
        <w:t xml:space="preserve">            </w:t>
      </w:r>
      <w:r>
        <w:rPr>
          <w:b/>
          <w:bCs/>
          <w:sz w:val="28"/>
          <w:szCs w:val="28"/>
        </w:rPr>
        <w:t>Шаг 2.</w:t>
      </w:r>
    </w:p>
    <w:p>
      <w:pPr>
        <w:pStyle w:val="Normal"/>
        <w:tabs>
          <w:tab w:val="clear" w:pos="708"/>
          <w:tab w:val="left" w:pos="778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Рассмотрение проекта и размещение мнения</w:t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Выбрав интересующий Вас проект акта или акт Вы переходите в окно с Паспортом проекта (Рисунок 14).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/>
        <mc:AlternateContent>
          <mc:Choice Requires="wps">
            <w:drawing>
              <wp:anchor behindDoc="0" distT="17780" distB="62865" distL="40005" distR="40640" simplePos="0" locked="0" layoutInCell="0" allowOverlap="1" relativeHeight="59" wp14:anchorId="02256574">
                <wp:simplePos x="0" y="0"/>
                <wp:positionH relativeFrom="leftMargin">
                  <wp:posOffset>493395</wp:posOffset>
                </wp:positionH>
                <wp:positionV relativeFrom="paragraph">
                  <wp:posOffset>782320</wp:posOffset>
                </wp:positionV>
                <wp:extent cx="758190" cy="466725"/>
                <wp:effectExtent l="40005" t="17780" r="40640" b="62865"/>
                <wp:wrapNone/>
                <wp:docPr id="56" name="Стрелка вправо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62" path="l-2147483635,-2147483631l-2147483635,0l-2147483622,-2147483632l-2147483635,-2147483623l-2147483635,-2147483629l0,-2147483629xe" fillcolor="#9c2f2c" stroked="f" o:allowincell="f" style="position:absolute;margin-left:38.85pt;margin-top:61.6pt;width:59.65pt;height:36.7pt;mso-wrap-style:none;v-text-anchor:middle;mso-position-horizontal-relative:page" wp14:anchorId="02256574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2865" distL="40640" distR="40640" simplePos="0" locked="0" layoutInCell="0" allowOverlap="1" relativeHeight="60" wp14:anchorId="06A8A798">
                <wp:simplePos x="0" y="0"/>
                <wp:positionH relativeFrom="leftMargin">
                  <wp:posOffset>1955165</wp:posOffset>
                </wp:positionH>
                <wp:positionV relativeFrom="paragraph">
                  <wp:posOffset>1122680</wp:posOffset>
                </wp:positionV>
                <wp:extent cx="758190" cy="466725"/>
                <wp:effectExtent l="40640" t="17780" r="40640" b="62865"/>
                <wp:wrapNone/>
                <wp:docPr id="57" name="Стрелка вправо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63" path="l-2147483635,-2147483631l-2147483635,0l-2147483622,-2147483632l-2147483635,-2147483623l-2147483635,-2147483629l0,-2147483629xe" fillcolor="#9c2f2c" stroked="f" o:allowincell="f" style="position:absolute;margin-left:153.95pt;margin-top:88.4pt;width:59.65pt;height:36.7pt;mso-wrap-style:none;v-text-anchor:middle;mso-position-horizontal-relative:page" wp14:anchorId="06A8A798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2865" distL="40640" distR="40005" simplePos="0" locked="0" layoutInCell="0" allowOverlap="1" relativeHeight="61" wp14:anchorId="06A8A798">
                <wp:simplePos x="0" y="0"/>
                <wp:positionH relativeFrom="page">
                  <wp:align>center</wp:align>
                </wp:positionH>
                <wp:positionV relativeFrom="paragraph">
                  <wp:posOffset>1551305</wp:posOffset>
                </wp:positionV>
                <wp:extent cx="758190" cy="466725"/>
                <wp:effectExtent l="40640" t="17780" r="40005" b="62865"/>
                <wp:wrapNone/>
                <wp:docPr id="58" name="Стрелка вправо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65" path="l-2147483635,-2147483631l-2147483635,0l-2147483622,-2147483632l-2147483635,-2147483623l-2147483635,-2147483629l0,-2147483629xe" fillcolor="#cb3d39" stroked="f" o:allowincell="f" style="position:absolute;margin-left:267.8pt;margin-top:122.15pt;width:59.65pt;height:36.7pt;mso-wrap-style:none;v-text-anchor:middle;rotation:180;mso-position-horizontal:center;mso-position-horizontal-relative:page" wp14:anchorId="06A8A798" type="_x0000_t13">
                <v:fill o:detectmouseclick="t" color2="#9c2f2c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07430" cy="2837815"/>
            <wp:effectExtent l="0" t="0" r="0" b="0"/>
            <wp:docPr id="59" name="Рисунок 61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61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14.</w:t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окне Вы можете ознакомится с общей информацией о проекте, нажав на раздел «Паспорт проекта» (Рисунок 15), ознакомится с текстом проекта акта и сводным отчетом, нажав на раздел «Информация по этапу» (Рисунок 16)</w:t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/>
        <w:drawing>
          <wp:inline distT="0" distB="0" distL="0" distR="0">
            <wp:extent cx="6107430" cy="3053715"/>
            <wp:effectExtent l="0" t="0" r="0" b="0"/>
            <wp:docPr id="60" name="Рисунок 66" descr="F:\РАБОТА\ИНСТРУКЦИИ\Для экспертов\Паспорт проек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6" descr="F:\РАБОТА\ИНСТРУКЦИИ\Для экспертов\Паспорт проекта 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15.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/>
        <w:drawing>
          <wp:inline distT="0" distB="0" distL="0" distR="0">
            <wp:extent cx="6107430" cy="3053715"/>
            <wp:effectExtent l="0" t="0" r="0" b="0"/>
            <wp:docPr id="61" name="Рисунок 67" descr="F:\РАБОТА\ИНСТРУКЦИИ\Для экспертов\Паспорт проекта Размешение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7" descr="F:\РАБОТА\ИНСТРУКЦИИ\Для экспертов\Паспорт проекта Размешение проекта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16.</w:t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проектом НПА Вы можете выразить мнение по данному проекту, нажав кнопку «Ваши предложения» (Рисунок 17).</w:t>
      </w:r>
    </w:p>
    <w:p>
      <w:pPr>
        <w:pStyle w:val="Normal"/>
        <w:tabs>
          <w:tab w:val="clear" w:pos="708"/>
          <w:tab w:val="left" w:pos="7789" w:leader="none"/>
        </w:tabs>
        <w:jc w:val="both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640" distR="40640" simplePos="0" locked="0" layoutInCell="0" allowOverlap="1" relativeHeight="62" wp14:anchorId="1BC1BC43">
                <wp:simplePos x="0" y="0"/>
                <wp:positionH relativeFrom="leftMargin">
                  <wp:posOffset>1940560</wp:posOffset>
                </wp:positionH>
                <wp:positionV relativeFrom="paragraph">
                  <wp:posOffset>1311910</wp:posOffset>
                </wp:positionV>
                <wp:extent cx="758190" cy="466725"/>
                <wp:effectExtent l="40640" t="17780" r="40640" b="62865"/>
                <wp:wrapNone/>
                <wp:docPr id="62" name="Стрелка вправо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69" path="l-2147483635,-2147483631l-2147483635,0l-2147483622,-2147483632l-2147483635,-2147483623l-2147483635,-2147483629l0,-2147483629xe" fillcolor="#9c2f2c" stroked="f" o:allowincell="f" style="position:absolute;margin-left:152.8pt;margin-top:103.3pt;width:59.65pt;height:36.7pt;mso-wrap-style:none;v-text-anchor:middle;mso-position-horizontal-relative:page" wp14:anchorId="1BC1BC43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w:drawing>
          <wp:inline distT="0" distB="0" distL="0" distR="0">
            <wp:extent cx="6107430" cy="2837815"/>
            <wp:effectExtent l="0" t="0" r="0" b="0"/>
            <wp:docPr id="63" name="Рисунок 68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8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17.</w:t>
      </w:r>
    </w:p>
    <w:p>
      <w:pPr>
        <w:pStyle w:val="Normal"/>
        <w:spacing w:before="0" w:after="200"/>
        <w:rPr>
          <w:sz w:val="2"/>
          <w:szCs w:val="28"/>
        </w:rPr>
      </w:pPr>
      <w:r>
        <w:rPr>
          <w:sz w:val="2"/>
          <w:szCs w:val="28"/>
        </w:rPr>
      </w:r>
    </w:p>
    <w:p>
      <w:pPr>
        <w:pStyle w:val="Normal"/>
        <w:spacing w:lineRule="auto" w:line="276" w:before="0" w:after="200"/>
        <w:ind w:firstLine="567"/>
        <w:rPr>
          <w:sz w:val="28"/>
          <w:szCs w:val="28"/>
        </w:rPr>
      </w:pPr>
      <w:r>
        <mc:AlternateContent>
          <mc:Choice Requires="wps">
            <w:drawing>
              <wp:anchor behindDoc="0" distT="17780" distB="62865" distL="40005" distR="40640" simplePos="0" locked="0" layoutInCell="0" allowOverlap="1" relativeHeight="63" wp14:anchorId="7ECACE32">
                <wp:simplePos x="0" y="0"/>
                <wp:positionH relativeFrom="leftMargin">
                  <wp:posOffset>5842000</wp:posOffset>
                </wp:positionH>
                <wp:positionV relativeFrom="paragraph">
                  <wp:posOffset>499745</wp:posOffset>
                </wp:positionV>
                <wp:extent cx="758190" cy="466725"/>
                <wp:effectExtent l="40005" t="17780" r="40640" b="62865"/>
                <wp:wrapNone/>
                <wp:docPr id="64" name="Стрелка вправо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72" path="l-2147483635,-2147483631l-2147483635,0l-2147483622,-2147483632l-2147483635,-2147483623l-2147483635,-2147483629l0,-2147483629xe" fillcolor="#9c2f2c" stroked="f" o:allowincell="f" style="position:absolute;margin-left:460pt;margin-top:39.35pt;width:59.65pt;height:36.7pt;mso-wrap-style:none;v-text-anchor:middle;mso-position-horizontal-relative:page" wp14:anchorId="7ECACE32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sz w:val="28"/>
          <w:szCs w:val="28"/>
        </w:rPr>
        <w:t>Далее выберите вопрос, на который Вы хотите дать ответ, нажав кнопку «Добавить» (Рисунок 18).</w:t>
      </w:r>
      <w:r>
        <w:rPr/>
        <w:drawing>
          <wp:inline distT="0" distB="0" distL="0" distR="0">
            <wp:extent cx="6116320" cy="1440815"/>
            <wp:effectExtent l="0" t="0" r="0" b="0"/>
            <wp:docPr id="65" name="Рисунок 71" descr="F:\РАБОТА\ИНСТРУКЦИИ\Для экспертов\Паспорт проекта Вопросы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71" descr="F:\РАБОТА\ИНСТРУКЦИИ\Для экспертов\Паспорт проекта Вопросы мал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18.</w:t>
      </w:r>
    </w:p>
    <w:p>
      <w:pPr>
        <w:pStyle w:val="Normal"/>
        <w:spacing w:lineRule="auto" w:line="276" w:before="0" w:after="20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Введите текст ответа на вопрос и нажмите кнопку «Сохранить» (Рисунок 19). В подтверждение своей позиции Вы можете прикрепить необходимый файл (в любом формате) с информацией.</w:t>
      </w:r>
    </w:p>
    <w:p>
      <w:pPr>
        <w:pStyle w:val="Normal"/>
        <w:spacing w:lineRule="auto" w:line="276" w:before="0" w:after="200"/>
        <w:rPr>
          <w:sz w:val="28"/>
          <w:szCs w:val="28"/>
        </w:rPr>
      </w:pPr>
      <w:r>
        <w:rPr/>
        <mc:AlternateContent>
          <mc:Choice Requires="wps">
            <w:drawing>
              <wp:anchor behindDoc="0" distT="17780" distB="62865" distL="40005" distR="40640" simplePos="0" locked="0" layoutInCell="0" allowOverlap="1" relativeHeight="64" wp14:anchorId="2C78E8AF">
                <wp:simplePos x="0" y="0"/>
                <wp:positionH relativeFrom="leftMargin">
                  <wp:posOffset>1449070</wp:posOffset>
                </wp:positionH>
                <wp:positionV relativeFrom="paragraph">
                  <wp:posOffset>514350</wp:posOffset>
                </wp:positionV>
                <wp:extent cx="758190" cy="466725"/>
                <wp:effectExtent l="40005" t="17780" r="40640" b="62865"/>
                <wp:wrapNone/>
                <wp:docPr id="66" name="Стрелка вправо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75" path="l-2147483635,-2147483631l-2147483635,0l-2147483622,-2147483632l-2147483635,-2147483623l-2147483635,-2147483629l0,-2147483629xe" fillcolor="#9c2f2c" stroked="f" o:allowincell="f" style="position:absolute;margin-left:114.1pt;margin-top:40.5pt;width:59.65pt;height:36.7pt;mso-wrap-style:none;v-text-anchor:middle;mso-position-horizontal-relative:page" wp14:anchorId="2C78E8AF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7780" distB="62865" distL="40005" distR="40640" simplePos="0" locked="0" layoutInCell="0" allowOverlap="1" relativeHeight="65" wp14:anchorId="7976658E">
                <wp:simplePos x="0" y="0"/>
                <wp:positionH relativeFrom="leftMargin">
                  <wp:posOffset>4865370</wp:posOffset>
                </wp:positionH>
                <wp:positionV relativeFrom="paragraph">
                  <wp:posOffset>4128770</wp:posOffset>
                </wp:positionV>
                <wp:extent cx="758190" cy="466725"/>
                <wp:effectExtent l="40005" t="17780" r="40640" b="62865"/>
                <wp:wrapNone/>
                <wp:docPr id="67" name="Стрелка вправо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76" path="l-2147483635,-2147483631l-2147483635,0l-2147483622,-2147483632l-2147483635,-2147483623l-2147483635,-2147483629l0,-2147483629xe" fillcolor="#9c2f2c" stroked="f" o:allowincell="f" style="position:absolute;margin-left:383.1pt;margin-top:325.1pt;width:59.65pt;height:36.7pt;mso-wrap-style:none;v-text-anchor:middle;mso-position-horizontal-relative:page" wp14:anchorId="7976658E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080" distB="5080" distL="5080" distR="5080" simplePos="0" locked="0" layoutInCell="0" allowOverlap="1" relativeHeight="66" wp14:anchorId="1083E3E2">
                <wp:simplePos x="0" y="0"/>
                <wp:positionH relativeFrom="margin">
                  <wp:posOffset>2406015</wp:posOffset>
                </wp:positionH>
                <wp:positionV relativeFrom="paragraph">
                  <wp:posOffset>3419475</wp:posOffset>
                </wp:positionV>
                <wp:extent cx="2381250" cy="411480"/>
                <wp:effectExtent l="5080" t="5080" r="5080" b="5080"/>
                <wp:wrapNone/>
                <wp:docPr id="6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4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Прикрепить файл в любом формате</w:t>
                            </w:r>
                          </w:p>
                          <w:p>
                            <w:pPr>
                              <w:pStyle w:val="Style27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stroked="t" o:allowincell="f" style="position:absolute;margin-left:189.45pt;margin-top:269.25pt;width:187.45pt;height:32.35pt;mso-wrap-style:square;v-text-anchor:top;mso-position-horizontal-relative:margin" wp14:anchorId="1083E3E2">
                <v:fill o:detectmouseclick="t" on="false"/>
                <v:stroke color="#c00000" weight="9360" joinstyle="miter" endcap="flat"/>
                <v:textbox>
                  <w:txbxContent>
                    <w:p>
                      <w:pPr>
                        <w:pStyle w:val="Style27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Прикрепить файл в любом формате</w:t>
                      </w:r>
                    </w:p>
                    <w:p>
                      <w:pPr>
                        <w:pStyle w:val="Style27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(при необходимости)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116320" cy="4528820"/>
            <wp:effectExtent l="0" t="0" r="0" b="0"/>
            <wp:docPr id="70" name="Рисунок 73" descr="F:\РАБОТА\ИНСТРУКЦИИ\Для экспертов\Паспорт проекта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3" descr="F:\РАБОТА\ИНСТРУКЦИИ\Для экспертов\Паспорт проекта Ответ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19.</w:t>
      </w:r>
    </w:p>
    <w:p>
      <w:pPr>
        <w:pStyle w:val="Normal"/>
        <w:ind w:firstLine="56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Повторите данную процедуру по размещению ответов (Рисунок 18-19) на другие вопросы, интересующие Вас. Обращаем внимание, что большее количество ответов на вопросы позволяет более полно понять и учесть мнение, высказываемое по конкретному акту.</w:t>
      </w:r>
    </w:p>
    <w:p>
      <w:pPr>
        <w:pStyle w:val="Normal"/>
        <w:tabs>
          <w:tab w:val="clear" w:pos="708"/>
          <w:tab w:val="left" w:pos="778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Каждое мнение по конкретному акту, размещенное на Портале, рассматривается должностным лицом органа власти и на него дается обоснованный комментарий. Все мнения сводятся регулирующим органом в Своде предложений, размещаемом на Портале.</w:t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ВАЖНО!</w:t>
      </w:r>
      <w:r>
        <w:rPr>
          <w:sz w:val="28"/>
          <w:szCs w:val="28"/>
        </w:rPr>
        <w:t xml:space="preserve"> Любое зарегистрированное на Портале лицо может оформить подписку на интересующий его НПА.</w:t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0"/>
        <w:ind w:left="0" w:right="0"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Рекомендуем настроить в своем личном кабинете подписку на уведомления о тех проектах НПА, которые интересуют (слайд, показать);</w:t>
      </w:r>
    </w:p>
    <w:p>
      <w:pPr>
        <w:pStyle w:val="Normal"/>
        <w:widowControl/>
        <w:bidi w:val="0"/>
        <w:spacing w:lineRule="auto" w:line="276" w:before="0" w:after="0"/>
        <w:ind w:left="0" w:right="0" w:hanging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-131445</wp:posOffset>
            </wp:positionH>
            <wp:positionV relativeFrom="paragraph">
              <wp:posOffset>111125</wp:posOffset>
            </wp:positionV>
            <wp:extent cx="6231890" cy="3207385"/>
            <wp:effectExtent l="0" t="0" r="0" b="0"/>
            <wp:wrapNone/>
            <wp:docPr id="7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mc:AlternateContent>
          <mc:Choice Requires="wps">
            <w:drawing>
              <wp:anchor behindDoc="0" distT="18415" distB="62865" distL="40005" distR="40640" simplePos="0" locked="0" layoutInCell="0" allowOverlap="1" relativeHeight="74" wp14:anchorId="7976658E">
                <wp:simplePos x="0" y="0"/>
                <wp:positionH relativeFrom="column">
                  <wp:posOffset>222885</wp:posOffset>
                </wp:positionH>
                <wp:positionV relativeFrom="paragraph">
                  <wp:posOffset>7620</wp:posOffset>
                </wp:positionV>
                <wp:extent cx="758190" cy="466725"/>
                <wp:effectExtent l="40005" t="18415" r="40640" b="62865"/>
                <wp:wrapNone/>
                <wp:docPr id="72" name="Стрелка вправо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60" cy="4665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 w="0">
                          <a:noFill/>
                        </a:ln>
                        <a:effectLst>
                          <a:outerShdw blurRad="39960" dir="5400000" dist="2304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Стрелка вправо 2" path="l-2147483635,-2147483631l-2147483635,0l-2147483622,-2147483632l-2147483635,-2147483623l-2147483635,-2147483629l0,-2147483629xe" fillcolor="#9c2f2c" stroked="f" o:allowincell="f" style="position:absolute;margin-left:17.55pt;margin-top:0.6pt;width:59.65pt;height:36.7pt;mso-wrap-style:none;v-text-anchor:middle" wp14:anchorId="7976658E" type="_x0000_t13">
                <v:fill o:detectmouseclick="t" color2="#cb3d39"/>
                <v:stroke color="#3465a4" joinstyle="round" endcap="flat"/>
                <v:shadow on="t" obscured="f" color="black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20.</w:t>
      </w:r>
    </w:p>
    <w:p>
      <w:pPr>
        <w:pStyle w:val="Normal"/>
        <w:widowControl/>
        <w:bidi w:val="0"/>
        <w:spacing w:lineRule="auto" w:line="276" w:before="0" w:after="0"/>
        <w:ind w:left="0" w:right="0" w:firstLine="680"/>
        <w:jc w:val="both"/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После настройки подписки, информация о подписках будет отображаться в личном кабинете. Информация об изменениях по выбранному НПА будет приходить на электронную почту, указанную при регистрации на Портале</w:t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603240" cy="3475990"/>
            <wp:effectExtent l="0" t="0" r="0" b="0"/>
            <wp:wrapNone/>
            <wp:docPr id="7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spacing w:lineRule="auto" w:line="276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left" w:pos="7789" w:leader="none"/>
        </w:tabs>
        <w:jc w:val="right"/>
        <w:rPr>
          <w:i/>
          <w:i/>
        </w:rPr>
      </w:pPr>
      <w:r>
        <w:rPr>
          <w:i/>
        </w:rPr>
        <w:t>Рисунок 21.</w:t>
      </w:r>
    </w:p>
    <w:p>
      <w:pPr>
        <w:pStyle w:val="ListParagraph"/>
        <w:tabs>
          <w:tab w:val="clear" w:pos="708"/>
          <w:tab w:val="left" w:pos="709" w:leader="none"/>
        </w:tabs>
        <w:ind w:left="0" w:firstLine="567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Благодарим Вас за активное участие в публичных консультациях при ОРВ и экспертизе!</w:t>
      </w:r>
    </w:p>
    <w:sectPr>
      <w:headerReference w:type="default" r:id="rId46"/>
      <w:type w:val="nextPage"/>
      <w:pgSz w:w="11906" w:h="16838"/>
      <w:pgMar w:left="1701" w:right="567" w:gutter="0" w:header="1134" w:top="1693" w:footer="0" w:bottom="1134"/>
      <w:pgNumType w:start="2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5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4f3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rsid w:val="00244f36"/>
    <w:rPr>
      <w:strike w:val="false"/>
      <w:dstrike w:val="false"/>
      <w:color w:val="0083C9"/>
      <w:u w:val="none"/>
      <w:effect w:val="none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433a75"/>
    <w:rPr>
      <w:rFonts w:ascii="Tahoma" w:hAnsi="Tahoma" w:eastAsia="Times New Roman" w:cs="Tahoma"/>
      <w:sz w:val="16"/>
      <w:szCs w:val="16"/>
      <w:lang w:eastAsia="ru-RU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ad1dc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7" w:customStyle="1">
    <w:name w:val="Нижний колонтитул Знак"/>
    <w:basedOn w:val="DefaultParagraphFont"/>
    <w:uiPriority w:val="99"/>
    <w:qFormat/>
    <w:rsid w:val="00ad1dc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8">
    <w:name w:val="FollowedHyperlink"/>
    <w:basedOn w:val="DefaultParagraphFont"/>
    <w:uiPriority w:val="99"/>
    <w:semiHidden/>
    <w:unhideWhenUsed/>
    <w:rsid w:val="00895a20"/>
    <w:rPr>
      <w:color w:val="800080" w:themeColor="followedHyperlink"/>
      <w:u w:val="single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186ea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433a75"/>
    <w:pPr/>
    <w:rPr>
      <w:rFonts w:ascii="Tahoma" w:hAnsi="Tahoma" w:cs="Tahoma"/>
      <w:sz w:val="16"/>
      <w:szCs w:val="16"/>
    </w:rPr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link w:val="Style16"/>
    <w:uiPriority w:val="99"/>
    <w:unhideWhenUsed/>
    <w:rsid w:val="00ad1dc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link w:val="Style17"/>
    <w:uiPriority w:val="99"/>
    <w:unhideWhenUsed/>
    <w:rsid w:val="00ad1dc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Default" w:customStyle="1">
    <w:name w:val="Default"/>
    <w:qFormat/>
    <w:rsid w:val="007b393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hyperlink" Target="http://regulation.kamgov.ru/" TargetMode="External"/><Relationship Id="rId5" Type="http://schemas.openxmlformats.org/officeDocument/2006/relationships/hyperlink" Target="http://regulation.kamgov.ru/" TargetMode="External"/><Relationship Id="rId6" Type="http://schemas.openxmlformats.org/officeDocument/2006/relationships/hyperlink" Target="mailto:SadovnikovaAS@kamgov.ru" TargetMode="External"/><Relationship Id="rId7" Type="http://schemas.openxmlformats.org/officeDocument/2006/relationships/hyperlink" Target="mailto:AkbashevaES@kamgov.ru" TargetMode="External"/><Relationship Id="rId8" Type="http://schemas.openxmlformats.org/officeDocument/2006/relationships/hyperlink" Target="http://regulation.kamgov.ru/" TargetMode="External"/><Relationship Id="rId9" Type="http://schemas.openxmlformats.org/officeDocument/2006/relationships/hyperlink" Target="http://www.kamgov.ru/" TargetMode="External"/><Relationship Id="rId10" Type="http://schemas.openxmlformats.org/officeDocument/2006/relationships/hyperlink" Target="http://www.kamgov.ru/" TargetMode="External"/><Relationship Id="rId11" Type="http://schemas.openxmlformats.org/officeDocument/2006/relationships/hyperlink" Target="http://www.kamgov.ru/aginvest/ocenka-reguliruusego-vozdejstvia" TargetMode="External"/><Relationship Id="rId12" Type="http://schemas.openxmlformats.org/officeDocument/2006/relationships/hyperlink" Target="http://www.kamgov.ru/aginvest/ocenka-reguliruusego-vozdejstvia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hyperlink" Target="mailto:SadovnikovaAS@kamgov.ru" TargetMode="External"/><Relationship Id="rId21" Type="http://schemas.openxmlformats.org/officeDocument/2006/relationships/hyperlink" Target="mailto:AkbashevaES@kamgov.ru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9.png"/><Relationship Id="rId24" Type="http://schemas.openxmlformats.org/officeDocument/2006/relationships/image" Target="media/image6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microsoft.com/office/2007/relationships/hdphoto" Target="media/hdphoto1.wdp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1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1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19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eader" Target="header1.xm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4B7A9-4139-4B28-8EF9-521CB87D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Application>LibreOffice/7.4.4.2$Linux_X86_64 LibreOffice_project/40$Build-2</Application>
  <AppVersion>15.0000</AppVersion>
  <Pages>15</Pages>
  <Words>973</Words>
  <Characters>6592</Characters>
  <CharactersWithSpaces>7515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2017-06-20T22:16:00Z</dcterms:created>
  <dc:creator>Лапицкая Виктория Валерьевна</dc:creator>
  <dc:description/>
  <dc:language>ru-RU</dc:language>
  <cp:lastModifiedBy/>
  <dcterms:modified xsi:type="dcterms:W3CDTF">2024-03-12T14:11:26Z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