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6" w:rsidRDefault="00E63D66">
      <w:pPr>
        <w:pStyle w:val="a3"/>
      </w:pPr>
    </w:p>
    <w:p w:rsidR="00E63D66" w:rsidRDefault="00F61434">
      <w:pPr>
        <w:pStyle w:val="OEM"/>
        <w:jc w:val="center"/>
      </w:pPr>
      <w:r>
        <w:rPr>
          <w:rFonts w:ascii="Times New Roman" w:hAnsi="Times New Roman" w:cs="Times New Roman"/>
          <w:b/>
          <w:color w:val="26282F"/>
        </w:rPr>
        <w:t>Извещение</w:t>
      </w:r>
    </w:p>
    <w:p w:rsidR="00E63D66" w:rsidRDefault="00F61434">
      <w:pPr>
        <w:pStyle w:val="OEM"/>
        <w:jc w:val="center"/>
      </w:pPr>
      <w:r>
        <w:rPr>
          <w:rFonts w:ascii="Times New Roman" w:hAnsi="Times New Roman" w:cs="Times New Roman"/>
          <w:b/>
          <w:color w:val="26282F"/>
        </w:rPr>
        <w:t>о начале выполнения</w:t>
      </w:r>
    </w:p>
    <w:p w:rsidR="00E63D66" w:rsidRDefault="00F61434">
      <w:pPr>
        <w:pStyle w:val="OEM"/>
        <w:jc w:val="center"/>
        <w:rPr>
          <w:rFonts w:ascii="Times New Roman" w:hAnsi="Times New Roman" w:cs="Times New Roman"/>
          <w:b/>
          <w:color w:val="26282F"/>
        </w:rPr>
      </w:pPr>
      <w:r>
        <w:rPr>
          <w:rFonts w:ascii="Times New Roman" w:hAnsi="Times New Roman" w:cs="Times New Roman"/>
          <w:b/>
          <w:color w:val="26282F"/>
        </w:rPr>
        <w:t>комплексных кадастровых работ</w:t>
      </w:r>
    </w:p>
    <w:p w:rsidR="00E63D66" w:rsidRDefault="00E63D66">
      <w:pPr>
        <w:pStyle w:val="a3"/>
        <w:jc w:val="right"/>
        <w:rPr>
          <w:szCs w:val="24"/>
        </w:rPr>
      </w:pPr>
    </w:p>
    <w:p w:rsidR="00E63D66" w:rsidRDefault="00E63D66">
      <w:pPr>
        <w:pStyle w:val="a3"/>
        <w:rPr>
          <w:szCs w:val="24"/>
        </w:rPr>
      </w:pPr>
    </w:p>
    <w:p w:rsidR="00E63D66" w:rsidRDefault="00834626">
      <w:pPr>
        <w:pStyle w:val="OEM"/>
      </w:pPr>
      <w:bookmarkStart w:id="0" w:name="anchor1001"/>
      <w:bookmarkEnd w:id="0"/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 xml:space="preserve">1. В период </w:t>
      </w:r>
      <w:r w:rsidR="00F61434">
        <w:rPr>
          <w:rFonts w:ascii="Times New Roman" w:hAnsi="Times New Roman" w:cs="Times New Roman"/>
          <w:b/>
        </w:rPr>
        <w:t>с «12» декабря 2023г. по «10» декабря 2024г.</w:t>
      </w:r>
      <w:r w:rsidR="00F61434">
        <w:rPr>
          <w:rFonts w:ascii="Times New Roman" w:hAnsi="Times New Roman" w:cs="Times New Roman"/>
        </w:rPr>
        <w:t xml:space="preserve"> в отношении </w:t>
      </w:r>
      <w:bookmarkStart w:id="1" w:name="_GoBack"/>
      <w:r w:rsidR="00F61434">
        <w:rPr>
          <w:rFonts w:ascii="Times New Roman" w:hAnsi="Times New Roman" w:cs="Times New Roman"/>
        </w:rPr>
        <w:t xml:space="preserve">объектов недвижимости, расположенных на </w:t>
      </w:r>
      <w:r w:rsidR="00F61434">
        <w:rPr>
          <w:rFonts w:ascii="Times New Roman" w:hAnsi="Times New Roman" w:cs="Times New Roman"/>
        </w:rPr>
        <w:t xml:space="preserve">территории: </w:t>
      </w:r>
      <w:proofErr w:type="spellStart"/>
      <w:r w:rsidR="00F61434">
        <w:rPr>
          <w:rFonts w:ascii="Times New Roman" w:hAnsi="Times New Roman" w:cs="Times New Roman"/>
          <w:b/>
          <w:u w:val="single"/>
        </w:rPr>
        <w:t>Тигильского</w:t>
      </w:r>
      <w:proofErr w:type="spellEnd"/>
      <w:r w:rsidR="00F61434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bookmarkEnd w:id="1"/>
      <w:r w:rsidR="00F61434">
        <w:rPr>
          <w:rFonts w:ascii="Times New Roman" w:hAnsi="Times New Roman" w:cs="Times New Roman"/>
        </w:rPr>
        <w:t>,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  <w:sz w:val="20"/>
          <w:szCs w:val="20"/>
        </w:rPr>
        <w:t>(указываются сведения о территории, в границах которой будут выполняться комплексные кадастровые работы</w:t>
      </w:r>
      <w:r>
        <w:rPr>
          <w:rFonts w:ascii="Times New Roman" w:hAnsi="Times New Roman" w:cs="Times New Roman"/>
        </w:rPr>
        <w:t>)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будут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выполняться комплексные кадастровые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</w:t>
      </w:r>
      <w:r>
        <w:rPr>
          <w:rFonts w:ascii="Times New Roman" w:hAnsi="Times New Roman" w:cs="Times New Roman"/>
          <w:b/>
          <w:u w:val="single"/>
        </w:rPr>
        <w:t>с муниципальным контрактом № 013</w:t>
      </w:r>
      <w:r>
        <w:rPr>
          <w:rFonts w:ascii="Times New Roman" w:hAnsi="Times New Roman" w:cs="Times New Roman"/>
          <w:b/>
          <w:u w:val="single"/>
        </w:rPr>
        <w:t>8300005423000062 на выполнение комплексных кадастровых работ (ИКЗ 233820200084082020100100250017112244) от 12.12.2023</w:t>
      </w:r>
      <w:r>
        <w:rPr>
          <w:rFonts w:ascii="Times New Roman" w:hAnsi="Times New Roman" w:cs="Times New Roman"/>
        </w:rPr>
        <w:t>,</w:t>
      </w:r>
    </w:p>
    <w:p w:rsidR="00E63D66" w:rsidRDefault="00F61434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заключенным со сторон</w:t>
      </w:r>
      <w:r>
        <w:rPr>
          <w:rFonts w:ascii="Times New Roman" w:hAnsi="Times New Roman" w:cs="Times New Roman"/>
        </w:rPr>
        <w:t xml:space="preserve">ы заказчика: с </w:t>
      </w:r>
      <w:r>
        <w:rPr>
          <w:rFonts w:ascii="Times New Roman" w:hAnsi="Times New Roman" w:cs="Times New Roman"/>
          <w:b/>
          <w:u w:val="single"/>
        </w:rPr>
        <w:t xml:space="preserve">Комитетом по управлению муниципальным имуществом и экономической политике Администрации </w:t>
      </w:r>
      <w:proofErr w:type="spellStart"/>
      <w:r>
        <w:rPr>
          <w:rFonts w:ascii="Times New Roman" w:hAnsi="Times New Roman" w:cs="Times New Roman"/>
          <w:b/>
          <w:u w:val="single"/>
        </w:rPr>
        <w:t>Тигильского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vertAlign w:val="superscript"/>
        </w:rPr>
        <w:t> 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/>
          <w:u w:val="single"/>
        </w:rPr>
        <w:t xml:space="preserve">688600, с. Тигиль, </w:t>
      </w:r>
      <w:proofErr w:type="spellStart"/>
      <w:r>
        <w:rPr>
          <w:rFonts w:ascii="Times New Roman" w:hAnsi="Times New Roman" w:cs="Times New Roman"/>
          <w:b/>
          <w:u w:val="single"/>
        </w:rPr>
        <w:t>Тигильский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район, Камчатский край, ул. Партизанская, д.17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адрес электронной почты: </w:t>
      </w:r>
      <w:r>
        <w:rPr>
          <w:rFonts w:ascii="Times New Roman" w:hAnsi="Times New Roman" w:cs="Times New Roman"/>
          <w:b/>
          <w:u w:val="single"/>
        </w:rPr>
        <w:t>tigilcom@mail.ru</w:t>
      </w:r>
      <w:r>
        <w:rPr>
          <w:rFonts w:ascii="Times New Roman" w:hAnsi="Times New Roman" w:cs="Times New Roman"/>
        </w:rPr>
        <w:t xml:space="preserve"> номер контактного телефона: </w:t>
      </w:r>
      <w:r>
        <w:rPr>
          <w:rFonts w:ascii="Times New Roman" w:hAnsi="Times New Roman" w:cs="Times New Roman"/>
          <w:b/>
          <w:u w:val="single"/>
        </w:rPr>
        <w:t>8(41537)21192</w:t>
      </w:r>
    </w:p>
    <w:p w:rsidR="00E63D66" w:rsidRDefault="00F61434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стороны исполнителя: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полное и (в случае, если имеется) сокращенное наименование юридического лица:</w:t>
      </w:r>
      <w:r>
        <w:t xml:space="preserve"> </w:t>
      </w:r>
      <w:r>
        <w:rPr>
          <w:rFonts w:ascii="Times New Roman" w:hAnsi="Times New Roman" w:cs="Times New Roman"/>
          <w:b/>
          <w:u w:val="single"/>
        </w:rPr>
        <w:t>Общество с ограниченной ответственностью «Землемер-</w:t>
      </w:r>
      <w:proofErr w:type="spellStart"/>
      <w:r>
        <w:rPr>
          <w:rFonts w:ascii="Times New Roman" w:hAnsi="Times New Roman" w:cs="Times New Roman"/>
          <w:b/>
          <w:u w:val="single"/>
        </w:rPr>
        <w:t>Метео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(если документ, на основании </w:t>
      </w:r>
      <w:r>
        <w:rPr>
          <w:rFonts w:ascii="Times New Roman" w:hAnsi="Times New Roman" w:cs="Times New Roman"/>
          <w:sz w:val="20"/>
          <w:szCs w:val="20"/>
        </w:rPr>
        <w:t>которого выполняются комплексные кадастровые работы заключен с юридическим лицом)</w:t>
      </w:r>
    </w:p>
    <w:p w:rsidR="00E63D66" w:rsidRDefault="00E63D66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фамилия, имя, отчество (при наличии) кадастрового инженера:</w:t>
      </w:r>
      <w:r>
        <w:t xml:space="preserve"> </w:t>
      </w:r>
      <w:r>
        <w:rPr>
          <w:rFonts w:ascii="Times New Roman" w:hAnsi="Times New Roman" w:cs="Times New Roman"/>
          <w:b/>
          <w:u w:val="single"/>
        </w:rPr>
        <w:t>Харитонов Алексей Алексеевич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наименование саморегулируемой организации кадастровых инженеров, членом которой явл</w:t>
      </w:r>
      <w:r>
        <w:rPr>
          <w:rFonts w:ascii="Times New Roman" w:hAnsi="Times New Roman" w:cs="Times New Roman"/>
        </w:rPr>
        <w:t>яется кадастровый инженер:</w:t>
      </w:r>
      <w:r>
        <w:t xml:space="preserve"> </w:t>
      </w:r>
      <w:r>
        <w:rPr>
          <w:rFonts w:ascii="Times New Roman" w:hAnsi="Times New Roman" w:cs="Times New Roman"/>
          <w:b/>
          <w:u w:val="single"/>
        </w:rPr>
        <w:t>Некоммерческая саморегулируемая организация Ассоциация "Гильдия Кадастровых Инженеров"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уникальный регистрационный номер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саморегулируемой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кадастровых инженеров в реестре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членов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саморегулируемой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кадастровых инженеров: </w:t>
      </w:r>
      <w:r>
        <w:rPr>
          <w:rFonts w:ascii="Times New Roman" w:hAnsi="Times New Roman" w:cs="Times New Roman"/>
          <w:b/>
          <w:u w:val="single"/>
        </w:rPr>
        <w:t>652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/>
          <w:b/>
          <w:u w:val="single"/>
        </w:rPr>
        <w:t>13.07.2016 г</w:t>
      </w:r>
      <w:r>
        <w:rPr>
          <w:rFonts w:ascii="Times New Roman" w:hAnsi="Times New Roman" w:cs="Times New Roman"/>
        </w:rPr>
        <w:t>.;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/>
          <w:u w:val="single"/>
        </w:rPr>
        <w:t>Красноярский край, г. Минусинск, ул. Коммунистическая, 67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адрес электронной</w:t>
      </w:r>
      <w:r>
        <w:rPr>
          <w:rFonts w:ascii="Times New Roman" w:hAnsi="Times New Roman" w:cs="Times New Roman"/>
        </w:rPr>
        <w:t xml:space="preserve"> почты: </w:t>
      </w:r>
      <w:hyperlink r:id="rId6" w:history="1">
        <w:r>
          <w:rPr>
            <w:rStyle w:val="af3"/>
            <w:rFonts w:ascii="Times New Roman" w:hAnsi="Times New Roman" w:cs="Times New Roman"/>
          </w:rPr>
          <w:t>lemer9@yandex.ru</w:t>
        </w:r>
      </w:hyperlink>
      <w:r>
        <w:rPr>
          <w:rFonts w:ascii="Times New Roman" w:hAnsi="Times New Roman" w:cs="Times New Roman"/>
        </w:rPr>
        <w:t xml:space="preserve"> 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номер контактного телефона: </w:t>
      </w:r>
      <w:r>
        <w:rPr>
          <w:rFonts w:ascii="Times New Roman" w:hAnsi="Times New Roman" w:cs="Times New Roman"/>
          <w:b/>
          <w:u w:val="single"/>
        </w:rPr>
        <w:t>8-908-326-79-11</w:t>
      </w:r>
      <w:r>
        <w:rPr>
          <w:rFonts w:ascii="Times New Roman" w:hAnsi="Times New Roman" w:cs="Times New Roman"/>
        </w:rPr>
        <w:t>.</w:t>
      </w:r>
    </w:p>
    <w:p w:rsidR="00E63D66" w:rsidRDefault="00E63D66">
      <w:pPr>
        <w:pStyle w:val="OEM"/>
        <w:rPr>
          <w:rFonts w:ascii="Times New Roman" w:hAnsi="Times New Roman" w:cs="Times New Roman"/>
        </w:rPr>
      </w:pP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фамилия, имя, отчество (при наличии) кадастрового инженера:</w:t>
      </w:r>
      <w:r>
        <w:t xml:space="preserve"> </w:t>
      </w:r>
      <w:r>
        <w:rPr>
          <w:rFonts w:ascii="Times New Roman" w:hAnsi="Times New Roman" w:cs="Times New Roman"/>
          <w:b/>
          <w:u w:val="single"/>
        </w:rPr>
        <w:t>Титов Сергей Сергеевич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наименование саморегулируемой организации кадастровых инже</w:t>
      </w:r>
      <w:r>
        <w:rPr>
          <w:rFonts w:ascii="Times New Roman" w:hAnsi="Times New Roman" w:cs="Times New Roman"/>
        </w:rPr>
        <w:t>неров, членом которой является кадастровый инженер:</w:t>
      </w:r>
      <w:r>
        <w:t xml:space="preserve"> </w:t>
      </w:r>
      <w:r>
        <w:rPr>
          <w:rFonts w:ascii="Times New Roman" w:hAnsi="Times New Roman" w:cs="Times New Roman"/>
          <w:b/>
          <w:u w:val="single"/>
        </w:rPr>
        <w:t>Некоммерческая саморегулируемая организация Ассоциация "Гильдия Кадастровых Инженеров"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уникальный регистрационный номер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саморегулируемой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кадастровых инженеров в реестре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членов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саморегулируемой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кадастровых инженеров: </w:t>
      </w:r>
      <w:r>
        <w:rPr>
          <w:rFonts w:ascii="Times New Roman" w:hAnsi="Times New Roman" w:cs="Times New Roman"/>
          <w:b/>
          <w:u w:val="single"/>
        </w:rPr>
        <w:t>1393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/>
          <w:b/>
          <w:u w:val="single"/>
        </w:rPr>
        <w:t>23.03.2017 г</w:t>
      </w:r>
      <w:r>
        <w:rPr>
          <w:rFonts w:ascii="Times New Roman" w:hAnsi="Times New Roman" w:cs="Times New Roman"/>
        </w:rPr>
        <w:t>.;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/>
          <w:u w:val="single"/>
        </w:rPr>
        <w:t>Красноярский край, Минусинск, ул. Дружбы, д. 10</w:t>
      </w:r>
      <w:r>
        <w:rPr>
          <w:rFonts w:ascii="Times New Roman" w:hAnsi="Times New Roman" w:cs="Times New Roman"/>
        </w:rPr>
        <w:t>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электронной почты: </w:t>
      </w:r>
      <w:hyperlink r:id="rId7" w:history="1">
        <w:r>
          <w:rPr>
            <w:rStyle w:val="af3"/>
            <w:rFonts w:ascii="Times New Roman" w:hAnsi="Times New Roman" w:cs="Times New Roman"/>
          </w:rPr>
          <w:t>zemlemer-meteo@mail.ru</w:t>
        </w:r>
      </w:hyperlink>
      <w:r>
        <w:rPr>
          <w:rFonts w:ascii="Times New Roman" w:hAnsi="Times New Roman" w:cs="Times New Roman"/>
        </w:rPr>
        <w:t xml:space="preserve"> ;</w:t>
      </w:r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 xml:space="preserve">номер контактного телефона: </w:t>
      </w:r>
      <w:r>
        <w:rPr>
          <w:rFonts w:ascii="Times New Roman" w:hAnsi="Times New Roman" w:cs="Times New Roman"/>
          <w:b/>
          <w:u w:val="single"/>
        </w:rPr>
        <w:t>8-962-845-35-61</w:t>
      </w:r>
      <w:r>
        <w:rPr>
          <w:rFonts w:ascii="Times New Roman" w:hAnsi="Times New Roman" w:cs="Times New Roman"/>
        </w:rPr>
        <w:t>.</w:t>
      </w:r>
    </w:p>
    <w:p w:rsidR="00E63D66" w:rsidRDefault="00E63D66">
      <w:pPr>
        <w:pStyle w:val="OEM"/>
        <w:rPr>
          <w:rFonts w:ascii="Times New Roman" w:hAnsi="Times New Roman" w:cs="Times New Roman"/>
        </w:rPr>
      </w:pPr>
    </w:p>
    <w:p w:rsidR="00E63D66" w:rsidRDefault="00834626">
      <w:pPr>
        <w:pStyle w:val="OEM"/>
      </w:pPr>
      <w:bookmarkStart w:id="2" w:name="anchor1002"/>
      <w:bookmarkEnd w:id="2"/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Правообладатели объектов недвижимости, которые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считаются в соответствии с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F61434">
          <w:rPr>
            <w:rFonts w:ascii="Times New Roman" w:hAnsi="Times New Roman" w:cs="Times New Roman"/>
          </w:rPr>
          <w:t>частью</w:t>
        </w:r>
        <w:r>
          <w:rPr>
            <w:rFonts w:ascii="Times New Roman" w:hAnsi="Times New Roman" w:cs="Times New Roman"/>
          </w:rPr>
          <w:t xml:space="preserve"> </w:t>
        </w:r>
        <w:r w:rsidR="00F61434"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t xml:space="preserve"> </w:t>
        </w:r>
        <w:r w:rsidR="00F61434">
          <w:rPr>
            <w:rFonts w:ascii="Times New Roman" w:hAnsi="Times New Roman" w:cs="Times New Roman"/>
          </w:rPr>
          <w:t>статьи</w:t>
        </w:r>
        <w:r>
          <w:rPr>
            <w:rFonts w:ascii="Times New Roman" w:hAnsi="Times New Roman" w:cs="Times New Roman"/>
          </w:rPr>
          <w:t xml:space="preserve"> </w:t>
        </w:r>
        <w:r w:rsidR="00F61434">
          <w:rPr>
            <w:rFonts w:ascii="Times New Roman" w:hAnsi="Times New Roman" w:cs="Times New Roman"/>
          </w:rPr>
          <w:t>69</w:t>
        </w:r>
      </w:hyperlink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июля 2015 года N 218-ФЗ "О государственной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недвижимости"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F61434">
        <w:rPr>
          <w:rFonts w:ascii="Times New Roman" w:hAnsi="Times New Roman" w:cs="Times New Roman"/>
        </w:rPr>
        <w:t>ранее учтенными или сведения о которых в соответствии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F61434">
          <w:rPr>
            <w:rFonts w:ascii="Times New Roman" w:hAnsi="Times New Roman" w:cs="Times New Roman"/>
          </w:rPr>
          <w:t>частью</w:t>
        </w:r>
        <w:r>
          <w:rPr>
            <w:rFonts w:ascii="Times New Roman" w:hAnsi="Times New Roman" w:cs="Times New Roman"/>
          </w:rPr>
          <w:t xml:space="preserve"> </w:t>
        </w:r>
        <w:r w:rsidR="00F61434"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t xml:space="preserve"> </w:t>
        </w:r>
        <w:r w:rsidR="00F61434">
          <w:rPr>
            <w:rFonts w:ascii="Times New Roman" w:hAnsi="Times New Roman" w:cs="Times New Roman"/>
          </w:rPr>
          <w:t>статьи 69</w:t>
        </w:r>
      </w:hyperlink>
    </w:p>
    <w:p w:rsidR="00E63D66" w:rsidRDefault="00F61434">
      <w:pPr>
        <w:pStyle w:val="OEM"/>
      </w:pPr>
      <w:r>
        <w:rPr>
          <w:rFonts w:ascii="Times New Roman" w:hAnsi="Times New Roman" w:cs="Times New Roman"/>
        </w:rPr>
        <w:t>Федерального закона от 13 июля 2015 года N 218-ФЗ «О государственной регистрации недвижимости" могут быть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внесены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Единый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государственный реестр недвижимости как о ране</w:t>
      </w:r>
      <w:r>
        <w:rPr>
          <w:rFonts w:ascii="Times New Roman" w:hAnsi="Times New Roman" w:cs="Times New Roman"/>
        </w:rPr>
        <w:t>е учтенных 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отсутствия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Едином государственном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недвижимости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 объектах недвижимости, вправе предоставить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указанному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34626"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</w:rPr>
          <w:t>пункте</w:t>
        </w:r>
        <w:r w:rsidR="00834626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1</w:t>
        </w:r>
      </w:hyperlink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извещения о начале выполнения комплекс</w:t>
      </w:r>
      <w:r>
        <w:rPr>
          <w:rFonts w:ascii="Times New Roman" w:hAnsi="Times New Roman" w:cs="Times New Roman"/>
        </w:rPr>
        <w:lastRenderedPageBreak/>
        <w:t>ных кадас</w:t>
      </w:r>
      <w:r>
        <w:rPr>
          <w:rFonts w:ascii="Times New Roman" w:hAnsi="Times New Roman" w:cs="Times New Roman"/>
        </w:rPr>
        <w:t>тровых работ кадастровому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инженеру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исполнителю комплексных кадастровых работ имеющиеся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материалы и документы в отношении таких объектов недвижимости, а также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заверенные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порядке, установленном </w:t>
      </w:r>
      <w:hyperlink r:id="rId11" w:history="1">
        <w:r>
          <w:rPr>
            <w:rFonts w:ascii="Times New Roman" w:hAnsi="Times New Roman" w:cs="Times New Roman"/>
          </w:rPr>
          <w:t>частями 1</w:t>
        </w:r>
      </w:hyperlink>
      <w:r>
        <w:rPr>
          <w:rFonts w:ascii="Times New Roman" w:hAnsi="Times New Roman" w:cs="Times New Roman"/>
        </w:rPr>
        <w:t xml:space="preserve"> и </w:t>
      </w:r>
      <w:hyperlink r:id="rId12" w:history="1">
        <w:r>
          <w:rPr>
            <w:rFonts w:ascii="Times New Roman" w:hAnsi="Times New Roman" w:cs="Times New Roman"/>
          </w:rPr>
          <w:t>9 статьи 21</w:t>
        </w:r>
      </w:hyperlink>
      <w:r>
        <w:rPr>
          <w:rFonts w:ascii="Times New Roman" w:hAnsi="Times New Roman" w:cs="Times New Roman"/>
        </w:rPr>
        <w:t xml:space="preserve"> Федерального закона от</w:t>
      </w:r>
      <w:r w:rsidR="0083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E63D66" w:rsidRDefault="00F61434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июля 2015 года N 218-ФЗ «О государственной регистрации недвижимости", копии документов, устанавливающих или подтвер</w:t>
      </w:r>
      <w:r>
        <w:rPr>
          <w:rFonts w:ascii="Times New Roman" w:hAnsi="Times New Roman" w:cs="Times New Roman"/>
        </w:rPr>
        <w:t>ждающих права на указанные объекты недвижимости.</w:t>
      </w:r>
    </w:p>
    <w:p w:rsidR="00E63D66" w:rsidRDefault="00834626">
      <w:pPr>
        <w:pStyle w:val="OEM"/>
        <w:rPr>
          <w:rFonts w:ascii="Times New Roman" w:hAnsi="Times New Roman" w:cs="Times New Roman"/>
        </w:rPr>
      </w:pPr>
      <w:bookmarkStart w:id="3" w:name="anchor1003"/>
      <w:bookmarkEnd w:id="3"/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Правообладатели объектов недвижимости -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земельных участков, зданий,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сооружений,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незавершенного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течение тридцати рабочих дней со дня опубликования извещения о начале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комплексных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кадастровых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(опубликовано в районной газете «Панорама» 15.12.2023 № 50 (7527) вправе предоставить кадастровому инженеру - исполнителю комплексных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 xml:space="preserve">кадастровых работ, указанному в </w:t>
      </w:r>
      <w:hyperlink r:id="rId13" w:history="1">
        <w:r w:rsidR="00F61434">
          <w:rPr>
            <w:rFonts w:ascii="Times New Roman" w:hAnsi="Times New Roman" w:cs="Times New Roman"/>
          </w:rPr>
          <w:t>пункте 1</w:t>
        </w:r>
      </w:hyperlink>
      <w:r w:rsidR="00F61434">
        <w:rPr>
          <w:rFonts w:ascii="Times New Roman" w:hAnsi="Times New Roman" w:cs="Times New Roman"/>
        </w:rPr>
        <w:t xml:space="preserve"> извещ</w:t>
      </w:r>
      <w:r w:rsidR="00F61434">
        <w:rPr>
          <w:rFonts w:ascii="Times New Roman" w:hAnsi="Times New Roman" w:cs="Times New Roman"/>
        </w:rPr>
        <w:t>ения 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 xml:space="preserve">комплексных кадастровых работ, по указанному в </w:t>
      </w:r>
      <w:hyperlink r:id="rId14" w:history="1">
        <w:r w:rsidR="00F61434">
          <w:rPr>
            <w:rFonts w:ascii="Times New Roman" w:hAnsi="Times New Roman" w:cs="Times New Roman"/>
          </w:rPr>
          <w:t>пункте 2</w:t>
        </w:r>
      </w:hyperlink>
      <w:r w:rsidR="00F61434">
        <w:rPr>
          <w:rFonts w:ascii="Times New Roman" w:hAnsi="Times New Roman" w:cs="Times New Roman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</w:t>
      </w:r>
      <w:r w:rsidR="00F61434">
        <w:rPr>
          <w:rFonts w:ascii="Times New Roman" w:hAnsi="Times New Roman" w:cs="Times New Roman"/>
        </w:rPr>
        <w:t>ществляется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лицом,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чье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право на объект недвижимости зарегистрировано, а также лицом, в пользу которого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зарегистрировано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ограничение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обременение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объекта недвижимости (далее - контактный адрес правообладателя), для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внесения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 Ед</w:t>
      </w:r>
      <w:r w:rsidR="00F61434">
        <w:rPr>
          <w:rFonts w:ascii="Times New Roman" w:hAnsi="Times New Roman" w:cs="Times New Roman"/>
        </w:rPr>
        <w:t>иный государственный реестр недвижимости сведений 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контактном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адресе правообладателя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последующего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надлежащего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уведомления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 завершении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карты-плана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результатам комплексных кадастровых работ 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согласительной комиссии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вопросу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согласования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местоположения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границ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земельных участков.</w:t>
      </w:r>
    </w:p>
    <w:p w:rsidR="00E63D66" w:rsidRDefault="00834626">
      <w:pPr>
        <w:pStyle w:val="OEM"/>
        <w:rPr>
          <w:rFonts w:ascii="Times New Roman" w:hAnsi="Times New Roman" w:cs="Times New Roman"/>
        </w:rPr>
      </w:pPr>
      <w:bookmarkStart w:id="4" w:name="anchor1004"/>
      <w:bookmarkEnd w:id="4"/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Правообладатели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недвижимости, расположенных на территории комплексных кадастровых работ, не вправе препятствова</w:t>
      </w:r>
      <w:r w:rsidR="00F61434">
        <w:rPr>
          <w:rFonts w:ascii="Times New Roman" w:hAnsi="Times New Roman" w:cs="Times New Roman"/>
        </w:rPr>
        <w:t>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63D66" w:rsidRDefault="00834626">
      <w:pPr>
        <w:pStyle w:val="OEM"/>
        <w:rPr>
          <w:rFonts w:ascii="Times New Roman" w:hAnsi="Times New Roman" w:cs="Times New Roman"/>
        </w:rPr>
      </w:pPr>
      <w:bookmarkStart w:id="5" w:name="anchor1005"/>
      <w:bookmarkEnd w:id="5"/>
      <w:r>
        <w:rPr>
          <w:rFonts w:ascii="Times New Roman" w:hAnsi="Times New Roman" w:cs="Times New Roman"/>
        </w:rPr>
        <w:t xml:space="preserve"> </w:t>
      </w:r>
      <w:r w:rsidR="00F61434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E63D66" w:rsidRDefault="00E63D66">
      <w:pPr>
        <w:pStyle w:val="a3"/>
        <w:rPr>
          <w:szCs w:val="24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4819"/>
      </w:tblGrid>
      <w:tr w:rsidR="00E63D66" w:rsidRPr="00F87ED2" w:rsidTr="00F87ED2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5F7AE1" w:rsidP="00F87ED2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87ED2">
              <w:rPr>
                <w:b/>
                <w:szCs w:val="24"/>
              </w:rPr>
              <w:t>№</w:t>
            </w:r>
          </w:p>
          <w:p w:rsidR="00E63D66" w:rsidRPr="00F87ED2" w:rsidRDefault="00F61434" w:rsidP="00F87ED2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87ED2">
              <w:rPr>
                <w:b/>
                <w:szCs w:val="24"/>
              </w:rPr>
              <w:t>п/п</w:t>
            </w:r>
          </w:p>
        </w:tc>
        <w:tc>
          <w:tcPr>
            <w:tcW w:w="44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 w:rsidP="00F87ED2">
            <w:pPr>
              <w:pStyle w:val="a3"/>
              <w:ind w:firstLine="0"/>
              <w:jc w:val="center"/>
              <w:rPr>
                <w:b/>
              </w:rPr>
            </w:pPr>
            <w:r w:rsidRPr="00F87ED2">
              <w:rPr>
                <w:b/>
                <w:szCs w:val="24"/>
              </w:rPr>
              <w:t>Место выполн</w:t>
            </w:r>
            <w:r w:rsidRPr="00F87ED2">
              <w:rPr>
                <w:b/>
                <w:szCs w:val="24"/>
              </w:rPr>
              <w:t>ения</w:t>
            </w:r>
            <w:r w:rsidR="00834626">
              <w:rPr>
                <w:b/>
                <w:szCs w:val="24"/>
                <w:vertAlign w:val="superscript"/>
              </w:rPr>
              <w:t xml:space="preserve"> </w:t>
            </w:r>
            <w:r w:rsidRPr="00F87ED2">
              <w:rPr>
                <w:b/>
                <w:szCs w:val="24"/>
              </w:rPr>
              <w:t>комплексных кадастровых работ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 w:rsidP="00F87ED2">
            <w:pPr>
              <w:pStyle w:val="a3"/>
              <w:ind w:firstLine="0"/>
              <w:jc w:val="center"/>
              <w:rPr>
                <w:b/>
              </w:rPr>
            </w:pPr>
            <w:r w:rsidRPr="00F87ED2">
              <w:rPr>
                <w:b/>
                <w:szCs w:val="24"/>
              </w:rPr>
              <w:t>Время выполнения</w:t>
            </w:r>
            <w:r w:rsidR="00834626">
              <w:rPr>
                <w:b/>
                <w:szCs w:val="24"/>
                <w:vertAlign w:val="superscript"/>
              </w:rPr>
              <w:t xml:space="preserve"> </w:t>
            </w:r>
            <w:r w:rsidRPr="00F87ED2">
              <w:rPr>
                <w:b/>
                <w:szCs w:val="24"/>
              </w:rPr>
              <w:t>комплексных кадастровых работ</w:t>
            </w:r>
          </w:p>
        </w:tc>
      </w:tr>
      <w:tr w:rsidR="00E63D66" w:rsidRPr="00F87ED2" w:rsidTr="00F87ED2">
        <w:tblPrEx>
          <w:tblCellMar>
            <w:top w:w="0" w:type="dxa"/>
            <w:bottom w:w="0" w:type="dxa"/>
          </w:tblCellMar>
        </w:tblPrEx>
        <w:trPr>
          <w:trHeight w:val="4172"/>
        </w:trPr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>
            <w:pPr>
              <w:pStyle w:val="a3"/>
              <w:ind w:firstLine="0"/>
              <w:jc w:val="center"/>
              <w:rPr>
                <w:szCs w:val="24"/>
              </w:rPr>
            </w:pPr>
            <w:r w:rsidRPr="00F87ED2">
              <w:rPr>
                <w:szCs w:val="24"/>
              </w:rPr>
              <w:t>1</w:t>
            </w:r>
          </w:p>
        </w:tc>
        <w:tc>
          <w:tcPr>
            <w:tcW w:w="44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 xml:space="preserve">Камчатский край, </w:t>
            </w:r>
            <w:proofErr w:type="spellStart"/>
            <w:r w:rsidRPr="00F87ED2">
              <w:rPr>
                <w:szCs w:val="24"/>
              </w:rPr>
              <w:t>Тигильский</w:t>
            </w:r>
            <w:proofErr w:type="spellEnd"/>
            <w:r w:rsidRPr="00F87ED2">
              <w:rPr>
                <w:szCs w:val="24"/>
              </w:rPr>
              <w:t xml:space="preserve"> район, с. Тигиль, ул. Калининская, Ленинская </w:t>
            </w: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>и ул. 8 марта.</w:t>
            </w: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 xml:space="preserve">Кадастровый квартал: 82:01:000008 </w:t>
            </w:r>
          </w:p>
          <w:p w:rsidR="00E63D66" w:rsidRPr="00F87ED2" w:rsidRDefault="00E63D66">
            <w:pPr>
              <w:pStyle w:val="a3"/>
              <w:ind w:firstLine="0"/>
              <w:jc w:val="left"/>
              <w:rPr>
                <w:szCs w:val="24"/>
              </w:rPr>
            </w:pP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 xml:space="preserve">- сбор документов, содержащих необходимые </w:t>
            </w:r>
            <w:r w:rsidRPr="00F87ED2">
              <w:rPr>
                <w:szCs w:val="24"/>
              </w:rPr>
              <w:t>для выполнения комплексных кадастровых работ исходные данные;</w:t>
            </w: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>-определение координат характерных точек границ (контуров) объектов недвижимости;</w:t>
            </w: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>-подготовка проектов карта-планов территории.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3D66" w:rsidRPr="00F87ED2" w:rsidRDefault="00F61434">
            <w:pPr>
              <w:pStyle w:val="a3"/>
              <w:rPr>
                <w:szCs w:val="24"/>
              </w:rPr>
            </w:pPr>
            <w:r w:rsidRPr="00F87ED2">
              <w:rPr>
                <w:szCs w:val="24"/>
              </w:rPr>
              <w:t>с</w:t>
            </w:r>
            <w:r w:rsidRPr="00F87ED2">
              <w:rPr>
                <w:szCs w:val="24"/>
              </w:rPr>
              <w:t xml:space="preserve"> 13.12.2023 по 10.09.2024</w:t>
            </w:r>
          </w:p>
        </w:tc>
      </w:tr>
      <w:tr w:rsidR="00E63D66" w:rsidRPr="00F87ED2" w:rsidTr="00F87ED2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>
            <w:pPr>
              <w:pStyle w:val="a3"/>
              <w:ind w:firstLine="0"/>
              <w:jc w:val="center"/>
              <w:rPr>
                <w:szCs w:val="24"/>
              </w:rPr>
            </w:pPr>
            <w:r w:rsidRPr="00F87ED2">
              <w:rPr>
                <w:szCs w:val="24"/>
              </w:rPr>
              <w:t>2</w:t>
            </w:r>
          </w:p>
        </w:tc>
        <w:tc>
          <w:tcPr>
            <w:tcW w:w="44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 xml:space="preserve">- оформление карты-плана </w:t>
            </w:r>
            <w:r w:rsidRPr="00F87ED2">
              <w:rPr>
                <w:szCs w:val="24"/>
              </w:rPr>
              <w:t>территории в окончательной редакции;</w:t>
            </w:r>
          </w:p>
          <w:p w:rsidR="00E63D66" w:rsidRPr="00F87ED2" w:rsidRDefault="00F61434">
            <w:pPr>
              <w:pStyle w:val="a3"/>
              <w:ind w:firstLine="0"/>
              <w:jc w:val="left"/>
              <w:rPr>
                <w:szCs w:val="24"/>
              </w:rPr>
            </w:pPr>
            <w:r w:rsidRPr="00F87ED2">
              <w:rPr>
                <w:szCs w:val="24"/>
              </w:rPr>
              <w:t>- представление выходных материалов Заказчику работ.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3D66" w:rsidRPr="00F87ED2" w:rsidRDefault="00F61434">
            <w:pPr>
              <w:pStyle w:val="a3"/>
              <w:rPr>
                <w:szCs w:val="24"/>
              </w:rPr>
            </w:pPr>
            <w:r w:rsidRPr="00F87ED2">
              <w:rPr>
                <w:szCs w:val="24"/>
              </w:rPr>
              <w:t>с 11.09.2024 по 10.12.2024</w:t>
            </w:r>
          </w:p>
        </w:tc>
      </w:tr>
    </w:tbl>
    <w:p w:rsidR="00E63D66" w:rsidRDefault="00E63D66">
      <w:pPr>
        <w:pStyle w:val="a3"/>
        <w:rPr>
          <w:szCs w:val="24"/>
        </w:rPr>
      </w:pPr>
    </w:p>
    <w:sectPr w:rsidR="00E63D66">
      <w:footerReference w:type="default" r:id="rId15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34" w:rsidRDefault="00F61434">
      <w:r>
        <w:separator/>
      </w:r>
    </w:p>
  </w:endnote>
  <w:endnote w:type="continuationSeparator" w:id="0">
    <w:p w:rsidR="00F61434" w:rsidRDefault="00F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7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8D4835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D4835" w:rsidRDefault="00F61434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D4835" w:rsidRDefault="00F61434">
          <w:pPr>
            <w:pStyle w:val="Standard"/>
            <w:ind w:firstLine="0"/>
            <w:jc w:val="center"/>
          </w:pPr>
        </w:p>
      </w:tc>
      <w:tc>
        <w:tcPr>
          <w:tcW w:w="32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D4835" w:rsidRDefault="00F61434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34" w:rsidRDefault="00F61434">
      <w:r>
        <w:rPr>
          <w:color w:val="000000"/>
        </w:rPr>
        <w:separator/>
      </w:r>
    </w:p>
  </w:footnote>
  <w:footnote w:type="continuationSeparator" w:id="0">
    <w:p w:rsidR="00F61434" w:rsidRDefault="00F6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3D66"/>
    <w:rsid w:val="005F7AE1"/>
    <w:rsid w:val="00834626"/>
    <w:rsid w:val="00A82AB3"/>
    <w:rsid w:val="00E63D66"/>
    <w:rsid w:val="00F61434"/>
    <w:rsid w:val="00F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9F9"/>
  <w15:docId w15:val="{49215FB0-08A3-400C-9E27-0ABF9C7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0.14.1/document/redirect/71129192/6904" TargetMode="External"/><Relationship Id="rId13" Type="http://schemas.openxmlformats.org/officeDocument/2006/relationships/hyperlink" Target="#anchor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mlemer-meteo@mail.ru" TargetMode="External"/><Relationship Id="rId12" Type="http://schemas.openxmlformats.org/officeDocument/2006/relationships/hyperlink" Target="http://172.20.14.1/document/redirect/71129192/21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mer9@yandex.ru" TargetMode="External"/><Relationship Id="rId11" Type="http://schemas.openxmlformats.org/officeDocument/2006/relationships/hyperlink" Target="http://172.20.14.1/document/redirect/71129192/210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#anchor10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72.20.14.1/document/redirect/71129192/6909" TargetMode="External"/><Relationship Id="rId14" Type="http://schemas.openxmlformats.org/officeDocument/2006/relationships/hyperlink" Target="#anchor1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Суслина Надежда Викторовна</cp:lastModifiedBy>
  <cp:revision>5</cp:revision>
  <cp:lastPrinted>2023-12-13T20:56:00Z</cp:lastPrinted>
  <dcterms:created xsi:type="dcterms:W3CDTF">2023-12-22T05:05:00Z</dcterms:created>
  <dcterms:modified xsi:type="dcterms:W3CDTF">2023-12-22T05:14:00Z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