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6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</w:t>
      </w:r>
      <w:r/>
    </w:p>
    <w:p>
      <w:pPr>
        <w:pStyle w:val="376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ВОЗМЕЩЕНИЯ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САНАТОРНО-КУРОРТНОЕ ЛЕЧЕНИЕ ПРЕДСТАВИТЕЛ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ЯМ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КОРЕННЫХ МАЛОЧИСЛЕННЫХ НАРОДОВ СЕВЕРА, ПРОЖИВАЮЩИ</w:t>
      </w:r>
      <w:r>
        <w:rPr>
          <w:rFonts w:ascii="Times New Roman" w:hAnsi="Times New Roman" w:cs="Times New Roman"/>
          <w:b/>
          <w:sz w:val="24"/>
          <w:szCs w:val="24"/>
        </w:rPr>
        <w:t xml:space="preserve">М</w:t>
      </w:r>
      <w:r>
        <w:rPr>
          <w:rFonts w:ascii="Times New Roman" w:hAnsi="Times New Roman" w:cs="Times New Roman"/>
          <w:b/>
          <w:sz w:val="24"/>
          <w:szCs w:val="24"/>
        </w:rPr>
        <w:t xml:space="preserve"> В КАМЧАТСКОМ КРАЕ</w:t>
      </w:r>
      <w:r/>
    </w:p>
    <w:p>
      <w:pPr>
        <w:pStyle w:val="376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>
        <w:rPr>
          <w:rFonts w:ascii="Times New Roman" w:hAnsi="Times New Roman" w:cs="Times New Roman"/>
          <w:sz w:val="24"/>
          <w:szCs w:val="24"/>
        </w:rPr>
        <w:t xml:space="preserve">санаторно-курортным лечением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коренных малочисленных народов Севера, проживающи</w:t>
      </w: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 в Камчатском крае</w:t>
      </w:r>
      <w:r>
        <w:rPr>
          <w:rFonts w:ascii="Times New Roman" w:hAnsi="Times New Roman" w:cs="Times New Roman"/>
          <w:sz w:val="24"/>
          <w:szCs w:val="24"/>
        </w:rPr>
        <w:t xml:space="preserve">, включают в себя:</w:t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расходы на санаторно-курортное лечение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возмещение стоимости проезда от места постоянного проживания до места санаторно-курортного лечения и обратно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376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376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документы:</w:t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копия паспорта или иного документа, удостоверяющий личность и подтверждающего место постоянного жительства гражданина на территории Камчатского края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свидетельства о рождении для несовершеннолетних граждан, не достигших возраста 14 лет;</w:t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жительство на территории Камчатского края - для несовершеннолетних граждан, не достигших возраста 14 лет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справки для получения путевки на санаторно-курортное лечение;</w:t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данных;</w:t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реквизитов </w:t>
      </w:r>
      <w:r>
        <w:rPr>
          <w:rFonts w:ascii="Times New Roman" w:hAnsi="Times New Roman" w:cs="Times New Roman"/>
          <w:sz w:val="24"/>
          <w:szCs w:val="24"/>
        </w:rPr>
        <w:t xml:space="preserve">счета (при безналичном расчете);</w:t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принадлежность гражданина к коренным малочисленным народам Севера, проживающим в Камчатском крае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достаточно представление одн</w:t>
      </w:r>
      <w:r>
        <w:rPr>
          <w:rFonts w:ascii="Times New Roman" w:hAnsi="Times New Roman" w:cs="Times New Roman"/>
          <w:sz w:val="24"/>
          <w:szCs w:val="24"/>
        </w:rPr>
        <w:t xml:space="preserve">ого из перечисленных документов:</w:t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копия свидетельства о рождении совершеннолетнего гражданина при наличии указания в нем национальной принадлежности одного из родителей к представителям коренных малочисленных народов Севера, проживающих в Камчатском крае;</w:t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копия свидетельства о рождении гражданина, не достигшего возраста восемнадцати лет, при наличии указания в нем национальной принадлежности одного из родителей к представителям коренных малочисленных народов Севера, проживающих в Камчатском крае;</w:t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копия справки об отнесении гражданина к представителям коренных малочисленных народов Севера, проживающих в Камчатском крае, выданной органами архива, органами местного самоуправления;</w:t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копия военного билета, при наличии указания в нем национальной принадлежности гражданина;</w:t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копия решения суда об установлении факта национальной принадлежности гражданина к представителям коренных малочисленных народов Севера, проживающим в Камчатском крае, с отметкой су</w:t>
      </w:r>
      <w:r>
        <w:rPr>
          <w:rFonts w:ascii="Times New Roman" w:hAnsi="Times New Roman" w:cs="Times New Roman"/>
          <w:sz w:val="24"/>
          <w:szCs w:val="24"/>
        </w:rPr>
        <w:t xml:space="preserve">да о вступлении в законную силу)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376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возмещени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расходов на санаторно-курортное лечение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</w:t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письменное заявление </w:t>
      </w: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возмещении расходов</w:t>
      </w:r>
      <w:r>
        <w:rPr>
          <w:rFonts w:ascii="Times New Roman" w:hAnsi="Times New Roman" w:cs="Times New Roman"/>
          <w:sz w:val="24"/>
          <w:szCs w:val="24"/>
        </w:rPr>
        <w:t xml:space="preserve"> (не позднее 3 месяцев со дня окончания санаторно-курортного лечения)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376"/>
        <w:numPr>
          <w:ilvl w:val="0"/>
          <w:numId w:val="2"/>
        </w:numPr>
        <w:ind w:left="0" w:righ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одного из документов, подтверждающих факт прохождения гражданином санаторно-курортного лечения (обратный (отрывной) талон к санаторно-курортной путевке, справка о прохождении санаторно-курортного лечения или акт об оказанных услугах (выполненных р</w:t>
      </w:r>
      <w:r>
        <w:rPr>
          <w:rFonts w:ascii="Times New Roman" w:hAnsi="Times New Roman" w:cs="Times New Roman"/>
          <w:sz w:val="24"/>
          <w:szCs w:val="24"/>
        </w:rPr>
        <w:t xml:space="preserve">аботах)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возмещения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стоимости проезда от места постоянного проживания до места санаторно-курортного лечения и обратно:</w:t>
      </w:r>
      <w:r/>
    </w:p>
    <w:p>
      <w:pPr>
        <w:pStyle w:val="3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письменное </w:t>
      </w:r>
      <w:r>
        <w:rPr>
          <w:rFonts w:ascii="Times New Roman" w:hAnsi="Times New Roman" w:cs="Times New Roman"/>
          <w:sz w:val="24"/>
          <w:szCs w:val="24"/>
        </w:rPr>
        <w:t xml:space="preserve">з</w:t>
      </w:r>
      <w:r>
        <w:rPr>
          <w:rFonts w:ascii="Times New Roman" w:hAnsi="Times New Roman" w:cs="Times New Roman"/>
          <w:sz w:val="24"/>
          <w:szCs w:val="24"/>
        </w:rPr>
        <w:t xml:space="preserve">аявление о возмещении стоимости проезда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не позднее двух месяцев со дня, следующего за днем окончания санаторно-курортного лечения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/>
    </w:p>
    <w:p>
      <w:pPr>
        <w:pStyle w:val="376"/>
        <w:numPr>
          <w:ilvl w:val="0"/>
          <w:numId w:val="3"/>
        </w:numPr>
        <w:ind w:left="0" w:right="0" w:firstLine="709"/>
        <w:jc w:val="both"/>
        <w:tabs>
          <w:tab w:val="left" w:pos="8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копии одного из документов, подтверждающих факт прохождения гражданином санаторно-курортного лечения (обратный (отрывной) талон к санаторно-курортной путевке, справка о прохождении санаторно-курортного лечения или акт об оказанных услугах (выполненных ра</w:t>
      </w:r>
      <w:r>
        <w:rPr>
          <w:rFonts w:ascii="Times New Roman" w:hAnsi="Times New Roman" w:cs="Times New Roman"/>
          <w:sz w:val="24"/>
          <w:szCs w:val="24"/>
        </w:rPr>
        <w:t xml:space="preserve">ботах);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3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1" w:name="P72"/>
      <w:r/>
      <w:bookmarkEnd w:id="1"/>
      <w:r>
        <w:rPr>
          <w:rFonts w:ascii="Times New Roman" w:hAnsi="Times New Roman" w:cs="Times New Roman"/>
          <w:sz w:val="24"/>
          <w:szCs w:val="24"/>
        </w:rPr>
        <w:t xml:space="preserve">При использовании электронных проездных документов:</w:t>
      </w:r>
      <w:r/>
    </w:p>
    <w:p>
      <w:pPr>
        <w:pStyle w:val="3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маршрут/квитанции электронного пассажирского билета, посадочные талоны - при проезде воздушным транспортом;</w:t>
      </w:r>
      <w:r/>
    </w:p>
    <w:p>
      <w:pPr>
        <w:pStyle w:val="3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контрольный купон электронного проездного документа - при проезде железнодорожным транспортом;</w:t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платежный документ об оплате услуг по оформлению проездных документов.</w:t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справк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тра</w:t>
      </w:r>
      <w:r>
        <w:rPr>
          <w:rFonts w:ascii="Times New Roman" w:hAnsi="Times New Roman" w:cs="Times New Roman"/>
          <w:sz w:val="24"/>
          <w:szCs w:val="24"/>
        </w:rPr>
        <w:t xml:space="preserve">нспортной организации (иной организации, индивидуального предпринимателя), осуществляющей продажу проездных документов (билетов), подтверждающей факт оплаты проездных документов (билетов) с указанием стоимости, в случае утери проездного документа (билета);</w:t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транспортной организации (иной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индивидуального предпринимателя), осуществляющей продажу проездных документов (билетов), о стоимости проезда в соответствии с категорией проезда, в случае предоставления документов, подтверждающих произведенные расходы по более высокой категории проезда;</w:t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2" w:name="P79"/>
      <w:r/>
      <w:bookmarkEnd w:id="2"/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транспортной организации (иной организации, индивидуального предпринимателя), осуществляющей пр</w:t>
      </w:r>
      <w:r>
        <w:rPr>
          <w:rFonts w:ascii="Times New Roman" w:hAnsi="Times New Roman" w:cs="Times New Roman"/>
          <w:sz w:val="24"/>
          <w:szCs w:val="24"/>
        </w:rPr>
        <w:t xml:space="preserve">одажу проездных документов (билетов), на дату приобретения проездного документа (билета), о стоимости проезда по кратчайшему маршруту следования от места постоянного проживания гражданина до места санаторно-курортного лечения и обратно, в случае отклонения</w:t>
      </w:r>
      <w:r>
        <w:rPr>
          <w:rFonts w:ascii="Times New Roman" w:hAnsi="Times New Roman" w:cs="Times New Roman"/>
          <w:sz w:val="24"/>
          <w:szCs w:val="24"/>
        </w:rPr>
        <w:t xml:space="preserve"> от маршрута прямого следования.</w:t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3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8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3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3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3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3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373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character" w:styleId="373" w:default="1">
    <w:name w:val="Default Paragraph Font"/>
    <w:uiPriority w:val="1"/>
    <w:semiHidden/>
    <w:unhideWhenUsed/>
  </w:style>
  <w:style w:type="table" w:styleId="3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5" w:default="1">
    <w:name w:val="No List"/>
    <w:uiPriority w:val="99"/>
    <w:semiHidden/>
    <w:unhideWhenUsed/>
  </w:style>
  <w:style w:type="paragraph" w:styleId="376" w:customStyle="1">
    <w:name w:val="ConsPlusNormal"/>
    <w:rPr>
      <w:rFonts w:ascii="Arial" w:hAnsi="Arial" w:cs="Arial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character" w:styleId="377">
    <w:name w:val="Hyperlink"/>
    <w:basedOn w:val="373"/>
    <w:uiPriority w:val="99"/>
    <w:semiHidden/>
    <w:unhideWhenUsed/>
    <w:rPr>
      <w:color w:val="0000FF"/>
      <w:u w:val="single"/>
    </w:rPr>
  </w:style>
  <w:style w:type="paragraph" w:styleId="378">
    <w:name w:val="Balloon Text"/>
    <w:basedOn w:val="372"/>
    <w:link w:val="37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379" w:customStyle="1">
    <w:name w:val="Текст выноски Знак"/>
    <w:basedOn w:val="373"/>
    <w:link w:val="37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Р7-Офис/5.5.2.19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revision>19</cp:revision>
  <dcterms:created xsi:type="dcterms:W3CDTF">2019-03-24T22:34:00Z</dcterms:created>
  <dcterms:modified xsi:type="dcterms:W3CDTF">2023-12-05T03:05:19Z</dcterms:modified>
</cp:coreProperties>
</file>