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E4" w:rsidRPr="008C7AA9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41E4" w:rsidRPr="008C7AA9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«</w:t>
      </w:r>
      <w:r w:rsidR="00E91268" w:rsidRPr="0086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результатов правоприменительной практики, контрольно-надзорных мероприятий и мер по устранению выявленных правонарушений в сфере розничной продажи алкогольной продукции</w:t>
      </w:r>
      <w:r w:rsidRPr="008C7AA9">
        <w:rPr>
          <w:rFonts w:ascii="Times New Roman" w:hAnsi="Times New Roman" w:cs="Times New Roman"/>
          <w:b/>
          <w:sz w:val="28"/>
          <w:szCs w:val="28"/>
        </w:rPr>
        <w:t>»</w:t>
      </w:r>
    </w:p>
    <w:p w:rsidR="00DC41E4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E4" w:rsidRPr="008C7AA9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E4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>
        <w:rPr>
          <w:rFonts w:ascii="Times New Roman" w:hAnsi="Times New Roman" w:cs="Times New Roman"/>
          <w:sz w:val="26"/>
          <w:szCs w:val="26"/>
        </w:rPr>
        <w:t>заместителя Министра экономического развития</w:t>
      </w:r>
    </w:p>
    <w:p w:rsidR="00DC41E4" w:rsidRPr="0040513B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DC41E4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E4" w:rsidRPr="001E4CBA" w:rsidRDefault="00DC41E4" w:rsidP="00DC41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Публичные обсуждения - семинар</w:t>
      </w:r>
    </w:p>
    <w:p w:rsidR="00DC41E4" w:rsidRDefault="00DC41E4" w:rsidP="00DC41E4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268" w:rsidRDefault="00E91268" w:rsidP="00E91268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13.07.2022 в </w:t>
      </w:r>
      <w:r w:rsidRPr="007730A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:00    </w:t>
      </w:r>
    </w:p>
    <w:p w:rsidR="00E91268" w:rsidRDefault="00E91268" w:rsidP="00E91268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268" w:rsidRDefault="00E91268" w:rsidP="00E91268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подключения: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E133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https://vks.kamgov.ru/client?conference=14020&amp;pin=MzIxNw%3D%3D</w:t>
        </w:r>
      </w:hyperlink>
    </w:p>
    <w:p w:rsidR="00DC41E4" w:rsidRDefault="00DC41E4" w:rsidP="00DC41E4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8267"/>
      </w:tblGrid>
      <w:tr w:rsidR="00E91268" w:rsidTr="00E91268">
        <w:trPr>
          <w:trHeight w:val="388"/>
        </w:trPr>
        <w:tc>
          <w:tcPr>
            <w:tcW w:w="834" w:type="pct"/>
            <w:hideMark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14:30 – 15:00</w:t>
            </w:r>
          </w:p>
        </w:tc>
        <w:tc>
          <w:tcPr>
            <w:tcW w:w="4166" w:type="pct"/>
            <w:hideMark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участников</w:t>
            </w:r>
          </w:p>
        </w:tc>
      </w:tr>
      <w:tr w:rsidR="00E91268" w:rsidTr="00E91268">
        <w:trPr>
          <w:trHeight w:val="388"/>
        </w:trPr>
        <w:tc>
          <w:tcPr>
            <w:tcW w:w="834" w:type="pct"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268" w:rsidTr="00E91268">
        <w:trPr>
          <w:trHeight w:val="388"/>
        </w:trPr>
        <w:tc>
          <w:tcPr>
            <w:tcW w:w="834" w:type="pct"/>
            <w:hideMark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66" w:type="pct"/>
          </w:tcPr>
          <w:p w:rsidR="00E91268" w:rsidRPr="00462015" w:rsidRDefault="00E91268" w:rsidP="00673EA6">
            <w:pPr>
              <w:pStyle w:val="a7"/>
              <w:ind w:left="3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0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Вступительное слово</w:t>
            </w:r>
          </w:p>
          <w:p w:rsidR="00E91268" w:rsidRPr="007A3848" w:rsidRDefault="00E91268" w:rsidP="00673EA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1268" w:rsidRDefault="00E91268" w:rsidP="00673EA6">
            <w:pPr>
              <w:pStyle w:val="a7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Бакнина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:rsidR="00E91268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1268" w:rsidTr="00E91268">
        <w:trPr>
          <w:trHeight w:val="1503"/>
        </w:trPr>
        <w:tc>
          <w:tcPr>
            <w:tcW w:w="834" w:type="pct"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15:02–15:20</w:t>
            </w:r>
          </w:p>
        </w:tc>
        <w:tc>
          <w:tcPr>
            <w:tcW w:w="4166" w:type="pct"/>
          </w:tcPr>
          <w:p w:rsidR="00E91268" w:rsidRPr="001B3990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9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мерах поддержки, направленных на снижение напряженности на рынке труда Камчатского края</w:t>
            </w:r>
          </w:p>
          <w:p w:rsidR="00E91268" w:rsidRPr="001B3990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1268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9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Голованов Иван Алексеевич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B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72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развития трудовой мобильности и взаимодействия с работодателями</w:t>
            </w:r>
            <w:r w:rsidRPr="001B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Министерства труда и развития кадрового потенциала Камчатского края</w:t>
            </w:r>
          </w:p>
          <w:p w:rsidR="00E91268" w:rsidRPr="00BC0D9B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268" w:rsidTr="00E91268">
        <w:trPr>
          <w:trHeight w:val="1838"/>
        </w:trPr>
        <w:tc>
          <w:tcPr>
            <w:tcW w:w="834" w:type="pct"/>
            <w:hideMark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15:20–15:30</w:t>
            </w:r>
          </w:p>
        </w:tc>
        <w:tc>
          <w:tcPr>
            <w:tcW w:w="4166" w:type="pct"/>
          </w:tcPr>
          <w:p w:rsidR="00E91268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Мораторий на проведение плановых и внеплановых проверок. Смещение акцента на применение превентивных мер реагирования.</w:t>
            </w:r>
          </w:p>
          <w:p w:rsidR="00E91268" w:rsidRPr="001B3990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91268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Анищенко Ирина Алексеевна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:rsidR="00E91268" w:rsidRPr="00875002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268" w:rsidTr="00E91268">
        <w:trPr>
          <w:trHeight w:val="1837"/>
        </w:trPr>
        <w:tc>
          <w:tcPr>
            <w:tcW w:w="834" w:type="pct"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15:30–15:40</w:t>
            </w:r>
          </w:p>
        </w:tc>
        <w:tc>
          <w:tcPr>
            <w:tcW w:w="4166" w:type="pct"/>
          </w:tcPr>
          <w:p w:rsidR="00E91268" w:rsidRPr="00462015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дополнительных ограничениях продажи алкогольной продукции на территории Камчатского края</w:t>
            </w:r>
          </w:p>
          <w:p w:rsidR="00E91268" w:rsidRPr="001B3990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1268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7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Плеханова Татьяна Павловна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консультант 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торговли, лицензирования и контроля алкогольной продукции Минэкономразвития Камчатского края</w:t>
            </w:r>
          </w:p>
          <w:p w:rsidR="00E91268" w:rsidRDefault="00E91268" w:rsidP="00673EA6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1268" w:rsidTr="00E91268">
        <w:trPr>
          <w:trHeight w:val="1483"/>
        </w:trPr>
        <w:tc>
          <w:tcPr>
            <w:tcW w:w="834" w:type="pct"/>
          </w:tcPr>
          <w:p w:rsidR="00E91268" w:rsidRDefault="00E91268" w:rsidP="00673E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166" w:type="pct"/>
          </w:tcPr>
          <w:p w:rsidR="00E91268" w:rsidRDefault="00E91268" w:rsidP="00673EA6">
            <w:pPr>
              <w:pStyle w:val="a7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мероприятия</w:t>
            </w:r>
          </w:p>
          <w:p w:rsidR="00E91268" w:rsidRPr="001B3990" w:rsidRDefault="00E91268" w:rsidP="00673EA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1268" w:rsidRDefault="00E91268" w:rsidP="00673EA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Бакнина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 </w:t>
            </w:r>
          </w:p>
        </w:tc>
      </w:tr>
    </w:tbl>
    <w:p w:rsidR="00AE2377" w:rsidRPr="00AE2377" w:rsidRDefault="00AE2377" w:rsidP="00AE2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2377">
        <w:rPr>
          <w:rFonts w:ascii="Times New Roman" w:hAnsi="Times New Roman" w:cs="Times New Roman"/>
          <w:b/>
          <w:sz w:val="32"/>
          <w:szCs w:val="28"/>
        </w:rPr>
        <w:lastRenderedPageBreak/>
        <w:t>КРАТКАЯ ИНФОРМАЦИЯ</w:t>
      </w:r>
      <w:r w:rsidRPr="00AE2377">
        <w:rPr>
          <w:rFonts w:ascii="Times New Roman" w:hAnsi="Times New Roman" w:cs="Times New Roman"/>
          <w:b/>
          <w:sz w:val="32"/>
          <w:szCs w:val="28"/>
        </w:rPr>
        <w:br/>
        <w:t xml:space="preserve">ПО ИТОГАМ ПУБЛИЧНОГО ОБСУЖЕДЕНИЯ </w:t>
      </w:r>
    </w:p>
    <w:p w:rsidR="00AE2377" w:rsidRPr="00AE2377" w:rsidRDefault="00AE2377" w:rsidP="00AE2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2377">
        <w:rPr>
          <w:rFonts w:ascii="Times New Roman" w:hAnsi="Times New Roman" w:cs="Times New Roman"/>
          <w:b/>
          <w:sz w:val="32"/>
          <w:szCs w:val="28"/>
        </w:rPr>
        <w:t>13.</w:t>
      </w:r>
      <w:r w:rsidR="007E3AB9">
        <w:rPr>
          <w:rFonts w:ascii="Times New Roman" w:hAnsi="Times New Roman" w:cs="Times New Roman"/>
          <w:b/>
          <w:sz w:val="32"/>
          <w:szCs w:val="28"/>
        </w:rPr>
        <w:t>0</w:t>
      </w:r>
      <w:r w:rsidR="00E91268">
        <w:rPr>
          <w:rFonts w:ascii="Times New Roman" w:hAnsi="Times New Roman" w:cs="Times New Roman"/>
          <w:b/>
          <w:sz w:val="32"/>
          <w:szCs w:val="28"/>
        </w:rPr>
        <w:t>7</w:t>
      </w:r>
      <w:r w:rsidRPr="00AE2377">
        <w:rPr>
          <w:rFonts w:ascii="Times New Roman" w:hAnsi="Times New Roman" w:cs="Times New Roman"/>
          <w:b/>
          <w:sz w:val="32"/>
          <w:szCs w:val="28"/>
        </w:rPr>
        <w:t>.202</w:t>
      </w:r>
      <w:r w:rsidR="007E3AB9">
        <w:rPr>
          <w:rFonts w:ascii="Times New Roman" w:hAnsi="Times New Roman" w:cs="Times New Roman"/>
          <w:b/>
          <w:sz w:val="32"/>
          <w:szCs w:val="28"/>
        </w:rPr>
        <w:t>2</w:t>
      </w:r>
    </w:p>
    <w:p w:rsidR="00AE2377" w:rsidRPr="0083083F" w:rsidRDefault="00AE2377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77" w:rsidRDefault="007E3AB9" w:rsidP="00E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AE2377" w:rsidRPr="00AE237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1268" w:rsidRPr="00E91268">
        <w:rPr>
          <w:rFonts w:ascii="Times New Roman" w:hAnsi="Times New Roman" w:cs="Times New Roman"/>
          <w:b/>
          <w:sz w:val="28"/>
          <w:szCs w:val="28"/>
        </w:rPr>
        <w:t>О мерах поддержки, направленных на снижение напряженности на рынке труда Камчатского края</w:t>
      </w:r>
    </w:p>
    <w:p w:rsidR="007E3AB9" w:rsidRDefault="007E3AB9" w:rsidP="00E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68" w:rsidRDefault="00E91268" w:rsidP="00E91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поддержания рынка труда Камчатского края реализуются дополнительные мероприятия</w:t>
      </w:r>
      <w:r w:rsidRPr="007B7F91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B7F9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снижение напряженности на </w:t>
      </w:r>
      <w:r w:rsidRPr="007B7F91">
        <w:rPr>
          <w:rFonts w:ascii="Times New Roman" w:eastAsia="Calibri" w:hAnsi="Times New Roman" w:cs="Times New Roman"/>
          <w:sz w:val="28"/>
          <w:szCs w:val="28"/>
        </w:rPr>
        <w:t>рынк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B7F91">
        <w:rPr>
          <w:rFonts w:ascii="Times New Roman" w:eastAsia="Calibri" w:hAnsi="Times New Roman" w:cs="Times New Roman"/>
          <w:sz w:val="28"/>
          <w:szCs w:val="28"/>
        </w:rPr>
        <w:t xml:space="preserve"> труда и содействие занятости работников, находящихся под риском увольнения</w:t>
      </w:r>
      <w:r>
        <w:rPr>
          <w:rFonts w:ascii="Times New Roman" w:eastAsia="Calibri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1268" w:rsidRDefault="00E91268" w:rsidP="00E91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временные работы;</w:t>
      </w:r>
    </w:p>
    <w:p w:rsidR="00E91268" w:rsidRDefault="00E91268" w:rsidP="00E91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общественные работы;</w:t>
      </w:r>
    </w:p>
    <w:p w:rsidR="00E91268" w:rsidRDefault="00E91268" w:rsidP="00E91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переобучение работников промышленных предприятий. </w:t>
      </w:r>
    </w:p>
    <w:p w:rsidR="00E91268" w:rsidRDefault="00E91268" w:rsidP="00E91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реализуются за счет субсидий из средств федерального бюджета и предполагают финансирование части затрат работодателей на сохранение занятости работников в сложных экономических условиях. </w:t>
      </w:r>
    </w:p>
    <w:p w:rsidR="00E91268" w:rsidRDefault="00E91268" w:rsidP="00E91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временными и общественными работами – это компенсация части заработной платы в сумме 29 0000 рублей в месяц на 1 участника, а в случае с переобучением – компенсация затрат на обучение в размере 89 000 рублей на 1 работника.</w:t>
      </w:r>
    </w:p>
    <w:p w:rsidR="00E91268" w:rsidRPr="007B7F91" w:rsidRDefault="00E91268" w:rsidP="00E9126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eastAsia="Calibri" w:hAnsi="Times New Roman" w:cs="Times New Roman"/>
          <w:sz w:val="28"/>
          <w:szCs w:val="28"/>
        </w:rPr>
        <w:t>реализуется два направления:</w:t>
      </w:r>
    </w:p>
    <w:p w:rsidR="00E91268" w:rsidRDefault="00E91268" w:rsidP="00E9126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 общественные работы (приступили 89 человек);</w:t>
      </w:r>
    </w:p>
    <w:p w:rsidR="00E91268" w:rsidRDefault="00E91268" w:rsidP="00E9126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временные работы (приступил 61 человек).</w:t>
      </w:r>
    </w:p>
    <w:p w:rsidR="00E91268" w:rsidRDefault="00E91268" w:rsidP="00E9126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7B7F91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</w:t>
      </w:r>
      <w:r w:rsidRPr="007B7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 в связи с отсутствием работников </w:t>
      </w:r>
      <w:r w:rsidRPr="007B7F91">
        <w:rPr>
          <w:rFonts w:ascii="Times New Roman" w:eastAsia="Calibri" w:hAnsi="Times New Roman" w:cs="Times New Roman"/>
          <w:sz w:val="28"/>
          <w:szCs w:val="28"/>
        </w:rPr>
        <w:t>промышленных предприятий, находящихся под риском увольнения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268" w:rsidRDefault="00E91268" w:rsidP="00E9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F35" w:rsidRDefault="00207F35" w:rsidP="00E9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268" w:rsidRDefault="00E91268" w:rsidP="00E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E750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68">
        <w:rPr>
          <w:rFonts w:ascii="Times New Roman" w:hAnsi="Times New Roman" w:cs="Times New Roman"/>
          <w:b/>
          <w:sz w:val="28"/>
          <w:szCs w:val="28"/>
        </w:rPr>
        <w:t>Мораторий на проведение плановых и внеплановых проверок. Смещение акцента на применение превентивных мер реагирования.</w:t>
      </w:r>
    </w:p>
    <w:p w:rsidR="00E91268" w:rsidRDefault="00E91268" w:rsidP="00E9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268" w:rsidRPr="00B41D63" w:rsidRDefault="00E91268" w:rsidP="00E91268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1D63">
        <w:rPr>
          <w:rFonts w:ascii="Times New Roman" w:hAnsi="Times New Roman" w:cs="Times New Roman"/>
          <w:sz w:val="28"/>
          <w:szCs w:val="28"/>
        </w:rPr>
        <w:t xml:space="preserve"> целях уменьшения административного давления и поддержания </w:t>
      </w:r>
      <w:proofErr w:type="spellStart"/>
      <w:r w:rsidRPr="00B41D63">
        <w:rPr>
          <w:rFonts w:ascii="Times New Roman" w:hAnsi="Times New Roman" w:cs="Times New Roman"/>
          <w:sz w:val="28"/>
          <w:szCs w:val="28"/>
        </w:rPr>
        <w:t>бизнессообщества</w:t>
      </w:r>
      <w:proofErr w:type="spellEnd"/>
      <w:r w:rsidRPr="00B41D63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постановлением от 10.03.2022 № 336 введен мораторий на проведение в 2022 году </w:t>
      </w:r>
      <w:r w:rsidRPr="00E91268">
        <w:rPr>
          <w:rFonts w:ascii="Times New Roman" w:hAnsi="Times New Roman" w:cs="Times New Roman"/>
          <w:sz w:val="28"/>
          <w:szCs w:val="28"/>
        </w:rPr>
        <w:t>плановых проверок и иные ограничения</w:t>
      </w:r>
      <w:r w:rsidRPr="00B41D63">
        <w:rPr>
          <w:rFonts w:ascii="Times New Roman" w:hAnsi="Times New Roman" w:cs="Times New Roman"/>
          <w:sz w:val="28"/>
          <w:szCs w:val="28"/>
        </w:rPr>
        <w:t>.</w:t>
      </w:r>
    </w:p>
    <w:p w:rsidR="00E91268" w:rsidRDefault="00E91268" w:rsidP="00E91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Министерством, как органом, контролирующим сферу розничной продажи алкогольной продукции, осуществляются </w:t>
      </w:r>
      <w:r w:rsidRPr="00E91268">
        <w:rPr>
          <w:rFonts w:ascii="Times New Roman" w:hAnsi="Times New Roman" w:cs="Times New Roman"/>
          <w:sz w:val="28"/>
          <w:szCs w:val="28"/>
        </w:rPr>
        <w:t>ВНЕплановые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. Однако согласно постановлению № 336, такие проверки (проверки </w:t>
      </w:r>
      <w:r w:rsidRPr="00E91268">
        <w:rPr>
          <w:rFonts w:ascii="Times New Roman" w:hAnsi="Times New Roman" w:cs="Times New Roman"/>
          <w:sz w:val="28"/>
          <w:szCs w:val="28"/>
        </w:rPr>
        <w:t>со 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лицом) могут быть осуществлены Министерством в 2022 году </w:t>
      </w:r>
      <w:r w:rsidRPr="00E91268">
        <w:rPr>
          <w:rFonts w:ascii="Times New Roman" w:hAnsi="Times New Roman" w:cs="Times New Roman"/>
          <w:sz w:val="28"/>
          <w:szCs w:val="28"/>
        </w:rPr>
        <w:t>исключительно при условии согласовании с органами прокуратуры по основаниям:</w:t>
      </w:r>
    </w:p>
    <w:p w:rsidR="00E91268" w:rsidRDefault="00E91268" w:rsidP="00E912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при </w:t>
      </w:r>
      <w:r w:rsidRPr="00E91268">
        <w:rPr>
          <w:rFonts w:ascii="Times New Roman" w:hAnsi="Times New Roman" w:cs="Times New Roman"/>
          <w:sz w:val="28"/>
          <w:szCs w:val="28"/>
        </w:rPr>
        <w:t>непосредственной угрозе причинения вреда жизни и тяжкого вреда здоровью граждан, по фактам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жизни и тяжкого вреда здоровью граждан;</w:t>
      </w:r>
    </w:p>
    <w:p w:rsidR="00E91268" w:rsidRDefault="00E91268" w:rsidP="00E912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 выявлении индикаторов риска нарушения обязательных требований в отношении объектов чрезвычайно высокого и высокого рисков или индикаторов риска, влекущих непосредственную угрозу причинения вреда жизни и тяжкого вреда здоровью граждан.</w:t>
      </w:r>
    </w:p>
    <w:p w:rsidR="00E91268" w:rsidRDefault="00E91268" w:rsidP="00E912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допускается проведение </w:t>
      </w:r>
      <w:r w:rsidRPr="00E91268">
        <w:rPr>
          <w:rFonts w:ascii="Times New Roman" w:hAnsi="Times New Roman" w:cs="Times New Roman"/>
          <w:sz w:val="28"/>
          <w:szCs w:val="28"/>
        </w:rPr>
        <w:t>контрольных (надзорных) мероприятий без взаимодействия в отношении контролируемых лиц, которые не требуют согласования с орган</w:t>
      </w:r>
      <w:r>
        <w:rPr>
          <w:rFonts w:ascii="Times New Roman" w:hAnsi="Times New Roman" w:cs="Times New Roman"/>
          <w:sz w:val="28"/>
          <w:szCs w:val="28"/>
        </w:rPr>
        <w:t xml:space="preserve">ами прокуратуры. По итогам таких мероприятий, в зависимости от установленных данных, может быть </w:t>
      </w:r>
      <w:r w:rsidRPr="00E91268">
        <w:rPr>
          <w:rFonts w:ascii="Times New Roman" w:hAnsi="Times New Roman" w:cs="Times New Roman"/>
          <w:sz w:val="28"/>
          <w:szCs w:val="28"/>
        </w:rPr>
        <w:t>объявлено предостережение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либо принято решение о согласовании с органом прокуратуры мероприятий по проверке лица со взаимодействием. </w:t>
      </w:r>
    </w:p>
    <w:p w:rsidR="00E91268" w:rsidRPr="00E91268" w:rsidRDefault="00E91268" w:rsidP="00E9126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8">
        <w:rPr>
          <w:rFonts w:ascii="Times New Roman" w:hAnsi="Times New Roman" w:cs="Times New Roman"/>
          <w:sz w:val="28"/>
          <w:szCs w:val="28"/>
        </w:rPr>
        <w:t>Также в целях поддержания предпринимательской деятельности со стороны контролирующих органов смещен акцент на применение превентивных мер реагирования.</w:t>
      </w:r>
    </w:p>
    <w:p w:rsidR="00E91268" w:rsidRDefault="00E91268" w:rsidP="00E912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применяемых превентивных мер является проведение уполномоченными сотрудниками Министерства </w:t>
      </w:r>
      <w:r w:rsidRPr="00207F35"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268" w:rsidRDefault="00E91268" w:rsidP="00E91268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таких визитов в форме беседы </w:t>
      </w:r>
      <w:r w:rsidRPr="00B41D63">
        <w:rPr>
          <w:rFonts w:ascii="Times New Roman" w:hAnsi="Times New Roman" w:cs="Times New Roman"/>
          <w:sz w:val="28"/>
          <w:szCs w:val="28"/>
        </w:rPr>
        <w:t>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 w:rsidRPr="00B41D63">
        <w:t xml:space="preserve"> </w:t>
      </w:r>
    </w:p>
    <w:p w:rsidR="00E91268" w:rsidRDefault="00E91268" w:rsidP="00E912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63">
        <w:rPr>
          <w:rFonts w:ascii="Times New Roman" w:hAnsi="Times New Roman" w:cs="Times New Roman"/>
          <w:sz w:val="28"/>
          <w:szCs w:val="28"/>
        </w:rPr>
        <w:t xml:space="preserve">Разъяснения, полученные контролируемым лицом в ходе профилактического визита, </w:t>
      </w:r>
      <w:r w:rsidRPr="00207F35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Pr="00B41D63">
        <w:rPr>
          <w:rFonts w:ascii="Times New Roman" w:hAnsi="Times New Roman" w:cs="Times New Roman"/>
          <w:sz w:val="28"/>
          <w:szCs w:val="28"/>
        </w:rPr>
        <w:t>.</w:t>
      </w:r>
    </w:p>
    <w:p w:rsidR="00E91268" w:rsidRDefault="00E91268" w:rsidP="00E912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предусмотрено проведение </w:t>
      </w:r>
      <w:r w:rsidRPr="00207F35">
        <w:rPr>
          <w:rFonts w:ascii="Times New Roman" w:hAnsi="Times New Roman" w:cs="Times New Roman"/>
          <w:sz w:val="28"/>
          <w:szCs w:val="28"/>
        </w:rPr>
        <w:t>обязательных профилактических визитов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лиц, приступающих к осуществлению деятельности в сфере розничной продажи алкогольной продукции.</w:t>
      </w:r>
    </w:p>
    <w:p w:rsidR="00207F35" w:rsidRDefault="00E91268" w:rsidP="00207F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проведение профилактических мероприятий возможно по инициативе контролируемых лиц. </w:t>
      </w:r>
    </w:p>
    <w:p w:rsidR="00E91268" w:rsidRPr="00207F35" w:rsidRDefault="00E91268" w:rsidP="00207F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>Для Вашего удобства на главной вкладке страницы Министерства размещен функционал для быстрого доступа к основным полезным ссылкам в разрезе осуществляемых видов контроля (</w:t>
      </w:r>
      <w:r w:rsidR="00207F35">
        <w:rPr>
          <w:rFonts w:ascii="Times New Roman" w:hAnsi="Times New Roman" w:cs="Times New Roman"/>
          <w:sz w:val="28"/>
          <w:szCs w:val="28"/>
        </w:rPr>
        <w:t>баннер</w:t>
      </w:r>
      <w:r w:rsidRPr="00207F35">
        <w:rPr>
          <w:rFonts w:ascii="Times New Roman" w:hAnsi="Times New Roman" w:cs="Times New Roman"/>
          <w:sz w:val="28"/>
          <w:szCs w:val="28"/>
        </w:rPr>
        <w:t xml:space="preserve"> с человечком, лупой и надписью «контрольная (надзорная) деятельность»)</w:t>
      </w:r>
      <w:r w:rsidR="00207F35">
        <w:rPr>
          <w:rFonts w:ascii="Times New Roman" w:hAnsi="Times New Roman" w:cs="Times New Roman"/>
          <w:sz w:val="28"/>
          <w:szCs w:val="28"/>
        </w:rPr>
        <w:t>.</w:t>
      </w:r>
    </w:p>
    <w:p w:rsidR="00E91268" w:rsidRDefault="00E91268" w:rsidP="00E91268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на официальной странице Министерства вы можете перейти во вкладку «Региональный госконтроль» и ознакомиться с интересующей Вас информацией.</w:t>
      </w:r>
    </w:p>
    <w:p w:rsidR="00E91268" w:rsidRDefault="00E91268" w:rsidP="00E91268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07F35">
        <w:rPr>
          <w:rFonts w:ascii="Times New Roman" w:hAnsi="Times New Roman" w:cs="Times New Roman"/>
          <w:sz w:val="28"/>
          <w:szCs w:val="28"/>
        </w:rPr>
        <w:t>необходимости консультации по вопросам в сфере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Вы можете </w:t>
      </w:r>
      <w:r w:rsidR="00207F35">
        <w:rPr>
          <w:rFonts w:ascii="Times New Roman" w:hAnsi="Times New Roman" w:cs="Times New Roman"/>
          <w:sz w:val="28"/>
          <w:szCs w:val="28"/>
        </w:rPr>
        <w:t>обратиться к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Министерства:</w:t>
      </w:r>
    </w:p>
    <w:p w:rsidR="00E91268" w:rsidRDefault="00E91268" w:rsidP="00E91268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придя лично (г. Петропавловск-Камчатский, ул. Ленинская, д. 18, 4 этаж, отдел торговли, лицензирования и контроля алкогольной продукции);</w:t>
      </w:r>
    </w:p>
    <w:p w:rsidR="00E91268" w:rsidRDefault="00E91268" w:rsidP="00207F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позвонив по следующим номерам: 41-02-48, 46-10-23, 22-98-17.</w:t>
      </w:r>
    </w:p>
    <w:p w:rsidR="00207F35" w:rsidRDefault="00207F35" w:rsidP="00207F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35" w:rsidRDefault="00207F35" w:rsidP="00207F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35" w:rsidRPr="00207F35" w:rsidRDefault="00207F35" w:rsidP="00207F35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35">
        <w:rPr>
          <w:rFonts w:ascii="Times New Roman" w:hAnsi="Times New Roman" w:cs="Times New Roman"/>
          <w:b/>
          <w:sz w:val="28"/>
          <w:szCs w:val="28"/>
        </w:rPr>
        <w:t>Вопрос 3. О дополнительных ограничениях продажи алкогольной продукции на территории Камчатского края</w:t>
      </w:r>
    </w:p>
    <w:p w:rsidR="00207F35" w:rsidRDefault="00207F35" w:rsidP="00207F35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F35" w:rsidRDefault="00207F35" w:rsidP="00207F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68">
        <w:rPr>
          <w:rFonts w:ascii="Times New Roman" w:hAnsi="Times New Roman" w:cs="Times New Roman"/>
          <w:sz w:val="28"/>
          <w:szCs w:val="28"/>
        </w:rPr>
        <w:t>Основные требования к розничной продаже алкогольной продукции и розничной продаже алкогольной продукции при оказании услуг общественного питания установлены Федер</w:t>
      </w:r>
      <w:r>
        <w:rPr>
          <w:rFonts w:ascii="Times New Roman" w:hAnsi="Times New Roman" w:cs="Times New Roman"/>
          <w:sz w:val="28"/>
          <w:szCs w:val="28"/>
        </w:rPr>
        <w:t>альным законом от 22.11.1995 №</w:t>
      </w:r>
      <w:r w:rsidRPr="00D04F68">
        <w:rPr>
          <w:rFonts w:ascii="Times New Roman" w:hAnsi="Times New Roman" w:cs="Times New Roman"/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F35" w:rsidRDefault="00207F35" w:rsidP="00207F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ограничения</w:t>
      </w:r>
      <w:r w:rsidRPr="00C5179F">
        <w:rPr>
          <w:rFonts w:ascii="Times New Roman" w:hAnsi="Times New Roman" w:cs="Times New Roman"/>
          <w:sz w:val="28"/>
          <w:szCs w:val="28"/>
        </w:rPr>
        <w:t xml:space="preserve"> времени, условий и мест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79F">
        <w:rPr>
          <w:rFonts w:ascii="Times New Roman" w:hAnsi="Times New Roman" w:cs="Times New Roman"/>
          <w:sz w:val="28"/>
          <w:szCs w:val="28"/>
        </w:rPr>
        <w:t>за исключением розничной продажи алкогольной продукции при оказании услуг общественн</w:t>
      </w:r>
      <w:r>
        <w:rPr>
          <w:rFonts w:ascii="Times New Roman" w:hAnsi="Times New Roman" w:cs="Times New Roman"/>
          <w:sz w:val="28"/>
          <w:szCs w:val="28"/>
        </w:rPr>
        <w:t>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установлены </w:t>
      </w:r>
      <w:r w:rsidRPr="00C5179F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28.03.2012 № 167-П.</w:t>
      </w:r>
    </w:p>
    <w:p w:rsidR="00207F35" w:rsidRDefault="00207F35" w:rsidP="00207F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изменения вступили в силу с 01.06.2022.</w:t>
      </w:r>
    </w:p>
    <w:p w:rsidR="00207F35" w:rsidRPr="00207F35" w:rsidRDefault="00207F35" w:rsidP="00207F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179F">
        <w:rPr>
          <w:rFonts w:ascii="Times New Roman" w:hAnsi="Times New Roman" w:cs="Times New Roman"/>
          <w:sz w:val="28"/>
          <w:szCs w:val="28"/>
        </w:rPr>
        <w:t xml:space="preserve">озничная продажа алкогольной продукции на территории Камчатского края </w:t>
      </w:r>
      <w:r w:rsidRPr="00DB1D6A">
        <w:rPr>
          <w:rFonts w:ascii="Times New Roman" w:hAnsi="Times New Roman" w:cs="Times New Roman"/>
          <w:sz w:val="28"/>
          <w:szCs w:val="28"/>
        </w:rPr>
        <w:t>не</w:t>
      </w:r>
      <w:r w:rsidRPr="00C5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F35">
        <w:rPr>
          <w:rFonts w:ascii="Times New Roman" w:hAnsi="Times New Roman" w:cs="Times New Roman"/>
          <w:sz w:val="28"/>
          <w:szCs w:val="28"/>
        </w:rPr>
        <w:t xml:space="preserve">допускается: </w:t>
      </w:r>
    </w:p>
    <w:p w:rsidR="00207F35" w:rsidRPr="00207F35" w:rsidRDefault="00207F35" w:rsidP="00207F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>1</w:t>
      </w:r>
      <w:r w:rsidR="00DB1D6A">
        <w:rPr>
          <w:rFonts w:ascii="Times New Roman" w:hAnsi="Times New Roman" w:cs="Times New Roman"/>
          <w:sz w:val="28"/>
          <w:szCs w:val="28"/>
        </w:rPr>
        <w:t>)</w:t>
      </w:r>
      <w:r w:rsidRPr="00207F35">
        <w:rPr>
          <w:rFonts w:ascii="Times New Roman" w:hAnsi="Times New Roman" w:cs="Times New Roman"/>
          <w:sz w:val="28"/>
          <w:szCs w:val="28"/>
        </w:rPr>
        <w:t xml:space="preserve"> с 22 часов 00 минут до 10 часов 00 минут по местному времени.</w:t>
      </w:r>
    </w:p>
    <w:p w:rsidR="00207F35" w:rsidRPr="00207F35" w:rsidRDefault="00207F35" w:rsidP="00207F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>2</w:t>
      </w:r>
      <w:r w:rsidR="00DB1D6A">
        <w:rPr>
          <w:rFonts w:ascii="Times New Roman" w:hAnsi="Times New Roman" w:cs="Times New Roman"/>
          <w:sz w:val="28"/>
          <w:szCs w:val="28"/>
        </w:rPr>
        <w:t>)</w:t>
      </w:r>
      <w:r w:rsidRPr="00207F35">
        <w:rPr>
          <w:rFonts w:ascii="Times New Roman" w:hAnsi="Times New Roman" w:cs="Times New Roman"/>
          <w:sz w:val="28"/>
          <w:szCs w:val="28"/>
        </w:rPr>
        <w:t xml:space="preserve"> в следующие праздничные дни: </w:t>
      </w:r>
    </w:p>
    <w:p w:rsidR="00207F35" w:rsidRPr="00207F35" w:rsidRDefault="00207F35" w:rsidP="00207F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 xml:space="preserve">— </w:t>
      </w:r>
      <w:r w:rsidRPr="00207F35">
        <w:rPr>
          <w:rFonts w:ascii="Times New Roman" w:hAnsi="Times New Roman" w:cs="Times New Roman"/>
          <w:sz w:val="28"/>
          <w:szCs w:val="28"/>
        </w:rPr>
        <w:t>День студентов</w:t>
      </w:r>
      <w:r w:rsidRPr="00207F35">
        <w:rPr>
          <w:rFonts w:ascii="Times New Roman" w:hAnsi="Times New Roman" w:cs="Times New Roman"/>
          <w:sz w:val="28"/>
          <w:szCs w:val="28"/>
        </w:rPr>
        <w:t xml:space="preserve"> </w:t>
      </w:r>
      <w:r w:rsidRPr="00207F35">
        <w:rPr>
          <w:rFonts w:ascii="Times New Roman" w:hAnsi="Times New Roman" w:cs="Times New Roman"/>
          <w:sz w:val="28"/>
          <w:szCs w:val="28"/>
        </w:rPr>
        <w:t>–</w:t>
      </w:r>
      <w:r w:rsidRPr="00207F35">
        <w:rPr>
          <w:rFonts w:ascii="Times New Roman" w:hAnsi="Times New Roman" w:cs="Times New Roman"/>
          <w:sz w:val="28"/>
          <w:szCs w:val="28"/>
        </w:rPr>
        <w:t xml:space="preserve"> </w:t>
      </w:r>
      <w:r w:rsidRPr="00207F35">
        <w:rPr>
          <w:rFonts w:ascii="Times New Roman" w:hAnsi="Times New Roman" w:cs="Times New Roman"/>
          <w:sz w:val="28"/>
          <w:szCs w:val="28"/>
        </w:rPr>
        <w:t>25 января;</w:t>
      </w:r>
    </w:p>
    <w:p w:rsidR="00207F35" w:rsidRPr="00207F35" w:rsidRDefault="00207F35" w:rsidP="00207F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 xml:space="preserve">— </w:t>
      </w:r>
      <w:r w:rsidRPr="00207F35">
        <w:rPr>
          <w:rFonts w:ascii="Times New Roman" w:hAnsi="Times New Roman" w:cs="Times New Roman"/>
          <w:sz w:val="28"/>
          <w:szCs w:val="28"/>
        </w:rPr>
        <w:t>Международный день защиты детей</w:t>
      </w:r>
      <w:r w:rsidRPr="00207F35">
        <w:rPr>
          <w:rFonts w:ascii="Times New Roman" w:hAnsi="Times New Roman" w:cs="Times New Roman"/>
          <w:sz w:val="28"/>
          <w:szCs w:val="28"/>
        </w:rPr>
        <w:t xml:space="preserve"> </w:t>
      </w:r>
      <w:r w:rsidRPr="00207F35">
        <w:rPr>
          <w:rFonts w:ascii="Times New Roman" w:hAnsi="Times New Roman" w:cs="Times New Roman"/>
          <w:sz w:val="28"/>
          <w:szCs w:val="28"/>
        </w:rPr>
        <w:t>–</w:t>
      </w:r>
      <w:r w:rsidRPr="00207F35">
        <w:rPr>
          <w:rFonts w:ascii="Times New Roman" w:hAnsi="Times New Roman" w:cs="Times New Roman"/>
          <w:sz w:val="28"/>
          <w:szCs w:val="28"/>
        </w:rPr>
        <w:t xml:space="preserve"> </w:t>
      </w:r>
      <w:r w:rsidRPr="00207F35">
        <w:rPr>
          <w:rFonts w:ascii="Times New Roman" w:hAnsi="Times New Roman" w:cs="Times New Roman"/>
          <w:sz w:val="28"/>
          <w:szCs w:val="28"/>
        </w:rPr>
        <w:t>1 июня;</w:t>
      </w:r>
    </w:p>
    <w:p w:rsidR="00207F35" w:rsidRPr="00207F35" w:rsidRDefault="00207F35" w:rsidP="00207F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 xml:space="preserve">— </w:t>
      </w:r>
      <w:r w:rsidRPr="00207F35">
        <w:rPr>
          <w:rFonts w:ascii="Times New Roman" w:hAnsi="Times New Roman" w:cs="Times New Roman"/>
          <w:sz w:val="28"/>
          <w:szCs w:val="28"/>
        </w:rPr>
        <w:t>День молодежи России</w:t>
      </w:r>
      <w:r w:rsidRPr="00207F35">
        <w:rPr>
          <w:rFonts w:ascii="Times New Roman" w:hAnsi="Times New Roman" w:cs="Times New Roman"/>
          <w:sz w:val="28"/>
          <w:szCs w:val="28"/>
        </w:rPr>
        <w:t xml:space="preserve"> – </w:t>
      </w:r>
      <w:r w:rsidRPr="00207F35">
        <w:rPr>
          <w:rFonts w:ascii="Times New Roman" w:hAnsi="Times New Roman" w:cs="Times New Roman"/>
          <w:sz w:val="28"/>
          <w:szCs w:val="28"/>
        </w:rPr>
        <w:t>27 июня либо иной день, в который проводятся культурно-массовые мероприятия;</w:t>
      </w:r>
    </w:p>
    <w:p w:rsidR="00207F35" w:rsidRPr="00207F35" w:rsidRDefault="00207F35" w:rsidP="00207F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 xml:space="preserve">— </w:t>
      </w:r>
      <w:r w:rsidRPr="00207F35">
        <w:rPr>
          <w:rFonts w:ascii="Times New Roman" w:hAnsi="Times New Roman" w:cs="Times New Roman"/>
          <w:sz w:val="28"/>
          <w:szCs w:val="28"/>
        </w:rPr>
        <w:t>День знаний</w:t>
      </w:r>
      <w:r w:rsidRPr="00207F35">
        <w:rPr>
          <w:rFonts w:ascii="Times New Roman" w:hAnsi="Times New Roman" w:cs="Times New Roman"/>
          <w:sz w:val="28"/>
          <w:szCs w:val="28"/>
        </w:rPr>
        <w:t xml:space="preserve"> – </w:t>
      </w:r>
      <w:r w:rsidRPr="00207F35">
        <w:rPr>
          <w:rFonts w:ascii="Times New Roman" w:hAnsi="Times New Roman" w:cs="Times New Roman"/>
          <w:sz w:val="28"/>
          <w:szCs w:val="28"/>
        </w:rPr>
        <w:t>1 сентября либо иной день, в который проводятся торжественные линейки.</w:t>
      </w:r>
    </w:p>
    <w:p w:rsidR="00DB1D6A" w:rsidRDefault="00207F35" w:rsidP="00DB1D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35">
        <w:rPr>
          <w:rFonts w:ascii="Times New Roman" w:hAnsi="Times New Roman" w:cs="Times New Roman"/>
          <w:sz w:val="28"/>
          <w:szCs w:val="28"/>
        </w:rPr>
        <w:t>Относительно</w:t>
      </w:r>
      <w:r w:rsidRPr="00207F35">
        <w:rPr>
          <w:rFonts w:ascii="Times New Roman" w:hAnsi="Times New Roman" w:cs="Times New Roman"/>
          <w:sz w:val="28"/>
          <w:szCs w:val="28"/>
        </w:rPr>
        <w:t xml:space="preserve"> Дн</w:t>
      </w:r>
      <w:r w:rsidR="00DB1D6A">
        <w:rPr>
          <w:rFonts w:ascii="Times New Roman" w:hAnsi="Times New Roman" w:cs="Times New Roman"/>
          <w:sz w:val="28"/>
          <w:szCs w:val="28"/>
        </w:rPr>
        <w:t>я</w:t>
      </w:r>
      <w:r w:rsidRPr="00207F35">
        <w:rPr>
          <w:rFonts w:ascii="Times New Roman" w:hAnsi="Times New Roman" w:cs="Times New Roman"/>
          <w:sz w:val="28"/>
          <w:szCs w:val="28"/>
        </w:rPr>
        <w:t xml:space="preserve"> молодежи России</w:t>
      </w:r>
      <w:r w:rsidR="00DB1D6A">
        <w:rPr>
          <w:rFonts w:ascii="Times New Roman" w:hAnsi="Times New Roman" w:cs="Times New Roman"/>
          <w:sz w:val="28"/>
          <w:szCs w:val="28"/>
        </w:rPr>
        <w:t xml:space="preserve"> и Д</w:t>
      </w:r>
      <w:r w:rsidRPr="00207F35">
        <w:rPr>
          <w:rFonts w:ascii="Times New Roman" w:hAnsi="Times New Roman" w:cs="Times New Roman"/>
          <w:sz w:val="28"/>
          <w:szCs w:val="28"/>
        </w:rPr>
        <w:t>н</w:t>
      </w:r>
      <w:r w:rsidR="00DB1D6A">
        <w:rPr>
          <w:rFonts w:ascii="Times New Roman" w:hAnsi="Times New Roman" w:cs="Times New Roman"/>
          <w:sz w:val="28"/>
          <w:szCs w:val="28"/>
        </w:rPr>
        <w:t>я</w:t>
      </w:r>
      <w:r w:rsidRPr="00207F35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207F35">
        <w:rPr>
          <w:rFonts w:ascii="Times New Roman" w:hAnsi="Times New Roman" w:cs="Times New Roman"/>
          <w:sz w:val="28"/>
          <w:szCs w:val="28"/>
        </w:rPr>
        <w:t>, информация о проведении культурно-массовых мероприятий размещается</w:t>
      </w:r>
      <w:r w:rsidRPr="00C5179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на своих официальных сайтах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корректироваться ОМСУ, но</w:t>
      </w:r>
      <w:r w:rsidRPr="00C5179F">
        <w:rPr>
          <w:rFonts w:ascii="Times New Roman" w:hAnsi="Times New Roman" w:cs="Times New Roman"/>
          <w:sz w:val="28"/>
          <w:szCs w:val="28"/>
        </w:rPr>
        <w:t xml:space="preserve"> не позднее, чем за сутки до дня проведения мероприятия.</w:t>
      </w:r>
    </w:p>
    <w:p w:rsidR="00DB1D6A" w:rsidRDefault="00DB1D6A" w:rsidP="00DB1D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7F35">
        <w:rPr>
          <w:rFonts w:ascii="Times New Roman" w:hAnsi="Times New Roman" w:cs="Times New Roman"/>
          <w:sz w:val="28"/>
          <w:szCs w:val="28"/>
        </w:rPr>
        <w:t xml:space="preserve"> </w:t>
      </w:r>
      <w:r w:rsidR="00207F35" w:rsidRPr="00BB7D0C">
        <w:rPr>
          <w:rFonts w:ascii="Times New Roman" w:hAnsi="Times New Roman" w:cs="Times New Roman"/>
          <w:sz w:val="28"/>
          <w:szCs w:val="28"/>
        </w:rPr>
        <w:t>в нежилых помещениях, имеющих вход и (или) выход для посетителей со стороны коридоров, лестничных площадок многоквартирных домов;</w:t>
      </w:r>
    </w:p>
    <w:p w:rsidR="00DB1D6A" w:rsidRDefault="00DB1D6A" w:rsidP="00DB1D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07F35" w:rsidRPr="00BB7D0C">
        <w:rPr>
          <w:rFonts w:ascii="Times New Roman" w:hAnsi="Times New Roman" w:cs="Times New Roman"/>
          <w:sz w:val="28"/>
          <w:szCs w:val="28"/>
        </w:rPr>
        <w:t xml:space="preserve">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домов.</w:t>
      </w:r>
    </w:p>
    <w:p w:rsidR="00DB1D6A" w:rsidRDefault="00207F35" w:rsidP="00DB1D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7D0C">
        <w:rPr>
          <w:rFonts w:ascii="Times New Roman" w:hAnsi="Times New Roman" w:cs="Times New Roman"/>
          <w:sz w:val="28"/>
          <w:szCs w:val="28"/>
        </w:rPr>
        <w:t xml:space="preserve">сли место нахождения стационарного торгового объекта организации, осуществляющей розничную продажу алкогольной продукции, в период действия лицензии, перестает соответствовать условиям, указанным в пунктах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Pr="00BB7D0C">
        <w:rPr>
          <w:rFonts w:ascii="Times New Roman" w:hAnsi="Times New Roman" w:cs="Times New Roman"/>
          <w:sz w:val="28"/>
          <w:szCs w:val="28"/>
        </w:rPr>
        <w:t xml:space="preserve">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 Дальнейшее продление срока действия </w:t>
      </w:r>
      <w:r w:rsidRPr="00DB1D6A">
        <w:rPr>
          <w:rFonts w:ascii="Times New Roman" w:hAnsi="Times New Roman" w:cs="Times New Roman"/>
          <w:sz w:val="28"/>
          <w:szCs w:val="28"/>
        </w:rPr>
        <w:t>лицензии, переоформление и выдача лицензии производятся лицензирующим органом с учетом установленных ограничений.</w:t>
      </w:r>
    </w:p>
    <w:p w:rsidR="00207F35" w:rsidRPr="00BB7D0C" w:rsidRDefault="00DB1D6A" w:rsidP="00DB1D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7F35" w:rsidRPr="00BB7D0C">
        <w:rPr>
          <w:rFonts w:ascii="Times New Roman" w:hAnsi="Times New Roman" w:cs="Times New Roman"/>
          <w:sz w:val="28"/>
          <w:szCs w:val="28"/>
        </w:rPr>
        <w:t>в зданиях, строениях, сооружениях, в которых осуществляют деятельность:</w:t>
      </w:r>
    </w:p>
    <w:p w:rsidR="00207F35" w:rsidRPr="00BB7D0C" w:rsidRDefault="00207F35" w:rsidP="00DB1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0C">
        <w:rPr>
          <w:rFonts w:ascii="Times New Roman" w:hAnsi="Times New Roman" w:cs="Times New Roman"/>
          <w:sz w:val="28"/>
          <w:szCs w:val="28"/>
        </w:rPr>
        <w:t>а) образовательные организации и индивидуальные предприниматели, осуществляющие образовательную деятельность (за исключением организаций дополнительного образования, организаций дополнительного профессионального образования);</w:t>
      </w:r>
    </w:p>
    <w:p w:rsidR="00207F35" w:rsidRPr="00BB7D0C" w:rsidRDefault="00207F35" w:rsidP="00DB1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0C">
        <w:rPr>
          <w:rFonts w:ascii="Times New Roman" w:hAnsi="Times New Roman" w:cs="Times New Roman"/>
          <w:sz w:val="28"/>
          <w:szCs w:val="28"/>
        </w:rPr>
        <w:t>б) организации, осуществляющие обучение несовершеннолетних, и индивидуальные предприниматели, осуществляющие образовательную деятельность в отношении несовершеннолетних;</w:t>
      </w:r>
    </w:p>
    <w:p w:rsidR="00207F35" w:rsidRPr="00BB7D0C" w:rsidRDefault="00207F35" w:rsidP="00DB1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0C">
        <w:rPr>
          <w:rFonts w:ascii="Times New Roman" w:hAnsi="Times New Roman" w:cs="Times New Roman"/>
          <w:sz w:val="28"/>
          <w:szCs w:val="28"/>
        </w:rP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 w:rsidR="00207F35" w:rsidRPr="00BB7D0C" w:rsidRDefault="00DB1D6A" w:rsidP="00DB1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F35" w:rsidRPr="00BB7D0C">
        <w:rPr>
          <w:rFonts w:ascii="Times New Roman" w:hAnsi="Times New Roman" w:cs="Times New Roman"/>
          <w:sz w:val="28"/>
          <w:szCs w:val="28"/>
        </w:rPr>
        <w:t>) в зданиях, строениях, сооружениях, в которых размещены объекты спорта;</w:t>
      </w:r>
    </w:p>
    <w:p w:rsidR="00207F35" w:rsidRDefault="00DB1D6A" w:rsidP="00DB1D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7F35" w:rsidRPr="00BB7D0C">
        <w:rPr>
          <w:rFonts w:ascii="Times New Roman" w:hAnsi="Times New Roman" w:cs="Times New Roman"/>
          <w:sz w:val="28"/>
          <w:szCs w:val="28"/>
        </w:rPr>
        <w:t>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</w:t>
      </w:r>
      <w:r w:rsidR="00207F35">
        <w:rPr>
          <w:rFonts w:ascii="Times New Roman" w:hAnsi="Times New Roman" w:cs="Times New Roman"/>
          <w:sz w:val="28"/>
          <w:szCs w:val="28"/>
        </w:rPr>
        <w:t>.</w:t>
      </w:r>
    </w:p>
    <w:p w:rsidR="00E91268" w:rsidRDefault="00DB1D6A" w:rsidP="00DB1D6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F35">
        <w:rPr>
          <w:rFonts w:ascii="Times New Roman" w:hAnsi="Times New Roman" w:cs="Times New Roman"/>
          <w:sz w:val="28"/>
          <w:szCs w:val="28"/>
        </w:rPr>
        <w:t xml:space="preserve">о избежание правонарушений в области оборота алкогольной продукции, необходимо </w:t>
      </w:r>
      <w:r w:rsidR="00207F35" w:rsidRPr="00D04F68">
        <w:rPr>
          <w:rFonts w:ascii="Times New Roman" w:hAnsi="Times New Roman" w:cs="Times New Roman"/>
          <w:sz w:val="28"/>
          <w:szCs w:val="28"/>
        </w:rPr>
        <w:t>соблю</w:t>
      </w:r>
      <w:r w:rsidR="00207F35">
        <w:rPr>
          <w:rFonts w:ascii="Times New Roman" w:hAnsi="Times New Roman" w:cs="Times New Roman"/>
          <w:sz w:val="28"/>
          <w:szCs w:val="28"/>
        </w:rPr>
        <w:t>дать требования и нормы как федерального, так и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а также следить за их изменениями</w:t>
      </w:r>
      <w:r w:rsidR="00207F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91268" w:rsidSect="00E912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299"/>
    <w:multiLevelType w:val="hybridMultilevel"/>
    <w:tmpl w:val="67662194"/>
    <w:lvl w:ilvl="0" w:tplc="F616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D5CBD"/>
    <w:multiLevelType w:val="hybridMultilevel"/>
    <w:tmpl w:val="8A964288"/>
    <w:lvl w:ilvl="0" w:tplc="399A17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E037447"/>
    <w:multiLevelType w:val="hybridMultilevel"/>
    <w:tmpl w:val="8580FC46"/>
    <w:lvl w:ilvl="0" w:tplc="D826C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C16EC"/>
    <w:multiLevelType w:val="hybridMultilevel"/>
    <w:tmpl w:val="28C0A210"/>
    <w:lvl w:ilvl="0" w:tplc="6B8A2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960C70"/>
    <w:multiLevelType w:val="hybridMultilevel"/>
    <w:tmpl w:val="4432921A"/>
    <w:lvl w:ilvl="0" w:tplc="E73C9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90747"/>
    <w:multiLevelType w:val="hybridMultilevel"/>
    <w:tmpl w:val="7676FF56"/>
    <w:lvl w:ilvl="0" w:tplc="779C3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346097"/>
    <w:multiLevelType w:val="hybridMultilevel"/>
    <w:tmpl w:val="C58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4DF5"/>
    <w:multiLevelType w:val="hybridMultilevel"/>
    <w:tmpl w:val="04E29AA4"/>
    <w:lvl w:ilvl="0" w:tplc="3CA86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804150"/>
    <w:multiLevelType w:val="hybridMultilevel"/>
    <w:tmpl w:val="212E6820"/>
    <w:lvl w:ilvl="0" w:tplc="22B02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1E6A43"/>
    <w:multiLevelType w:val="hybridMultilevel"/>
    <w:tmpl w:val="102A6C6A"/>
    <w:lvl w:ilvl="0" w:tplc="3664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CE154E"/>
    <w:multiLevelType w:val="hybridMultilevel"/>
    <w:tmpl w:val="7FDE0B88"/>
    <w:lvl w:ilvl="0" w:tplc="EACC3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C91F3A"/>
    <w:multiLevelType w:val="hybridMultilevel"/>
    <w:tmpl w:val="4F4C65E6"/>
    <w:lvl w:ilvl="0" w:tplc="BD64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EE01C6"/>
    <w:multiLevelType w:val="hybridMultilevel"/>
    <w:tmpl w:val="AD9A7F76"/>
    <w:lvl w:ilvl="0" w:tplc="3C504A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6"/>
    <w:rsid w:val="00207F35"/>
    <w:rsid w:val="007E3AB9"/>
    <w:rsid w:val="00823044"/>
    <w:rsid w:val="00881C96"/>
    <w:rsid w:val="00975F41"/>
    <w:rsid w:val="00AE2377"/>
    <w:rsid w:val="00D56473"/>
    <w:rsid w:val="00DB1D6A"/>
    <w:rsid w:val="00DC41E4"/>
    <w:rsid w:val="00E54821"/>
    <w:rsid w:val="00E75020"/>
    <w:rsid w:val="00E87500"/>
    <w:rsid w:val="00E91268"/>
    <w:rsid w:val="00E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8C37-5CD0-4F6D-BBAB-0C7D161E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-000030">
    <w:name w:val="pt-consplusnormal-000030"/>
    <w:basedOn w:val="a"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E2377"/>
  </w:style>
  <w:style w:type="paragraph" w:customStyle="1" w:styleId="pt-consplusnormal-000020">
    <w:name w:val="pt-consplusnormal-000020"/>
    <w:basedOn w:val="a"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377"/>
    <w:pPr>
      <w:ind w:left="720"/>
      <w:contextualSpacing/>
    </w:pPr>
  </w:style>
  <w:style w:type="table" w:styleId="a4">
    <w:name w:val="Table Grid"/>
    <w:basedOn w:val="a1"/>
    <w:uiPriority w:val="59"/>
    <w:rsid w:val="00A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41E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C4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s.kamgov.ru/client?conference=14020&amp;pin=MzIxN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6</cp:revision>
  <cp:lastPrinted>2021-10-15T02:52:00Z</cp:lastPrinted>
  <dcterms:created xsi:type="dcterms:W3CDTF">2021-10-14T23:48:00Z</dcterms:created>
  <dcterms:modified xsi:type="dcterms:W3CDTF">2022-07-14T04:24:00Z</dcterms:modified>
</cp:coreProperties>
</file>