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301C30" w:rsidRDefault="004549E8" w:rsidP="00301C30">
      <w:pPr>
        <w:pStyle w:val="ad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93781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0918B0" w:rsidRDefault="000918B0" w:rsidP="0093781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03.03.2022</w:t>
            </w:r>
          </w:p>
        </w:tc>
        <w:tc>
          <w:tcPr>
            <w:tcW w:w="425" w:type="dxa"/>
            <w:hideMark/>
          </w:tcPr>
          <w:p w:rsidR="00A8215E" w:rsidRDefault="00A8215E" w:rsidP="009378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0918B0" w:rsidRDefault="000918B0" w:rsidP="009378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33/70</w:t>
            </w: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918B0" w:rsidRPr="0074603C" w:rsidRDefault="000918B0" w:rsidP="000918B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372379">
        <w:tc>
          <w:tcPr>
            <w:tcW w:w="4395" w:type="dxa"/>
          </w:tcPr>
          <w:p w:rsidR="006E593A" w:rsidRDefault="00762EAE" w:rsidP="00FA1E8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некоторых вопросах реализации </w:t>
            </w:r>
            <w:r w:rsidR="00FA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Pr="007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сфере противодейс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твия коррупции в </w:t>
            </w:r>
            <w:r w:rsidR="0035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финансов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Default="000918B0" w:rsidP="000918B0">
      <w:pPr>
        <w:spacing w:after="0" w:line="276" w:lineRule="auto"/>
        <w:ind w:firstLine="709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i/>
          <w:sz w:val="24"/>
          <w:szCs w:val="24"/>
        </w:rPr>
        <w:t>в ред. приказа Министерства финансов Камчатского края</w:t>
      </w:r>
      <w:r w:rsidRPr="00FE5DC7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29.03.2022 № 33/131)</w:t>
      </w: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93781F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5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81F" w:rsidRPr="0093781F" w:rsidRDefault="0093781F" w:rsidP="0093781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Утвердить перечень должностей государственной гражданской службы Камчатского края в Министерстве финансов Камчатского края, замещение которых связано с коррупционными рисками</w:t>
      </w:r>
      <w:r w:rsidR="00B558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D5233">
        <w:rPr>
          <w:rFonts w:ascii="Times New Roman" w:hAnsi="Times New Roman" w:cs="Times New Roman"/>
          <w:sz w:val="28"/>
          <w:szCs w:val="28"/>
        </w:rPr>
        <w:t>П</w:t>
      </w:r>
      <w:r w:rsidR="00B55831">
        <w:rPr>
          <w:rFonts w:ascii="Times New Roman" w:hAnsi="Times New Roman" w:cs="Times New Roman"/>
          <w:sz w:val="28"/>
          <w:szCs w:val="28"/>
        </w:rPr>
        <w:t>еречень должностей)</w:t>
      </w:r>
      <w:r w:rsidRPr="0093781F">
        <w:rPr>
          <w:rFonts w:ascii="Times New Roman" w:hAnsi="Times New Roman" w:cs="Times New Roman"/>
          <w:sz w:val="28"/>
          <w:szCs w:val="28"/>
        </w:rPr>
        <w:t xml:space="preserve">, согласно приложению 1 к настоящему приказу. </w:t>
      </w:r>
    </w:p>
    <w:p w:rsidR="0093781F" w:rsidRPr="0093781F" w:rsidRDefault="0093781F" w:rsidP="0093781F">
      <w:pPr>
        <w:pStyle w:val="ad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1F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</w:t>
      </w:r>
      <w:r w:rsidR="003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</w:t>
      </w:r>
      <w:r w:rsidR="00ED76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финансов Камчатского края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отнесенные </w:t>
      </w:r>
      <w:r w:rsidR="003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="00ED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D76F6" w:rsidRPr="00ED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должностей государственной гражданской службы Камчатского края, утвержденного Законом Камчатского края от 20.11.2013 № 343 «О государственной гражданской службе Камчатского края»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высшей </w:t>
      </w:r>
      <w:r w:rsidR="000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Камчатского края, а также </w:t>
      </w:r>
      <w:r w:rsidR="00B55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</w:t>
      </w:r>
      <w:r w:rsidR="00FD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B55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58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81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представлять сведения </w:t>
      </w:r>
      <w:r w:rsidRPr="0093781F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за календарный год, предшествующий году представления сведений (с 1 января по 31 декабря)</w:t>
      </w:r>
      <w:r w:rsidRPr="0093781F">
        <w:rPr>
          <w:rFonts w:ascii="Times New Roman" w:hAnsi="Times New Roman" w:cs="Times New Roman"/>
          <w:sz w:val="28"/>
          <w:szCs w:val="28"/>
        </w:rPr>
        <w:t>.</w:t>
      </w:r>
    </w:p>
    <w:p w:rsidR="0093781F" w:rsidRPr="0093781F" w:rsidRDefault="009A5BDE" w:rsidP="0093781F">
      <w:pPr>
        <w:pStyle w:val="ad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Дудник Кристине Сергеевне</w:t>
      </w:r>
      <w:r w:rsidR="0093781F" w:rsidRPr="0093781F">
        <w:rPr>
          <w:rFonts w:ascii="Times New Roman" w:hAnsi="Times New Roman" w:cs="Times New Roman"/>
          <w:sz w:val="28"/>
          <w:szCs w:val="28"/>
        </w:rPr>
        <w:t>, референту отдела правового и кадрового обеспечения Министерства финансов Камчатского края:</w:t>
      </w:r>
    </w:p>
    <w:p w:rsidR="0093781F" w:rsidRPr="003E60E0" w:rsidRDefault="0093781F" w:rsidP="003E60E0">
      <w:pPr>
        <w:pStyle w:val="ad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0">
        <w:rPr>
          <w:rFonts w:ascii="Times New Roman" w:hAnsi="Times New Roman" w:cs="Times New Roman"/>
          <w:sz w:val="28"/>
          <w:szCs w:val="28"/>
        </w:rPr>
        <w:t>ознакомить заинтересованных государственных гражданских служащих Министерства финансов Камчат</w:t>
      </w:r>
      <w:r w:rsidR="00FA1E85">
        <w:rPr>
          <w:rFonts w:ascii="Times New Roman" w:hAnsi="Times New Roman" w:cs="Times New Roman"/>
          <w:sz w:val="28"/>
          <w:szCs w:val="28"/>
        </w:rPr>
        <w:t>ского края с настоящим приказом;</w:t>
      </w:r>
      <w:r w:rsidRPr="003E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85" w:rsidRDefault="000A4352" w:rsidP="003E60E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до 31 декабря календарного года</w:t>
      </w:r>
      <w:r w:rsidR="00FA1E85">
        <w:rPr>
          <w:rFonts w:ascii="Times New Roman" w:hAnsi="Times New Roman" w:cs="Times New Roman"/>
          <w:sz w:val="28"/>
          <w:szCs w:val="28"/>
        </w:rPr>
        <w:t>:</w:t>
      </w:r>
    </w:p>
    <w:p w:rsidR="00FA1E85" w:rsidRDefault="00FA1E85" w:rsidP="00FA1E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302">
        <w:rPr>
          <w:rFonts w:ascii="Times New Roman" w:hAnsi="Times New Roman" w:cs="Times New Roman"/>
          <w:sz w:val="28"/>
          <w:szCs w:val="28"/>
        </w:rPr>
        <w:t xml:space="preserve"> </w:t>
      </w:r>
      <w:r w:rsidR="000A4352">
        <w:rPr>
          <w:rFonts w:ascii="Times New Roman" w:hAnsi="Times New Roman" w:cs="Times New Roman"/>
          <w:sz w:val="28"/>
          <w:szCs w:val="28"/>
        </w:rPr>
        <w:t xml:space="preserve">уточнение (корректировку) Перечня должностей на основе </w:t>
      </w:r>
      <w:r w:rsidR="0093781F" w:rsidRPr="0093781F">
        <w:rPr>
          <w:rFonts w:ascii="Times New Roman" w:hAnsi="Times New Roman" w:cs="Times New Roman"/>
          <w:sz w:val="28"/>
          <w:szCs w:val="28"/>
        </w:rPr>
        <w:t>проведени</w:t>
      </w:r>
      <w:r w:rsidR="000A4352">
        <w:rPr>
          <w:rFonts w:ascii="Times New Roman" w:hAnsi="Times New Roman" w:cs="Times New Roman"/>
          <w:sz w:val="28"/>
          <w:szCs w:val="28"/>
        </w:rPr>
        <w:t>я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оцен</w:t>
      </w:r>
      <w:r w:rsidR="000A4352">
        <w:rPr>
          <w:rFonts w:ascii="Times New Roman" w:hAnsi="Times New Roman" w:cs="Times New Roman"/>
          <w:sz w:val="28"/>
          <w:szCs w:val="28"/>
        </w:rPr>
        <w:t>ки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Министерством финансов Камчатского кр</w:t>
      </w:r>
      <w:r w:rsidR="003E2C99">
        <w:rPr>
          <w:rFonts w:ascii="Times New Roman" w:hAnsi="Times New Roman" w:cs="Times New Roman"/>
          <w:sz w:val="28"/>
          <w:szCs w:val="28"/>
        </w:rPr>
        <w:t>ая своих функций,</w:t>
      </w:r>
      <w:r w:rsidR="000A4352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гражданских служащих Министерства финансов Камчатского край с изменениям</w:t>
      </w:r>
      <w:r w:rsidR="003E2C99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вносимыми в настоящий приказ;</w:t>
      </w:r>
    </w:p>
    <w:p w:rsidR="0093781F" w:rsidRPr="0093781F" w:rsidRDefault="00FA1E85" w:rsidP="00FA1E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E2C99">
        <w:rPr>
          <w:rFonts w:ascii="Times New Roman" w:hAnsi="Times New Roman" w:cs="Times New Roman"/>
          <w:sz w:val="28"/>
          <w:szCs w:val="28"/>
        </w:rPr>
        <w:t xml:space="preserve"> формирование списков государственных гражданских служащих Министерства финансов Камчатского края, которые обязаны представлять сведения о доходах, об имуществе и обязательствах имущественного характера за отчетный период, с последующим ознакомлением с этими списками заинтересованных государственных гражданских служащих Министерства финансов Камчатского края.</w:t>
      </w:r>
    </w:p>
    <w:p w:rsidR="0093781F" w:rsidRPr="0093781F" w:rsidRDefault="0093781F" w:rsidP="007C36B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государственный гражданский служащий, замещавший </w:t>
      </w:r>
      <w:r w:rsidR="007C36BF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7C36BF" w:rsidRPr="007C36BF">
        <w:rPr>
          <w:rFonts w:ascii="Times New Roman" w:hAnsi="Times New Roman" w:cs="Times New Roman"/>
          <w:sz w:val="28"/>
          <w:szCs w:val="28"/>
        </w:rPr>
        <w:t xml:space="preserve">включенную в </w:t>
      </w:r>
      <w:r w:rsidR="007C36BF">
        <w:rPr>
          <w:rFonts w:ascii="Times New Roman" w:hAnsi="Times New Roman" w:cs="Times New Roman"/>
          <w:sz w:val="28"/>
          <w:szCs w:val="28"/>
        </w:rPr>
        <w:t>П</w:t>
      </w:r>
      <w:r w:rsidR="007C36BF" w:rsidRPr="007C36BF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7C36BF">
        <w:rPr>
          <w:rFonts w:ascii="Times New Roman" w:hAnsi="Times New Roman" w:cs="Times New Roman"/>
          <w:sz w:val="28"/>
          <w:szCs w:val="28"/>
        </w:rPr>
        <w:t xml:space="preserve"> </w:t>
      </w:r>
      <w:r w:rsidRPr="0093781F">
        <w:rPr>
          <w:rFonts w:ascii="Times New Roman" w:hAnsi="Times New Roman" w:cs="Times New Roman"/>
          <w:sz w:val="28"/>
          <w:szCs w:val="28"/>
        </w:rPr>
        <w:t xml:space="preserve">в течение двух лет со дня увольнения с государственной гражданской службы </w:t>
      </w:r>
      <w:r w:rsidR="007C36BF">
        <w:rPr>
          <w:rFonts w:ascii="Times New Roman" w:hAnsi="Times New Roman" w:cs="Times New Roman"/>
          <w:sz w:val="28"/>
          <w:szCs w:val="28"/>
        </w:rPr>
        <w:t xml:space="preserve">в Министерстве финансов </w:t>
      </w:r>
      <w:r w:rsidRPr="0093781F">
        <w:rPr>
          <w:rFonts w:ascii="Times New Roman" w:hAnsi="Times New Roman" w:cs="Times New Roman"/>
          <w:sz w:val="28"/>
          <w:szCs w:val="28"/>
        </w:rPr>
        <w:t>Камчатского края:</w:t>
      </w:r>
    </w:p>
    <w:p w:rsidR="0093781F" w:rsidRDefault="0093781F" w:rsidP="0093781F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</w:t>
      </w:r>
      <w:r w:rsidR="00086950">
        <w:rPr>
          <w:rFonts w:ascii="Times New Roman" w:hAnsi="Times New Roman" w:cs="Times New Roman"/>
          <w:sz w:val="28"/>
          <w:szCs w:val="28"/>
        </w:rPr>
        <w:t>К</w:t>
      </w:r>
      <w:r w:rsidRPr="0093781F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086950">
        <w:rPr>
          <w:rFonts w:ascii="Times New Roman" w:hAnsi="Times New Roman" w:cs="Times New Roman"/>
          <w:sz w:val="28"/>
          <w:szCs w:val="28"/>
        </w:rPr>
        <w:t xml:space="preserve"> в Министерстве финансов Камчатского края</w:t>
      </w:r>
      <w:r w:rsidRPr="0093781F">
        <w:rPr>
          <w:rFonts w:ascii="Times New Roman" w:hAnsi="Times New Roman" w:cs="Times New Roman"/>
          <w:sz w:val="28"/>
          <w:szCs w:val="28"/>
        </w:rPr>
        <w:t xml:space="preserve">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9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" w:history="1">
        <w:r w:rsidRPr="009378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81F">
        <w:rPr>
          <w:rFonts w:ascii="Times New Roman" w:hAnsi="Times New Roman" w:cs="Times New Roman"/>
          <w:sz w:val="28"/>
          <w:szCs w:val="28"/>
        </w:rPr>
        <w:t xml:space="preserve">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</w:t>
      </w:r>
      <w:r w:rsidR="00A66C22">
        <w:rPr>
          <w:rFonts w:ascii="Times New Roman" w:hAnsi="Times New Roman" w:cs="Times New Roman"/>
          <w:sz w:val="28"/>
          <w:szCs w:val="28"/>
        </w:rPr>
        <w:t xml:space="preserve">правив </w:t>
      </w:r>
      <w:r w:rsidR="00CB7C1A">
        <w:rPr>
          <w:rFonts w:ascii="Times New Roman" w:hAnsi="Times New Roman" w:cs="Times New Roman"/>
          <w:sz w:val="28"/>
          <w:szCs w:val="28"/>
        </w:rPr>
        <w:t>уполномоченному должностному лицу Министерства финансов Камчатского края по профилактике коррупционных и иных правонарушений обращение о получении согласия на заключение трудового/гражданско-правового договора</w:t>
      </w:r>
      <w:r w:rsidRPr="0093781F">
        <w:rPr>
          <w:rFonts w:ascii="Times New Roman" w:hAnsi="Times New Roman" w:cs="Times New Roman"/>
          <w:sz w:val="28"/>
          <w:szCs w:val="28"/>
        </w:rPr>
        <w:t>;</w:t>
      </w:r>
    </w:p>
    <w:p w:rsidR="0093781F" w:rsidRPr="0093781F" w:rsidRDefault="0093781F" w:rsidP="0093781F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93781F" w:rsidRDefault="009A5BDE" w:rsidP="0093781F">
      <w:pPr>
        <w:pStyle w:val="ad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Дудник Кристине Сергеевне</w:t>
      </w:r>
      <w:r w:rsidR="0093781F" w:rsidRPr="0093781F">
        <w:rPr>
          <w:rFonts w:ascii="Times New Roman" w:hAnsi="Times New Roman" w:cs="Times New Roman"/>
          <w:sz w:val="28"/>
          <w:szCs w:val="28"/>
        </w:rPr>
        <w:t>, референту отдела правового и кадрового обеспечения Министерства финансов Камчатского края</w:t>
      </w:r>
      <w:r w:rsidR="001F1302">
        <w:rPr>
          <w:rFonts w:ascii="Times New Roman" w:hAnsi="Times New Roman" w:cs="Times New Roman"/>
          <w:sz w:val="28"/>
          <w:szCs w:val="28"/>
        </w:rPr>
        <w:t>,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93781F" w:rsidRDefault="00A66C22" w:rsidP="0093781F">
      <w:pPr>
        <w:pStyle w:val="ad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93781F" w:rsidRPr="0093781F">
        <w:rPr>
          <w:rFonts w:ascii="Times New Roman" w:hAnsi="Times New Roman" w:cs="Times New Roman"/>
          <w:sz w:val="28"/>
          <w:szCs w:val="28"/>
        </w:rPr>
        <w:t>уведомлени</w:t>
      </w:r>
      <w:r w:rsidR="00CB7C1A">
        <w:rPr>
          <w:rFonts w:ascii="Times New Roman" w:hAnsi="Times New Roman" w:cs="Times New Roman"/>
          <w:sz w:val="28"/>
          <w:szCs w:val="28"/>
        </w:rPr>
        <w:t>й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финансов Камчатского края, замещавшего д</w:t>
      </w:r>
      <w:r w:rsidR="009A5BDE">
        <w:rPr>
          <w:rFonts w:ascii="Times New Roman" w:hAnsi="Times New Roman" w:cs="Times New Roman"/>
          <w:sz w:val="28"/>
          <w:szCs w:val="28"/>
        </w:rPr>
        <w:t>олжность, включенную в Перечень</w:t>
      </w:r>
      <w:r w:rsidR="00B55831">
        <w:rPr>
          <w:rFonts w:ascii="Times New Roman" w:hAnsi="Times New Roman" w:cs="Times New Roman"/>
          <w:sz w:val="28"/>
          <w:szCs w:val="28"/>
        </w:rPr>
        <w:t xml:space="preserve"> </w:t>
      </w:r>
      <w:r w:rsidR="0093781F" w:rsidRPr="0093781F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81F" w:rsidRPr="0093781F">
        <w:rPr>
          <w:rFonts w:ascii="Times New Roman" w:hAnsi="Times New Roman" w:cs="Times New Roman"/>
          <w:sz w:val="28"/>
          <w:szCs w:val="28"/>
        </w:rPr>
        <w:t>по форме согласно приложению 3;</w:t>
      </w:r>
    </w:p>
    <w:p w:rsidR="0093781F" w:rsidRPr="000A4352" w:rsidRDefault="0093781F" w:rsidP="000A4352">
      <w:pPr>
        <w:pStyle w:val="ad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учет уведомлений, выдаваемых государственным гражданским служащим Камчатского края, указанны</w:t>
      </w:r>
      <w:r w:rsidR="009A5BDE">
        <w:rPr>
          <w:rFonts w:ascii="Times New Roman" w:hAnsi="Times New Roman" w:cs="Times New Roman"/>
          <w:sz w:val="28"/>
          <w:szCs w:val="28"/>
        </w:rPr>
        <w:t>х</w:t>
      </w:r>
      <w:r w:rsidRPr="0093781F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9A5BDE">
        <w:rPr>
          <w:rFonts w:ascii="Times New Roman" w:hAnsi="Times New Roman" w:cs="Times New Roman"/>
          <w:sz w:val="28"/>
          <w:szCs w:val="28"/>
        </w:rPr>
        <w:t xml:space="preserve">е 1 </w:t>
      </w:r>
      <w:r w:rsidR="00A66C22">
        <w:rPr>
          <w:rFonts w:ascii="Times New Roman" w:hAnsi="Times New Roman" w:cs="Times New Roman"/>
          <w:sz w:val="28"/>
          <w:szCs w:val="28"/>
        </w:rPr>
        <w:t xml:space="preserve">настоящей части </w:t>
      </w:r>
      <w:r w:rsidRPr="0093781F">
        <w:rPr>
          <w:rFonts w:ascii="Times New Roman" w:hAnsi="Times New Roman" w:cs="Times New Roman"/>
          <w:sz w:val="28"/>
          <w:szCs w:val="28"/>
        </w:rPr>
        <w:t>в журнале по форме согласно приложению 4.</w:t>
      </w:r>
    </w:p>
    <w:p w:rsidR="000A4352" w:rsidRDefault="000A4352" w:rsidP="000A4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096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93781F" w:rsidRPr="000A4352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Камчатского края от </w:t>
      </w:r>
      <w:r w:rsidR="001E2096">
        <w:rPr>
          <w:rFonts w:ascii="Times New Roman" w:hAnsi="Times New Roman" w:cs="Times New Roman"/>
          <w:sz w:val="28"/>
          <w:szCs w:val="28"/>
        </w:rPr>
        <w:t>01.07.2021</w:t>
      </w:r>
      <w:r w:rsidR="0093781F" w:rsidRPr="000A4352">
        <w:rPr>
          <w:rFonts w:ascii="Times New Roman" w:hAnsi="Times New Roman" w:cs="Times New Roman"/>
          <w:sz w:val="28"/>
          <w:szCs w:val="28"/>
        </w:rPr>
        <w:t xml:space="preserve"> № </w:t>
      </w:r>
      <w:r w:rsidR="001E2096">
        <w:rPr>
          <w:rFonts w:ascii="Times New Roman" w:hAnsi="Times New Roman" w:cs="Times New Roman"/>
          <w:sz w:val="28"/>
          <w:szCs w:val="28"/>
        </w:rPr>
        <w:t>33/171</w:t>
      </w:r>
      <w:r w:rsidR="0093781F" w:rsidRPr="000A4352">
        <w:rPr>
          <w:rFonts w:ascii="Times New Roman" w:hAnsi="Times New Roman" w:cs="Times New Roman"/>
          <w:sz w:val="28"/>
          <w:szCs w:val="28"/>
        </w:rPr>
        <w:t xml:space="preserve"> </w:t>
      </w:r>
      <w:r w:rsidR="0093781F" w:rsidRPr="000A4352">
        <w:rPr>
          <w:rFonts w:ascii="Times New Roman" w:hAnsi="Times New Roman" w:cs="Times New Roman"/>
          <w:bCs/>
          <w:sz w:val="28"/>
          <w:szCs w:val="28"/>
        </w:rPr>
        <w:t>«</w:t>
      </w:r>
      <w:r w:rsidR="001E2096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Министерстве финансов Камчатского края, замещение которых связано с коррупционными рисками</w:t>
      </w:r>
      <w:r w:rsidR="0093781F" w:rsidRPr="000A4352">
        <w:rPr>
          <w:rFonts w:ascii="Times New Roman" w:hAnsi="Times New Roman" w:cs="Times New Roman"/>
          <w:bCs/>
          <w:sz w:val="28"/>
          <w:szCs w:val="28"/>
        </w:rPr>
        <w:t>»</w:t>
      </w:r>
      <w:r w:rsidR="001E2096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81F" w:rsidRPr="000A4352" w:rsidRDefault="0093781F" w:rsidP="000A4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  <w:r w:rsidRPr="000A435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93781F" w:rsidRPr="0093781F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1F" w:rsidRPr="0093781F" w:rsidRDefault="0093781F" w:rsidP="0093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3781F" w:rsidRPr="0093781F" w:rsidTr="0093781F">
        <w:tc>
          <w:tcPr>
            <w:tcW w:w="3403" w:type="dxa"/>
          </w:tcPr>
          <w:p w:rsidR="0093781F" w:rsidRPr="0093781F" w:rsidRDefault="00185555" w:rsidP="00185555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Министра финансов Камчатского края</w:t>
            </w:r>
          </w:p>
        </w:tc>
        <w:tc>
          <w:tcPr>
            <w:tcW w:w="3260" w:type="dxa"/>
          </w:tcPr>
          <w:p w:rsidR="0093781F" w:rsidRPr="0093781F" w:rsidRDefault="0093781F" w:rsidP="009378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93781F" w:rsidRPr="0093781F" w:rsidRDefault="00185555" w:rsidP="0093781F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Алексеева</w:t>
            </w:r>
          </w:p>
        </w:tc>
      </w:tr>
    </w:tbl>
    <w:p w:rsidR="0093781F" w:rsidRPr="0093781F" w:rsidRDefault="0093781F" w:rsidP="0093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781F" w:rsidRPr="0093781F" w:rsidSect="00301C30">
          <w:headerReference w:type="default" r:id="rId10"/>
          <w:headerReference w:type="first" r:id="rId11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93781F" w:rsidRPr="0093781F" w:rsidRDefault="0093781F" w:rsidP="0093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приказу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04D">
        <w:rPr>
          <w:rFonts w:ascii="Times New Roman" w:eastAsia="Times New Roman" w:hAnsi="Times New Roman" w:cs="Times New Roman"/>
          <w:sz w:val="28"/>
          <w:szCs w:val="24"/>
          <w:lang w:eastAsia="ru-RU"/>
        </w:rPr>
        <w:t>03.03.2022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004D">
        <w:rPr>
          <w:rFonts w:ascii="Times New Roman" w:eastAsia="Times New Roman" w:hAnsi="Times New Roman" w:cs="Times New Roman"/>
          <w:sz w:val="28"/>
          <w:szCs w:val="24"/>
          <w:lang w:eastAsia="ru-RU"/>
        </w:rPr>
        <w:t>33/70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781F" w:rsidRPr="0093781F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3781F" w:rsidRDefault="0093781F" w:rsidP="0051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</w:t>
      </w:r>
      <w:r w:rsid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анской службы Камчатского края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финансов Камчатского края, замещение которых связано с коррупционными рисками</w:t>
      </w:r>
    </w:p>
    <w:p w:rsidR="000D170F" w:rsidRDefault="000D170F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F" w:rsidRDefault="000D170F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56"/>
        <w:gridCol w:w="4742"/>
      </w:tblGrid>
      <w:tr w:rsidR="000D170F" w:rsidTr="001F6087">
        <w:tc>
          <w:tcPr>
            <w:tcW w:w="846" w:type="dxa"/>
          </w:tcPr>
          <w:p w:rsidR="000D170F" w:rsidRDefault="000D170F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56" w:type="dxa"/>
          </w:tcPr>
          <w:p w:rsidR="000D170F" w:rsidRDefault="000D170F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742" w:type="dxa"/>
          </w:tcPr>
          <w:p w:rsidR="000D170F" w:rsidRDefault="000D170F" w:rsidP="000D17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 w:rsidR="000D170F" w:rsidTr="001F6087">
        <w:tc>
          <w:tcPr>
            <w:tcW w:w="846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2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6087" w:rsidTr="0004531F">
        <w:tc>
          <w:tcPr>
            <w:tcW w:w="846" w:type="dxa"/>
          </w:tcPr>
          <w:p w:rsidR="001F6087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8" w:type="dxa"/>
            <w:gridSpan w:val="2"/>
          </w:tcPr>
          <w:p w:rsidR="001F6087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</w:t>
            </w:r>
          </w:p>
        </w:tc>
      </w:tr>
      <w:tr w:rsidR="000D170F" w:rsidTr="001F6087">
        <w:tc>
          <w:tcPr>
            <w:tcW w:w="846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56" w:type="dxa"/>
          </w:tcPr>
          <w:p w:rsidR="000D170F" w:rsidRDefault="001F6087" w:rsidP="008B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42" w:type="dxa"/>
          </w:tcPr>
          <w:p w:rsidR="000D170F" w:rsidRDefault="008B5C10" w:rsidP="008B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F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специальными полномочиями </w:t>
            </w:r>
            <w:r w:rsidR="001F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представителя власти либо организационно-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распорядительных функций</w:t>
            </w:r>
          </w:p>
        </w:tc>
      </w:tr>
      <w:tr w:rsidR="000D170F" w:rsidTr="001F6087">
        <w:tc>
          <w:tcPr>
            <w:tcW w:w="846" w:type="dxa"/>
          </w:tcPr>
          <w:p w:rsidR="000D170F" w:rsidRDefault="008B5C10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56" w:type="dxa"/>
          </w:tcPr>
          <w:p w:rsidR="000D170F" w:rsidRDefault="008B5C10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</w:p>
        </w:tc>
        <w:tc>
          <w:tcPr>
            <w:tcW w:w="4742" w:type="dxa"/>
          </w:tcPr>
          <w:p w:rsidR="000D170F" w:rsidRDefault="008B5C10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соответствии со специальными полномочиями функций представителя власти</w:t>
            </w:r>
            <w:r w:rsid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22A1">
              <w:t xml:space="preserve"> </w:t>
            </w:r>
            <w:r w:rsidR="00E322A1" w:rsidRP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</w:t>
            </w:r>
          </w:p>
        </w:tc>
      </w:tr>
      <w:tr w:rsidR="00E322A1" w:rsidTr="001F6087">
        <w:tc>
          <w:tcPr>
            <w:tcW w:w="846" w:type="dxa"/>
          </w:tcPr>
          <w:p w:rsidR="00E322A1" w:rsidRDefault="00E322A1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56" w:type="dxa"/>
          </w:tcPr>
          <w:p w:rsidR="00E322A1" w:rsidRDefault="00E322A1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742" w:type="dxa"/>
          </w:tcPr>
          <w:p w:rsidR="00E322A1" w:rsidRPr="008B5C10" w:rsidRDefault="00E322A1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0D170F" w:rsidTr="001F6087">
        <w:tc>
          <w:tcPr>
            <w:tcW w:w="846" w:type="dxa"/>
          </w:tcPr>
          <w:p w:rsidR="000D170F" w:rsidRDefault="0047755E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56" w:type="dxa"/>
          </w:tcPr>
          <w:p w:rsidR="000D170F" w:rsidRDefault="00BE731E" w:rsidP="00BE73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консультант          </w:t>
            </w:r>
          </w:p>
        </w:tc>
        <w:tc>
          <w:tcPr>
            <w:tcW w:w="4742" w:type="dxa"/>
          </w:tcPr>
          <w:p w:rsidR="000D170F" w:rsidRDefault="00E8036D" w:rsidP="00E80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 соответствии со специальными полномочиями функций представителя власти </w:t>
            </w:r>
          </w:p>
        </w:tc>
      </w:tr>
      <w:tr w:rsidR="000D170F" w:rsidTr="001F6087">
        <w:tc>
          <w:tcPr>
            <w:tcW w:w="846" w:type="dxa"/>
          </w:tcPr>
          <w:p w:rsidR="000D170F" w:rsidRDefault="0047755E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756" w:type="dxa"/>
          </w:tcPr>
          <w:p w:rsidR="000D170F" w:rsidRDefault="00E8036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742" w:type="dxa"/>
          </w:tcPr>
          <w:p w:rsidR="000D170F" w:rsidRDefault="00E8036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BE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организационно-распорядительных функций</w:t>
            </w:r>
          </w:p>
        </w:tc>
      </w:tr>
      <w:tr w:rsidR="00E8036D" w:rsidTr="00126864">
        <w:tc>
          <w:tcPr>
            <w:tcW w:w="846" w:type="dxa"/>
          </w:tcPr>
          <w:p w:rsidR="00E8036D" w:rsidRDefault="000A48D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8" w:type="dxa"/>
            <w:gridSpan w:val="2"/>
          </w:tcPr>
          <w:p w:rsidR="00E8036D" w:rsidRDefault="00E8036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финансирования, учета и отчетности</w:t>
            </w:r>
          </w:p>
        </w:tc>
      </w:tr>
      <w:tr w:rsidR="00E8036D" w:rsidTr="00C43BF6">
        <w:tc>
          <w:tcPr>
            <w:tcW w:w="846" w:type="dxa"/>
          </w:tcPr>
          <w:p w:rsidR="00E8036D" w:rsidRDefault="00E8036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56" w:type="dxa"/>
          </w:tcPr>
          <w:p w:rsidR="00E8036D" w:rsidRDefault="00E8036D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0A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0A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42" w:type="dxa"/>
          </w:tcPr>
          <w:p w:rsidR="00E8036D" w:rsidRDefault="00E8036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BE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организационно-распорядительных функций</w:t>
            </w:r>
          </w:p>
        </w:tc>
      </w:tr>
      <w:tr w:rsidR="00E322A1" w:rsidTr="00C43BF6">
        <w:tc>
          <w:tcPr>
            <w:tcW w:w="846" w:type="dxa"/>
          </w:tcPr>
          <w:p w:rsidR="00E322A1" w:rsidRDefault="00EC019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56" w:type="dxa"/>
          </w:tcPr>
          <w:p w:rsidR="00E322A1" w:rsidRDefault="00E322A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4742" w:type="dxa"/>
          </w:tcPr>
          <w:p w:rsidR="00E322A1" w:rsidRDefault="00AF16AA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</w:t>
            </w:r>
          </w:p>
        </w:tc>
      </w:tr>
      <w:tr w:rsidR="000A48DD" w:rsidTr="00C43BF6">
        <w:tc>
          <w:tcPr>
            <w:tcW w:w="846" w:type="dxa"/>
          </w:tcPr>
          <w:p w:rsidR="000A48DD" w:rsidRDefault="000A48DD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C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6" w:type="dxa"/>
          </w:tcPr>
          <w:p w:rsidR="000A48DD" w:rsidRDefault="000A48DD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742" w:type="dxa"/>
          </w:tcPr>
          <w:p w:rsidR="000A48DD" w:rsidRDefault="00402FF6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исполнительно-распорядительных функций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исполнения краевого бюджета </w:t>
            </w:r>
          </w:p>
        </w:tc>
      </w:tr>
      <w:tr w:rsidR="00D21C13" w:rsidTr="00C43BF6">
        <w:tc>
          <w:tcPr>
            <w:tcW w:w="846" w:type="dxa"/>
          </w:tcPr>
          <w:p w:rsidR="00D21C13" w:rsidRDefault="00EC0191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756" w:type="dxa"/>
          </w:tcPr>
          <w:p w:rsidR="00D21C13" w:rsidRDefault="00D21C13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742" w:type="dxa"/>
          </w:tcPr>
          <w:p w:rsidR="00D21C13" w:rsidRPr="006A7590" w:rsidRDefault="00D21C13" w:rsidP="006A759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="006A7590" w:rsidRPr="006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кассового исполнения краевого бюджета Камчатского края</w:t>
            </w:r>
          </w:p>
        </w:tc>
      </w:tr>
      <w:tr w:rsidR="000A48DD" w:rsidTr="00900A77">
        <w:tc>
          <w:tcPr>
            <w:tcW w:w="846" w:type="dxa"/>
          </w:tcPr>
          <w:p w:rsidR="000A48DD" w:rsidRDefault="000A48D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8" w:type="dxa"/>
            <w:gridSpan w:val="2"/>
          </w:tcPr>
          <w:p w:rsidR="000A48DD" w:rsidRDefault="000A48D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контроля и регулирования контрактной системы</w:t>
            </w:r>
            <w:r w:rsid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управления</w:t>
            </w:r>
          </w:p>
        </w:tc>
      </w:tr>
      <w:tr w:rsidR="00D21C13" w:rsidTr="00C43BF6">
        <w:tc>
          <w:tcPr>
            <w:tcW w:w="84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5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742" w:type="dxa"/>
          </w:tcPr>
          <w:p w:rsidR="00D21C13" w:rsidRDefault="00D21C13" w:rsidP="00477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 w:rsid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7F5D">
              <w:t xml:space="preserve"> </w:t>
            </w:r>
            <w:r w:rsidR="009F7F5D"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мероприятий, государственных закупок</w:t>
            </w:r>
            <w:r w:rsid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хранение и распределение материально-технических ресурсов</w:t>
            </w:r>
          </w:p>
        </w:tc>
      </w:tr>
      <w:tr w:rsidR="00D21C13" w:rsidTr="00C43BF6">
        <w:tc>
          <w:tcPr>
            <w:tcW w:w="84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5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</w:t>
            </w:r>
            <w:r w:rsid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4742" w:type="dxa"/>
          </w:tcPr>
          <w:p w:rsidR="00D21C13" w:rsidRDefault="00D21C13" w:rsidP="00477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 w:rsid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контрольных мероприятий, государственных закупок</w:t>
            </w:r>
          </w:p>
        </w:tc>
      </w:tr>
      <w:tr w:rsidR="00D21C13" w:rsidTr="00C43BF6">
        <w:tc>
          <w:tcPr>
            <w:tcW w:w="84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56" w:type="dxa"/>
          </w:tcPr>
          <w:p w:rsidR="00D21C13" w:rsidRDefault="009F7F5D" w:rsidP="009F7F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</w:p>
        </w:tc>
        <w:tc>
          <w:tcPr>
            <w:tcW w:w="4742" w:type="dxa"/>
          </w:tcPr>
          <w:p w:rsidR="00D21C13" w:rsidRPr="00D21C13" w:rsidRDefault="009F7F5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функций, осуществление контрольных мероприятий, осуществление государственных закупок</w:t>
            </w:r>
          </w:p>
        </w:tc>
      </w:tr>
      <w:tr w:rsidR="009F7F5D" w:rsidTr="00C43BF6">
        <w:tc>
          <w:tcPr>
            <w:tcW w:w="846" w:type="dxa"/>
          </w:tcPr>
          <w:p w:rsidR="009F7F5D" w:rsidRDefault="009F7F5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56" w:type="dxa"/>
          </w:tcPr>
          <w:p w:rsidR="009F7F5D" w:rsidRDefault="009F7F5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742" w:type="dxa"/>
          </w:tcPr>
          <w:p w:rsidR="009F7F5D" w:rsidRPr="009F7F5D" w:rsidRDefault="009F7F5D" w:rsidP="00477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функций, государственных закупок</w:t>
            </w:r>
          </w:p>
        </w:tc>
      </w:tr>
      <w:tr w:rsidR="00EC0191" w:rsidTr="00C43BF6">
        <w:tc>
          <w:tcPr>
            <w:tcW w:w="846" w:type="dxa"/>
          </w:tcPr>
          <w:p w:rsidR="00EC0191" w:rsidRDefault="00EC019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56" w:type="dxa"/>
          </w:tcPr>
          <w:p w:rsidR="000918B0" w:rsidRDefault="000918B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  <w:p w:rsidR="00EC0191" w:rsidRDefault="00163325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должности)</w:t>
            </w:r>
          </w:p>
        </w:tc>
        <w:tc>
          <w:tcPr>
            <w:tcW w:w="4742" w:type="dxa"/>
          </w:tcPr>
          <w:p w:rsidR="00EC0191" w:rsidRPr="009F7F5D" w:rsidRDefault="006A7590" w:rsidP="006A7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мероприятий</w:t>
            </w:r>
          </w:p>
        </w:tc>
      </w:tr>
      <w:tr w:rsidR="0047755E" w:rsidTr="0072553E">
        <w:tc>
          <w:tcPr>
            <w:tcW w:w="846" w:type="dxa"/>
          </w:tcPr>
          <w:p w:rsidR="0047755E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8" w:type="dxa"/>
            <w:gridSpan w:val="2"/>
          </w:tcPr>
          <w:p w:rsidR="0047755E" w:rsidRPr="009F7F5D" w:rsidRDefault="0047755E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финансового контроля контрольного управления</w:t>
            </w:r>
          </w:p>
        </w:tc>
      </w:tr>
      <w:tr w:rsidR="00E322A1" w:rsidTr="00C43BF6">
        <w:tc>
          <w:tcPr>
            <w:tcW w:w="84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5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742" w:type="dxa"/>
          </w:tcPr>
          <w:p w:rsidR="00E322A1" w:rsidRPr="009F7F5D" w:rsidRDefault="0047755E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</w:tr>
      <w:tr w:rsidR="00E322A1" w:rsidTr="00C43BF6">
        <w:tc>
          <w:tcPr>
            <w:tcW w:w="84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5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742" w:type="dxa"/>
          </w:tcPr>
          <w:p w:rsidR="00E322A1" w:rsidRPr="009F7F5D" w:rsidRDefault="0047755E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  <w:tr w:rsidR="0047755E" w:rsidRPr="009F7F5D" w:rsidTr="00C43BF6">
        <w:tc>
          <w:tcPr>
            <w:tcW w:w="846" w:type="dxa"/>
          </w:tcPr>
          <w:p w:rsidR="0047755E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756" w:type="dxa"/>
          </w:tcPr>
          <w:p w:rsidR="0047755E" w:rsidRDefault="0075045F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(2 должности)</w:t>
            </w:r>
          </w:p>
        </w:tc>
        <w:tc>
          <w:tcPr>
            <w:tcW w:w="4742" w:type="dxa"/>
          </w:tcPr>
          <w:p w:rsidR="0047755E" w:rsidRPr="009F7F5D" w:rsidRDefault="0075045F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мероприятий</w:t>
            </w:r>
          </w:p>
        </w:tc>
      </w:tr>
      <w:tr w:rsidR="0051740D" w:rsidRPr="009F7F5D" w:rsidTr="00C43BF6">
        <w:tc>
          <w:tcPr>
            <w:tcW w:w="84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75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742" w:type="dxa"/>
          </w:tcPr>
          <w:p w:rsidR="0051740D" w:rsidRPr="009F7F5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мероприятий</w:t>
            </w:r>
            <w:r w:rsidR="0033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4015">
              <w:t xml:space="preserve"> </w:t>
            </w:r>
            <w:r w:rsidR="00334015" w:rsidRPr="0033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</w:t>
            </w:r>
          </w:p>
        </w:tc>
      </w:tr>
      <w:tr w:rsidR="006A7590" w:rsidRPr="009F7F5D" w:rsidTr="00560D99">
        <w:tc>
          <w:tcPr>
            <w:tcW w:w="846" w:type="dxa"/>
          </w:tcPr>
          <w:p w:rsidR="006A7590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8" w:type="dxa"/>
            <w:gridSpan w:val="2"/>
          </w:tcPr>
          <w:p w:rsidR="006A7590" w:rsidRPr="009F7F5D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отдел</w:t>
            </w:r>
          </w:p>
        </w:tc>
      </w:tr>
      <w:tr w:rsidR="0075045F" w:rsidRPr="009F7F5D" w:rsidTr="00C43BF6">
        <w:tc>
          <w:tcPr>
            <w:tcW w:w="846" w:type="dxa"/>
          </w:tcPr>
          <w:p w:rsidR="0075045F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756" w:type="dxa"/>
          </w:tcPr>
          <w:p w:rsidR="0075045F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должности)</w:t>
            </w:r>
          </w:p>
        </w:tc>
        <w:tc>
          <w:tcPr>
            <w:tcW w:w="4742" w:type="dxa"/>
          </w:tcPr>
          <w:p w:rsidR="0075045F" w:rsidRPr="009F7F5D" w:rsidRDefault="007C2451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организационно-распорядительных функций,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75045F" w:rsidRPr="009F7F5D" w:rsidTr="00C43BF6">
        <w:tc>
          <w:tcPr>
            <w:tcW w:w="846" w:type="dxa"/>
          </w:tcPr>
          <w:p w:rsidR="0075045F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756" w:type="dxa"/>
          </w:tcPr>
          <w:p w:rsidR="0075045F" w:rsidRDefault="006A7590" w:rsidP="00517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</w:t>
            </w:r>
            <w:r w:rsidR="005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2" w:type="dxa"/>
          </w:tcPr>
          <w:p w:rsidR="0075045F" w:rsidRPr="009F7F5D" w:rsidRDefault="007C2451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51740D" w:rsidRPr="009F7F5D" w:rsidTr="00C43BF6">
        <w:tc>
          <w:tcPr>
            <w:tcW w:w="84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75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(1 должность)</w:t>
            </w:r>
          </w:p>
        </w:tc>
        <w:tc>
          <w:tcPr>
            <w:tcW w:w="4742" w:type="dxa"/>
          </w:tcPr>
          <w:p w:rsidR="0051740D" w:rsidRDefault="0051740D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трансфертов, хранение и распределение материально-технических ресурсов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756" w:type="dxa"/>
          </w:tcPr>
          <w:p w:rsidR="007C2451" w:rsidRDefault="007C2451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 (2 должности)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756" w:type="dxa"/>
          </w:tcPr>
          <w:p w:rsidR="007C2451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(2 должности)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756" w:type="dxa"/>
          </w:tcPr>
          <w:p w:rsidR="007C2451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(2 должности)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756" w:type="dxa"/>
          </w:tcPr>
          <w:p w:rsidR="007C2451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</w:tbl>
    <w:p w:rsidR="007C2451" w:rsidRDefault="007C2451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51" w:rsidRDefault="007C2451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F" w:rsidRDefault="000D170F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3A004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B0" w:rsidRPr="000918B0" w:rsidRDefault="000918B0" w:rsidP="00FD51AA">
      <w:pPr>
        <w:tabs>
          <w:tab w:val="left" w:pos="100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приказу Министерства финансов Камчатского края                               от 03.03.2022 № 33/70</w:t>
      </w:r>
    </w:p>
    <w:p w:rsidR="000918B0" w:rsidRPr="000918B0" w:rsidRDefault="000918B0" w:rsidP="000918B0">
      <w:pPr>
        <w:ind w:left="5103"/>
      </w:pP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536" w:right="-2" w:hanging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D5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D5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FD51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0918B0" w:rsidRPr="000918B0" w:rsidRDefault="000918B0" w:rsidP="00FD51AA">
      <w:pPr>
        <w:widowControl w:val="0"/>
        <w:autoSpaceDE w:val="0"/>
        <w:autoSpaceDN w:val="0"/>
        <w:adjustRightInd w:val="0"/>
        <w:spacing w:after="0" w:line="240" w:lineRule="auto"/>
        <w:ind w:left="5812"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имя, отчество (при наличии), гражданина, замещавшего должность государственной службы на день увольнения)  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5103" w:right="-2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 от «___»___________ 20___ года</w:t>
      </w:r>
      <w:r w:rsidRPr="000918B0">
        <w:rPr>
          <w:sz w:val="28"/>
          <w:szCs w:val="28"/>
        </w:rPr>
        <w:t xml:space="preserve"> </w:t>
      </w:r>
      <w:r w:rsidRPr="000918B0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Уважаемый(ая) ____________________________________!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 соответствии   со  </w:t>
      </w:r>
      <w:hyperlink r:id="rId12" w:tooltip="Федеральный закон от 25.12.2008 N 273-ФЗ (ред. от 16.12.2019) &quot;О противодействии коррупции&quot;{КонсультантПлюс}" w:history="1">
        <w:r w:rsidRPr="000918B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 12</w:t>
        </w:r>
      </w:hyperlink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Федерального  закона  от 25.12.2008 №  273-ФЗ  «О  противодействии  коррупции»,  статьей 64.1 Трудового кодекса Российской Федерации,________________________________________________________, 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(указать соответствующий нормативный правовой акт Камчатского края с учетом должности, замещаемой   гражданином на день его увольнения)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уведомляем Вас о необходимости соблюдения в течение 2-х лет после увольнения с государственной службы ограничений, налагаемых на гражданина, замещавшего должность государственной службы, при заключении им трудового или гражданско-правового договора, а именно: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замещать должность в организации на условиях трудового договора либо выполнении в данной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Ваши должностные (служебные) обязанности, с согласия комиссии по соблюдению  требований к служебному поведению государственных гражданских служащих Камчатского края и урегулированию конфликта </w:t>
      </w: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интересов в Министерстве финансов Камчатского края;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сообщать работодателю сведения о последнем месте государственной службы в Министерстве финансов Камчатского края с соблюдением законодательства Российской Федерации о государственной тайне.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на выполнение работ (оказание услуг), указанного в пункте 1 настоящей части уведомления.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Неисполнение работодателем обязанности, установленной </w:t>
      </w:r>
      <w:hyperlink r:id="rId13" w:tooltip="Федеральный закон от 25.12.2008 N 273-ФЗ (ред. от 16.12.2019) &quot;О противодействии коррупции&quot;{КонсультантПлюс}" w:history="1">
        <w:r w:rsidRPr="000918B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4</w:t>
        </w:r>
      </w:hyperlink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12 Федерального закона от 25.12.2008 № 273ФЗ «О противодействии коррупции», является правонарушением и влечет ответственность в соответствии со </w:t>
      </w:r>
      <w:hyperlink r:id="rId14" w:tooltip="&quot;Кодекс Российской Федерации об административных правонарушениях&quot; от 30.12.2001 N 195-ФЗ (ред. от 27.12.2019) (с изм. и доп., вступ. в силу с 01.02.2020){КонсультантПлюс}" w:history="1">
        <w:r w:rsidRPr="000918B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19.29</w:t>
        </w:r>
      </w:hyperlink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КоАП РФ в виде наложения административного штрафа: на граждан в размере от 2 000 до 4 000 рублей, на должностных лиц - от 20 000 до 50 000 рублей, на юридических лиц - от 100 000 до 500 000 рублей.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уведомление рекомендуем хранить в течение 2-х лет с «___»___________ 20___ года и представлять вместе с трудовой книжкой работодателю при заключении с Вами трудового или гражданско-правового договора на выполнение работ (оказание услуг).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«___»_________ 20___ года</w:t>
      </w: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Настоящее уведомление вручено: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  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18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  </w:t>
      </w: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18B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должность уполномоченного должностного лица Министерства финансов Камчатского края по профилактике коррупционных и иных правонарушений, подпись)</w:t>
      </w:r>
      <w:bookmarkStart w:id="0" w:name="Par227"/>
      <w:bookmarkEnd w:id="0"/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0" w:rsidRPr="000918B0" w:rsidRDefault="000918B0" w:rsidP="000918B0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8B0" w:rsidRPr="000918B0" w:rsidSect="004038C4">
          <w:headerReference w:type="default" r:id="rId15"/>
          <w:pgSz w:w="11906" w:h="16838"/>
          <w:pgMar w:top="539" w:right="851" w:bottom="1134" w:left="1418" w:header="709" w:footer="709" w:gutter="0"/>
          <w:cols w:space="708"/>
          <w:titlePg/>
          <w:docGrid w:linePitch="360"/>
        </w:sectPr>
      </w:pPr>
    </w:p>
    <w:p w:rsidR="000918B0" w:rsidRPr="000918B0" w:rsidRDefault="000918B0" w:rsidP="003A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B0" w:rsidRPr="000918B0" w:rsidRDefault="000918B0" w:rsidP="000918B0">
      <w:pPr>
        <w:tabs>
          <w:tab w:val="left" w:pos="10080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приказу Министерства финансов Камчатского края                               от 03.03.2022 № 33/70</w:t>
      </w:r>
    </w:p>
    <w:p w:rsidR="000918B0" w:rsidRPr="000918B0" w:rsidRDefault="000918B0" w:rsidP="00FC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B0" w:rsidRPr="000918B0" w:rsidRDefault="000918B0" w:rsidP="0009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</w:p>
    <w:p w:rsidR="000918B0" w:rsidRPr="000918B0" w:rsidRDefault="000918B0" w:rsidP="000918B0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0918B0" w:rsidRPr="000918B0" w:rsidRDefault="000918B0" w:rsidP="000918B0">
      <w:pPr>
        <w:jc w:val="center"/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559"/>
        <w:gridCol w:w="1418"/>
        <w:gridCol w:w="1276"/>
        <w:gridCol w:w="1559"/>
        <w:gridCol w:w="1276"/>
        <w:gridCol w:w="1275"/>
        <w:gridCol w:w="1418"/>
        <w:gridCol w:w="1559"/>
        <w:gridCol w:w="1418"/>
        <w:gridCol w:w="992"/>
      </w:tblGrid>
      <w:tr w:rsidR="000918B0" w:rsidRPr="000918B0" w:rsidTr="002B2040">
        <w:trPr>
          <w:tblHeader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заключении трудового договора/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гражданско-правового договора (далее - ГПД) / по сообщению работодателя</w:t>
            </w:r>
          </w:p>
        </w:tc>
      </w:tr>
      <w:tr w:rsidR="000918B0" w:rsidRPr="000918B0" w:rsidTr="002B2040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уведомления,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кадровой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уволенного с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заключении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и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(предмет работы/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услуги) по ГПД)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приказа/ дата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договора/ ГПД,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обязанности,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исполняемые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трудовому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договору/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 нет)</w:t>
            </w:r>
          </w:p>
        </w:tc>
      </w:tr>
      <w:tr w:rsidR="000918B0" w:rsidRPr="000918B0" w:rsidTr="000838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0" w:rsidRPr="000918B0" w:rsidRDefault="000918B0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0838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0838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0838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09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AB" w:rsidRPr="000918B0" w:rsidTr="00B77F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B" w:rsidRPr="000918B0" w:rsidRDefault="00FC6FAB" w:rsidP="00B7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99B" w:rsidRPr="00033533" w:rsidRDefault="0031799B" w:rsidP="003A004D">
      <w:pPr>
        <w:spacing w:after="0" w:line="240" w:lineRule="auto"/>
        <w:jc w:val="both"/>
      </w:pPr>
    </w:p>
    <w:sectPr w:rsidR="0031799B" w:rsidRPr="00033533" w:rsidSect="003A004D">
      <w:headerReference w:type="default" r:id="rId16"/>
      <w:footerReference w:type="default" r:id="rId1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6D" w:rsidRDefault="00596D6D" w:rsidP="0031799B">
      <w:pPr>
        <w:spacing w:after="0" w:line="240" w:lineRule="auto"/>
      </w:pPr>
      <w:r>
        <w:separator/>
      </w:r>
    </w:p>
  </w:endnote>
  <w:endnote w:type="continuationSeparator" w:id="0">
    <w:p w:rsidR="00596D6D" w:rsidRDefault="00596D6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1F" w:rsidRDefault="009378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6D" w:rsidRDefault="00596D6D" w:rsidP="0031799B">
      <w:pPr>
        <w:spacing w:after="0" w:line="240" w:lineRule="auto"/>
      </w:pPr>
      <w:r>
        <w:separator/>
      </w:r>
    </w:p>
  </w:footnote>
  <w:footnote w:type="continuationSeparator" w:id="0">
    <w:p w:rsidR="00596D6D" w:rsidRDefault="00596D6D" w:rsidP="0031799B">
      <w:pPr>
        <w:spacing w:after="0" w:line="240" w:lineRule="auto"/>
      </w:pPr>
      <w:r>
        <w:continuationSeparator/>
      </w:r>
    </w:p>
  </w:footnote>
  <w:footnote w:id="1">
    <w:p w:rsidR="000918B0" w:rsidRPr="00AE19DB" w:rsidRDefault="000918B0" w:rsidP="000918B0">
      <w:pPr>
        <w:pStyle w:val="ae"/>
        <w:jc w:val="both"/>
      </w:pPr>
      <w:r w:rsidRPr="00AE19DB">
        <w:rPr>
          <w:rStyle w:val="af0"/>
        </w:rPr>
        <w:footnoteRef/>
      </w:r>
      <w:r w:rsidRPr="00AE19DB">
        <w:t xml:space="preserve">  </w:t>
      </w:r>
      <w:r w:rsidRPr="00AE19DB">
        <w:rPr>
          <w:rFonts w:ascii="Times New Roman" w:eastAsia="Times New Roman" w:hAnsi="Times New Roman" w:cs="Times New Roman"/>
          <w:lang w:eastAsia="ru-RU"/>
        </w:rPr>
        <w:t>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0918B0" w:rsidRDefault="000918B0" w:rsidP="000918B0">
      <w:pPr>
        <w:pStyle w:val="ae"/>
      </w:pPr>
    </w:p>
    <w:p w:rsidR="000918B0" w:rsidRDefault="000918B0" w:rsidP="000918B0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327730"/>
      <w:docPartObj>
        <w:docPartGallery w:val="Page Numbers (Top of Page)"/>
        <w:docPartUnique/>
      </w:docPartObj>
    </w:sdtPr>
    <w:sdtEndPr/>
    <w:sdtContent>
      <w:p w:rsidR="00B11BF6" w:rsidRDefault="00B11B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30">
          <w:rPr>
            <w:noProof/>
          </w:rPr>
          <w:t>3</w:t>
        </w:r>
        <w:r>
          <w:fldChar w:fldCharType="end"/>
        </w:r>
      </w:p>
    </w:sdtContent>
  </w:sdt>
  <w:p w:rsidR="0045753E" w:rsidRDefault="004575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F6" w:rsidRDefault="00B11BF6" w:rsidP="00B11BF6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532984"/>
      <w:docPartObj>
        <w:docPartGallery w:val="Page Numbers (Top of Page)"/>
        <w:docPartUnique/>
      </w:docPartObj>
    </w:sdtPr>
    <w:sdtEndPr/>
    <w:sdtContent>
      <w:p w:rsidR="000918B0" w:rsidRDefault="000918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30">
          <w:rPr>
            <w:noProof/>
          </w:rPr>
          <w:t>8</w:t>
        </w:r>
        <w:r>
          <w:fldChar w:fldCharType="end"/>
        </w:r>
      </w:p>
    </w:sdtContent>
  </w:sdt>
  <w:p w:rsidR="000918B0" w:rsidRDefault="000918B0" w:rsidP="0093781F">
    <w:pPr>
      <w:pStyle w:val="ConsPlusNormal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1F" w:rsidRDefault="0093781F" w:rsidP="0093781F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DC5"/>
    <w:multiLevelType w:val="hybridMultilevel"/>
    <w:tmpl w:val="E24E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46E4"/>
    <w:multiLevelType w:val="multilevel"/>
    <w:tmpl w:val="66B0D150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6874"/>
    <w:rsid w:val="00033533"/>
    <w:rsid w:val="00045111"/>
    <w:rsid w:val="00045304"/>
    <w:rsid w:val="00047F02"/>
    <w:rsid w:val="00053869"/>
    <w:rsid w:val="00054428"/>
    <w:rsid w:val="00066C50"/>
    <w:rsid w:val="00076132"/>
    <w:rsid w:val="00077162"/>
    <w:rsid w:val="00082619"/>
    <w:rsid w:val="00086950"/>
    <w:rsid w:val="000918B0"/>
    <w:rsid w:val="00094A51"/>
    <w:rsid w:val="00095795"/>
    <w:rsid w:val="00096D2A"/>
    <w:rsid w:val="00097504"/>
    <w:rsid w:val="000A4352"/>
    <w:rsid w:val="000A48DD"/>
    <w:rsid w:val="000B1239"/>
    <w:rsid w:val="000C2DB2"/>
    <w:rsid w:val="000C7139"/>
    <w:rsid w:val="000D170F"/>
    <w:rsid w:val="000E53EF"/>
    <w:rsid w:val="000F675C"/>
    <w:rsid w:val="00112C1A"/>
    <w:rsid w:val="00133CD8"/>
    <w:rsid w:val="00137B1D"/>
    <w:rsid w:val="00140E22"/>
    <w:rsid w:val="00163325"/>
    <w:rsid w:val="00180140"/>
    <w:rsid w:val="00181702"/>
    <w:rsid w:val="00181A55"/>
    <w:rsid w:val="00185555"/>
    <w:rsid w:val="0018739B"/>
    <w:rsid w:val="001907E6"/>
    <w:rsid w:val="00191C2A"/>
    <w:rsid w:val="001C15D6"/>
    <w:rsid w:val="001D00F5"/>
    <w:rsid w:val="001D4724"/>
    <w:rsid w:val="001E2096"/>
    <w:rsid w:val="001F1302"/>
    <w:rsid w:val="001F6087"/>
    <w:rsid w:val="00213104"/>
    <w:rsid w:val="00233FCB"/>
    <w:rsid w:val="0024385A"/>
    <w:rsid w:val="00243A93"/>
    <w:rsid w:val="00253FF3"/>
    <w:rsid w:val="00257670"/>
    <w:rsid w:val="00295AC8"/>
    <w:rsid w:val="002B2040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1C30"/>
    <w:rsid w:val="003106A4"/>
    <w:rsid w:val="00313CF4"/>
    <w:rsid w:val="0031799B"/>
    <w:rsid w:val="00327B6F"/>
    <w:rsid w:val="00334015"/>
    <w:rsid w:val="003575E4"/>
    <w:rsid w:val="00361DD5"/>
    <w:rsid w:val="00372379"/>
    <w:rsid w:val="00374C3C"/>
    <w:rsid w:val="0038403D"/>
    <w:rsid w:val="00397C94"/>
    <w:rsid w:val="003A004D"/>
    <w:rsid w:val="003B0709"/>
    <w:rsid w:val="003B52E1"/>
    <w:rsid w:val="003C30E0"/>
    <w:rsid w:val="003D42EC"/>
    <w:rsid w:val="003E2C99"/>
    <w:rsid w:val="003E60E0"/>
    <w:rsid w:val="003E6A63"/>
    <w:rsid w:val="00402FF6"/>
    <w:rsid w:val="0043251D"/>
    <w:rsid w:val="0043505F"/>
    <w:rsid w:val="004351FE"/>
    <w:rsid w:val="004415AF"/>
    <w:rsid w:val="004440D5"/>
    <w:rsid w:val="004549E8"/>
    <w:rsid w:val="0045753E"/>
    <w:rsid w:val="00463D54"/>
    <w:rsid w:val="00466B97"/>
    <w:rsid w:val="0047755E"/>
    <w:rsid w:val="00484749"/>
    <w:rsid w:val="004A56C9"/>
    <w:rsid w:val="004B221A"/>
    <w:rsid w:val="004E00B2"/>
    <w:rsid w:val="004E1446"/>
    <w:rsid w:val="004E2405"/>
    <w:rsid w:val="004E554E"/>
    <w:rsid w:val="004E6A87"/>
    <w:rsid w:val="00503FC3"/>
    <w:rsid w:val="00507E0C"/>
    <w:rsid w:val="00515C2F"/>
    <w:rsid w:val="0051740D"/>
    <w:rsid w:val="005271B3"/>
    <w:rsid w:val="005578C9"/>
    <w:rsid w:val="00563B33"/>
    <w:rsid w:val="00576D34"/>
    <w:rsid w:val="005846D7"/>
    <w:rsid w:val="00596D6D"/>
    <w:rsid w:val="005A46F6"/>
    <w:rsid w:val="005D2494"/>
    <w:rsid w:val="005F11A7"/>
    <w:rsid w:val="005F1F7D"/>
    <w:rsid w:val="0062152D"/>
    <w:rsid w:val="006271E6"/>
    <w:rsid w:val="00631037"/>
    <w:rsid w:val="00650CAB"/>
    <w:rsid w:val="00663D27"/>
    <w:rsid w:val="00681BFE"/>
    <w:rsid w:val="006941D6"/>
    <w:rsid w:val="0069601C"/>
    <w:rsid w:val="006A541B"/>
    <w:rsid w:val="006A7590"/>
    <w:rsid w:val="006B115E"/>
    <w:rsid w:val="006E593A"/>
    <w:rsid w:val="006E6DA5"/>
    <w:rsid w:val="006F5D44"/>
    <w:rsid w:val="007009A0"/>
    <w:rsid w:val="00725A0F"/>
    <w:rsid w:val="00736848"/>
    <w:rsid w:val="0074156B"/>
    <w:rsid w:val="00744B7F"/>
    <w:rsid w:val="0075045F"/>
    <w:rsid w:val="00762EAE"/>
    <w:rsid w:val="007638A0"/>
    <w:rsid w:val="00792E30"/>
    <w:rsid w:val="007B3851"/>
    <w:rsid w:val="007C2451"/>
    <w:rsid w:val="007C36BF"/>
    <w:rsid w:val="007D3340"/>
    <w:rsid w:val="007D746A"/>
    <w:rsid w:val="007E7ADA"/>
    <w:rsid w:val="007F3D5B"/>
    <w:rsid w:val="008103A7"/>
    <w:rsid w:val="00812B9A"/>
    <w:rsid w:val="0085578D"/>
    <w:rsid w:val="00860C71"/>
    <w:rsid w:val="008708D4"/>
    <w:rsid w:val="0089042F"/>
    <w:rsid w:val="00894735"/>
    <w:rsid w:val="008B1995"/>
    <w:rsid w:val="008B5C10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10BD"/>
    <w:rsid w:val="0093395B"/>
    <w:rsid w:val="0093781F"/>
    <w:rsid w:val="0094073A"/>
    <w:rsid w:val="0095264E"/>
    <w:rsid w:val="0095344D"/>
    <w:rsid w:val="009608C4"/>
    <w:rsid w:val="0096751B"/>
    <w:rsid w:val="00973736"/>
    <w:rsid w:val="0099384D"/>
    <w:rsid w:val="00997969"/>
    <w:rsid w:val="009A2D81"/>
    <w:rsid w:val="009A471F"/>
    <w:rsid w:val="009A5BDE"/>
    <w:rsid w:val="009D1FEE"/>
    <w:rsid w:val="009F320C"/>
    <w:rsid w:val="009F7F5D"/>
    <w:rsid w:val="00A420BB"/>
    <w:rsid w:val="00A43195"/>
    <w:rsid w:val="00A66C22"/>
    <w:rsid w:val="00A8215E"/>
    <w:rsid w:val="00A8227F"/>
    <w:rsid w:val="00A82B4C"/>
    <w:rsid w:val="00A834AC"/>
    <w:rsid w:val="00A84370"/>
    <w:rsid w:val="00A86D42"/>
    <w:rsid w:val="00AB3ECC"/>
    <w:rsid w:val="00AB7A1D"/>
    <w:rsid w:val="00AC57F0"/>
    <w:rsid w:val="00AD1A5C"/>
    <w:rsid w:val="00AE03E9"/>
    <w:rsid w:val="00AF16AA"/>
    <w:rsid w:val="00B11806"/>
    <w:rsid w:val="00B11BF6"/>
    <w:rsid w:val="00B12F65"/>
    <w:rsid w:val="00B17A8B"/>
    <w:rsid w:val="00B24F5C"/>
    <w:rsid w:val="00B35D12"/>
    <w:rsid w:val="00B55831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359B"/>
    <w:rsid w:val="00BE1E47"/>
    <w:rsid w:val="00BE731E"/>
    <w:rsid w:val="00BF3269"/>
    <w:rsid w:val="00C17533"/>
    <w:rsid w:val="00C366DA"/>
    <w:rsid w:val="00C37B1E"/>
    <w:rsid w:val="00C442AB"/>
    <w:rsid w:val="00C502D0"/>
    <w:rsid w:val="00C5596B"/>
    <w:rsid w:val="00C62CA2"/>
    <w:rsid w:val="00C656F3"/>
    <w:rsid w:val="00C73DCC"/>
    <w:rsid w:val="00C90D3D"/>
    <w:rsid w:val="00C93C99"/>
    <w:rsid w:val="00CB7C1A"/>
    <w:rsid w:val="00CC343C"/>
    <w:rsid w:val="00D1579F"/>
    <w:rsid w:val="00D16B35"/>
    <w:rsid w:val="00D206A1"/>
    <w:rsid w:val="00D21C13"/>
    <w:rsid w:val="00D31705"/>
    <w:rsid w:val="00D32460"/>
    <w:rsid w:val="00D330ED"/>
    <w:rsid w:val="00D34C87"/>
    <w:rsid w:val="00D50172"/>
    <w:rsid w:val="00D738D4"/>
    <w:rsid w:val="00D8142F"/>
    <w:rsid w:val="00D85D41"/>
    <w:rsid w:val="00D928E2"/>
    <w:rsid w:val="00DD3A94"/>
    <w:rsid w:val="00DF2086"/>
    <w:rsid w:val="00DF3901"/>
    <w:rsid w:val="00DF3A35"/>
    <w:rsid w:val="00E159EE"/>
    <w:rsid w:val="00E21060"/>
    <w:rsid w:val="00E322A1"/>
    <w:rsid w:val="00E40D0A"/>
    <w:rsid w:val="00E43CC4"/>
    <w:rsid w:val="00E61A8D"/>
    <w:rsid w:val="00E72DA7"/>
    <w:rsid w:val="00E75BAB"/>
    <w:rsid w:val="00E8036D"/>
    <w:rsid w:val="00E8524F"/>
    <w:rsid w:val="00EC0191"/>
    <w:rsid w:val="00EC2DBB"/>
    <w:rsid w:val="00ED76F6"/>
    <w:rsid w:val="00EF524F"/>
    <w:rsid w:val="00F148B5"/>
    <w:rsid w:val="00F45BB9"/>
    <w:rsid w:val="00F46EC1"/>
    <w:rsid w:val="00F52709"/>
    <w:rsid w:val="00F54DB1"/>
    <w:rsid w:val="00F54E2E"/>
    <w:rsid w:val="00F63133"/>
    <w:rsid w:val="00F72FAE"/>
    <w:rsid w:val="00F76EF9"/>
    <w:rsid w:val="00F81A81"/>
    <w:rsid w:val="00F900AF"/>
    <w:rsid w:val="00FA087A"/>
    <w:rsid w:val="00FA1E85"/>
    <w:rsid w:val="00FB47AC"/>
    <w:rsid w:val="00FC5EC8"/>
    <w:rsid w:val="00FC6FAB"/>
    <w:rsid w:val="00FD51AA"/>
    <w:rsid w:val="00FD5233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A69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781F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0918B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918B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91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9A8CB04FC5B027C09FA37DCA3382F89CC1760C1B53C010DCE300FB6981B020B2B2AC8B7BC199A3FB9F36B928FB3CEB74E14EBD64UAZB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CB04FC5B027C09FA37DCA3382F89CC1760C1B53C010DCE300FB6981B020B2B2AC8B7ACA99A3FB9F36B928FB3CEB74E14EBD64UAZB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63C725EEA498C479521555C31B89BE52FD3EDEE026E7F2EC8D2C93D6A2A7DA6AAA29F03CE976FDU4ZCX" TargetMode="External"/><Relationship Id="rId14" Type="http://schemas.openxmlformats.org/officeDocument/2006/relationships/hyperlink" Target="consultantplus://offline/ref=9A8CB04FC5B027C09FA37DCA3382F89CC1760C1F50C110DCE300FB6981B020B2B2AC8B7BC29AF7A18F32F07CFF23E268FF4EA364AB22U8Z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89F8-1D34-4E6C-87C4-04A15217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Дудник Кристина Сергеевна</cp:lastModifiedBy>
  <cp:revision>34</cp:revision>
  <cp:lastPrinted>2022-04-08T01:16:00Z</cp:lastPrinted>
  <dcterms:created xsi:type="dcterms:W3CDTF">2022-02-21T22:08:00Z</dcterms:created>
  <dcterms:modified xsi:type="dcterms:W3CDTF">2022-04-08T01:19:00Z</dcterms:modified>
</cp:coreProperties>
</file>