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CE4D9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9F0B53" w:rsidRDefault="009F0B53" w:rsidP="0054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46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.07.2017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9F0B53" w:rsidRDefault="009F0B53" w:rsidP="0054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6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9F0B53" w:rsidRDefault="009F0B53" w:rsidP="009F0B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рыбного хозяйства Камчатского края </w:t>
            </w:r>
          </w:p>
          <w:p w:rsidR="0025067A" w:rsidRDefault="009F0B53" w:rsidP="009F0B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(Минрыбхоз Камчатского края)</w:t>
            </w:r>
          </w:p>
          <w:p w:rsidR="00E316A9" w:rsidRPr="00016EE4" w:rsidRDefault="00E316A9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Default="009F0B53" w:rsidP="009F0B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C38D6" w:rsidRDefault="00AC38D6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9F0B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A8482F" w:rsidRPr="00253EAD" w:rsidRDefault="009F0B53" w:rsidP="009F0B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Правительства Камчатского края </w:t>
            </w:r>
            <w:r w:rsidR="005E75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0B53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приложение к постановлению Правительства Камчатского края от 09.04.2008 № 92-П «Об утверждении правил пользования водными объектами для плавания на маломерных судах в Камчатском крае»</w:t>
            </w:r>
          </w:p>
          <w:p w:rsidR="00AA462F" w:rsidRDefault="006E6500" w:rsidP="001A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0E3" w:rsidRDefault="009F0B53" w:rsidP="009F0B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0B53">
              <w:rPr>
                <w:rFonts w:ascii="Times New Roman" w:hAnsi="Times New Roman" w:cs="Times New Roman"/>
                <w:sz w:val="28"/>
                <w:szCs w:val="28"/>
              </w:rPr>
              <w:t xml:space="preserve"> целях сохранения водных биоресурсов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среды их обитания в период нерестового хода тихоокеанских лососей </w:t>
            </w:r>
            <w:r w:rsidRPr="009F0B5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введение </w:t>
            </w:r>
            <w:r w:rsidR="00B554A9">
              <w:rPr>
                <w:rFonts w:ascii="Times New Roman" w:hAnsi="Times New Roman" w:cs="Times New Roman"/>
                <w:sz w:val="28"/>
                <w:szCs w:val="28"/>
              </w:rPr>
              <w:t>запрета</w:t>
            </w:r>
            <w:r w:rsidRPr="009F0B53">
              <w:rPr>
                <w:rFonts w:ascii="Times New Roman" w:hAnsi="Times New Roman" w:cs="Times New Roman"/>
                <w:sz w:val="28"/>
                <w:szCs w:val="28"/>
              </w:rPr>
              <w:t xml:space="preserve"> на использование водной техники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 w:rsidRPr="009F0B53">
              <w:rPr>
                <w:rFonts w:ascii="Times New Roman" w:hAnsi="Times New Roman" w:cs="Times New Roman"/>
                <w:sz w:val="28"/>
                <w:szCs w:val="28"/>
              </w:rPr>
              <w:t>водных объектах Камчатского края</w:t>
            </w:r>
          </w:p>
          <w:p w:rsidR="0077190A" w:rsidRDefault="0077190A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9F0B53" w:rsidP="009F0B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Северо-Восточного территориального управления Росрыболовства и заключение ФГБНУ «КамчатНИРО»</w:t>
            </w:r>
          </w:p>
          <w:p w:rsidR="0077190A" w:rsidRDefault="0077190A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6A9" w:rsidRDefault="009F0B53" w:rsidP="0054660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5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сохранения водных биоресурсов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среды их обитания в период нерестового хода тихоокеанских лососей 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A8482F" w:rsidRPr="00253EAD" w:rsidRDefault="009F0B53" w:rsidP="009F0B5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F0B5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запрета на плавание на маломерных судах с использованием </w:t>
            </w:r>
            <w:r w:rsidRPr="009F0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главных двигателей мощностью более 30 киловатт (40 л.с.) в бассейнах и притоках рек Большая, Авача, Паратунка в период нерестового хода тихоокеанских лососей с 15 мая по 15 ноября</w:t>
            </w:r>
          </w:p>
          <w:p w:rsidR="00E316A9" w:rsidRPr="00016EE4" w:rsidRDefault="006E6500" w:rsidP="001A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F0B53" w:rsidRDefault="009F0B53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Симхович Мария Владимировна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F0B53" w:rsidRDefault="009F0B53" w:rsidP="009F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отдела правового обеспечения 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9F0B53" w:rsidRDefault="009F0B53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41-23-68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9F0B53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SimhovichMV@kamgov.ru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9F0B53" w:rsidRDefault="009F0B53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9F0B53" w:rsidP="004D369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отнесен к средней степени регулирующего воздействия в соответствии с пунктом 2 части 1.4 постановления Правительства Камчатского края от 06.06.2013 № 233-П</w:t>
            </w: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253EAD" w:rsidRDefault="009F0B53" w:rsidP="00F27C6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охраны тихоокеанских лососей </w:t>
            </w:r>
            <w:r w:rsidRPr="009F0B53">
              <w:rPr>
                <w:rFonts w:ascii="Times New Roman" w:hAnsi="Times New Roman" w:cs="Times New Roman"/>
                <w:sz w:val="28"/>
                <w:szCs w:val="28"/>
              </w:rPr>
              <w:t>в бассейнах и притоках рек Большая, Авача, Паратунка в период нерестового хода тихоокеанских лососей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возможным снижением состояния запасов</w:t>
            </w:r>
          </w:p>
          <w:p w:rsidR="00C61463" w:rsidRPr="00016EE4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9F0B53" w:rsidP="009F0B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9F0B53" w:rsidRDefault="009F0B53" w:rsidP="009F0B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960E3" w:rsidRDefault="006960E3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Default="009F0B53" w:rsidP="009F0B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9F0B53" w:rsidP="009F0B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9F0B53" w:rsidP="009F0B5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9F0B5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ограничений на движение маломерных судов в Нижегородской области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Pr="00B554A9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554A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 w:rsidRPr="00B554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54A9" w:rsidRPr="00B554A9" w:rsidRDefault="00B554A9" w:rsidP="00B55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4A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Нижегородской области от 15.01.2010 N 9 "Об утверждении Правил пользования водными объектами для плавания на маломерных судах в Нижегородской области"</w:t>
            </w:r>
          </w:p>
          <w:p w:rsidR="00473026" w:rsidRPr="00B554A9" w:rsidRDefault="00473026" w:rsidP="00B554A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1A50D3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5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запретов</w:t>
            </w:r>
            <w:r w:rsidRPr="009F0B53">
              <w:rPr>
                <w:rFonts w:ascii="Times New Roman" w:hAnsi="Times New Roman" w:cs="Times New Roman"/>
                <w:sz w:val="28"/>
                <w:szCs w:val="28"/>
              </w:rPr>
              <w:t xml:space="preserve"> на использование водной техники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 w:rsidRPr="009F0B53">
              <w:rPr>
                <w:rFonts w:ascii="Times New Roman" w:hAnsi="Times New Roman" w:cs="Times New Roman"/>
                <w:sz w:val="28"/>
                <w:szCs w:val="28"/>
              </w:rPr>
              <w:t>водных объектах Камчатского края</w:t>
            </w:r>
          </w:p>
          <w:p w:rsidR="00253EAD" w:rsidRPr="00CF3551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1A50D3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 2017 года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1A50D3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B5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запрета</w:t>
            </w:r>
            <w:r w:rsidRPr="009F0B53">
              <w:rPr>
                <w:rFonts w:ascii="Times New Roman" w:hAnsi="Times New Roman" w:cs="Times New Roman"/>
                <w:sz w:val="28"/>
                <w:szCs w:val="28"/>
              </w:rPr>
              <w:t xml:space="preserve"> на использование водной техники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 w:rsidRPr="009F0B53">
              <w:rPr>
                <w:rFonts w:ascii="Times New Roman" w:hAnsi="Times New Roman" w:cs="Times New Roman"/>
                <w:sz w:val="28"/>
                <w:szCs w:val="28"/>
              </w:rPr>
              <w:t>водных объектах Камчатского края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сохранения запасов тихоокеанских лососей в водных объектах Камчатского края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1A50D3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 индивидуальные предприниматели предприниматели </w:t>
            </w:r>
          </w:p>
        </w:tc>
        <w:tc>
          <w:tcPr>
            <w:tcW w:w="2630" w:type="pct"/>
            <w:gridSpan w:val="2"/>
          </w:tcPr>
          <w:p w:rsidR="00906A0A" w:rsidRPr="00906A0A" w:rsidRDefault="001A50D3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представляется возможным определить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C6215" w:rsidRDefault="000F7794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50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 xml:space="preserve">Оценка изменения 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1A50D3" w:rsidRDefault="001A50D3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Министестерство рыбного хозяйства Камчатского края</w:t>
            </w:r>
          </w:p>
        </w:tc>
      </w:tr>
      <w:tr w:rsidR="00EF1EE9" w:rsidTr="00E57FA6">
        <w:tc>
          <w:tcPr>
            <w:tcW w:w="1667" w:type="pct"/>
          </w:tcPr>
          <w:p w:rsidR="00EF1EE9" w:rsidRPr="001A50D3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Pr="001A50D3" w:rsidRDefault="001A50D3" w:rsidP="001A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6" w:type="pct"/>
          </w:tcPr>
          <w:p w:rsidR="00EF1EE9" w:rsidRPr="001A50D3" w:rsidRDefault="001A50D3" w:rsidP="001A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A5734B" w:rsidRDefault="00001BF0" w:rsidP="002C62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A50D3" w:rsidRDefault="001A50D3" w:rsidP="001C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рыбного хозяйства Камчатского края</w:t>
            </w: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1A50D3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1A50D3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1A50D3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Pr="001A50D3" w:rsidRDefault="001A50D3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1A50D3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1A50D3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1A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50D3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1A50D3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82"/>
        <w:gridCol w:w="4641"/>
        <w:gridCol w:w="3331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Группа участников 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1A50D3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запрета</w:t>
            </w:r>
            <w:r w:rsidRPr="009F0B53">
              <w:rPr>
                <w:rFonts w:ascii="Times New Roman" w:hAnsi="Times New Roman" w:cs="Times New Roman"/>
                <w:sz w:val="28"/>
                <w:szCs w:val="28"/>
              </w:rPr>
              <w:t xml:space="preserve"> на использование водной техники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 w:rsidRPr="009F0B53">
              <w:rPr>
                <w:rFonts w:ascii="Times New Roman" w:hAnsi="Times New Roman" w:cs="Times New Roman"/>
                <w:sz w:val="28"/>
                <w:szCs w:val="28"/>
              </w:rPr>
              <w:t>водных объектах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исключительных случаев</w:t>
            </w:r>
          </w:p>
          <w:p w:rsidR="006862D4" w:rsidRPr="001A50D3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1A50D3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1A50D3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1A50D3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1A50D3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1A50D3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1A50D3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1A50D3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1A50D3" w:rsidRDefault="001A50D3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6" w:type="pct"/>
          </w:tcPr>
          <w:p w:rsidR="00A832EA" w:rsidRPr="001A50D3" w:rsidRDefault="001A50D3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15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1A50D3" w:rsidRDefault="001A50D3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1A50D3" w:rsidRDefault="001A50D3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1A50D3" w:rsidRDefault="001A50D3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1A50D3" w:rsidRDefault="001A50D3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50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E4095" w:rsidRDefault="006E409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1A50D3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05.09.2017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1A50D3" w:rsidP="001A50D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50D3" w:rsidRDefault="00A5734B" w:rsidP="001A50D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34B">
              <w:rPr>
                <w:rFonts w:ascii="Times New Roman" w:hAnsi="Times New Roman" w:cs="Times New Roman"/>
                <w:sz w:val="28"/>
                <w:szCs w:val="28"/>
              </w:rPr>
              <w:t>http://regulation.kamgov.ru/projects#npa=5228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B554A9" w:rsidRDefault="00B554A9" w:rsidP="0054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B554A9" w:rsidRDefault="00B554A9" w:rsidP="0054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6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043567" w:rsidRPr="00A5734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34B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консультаций</w:t>
            </w:r>
            <w:bookmarkStart w:id="0" w:name="_GoBack"/>
            <w:bookmarkEnd w:id="0"/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C7FF9">
        <w:tc>
          <w:tcPr>
            <w:tcW w:w="403" w:type="pct"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734B" w:rsidRDefault="00A5734B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34B">
              <w:rPr>
                <w:rFonts w:ascii="Times New Roman" w:hAnsi="Times New Roman" w:cs="Times New Roman"/>
                <w:sz w:val="28"/>
                <w:szCs w:val="28"/>
              </w:rPr>
              <w:t>http://regulation.kamgov.ru/projects#npa=5228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67" w:rsidTr="004C7FF9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C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B554A9" w:rsidRDefault="00B554A9" w:rsidP="0054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.07.2017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B554A9" w:rsidRDefault="00B554A9" w:rsidP="0054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6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.07.2017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1A30BF" w:rsidRDefault="00043567" w:rsidP="004C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C7FF9">
        <w:tc>
          <w:tcPr>
            <w:tcW w:w="2642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B554A9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Галицын В.М.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B554A9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10.07.2017</w:t>
            </w: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Default="0053306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3F3" w:rsidRDefault="00A763F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46607" w:rsidRDefault="00546607" w:rsidP="000435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46607" w:rsidRDefault="00546607" w:rsidP="000435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46607" w:rsidRDefault="00546607" w:rsidP="000435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46607" w:rsidRDefault="00546607" w:rsidP="000435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46607" w:rsidRDefault="00546607" w:rsidP="000435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46607" w:rsidRDefault="00546607" w:rsidP="000435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46607" w:rsidRDefault="00546607" w:rsidP="000435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46607" w:rsidRDefault="00546607" w:rsidP="000435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46607" w:rsidRDefault="00546607" w:rsidP="000435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46607" w:rsidRDefault="00546607" w:rsidP="000435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46607" w:rsidRDefault="00546607" w:rsidP="000435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46607" w:rsidRDefault="00546607" w:rsidP="000435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Pr="00546607" w:rsidRDefault="0053306C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3F3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 w:rsidR="00546607">
        <w:rPr>
          <w:rFonts w:ascii="Times New Roman" w:eastAsia="Calibri" w:hAnsi="Times New Roman" w:cs="Times New Roman"/>
          <w:sz w:val="20"/>
          <w:szCs w:val="20"/>
        </w:rPr>
        <w:t>Василенко Ирина Васильевна</w:t>
      </w:r>
    </w:p>
    <w:p w:rsidR="0053306C" w:rsidRPr="00A763F3" w:rsidRDefault="0053306C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3F3">
        <w:rPr>
          <w:rFonts w:ascii="Times New Roman" w:eastAsia="Calibri" w:hAnsi="Times New Roman" w:cs="Times New Roman"/>
          <w:sz w:val="20"/>
          <w:szCs w:val="20"/>
        </w:rPr>
        <w:t xml:space="preserve">телефон: </w:t>
      </w:r>
      <w:r w:rsidR="00546607">
        <w:rPr>
          <w:rFonts w:ascii="Times New Roman" w:eastAsia="Calibri" w:hAnsi="Times New Roman" w:cs="Times New Roman"/>
          <w:sz w:val="20"/>
          <w:szCs w:val="20"/>
        </w:rPr>
        <w:t>41</w:t>
      </w:r>
      <w:r w:rsidRPr="00A763F3">
        <w:rPr>
          <w:rFonts w:ascii="Times New Roman" w:eastAsia="Calibri" w:hAnsi="Times New Roman" w:cs="Times New Roman"/>
          <w:sz w:val="20"/>
          <w:szCs w:val="20"/>
        </w:rPr>
        <w:t>-</w:t>
      </w:r>
      <w:r w:rsidR="00546607">
        <w:rPr>
          <w:rFonts w:ascii="Times New Roman" w:eastAsia="Calibri" w:hAnsi="Times New Roman" w:cs="Times New Roman"/>
          <w:sz w:val="20"/>
          <w:szCs w:val="20"/>
        </w:rPr>
        <w:t>23</w:t>
      </w:r>
      <w:r w:rsidRPr="00A763F3">
        <w:rPr>
          <w:rFonts w:ascii="Times New Roman" w:eastAsia="Calibri" w:hAnsi="Times New Roman" w:cs="Times New Roman"/>
          <w:sz w:val="20"/>
          <w:szCs w:val="20"/>
        </w:rPr>
        <w:t>-</w:t>
      </w:r>
      <w:r w:rsidR="00546607">
        <w:rPr>
          <w:rFonts w:ascii="Times New Roman" w:eastAsia="Calibri" w:hAnsi="Times New Roman" w:cs="Times New Roman"/>
          <w:sz w:val="20"/>
          <w:szCs w:val="20"/>
        </w:rPr>
        <w:t>68</w:t>
      </w:r>
    </w:p>
    <w:sectPr w:rsidR="0053306C" w:rsidRPr="00A763F3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1F" w:rsidRDefault="0011661F" w:rsidP="00EA7CC1">
      <w:pPr>
        <w:spacing w:after="0" w:line="240" w:lineRule="auto"/>
      </w:pPr>
      <w:r>
        <w:separator/>
      </w:r>
    </w:p>
  </w:endnote>
  <w:endnote w:type="continuationSeparator" w:id="0">
    <w:p w:rsidR="0011661F" w:rsidRDefault="0011661F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1F" w:rsidRDefault="0011661F" w:rsidP="00EA7CC1">
      <w:pPr>
        <w:spacing w:after="0" w:line="240" w:lineRule="auto"/>
      </w:pPr>
      <w:r>
        <w:separator/>
      </w:r>
    </w:p>
  </w:footnote>
  <w:footnote w:type="continuationSeparator" w:id="0">
    <w:p w:rsidR="0011661F" w:rsidRDefault="0011661F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61F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50D3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46607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093C"/>
    <w:rsid w:val="005C3AB9"/>
    <w:rsid w:val="005C4985"/>
    <w:rsid w:val="005E75FF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0B53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5734B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554A9"/>
    <w:rsid w:val="00B6567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792A0-B6AC-45B7-B0C4-72CE5D86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DFB7-9F44-4DE1-BC7A-8BE1B03B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Лапицкая Виктория Валерьевна</cp:lastModifiedBy>
  <cp:revision>5</cp:revision>
  <cp:lastPrinted>2017-07-11T00:21:00Z</cp:lastPrinted>
  <dcterms:created xsi:type="dcterms:W3CDTF">2017-07-07T05:50:00Z</dcterms:created>
  <dcterms:modified xsi:type="dcterms:W3CDTF">2017-07-11T02:35:00Z</dcterms:modified>
</cp:coreProperties>
</file>