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70BD9" w:rsidRPr="00A70BD9" w:rsidRDefault="0094574E" w:rsidP="00A70BD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A70BD9">
        <w:rPr>
          <w:bCs/>
          <w:sz w:val="28"/>
          <w:szCs w:val="28"/>
          <w:lang w:eastAsia="en-US"/>
        </w:rPr>
        <w:t xml:space="preserve">по проекту </w:t>
      </w:r>
      <w:r w:rsidR="00A70BD9" w:rsidRPr="00A70BD9">
        <w:rPr>
          <w:bCs/>
          <w:sz w:val="28"/>
          <w:szCs w:val="28"/>
          <w:lang w:eastAsia="en-US"/>
        </w:rPr>
        <w:t>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</w:t>
      </w:r>
      <w:r w:rsidR="00A70BD9">
        <w:rPr>
          <w:bCs/>
          <w:sz w:val="28"/>
          <w:szCs w:val="28"/>
          <w:lang w:eastAsia="en-US"/>
        </w:rPr>
        <w:t xml:space="preserve"> для Камчатского края на период </w:t>
      </w:r>
      <w:r w:rsidR="00A70BD9" w:rsidRPr="00A70BD9">
        <w:rPr>
          <w:bCs/>
          <w:sz w:val="28"/>
          <w:szCs w:val="28"/>
          <w:lang w:eastAsia="en-US"/>
        </w:rPr>
        <w:t>с 01 августа 2017 года до 01 августа 2018 года»</w:t>
      </w:r>
      <w:r w:rsidR="00A70BD9">
        <w:rPr>
          <w:bCs/>
          <w:sz w:val="28"/>
          <w:szCs w:val="28"/>
          <w:lang w:eastAsia="en-US"/>
        </w:rPr>
        <w:t>.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70BD9" w:rsidRDefault="0094574E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21B">
        <w:rPr>
          <w:sz w:val="28"/>
          <w:szCs w:val="28"/>
        </w:rPr>
        <w:t xml:space="preserve">Настоящим </w:t>
      </w:r>
      <w:r w:rsidRPr="0094574E">
        <w:rPr>
          <w:sz w:val="28"/>
          <w:szCs w:val="28"/>
        </w:rPr>
        <w:t xml:space="preserve">Агентство лесного хозяйства и охраны животного мира Камчатского края </w:t>
      </w:r>
      <w:r w:rsidR="005A50A6" w:rsidRPr="00667A39">
        <w:rPr>
          <w:sz w:val="28"/>
          <w:szCs w:val="28"/>
        </w:rPr>
        <w:t xml:space="preserve">извещает о проведении публичных консультаций </w:t>
      </w:r>
      <w:r w:rsidR="00A70BD9" w:rsidRPr="00A70BD9">
        <w:rPr>
          <w:sz w:val="28"/>
          <w:szCs w:val="28"/>
        </w:rPr>
        <w:t>по проекту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2017 года до 01 августа 2018 года».</w:t>
      </w:r>
    </w:p>
    <w:p w:rsidR="0094574E" w:rsidRDefault="00667A39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94574E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94574E" w:rsidRPr="0094574E">
        <w:rPr>
          <w:sz w:val="28"/>
          <w:szCs w:val="28"/>
        </w:rPr>
        <w:t xml:space="preserve">г. Петропавловск-Камчатский, ул. Чубарова, д. 18, а также по адресу электронной почты: </w:t>
      </w:r>
      <w:hyperlink r:id="rId4" w:history="1">
        <w:r w:rsidR="0094574E" w:rsidRPr="0000063B">
          <w:rPr>
            <w:rStyle w:val="a3"/>
            <w:sz w:val="28"/>
            <w:szCs w:val="28"/>
          </w:rPr>
          <w:t>green@mail.kamchatka.ru</w:t>
        </w:r>
      </w:hyperlink>
      <w:r w:rsidR="0094574E" w:rsidRPr="0094574E">
        <w:rPr>
          <w:sz w:val="28"/>
          <w:szCs w:val="28"/>
        </w:rPr>
        <w:t>.</w:t>
      </w:r>
      <w:r w:rsidR="006C0AD5">
        <w:rPr>
          <w:sz w:val="28"/>
          <w:szCs w:val="28"/>
        </w:rPr>
        <w:t xml:space="preserve"> </w:t>
      </w:r>
    </w:p>
    <w:p w:rsidR="005A50A6" w:rsidRPr="00667A39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  <w:r w:rsidR="00A70BD9">
        <w:rPr>
          <w:sz w:val="28"/>
          <w:szCs w:val="28"/>
        </w:rPr>
        <w:t>11.07</w:t>
      </w:r>
      <w:r w:rsidR="0094574E">
        <w:rPr>
          <w:sz w:val="28"/>
          <w:szCs w:val="28"/>
        </w:rPr>
        <w:t>.2017</w:t>
      </w:r>
    </w:p>
    <w:p w:rsidR="005A50A6" w:rsidRPr="00DD621B" w:rsidRDefault="0094574E" w:rsidP="00DD621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r w:rsidR="00DD621B" w:rsidRPr="00DD621B">
        <w:rPr>
          <w:sz w:val="28"/>
          <w:szCs w:val="28"/>
        </w:rPr>
        <w:t xml:space="preserve"> http://regulation.kamgov.ru/projects#npa=5217</w:t>
      </w:r>
      <w:r w:rsidR="00DD621B">
        <w:rPr>
          <w:sz w:val="28"/>
          <w:szCs w:val="28"/>
        </w:rPr>
        <w:t>.</w:t>
      </w:r>
      <w:bookmarkStart w:id="0" w:name="_GoBack"/>
      <w:bookmarkEnd w:id="0"/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94574E" w:rsidRDefault="006C0AD5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</w:t>
      </w:r>
      <w:r w:rsidR="0094574E" w:rsidRPr="0094574E">
        <w:rPr>
          <w:sz w:val="28"/>
          <w:szCs w:val="28"/>
        </w:rPr>
        <w:t>re</w:t>
      </w:r>
      <w:r w:rsidR="00A70BD9">
        <w:rPr>
          <w:sz w:val="28"/>
          <w:szCs w:val="28"/>
        </w:rPr>
        <w:t>gulation.kamgov.ru не позднее 18.07</w:t>
      </w:r>
      <w:r w:rsidR="0094574E" w:rsidRPr="0094574E">
        <w:rPr>
          <w:sz w:val="28"/>
          <w:szCs w:val="28"/>
        </w:rPr>
        <w:t>.2017.</w:t>
      </w:r>
      <w:r w:rsidR="005A50A6" w:rsidRPr="00667A39">
        <w:rPr>
          <w:sz w:val="28"/>
          <w:szCs w:val="28"/>
        </w:rPr>
        <w:t xml:space="preserve"> </w:t>
      </w:r>
    </w:p>
    <w:p w:rsidR="0094574E" w:rsidRDefault="0094574E" w:rsidP="0094574E">
      <w:pPr>
        <w:tabs>
          <w:tab w:val="left" w:pos="709"/>
        </w:tabs>
        <w:ind w:firstLine="567"/>
        <w:jc w:val="both"/>
        <w:rPr>
          <w:szCs w:val="28"/>
        </w:rPr>
      </w:pPr>
    </w:p>
    <w:p w:rsidR="005A50A6" w:rsidRPr="00667A39" w:rsidRDefault="006C0AD5" w:rsidP="0094574E">
      <w:pPr>
        <w:tabs>
          <w:tab w:val="left" w:pos="709"/>
        </w:tabs>
        <w:ind w:firstLine="567"/>
        <w:jc w:val="both"/>
        <w:rPr>
          <w:i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A70BD9">
        <w:rPr>
          <w:sz w:val="28"/>
          <w:szCs w:val="28"/>
        </w:rPr>
        <w:t>е</w:t>
      </w:r>
      <w:r w:rsidR="00A70BD9" w:rsidRPr="00A70BD9">
        <w:rPr>
          <w:sz w:val="28"/>
          <w:szCs w:val="28"/>
        </w:rPr>
        <w:t>жегодное определение лимитов добычи охотничьих ресурсов и квот добычи охотничьих ресурсов, охотничьих угодий для Камчатского края в срок не позднее 1 августа текущего года на пери</w:t>
      </w:r>
      <w:r w:rsidR="00A70BD9">
        <w:rPr>
          <w:sz w:val="28"/>
          <w:szCs w:val="28"/>
        </w:rPr>
        <w:t>од                        до 1 августа следующего года</w:t>
      </w:r>
      <w:r w:rsidR="0094574E" w:rsidRPr="0094574E">
        <w:rPr>
          <w:sz w:val="28"/>
          <w:szCs w:val="28"/>
        </w:rPr>
        <w:t xml:space="preserve">. </w:t>
      </w:r>
    </w:p>
    <w:p w:rsidR="00251DB1" w:rsidRPr="00251DB1" w:rsidRDefault="006C0AD5" w:rsidP="00251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</w:t>
      </w:r>
      <w:r w:rsidR="00251DB1">
        <w:rPr>
          <w:sz w:val="28"/>
          <w:szCs w:val="28"/>
        </w:rPr>
        <w:t>о</w:t>
      </w:r>
      <w:r w:rsidR="00251DB1" w:rsidRPr="00251DB1">
        <w:rPr>
          <w:sz w:val="28"/>
          <w:szCs w:val="28"/>
        </w:rPr>
        <w:t xml:space="preserve">пределение квот добычи в отношении каждого охотничьего угодья для эффективного </w:t>
      </w:r>
      <w:r w:rsidR="00251DB1">
        <w:rPr>
          <w:sz w:val="28"/>
          <w:szCs w:val="28"/>
        </w:rPr>
        <w:t xml:space="preserve">                           </w:t>
      </w:r>
      <w:r w:rsidR="00251DB1" w:rsidRPr="00251DB1">
        <w:rPr>
          <w:sz w:val="28"/>
          <w:szCs w:val="28"/>
        </w:rPr>
        <w:t xml:space="preserve">и </w:t>
      </w:r>
      <w:proofErr w:type="spellStart"/>
      <w:r w:rsidR="00251DB1" w:rsidRPr="00251DB1">
        <w:rPr>
          <w:sz w:val="28"/>
          <w:szCs w:val="28"/>
        </w:rPr>
        <w:t>неистощительного</w:t>
      </w:r>
      <w:proofErr w:type="spellEnd"/>
      <w:r w:rsidR="00251DB1" w:rsidRPr="00251DB1">
        <w:rPr>
          <w:sz w:val="28"/>
          <w:szCs w:val="28"/>
        </w:rPr>
        <w:t xml:space="preserve"> использования лимитируемых охотничьих ресурсов на территории Камчатского края в предстоящий сезон охоты 2017-2018 годов.</w:t>
      </w:r>
    </w:p>
    <w:p w:rsidR="005A50A6" w:rsidRPr="00667A39" w:rsidRDefault="006C0AD5" w:rsidP="00251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251DB1" w:rsidRPr="00251DB1">
        <w:rPr>
          <w:sz w:val="28"/>
          <w:szCs w:val="28"/>
        </w:rPr>
        <w:t xml:space="preserve">обеспечит достижение цели предлагаемого </w:t>
      </w:r>
      <w:r w:rsidR="00251DB1">
        <w:rPr>
          <w:sz w:val="28"/>
          <w:szCs w:val="28"/>
        </w:rPr>
        <w:t>правового</w:t>
      </w:r>
      <w:r w:rsidR="00251DB1" w:rsidRPr="00251DB1">
        <w:rPr>
          <w:sz w:val="28"/>
          <w:szCs w:val="28"/>
        </w:rPr>
        <w:t xml:space="preserve"> регулирования, а также будет способствовать реализации принципа устойчивого использования охотничьих ресурсов, сохранения их биологического разнообразия.</w:t>
      </w:r>
    </w:p>
    <w:p w:rsidR="00635102" w:rsidRDefault="006C0AD5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>егулирования в данной области:</w:t>
      </w:r>
    </w:p>
    <w:p w:rsidR="00635102" w:rsidRPr="00635102" w:rsidRDefault="00667A39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02" w:rsidRPr="00635102">
        <w:rPr>
          <w:sz w:val="28"/>
          <w:szCs w:val="28"/>
        </w:rPr>
        <w:t xml:space="preserve">- </w:t>
      </w:r>
      <w:proofErr w:type="spellStart"/>
      <w:r w:rsidR="00251DB1" w:rsidRPr="00251DB1">
        <w:rPr>
          <w:sz w:val="28"/>
          <w:szCs w:val="28"/>
        </w:rPr>
        <w:t>Абз</w:t>
      </w:r>
      <w:proofErr w:type="spellEnd"/>
      <w:r w:rsidR="00251DB1" w:rsidRPr="00251DB1">
        <w:rPr>
          <w:sz w:val="28"/>
          <w:szCs w:val="28"/>
        </w:rPr>
        <w:t>. 3 ст. 6 Федерального закона от 24.04.1995 № 52-ФЗ «О животном мире»</w:t>
      </w:r>
      <w:r w:rsidR="00251DB1">
        <w:rPr>
          <w:sz w:val="28"/>
          <w:szCs w:val="28"/>
        </w:rPr>
        <w:t>;</w:t>
      </w:r>
    </w:p>
    <w:p w:rsidR="00AE5FD4" w:rsidRDefault="00635102" w:rsidP="00635102">
      <w:pPr>
        <w:ind w:firstLine="567"/>
        <w:jc w:val="both"/>
        <w:rPr>
          <w:sz w:val="28"/>
          <w:szCs w:val="28"/>
        </w:rPr>
      </w:pPr>
      <w:r w:rsidRPr="00635102">
        <w:rPr>
          <w:sz w:val="28"/>
          <w:szCs w:val="28"/>
        </w:rPr>
        <w:t xml:space="preserve">- </w:t>
      </w:r>
      <w:r w:rsidR="00251DB1" w:rsidRPr="00251DB1">
        <w:rPr>
          <w:sz w:val="28"/>
          <w:szCs w:val="28"/>
        </w:rPr>
        <w:t xml:space="preserve">Статья 24 Федерального закона № 209-ФЗ от 24.07.2009 года «Об охоте  </w:t>
      </w:r>
      <w:r w:rsidR="00251DB1">
        <w:rPr>
          <w:sz w:val="28"/>
          <w:szCs w:val="28"/>
        </w:rPr>
        <w:t xml:space="preserve">                </w:t>
      </w:r>
      <w:r w:rsidR="00251DB1" w:rsidRPr="00251DB1">
        <w:rPr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</w:t>
      </w:r>
      <w:r w:rsidR="00AE5FD4">
        <w:rPr>
          <w:sz w:val="28"/>
          <w:szCs w:val="28"/>
        </w:rPr>
        <w:t>.</w:t>
      </w:r>
      <w:r w:rsidR="006C0AD5">
        <w:rPr>
          <w:sz w:val="28"/>
          <w:szCs w:val="28"/>
        </w:rPr>
        <w:t xml:space="preserve"> </w:t>
      </w:r>
    </w:p>
    <w:p w:rsidR="0094574E" w:rsidRDefault="005A50A6" w:rsidP="00635102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>регулирования:</w:t>
      </w:r>
      <w:r w:rsidR="0094574E">
        <w:rPr>
          <w:sz w:val="28"/>
          <w:szCs w:val="28"/>
        </w:rPr>
        <w:t xml:space="preserve"> 01.08.2017.</w:t>
      </w:r>
    </w:p>
    <w:p w:rsidR="005A50A6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</w:t>
      </w:r>
      <w:r w:rsidR="00251DB1">
        <w:rPr>
          <w:sz w:val="28"/>
          <w:szCs w:val="28"/>
        </w:rPr>
        <w:t xml:space="preserve">                   </w:t>
      </w:r>
      <w:r w:rsidR="005A50A6" w:rsidRPr="00667A39">
        <w:rPr>
          <w:sz w:val="28"/>
          <w:szCs w:val="28"/>
        </w:rPr>
        <w:t xml:space="preserve">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94574E">
        <w:rPr>
          <w:sz w:val="28"/>
          <w:szCs w:val="28"/>
        </w:rPr>
        <w:t>нет.</w:t>
      </w:r>
    </w:p>
    <w:p w:rsidR="0094574E" w:rsidRPr="00667A39" w:rsidRDefault="0094574E" w:rsidP="006C0AD5">
      <w:pPr>
        <w:tabs>
          <w:tab w:val="left" w:pos="709"/>
        </w:tabs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AE5FD4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 л. в 1 экз.</w:t>
            </w: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251DB1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251DB1">
              <w:rPr>
                <w:sz w:val="28"/>
                <w:szCs w:val="28"/>
              </w:rPr>
              <w:t xml:space="preserve">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      </w:r>
            <w:r>
              <w:rPr>
                <w:sz w:val="28"/>
                <w:szCs w:val="28"/>
              </w:rPr>
              <w:t>7 года до 01 августа 2018 года»</w:t>
            </w:r>
          </w:p>
        </w:tc>
        <w:tc>
          <w:tcPr>
            <w:tcW w:w="2438" w:type="dxa"/>
          </w:tcPr>
          <w:p w:rsidR="005A50A6" w:rsidRPr="00667A39" w:rsidRDefault="00B074F0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70</w:t>
            </w:r>
            <w:r w:rsidR="00AE5FD4">
              <w:rPr>
                <w:sz w:val="28"/>
                <w:szCs w:val="28"/>
              </w:rPr>
              <w:t xml:space="preserve"> л. в 1 экз.</w:t>
            </w: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1DB1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5102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574E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0BD9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26EB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5FD4"/>
    <w:rsid w:val="00AE6511"/>
    <w:rsid w:val="00AE729F"/>
    <w:rsid w:val="00B00F9B"/>
    <w:rsid w:val="00B03C41"/>
    <w:rsid w:val="00B05B29"/>
    <w:rsid w:val="00B074F0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B7F04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621B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2F7FC-7AB3-4D03-8514-10159AC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18</cp:revision>
  <cp:lastPrinted>2016-08-10T04:02:00Z</cp:lastPrinted>
  <dcterms:created xsi:type="dcterms:W3CDTF">2014-07-14T21:22:00Z</dcterms:created>
  <dcterms:modified xsi:type="dcterms:W3CDTF">2017-07-03T21:36:00Z</dcterms:modified>
</cp:coreProperties>
</file>