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4D40AF" w:rsidRPr="000B49CC" w:rsidTr="004D40AF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4D40AF" w:rsidTr="004D40AF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EB6BE3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BC255B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01/02/06-17/00005218</w:t>
                  </w:r>
                </w:p>
              </w:tc>
            </w:tr>
            <w:tr w:rsidR="004D40AF" w:rsidTr="004D40A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0B49CC" w:rsidRDefault="004D40AF" w:rsidP="004D40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4D40AF" w:rsidRPr="00BC255B" w:rsidRDefault="004D40AF" w:rsidP="004D40A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4D40AF" w:rsidRPr="000B49CC" w:rsidTr="004D40AF">
        <w:trPr>
          <w:trHeight w:val="158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4D40AF" w:rsidRPr="008B301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13.06.2017</w:t>
            </w:r>
          </w:p>
        </w:tc>
      </w:tr>
      <w:tr w:rsidR="004D40AF" w:rsidRPr="000B49CC" w:rsidTr="004D40AF">
        <w:trPr>
          <w:trHeight w:val="157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4D40AF" w:rsidRPr="00B2089D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10.07.2017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Агентства инвестиций и предпринимательства Камчатского края «Об утверждении Порядка предоставления субсидий субъектам малого и среднего предпринимательства, осуществляющим деятельность в сфере туризма»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Сегодня в Камчатском крае осуществляется комплекс мер по созданию благоприятных условий для развития предпринимательской и инвестиционной деятельности в целях обеспечения ускоренного и сбалансированного развития региона. Оказание поддержки субъектам малого и среднего предпринимательства регулируется Федеральным законом от 24.07.2009 № 209-ФЗ «О развитии малого и среднего предпринимательства в Российской Федерации», а также Законом Камчатского края № 71 «О развитии малого и среднего предпринимательства в Камчатском крае».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Меры поддержки реализуются в рамках подпрограммы 2 «Развитие субъектов малого и среднего предпринимательства» государственной программы «Развитие экономики и внешнеэкономической деятельности в Камчатском крае», утвержденной постановлением Правительства Камчатского края от 29.11.2013 № 521 (далее – подпрограмма). В 2017 году в подпрограмму впервые включено мероприятие «Предоставление субсидий субъектам малого и среднего предпринимательства, осуществляющим деятельность в сфере туризма». В целях реализации данного мероприятия Агентством подготовлен проект приказа «Об утверждении порядка предоставления субсидий субъектам малого и среднего предпринимательства, осуществляющим деятельность в сфере туризма»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предпринимательской и инвестиционной деятельности в Камчатском крае путем оказания мер финансовой поддержки субъектам малого и среднего предпринимательства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Pr="00E316A9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нормативного правового акта, устанавливающего порядка предоставления субсидий субъектам малого и среднего предпринимательства, осуществляющим деятельность в сфере туризма</w:t>
            </w:r>
          </w:p>
          <w:p w:rsidR="004D40AF" w:rsidRPr="00016EE4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  <w:vMerge w:val="restar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4D40AF" w:rsidRPr="00572CF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Зубарь Михаил Михайлович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специалист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8(4152)42-43-99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ZubarMM@kamgov.ru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4D40AF" w:rsidRPr="00E77370" w:rsidRDefault="004D40AF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40AF" w:rsidRPr="004D369A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«1» части 1.4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утвержденным постановлением Правительства Камчатского края от 06.06.2013 № 233-П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Сегодня в Камчатском крае осуществляется комплекс мер по созданию благоприятных условий для развития предпринимательской и инвестиционной деятельности в целях обеспечения ускоренного и сбалансированного развития региона. Оказание поддержки субъектам малого и среднего предпринимательства регулируется Федеральным законом от 24.07.2009 № 209-ФЗ «О развитии малого и среднего предпринимательства в Российской Федерации», а также Законом Камчатского края № 71 «О развитии малого и среднего предпринимательства в Камчатском крае».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утвержденного порядка предоставления субсидий субъектам малого и среднего предпринимательства, осуществляющим деятельность в сфере туризма, приведет к невозможности оказания мер финансовой поддержки субъектам малого и среднего предпринимательства, в том числе и к невозможности реализации мероприятий подпрограммы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Условия отсутствуют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9C6658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субъектам малого и среднего предпринимательства, осуществляющим деятельность в сфере туризма, оказываются в Кемеровской области, Республики Бурятии, Мурманской области, </w:t>
            </w:r>
            <w:r w:rsidRPr="0057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Ростовской области, Республике Татарстан Кроме того, в 2010 году указанная мера поддержки действовала в Камчатском крае. Камчатским государственным фондом поддержки предпринимательства осуществлялось предоставление субсидий предпринимателям, осуществляющим деятельность в сфере туризма, на цели, связанные с созданием или развитием инфраструктуры туризма.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Кировской области от 28.08.2015 № 57/555 «Об утверждении Порядка предоставления субсидий субъектам малого предпринимательства, осуществляющим деятельность в сфере внутреннего и въездного туризма, на возмещение части затрат, связанных с приобретением оборудования», Постановление Правительства Республики Бурятия от 07 декабря 2009 года №453 «Об утверждении Порядка предоставления субъектам малого предпринимательства в сфере туризма субсидий на возмещение части затрат за счет средств республиканского бюджета», постановление Правительства Мурманской области от 17.09.2014 № 473-ПП «О предоставлении государственной поддержки в сфере развития внутреннего и въездного туризма в Мурманской области в форме субсидии» Порядок предоставления субсидий субъектам малого и среднего предпринимательства, осуществляющим деятельность в сфере туризма, на создание или развитие инфраструктуры туризма в Камчатском крае, утвержденный Долгосрочной краевой целевой программой «Развитие субъектов малого и среднего предпринимательства в Камчатском крае на 2010-2012 годы»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471D4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Создание благоприятных условий для развития предпринимательской и инвестиционной деятельности в Камчатском крае путем оказания мер финансовой поддержки субъектам малого и среднего предпринимательства</w:t>
            </w: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 год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Проект приказа разработан в соответсвии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89208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нормативного правового акта, устанавливающего порядка предоставления субсидий субъектам малого и среднего предпринимательства, осуществляющим деятельность в сфере туризма.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иные способы отсутствую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Отсутствие утвержденного порядка предоставления субсидий субъектам малого и среднего предпринимательства, осуществляющим деятельность в сфере туризма, приведет к невозможности оказания мер финансовой поддержки субъектам малого и среднего предпринимательства, в том числе и к невозможности реализации мероприятий подпрограммы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отсутсвует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rPr>
          <w:trHeight w:val="52"/>
        </w:trPr>
        <w:tc>
          <w:tcPr>
            <w:tcW w:w="5000" w:type="pct"/>
            <w:gridSpan w:val="4"/>
          </w:tcPr>
          <w:p w:rsidR="004D40AF" w:rsidRPr="001D3F35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субъекты малого и среднего предпринимательства, осуществляющие деятельность в сфере туризма</w:t>
            </w:r>
          </w:p>
        </w:tc>
        <w:tc>
          <w:tcPr>
            <w:tcW w:w="263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338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5000" w:type="pct"/>
            <w:gridSpan w:val="4"/>
          </w:tcPr>
          <w:p w:rsidR="004D40AF" w:rsidRPr="0083358C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C1695" w:rsidRPr="006C1695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1695" w:rsidRPr="0037101D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C1695">
              <w:rPr>
                <w:rFonts w:ascii="Times New Roman" w:hAnsi="Times New Roman" w:cs="Times New Roman"/>
                <w:sz w:val="28"/>
                <w:szCs w:val="28"/>
              </w:rPr>
              <w:t>По данным Единого реестра субъектов малого и среднего предпринимательства на территории Камчатского края действуют 338 СМСП, осуществляющих деятельность по ОКВЭД-2 грууппировка 55 «Деятельность по предоставлению мест для временного проживания», группировка 79 «Деятельность туристических агентств и прочих организаций, предоставляющих услуги в сфере туризма»</w:t>
            </w:r>
          </w:p>
          <w:p w:rsidR="004D40AF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4D40AF" w:rsidTr="004D40AF">
        <w:tc>
          <w:tcPr>
            <w:tcW w:w="1667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инвестиций и предпринимательства Камчатского края</w:t>
            </w:r>
          </w:p>
        </w:tc>
      </w:tr>
      <w:tr w:rsidR="004D40AF" w:rsidTr="004D40AF"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4D40AF" w:rsidTr="004D40AF">
        <w:tc>
          <w:tcPr>
            <w:tcW w:w="1723" w:type="pct"/>
            <w:gridSpan w:val="2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4D40AF" w:rsidRPr="002C621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4D40AF" w:rsidTr="004D40AF">
        <w:tc>
          <w:tcPr>
            <w:tcW w:w="439" w:type="pct"/>
          </w:tcPr>
          <w:p w:rsidR="004D40AF" w:rsidRPr="00FB5B2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</w:t>
            </w:r>
          </w:p>
        </w:tc>
        <w:tc>
          <w:tcPr>
            <w:tcW w:w="1284" w:type="pct"/>
          </w:tcPr>
          <w:p w:rsidR="004D40AF" w:rsidRPr="001C482E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4D40AF" w:rsidRPr="001C1530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  <w:vMerge w:val="restart"/>
          </w:tcPr>
          <w:p w:rsidR="004D40AF" w:rsidRPr="00C767C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4D40AF" w:rsidRPr="003764D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07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DC0C29" w:rsidRDefault="004D40AF" w:rsidP="00070B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D4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01"/>
        <w:gridCol w:w="4122"/>
        <w:gridCol w:w="2831"/>
      </w:tblGrid>
      <w:tr w:rsidR="004D40AF" w:rsidTr="004D40AF">
        <w:tc>
          <w:tcPr>
            <w:tcW w:w="955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4D40AF" w:rsidRPr="006C5A81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4D40AF" w:rsidRPr="006E409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4D40AF" w:rsidTr="004D40AF">
        <w:trPr>
          <w:trHeight w:val="192"/>
        </w:trPr>
        <w:tc>
          <w:tcPr>
            <w:tcW w:w="5000" w:type="pct"/>
            <w:gridSpan w:val="3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 w:val="restar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предпринимательства, осуществляющие деятельность в сфере туризма</w:t>
            </w: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-предоставление необходимого пакета документов</w:t>
            </w: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через инфраструктуру поддержки субъектов малого и среднего предпринимательства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 w:val="restar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предпринимательства, осуществляющие деятельность в сфере туризма</w:t>
            </w:r>
          </w:p>
        </w:tc>
        <w:tc>
          <w:tcPr>
            <w:tcW w:w="1667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-получение субсидии</w:t>
            </w:r>
          </w:p>
        </w:tc>
        <w:tc>
          <w:tcPr>
            <w:tcW w:w="1666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Доходы в размере до 3 млн. рублей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162"/>
        <w:gridCol w:w="4895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Default="00D9047A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717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9047A">
        <w:tc>
          <w:tcPr>
            <w:tcW w:w="403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7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070BCE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62" w:type="pct"/>
        <w:tblLayout w:type="fixed"/>
        <w:tblLook w:val="04A0" w:firstRow="1" w:lastRow="0" w:firstColumn="1" w:lastColumn="0" w:noHBand="0" w:noVBand="1"/>
      </w:tblPr>
      <w:tblGrid>
        <w:gridCol w:w="845"/>
        <w:gridCol w:w="1615"/>
        <w:gridCol w:w="1406"/>
        <w:gridCol w:w="210"/>
        <w:gridCol w:w="1868"/>
        <w:gridCol w:w="210"/>
        <w:gridCol w:w="1821"/>
        <w:gridCol w:w="208"/>
        <w:gridCol w:w="1913"/>
        <w:gridCol w:w="77"/>
      </w:tblGrid>
      <w:tr w:rsidR="00E50774" w:rsidTr="00D9047A">
        <w:trPr>
          <w:gridAfter w:val="1"/>
          <w:wAfter w:w="39" w:type="pct"/>
        </w:trPr>
        <w:tc>
          <w:tcPr>
            <w:tcW w:w="1210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1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1" w:type="pct"/>
            <w:gridSpan w:val="2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998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42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6EAA" w:rsidRPr="00C97D92" w:rsidTr="00D9047A">
        <w:trPr>
          <w:gridAfter w:val="1"/>
          <w:wAfter w:w="39" w:type="pct"/>
          <w:trHeight w:val="1118"/>
        </w:trPr>
        <w:tc>
          <w:tcPr>
            <w:tcW w:w="416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03" w:type="pct"/>
            <w:gridSpan w:val="6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42" w:type="pct"/>
            <w:gridSpan w:val="2"/>
          </w:tcPr>
          <w:p w:rsidR="00026EAA" w:rsidRPr="00360B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1604"/>
        <w:gridCol w:w="2278"/>
        <w:gridCol w:w="1622"/>
        <w:gridCol w:w="1084"/>
        <w:gridCol w:w="2469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D9047A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12 июля 2017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9047A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9047A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 необходимости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13.06.2017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13.06.2017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Pr="001A30BF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D40AF">
        <w:tc>
          <w:tcPr>
            <w:tcW w:w="2642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 инвестиций и предпринимательства Камчатского края  О. В. Герасимова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13.06.2017</w:t>
            </w: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6946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22" w:rsidRDefault="00C86D22" w:rsidP="00EA7CC1">
      <w:pPr>
        <w:spacing w:after="0" w:line="240" w:lineRule="auto"/>
      </w:pPr>
      <w:r>
        <w:separator/>
      </w:r>
    </w:p>
  </w:endnote>
  <w:endnote w:type="continuationSeparator" w:id="0">
    <w:p w:rsidR="00C86D22" w:rsidRDefault="00C86D22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22" w:rsidRDefault="00C86D22" w:rsidP="00EA7CC1">
      <w:pPr>
        <w:spacing w:after="0" w:line="240" w:lineRule="auto"/>
      </w:pPr>
      <w:r>
        <w:separator/>
      </w:r>
    </w:p>
  </w:footnote>
  <w:footnote w:type="continuationSeparator" w:id="0">
    <w:p w:rsidR="00C86D22" w:rsidRDefault="00C86D22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0BCE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D3A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101D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C6292"/>
    <w:rsid w:val="004D369A"/>
    <w:rsid w:val="004D40AF"/>
    <w:rsid w:val="00500365"/>
    <w:rsid w:val="00503DBC"/>
    <w:rsid w:val="0055456B"/>
    <w:rsid w:val="00556780"/>
    <w:rsid w:val="005647D0"/>
    <w:rsid w:val="00567385"/>
    <w:rsid w:val="005704E6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1695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37B6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6725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86D22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9047A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4EBA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F06B8-995F-406A-B6E6-E1C40BF1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87D4-491D-4C1E-95B3-B6A9AD5F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3</cp:revision>
  <cp:lastPrinted>2016-08-14T22:10:00Z</cp:lastPrinted>
  <dcterms:created xsi:type="dcterms:W3CDTF">2017-06-14T22:20:00Z</dcterms:created>
  <dcterms:modified xsi:type="dcterms:W3CDTF">2017-06-14T22:20:00Z</dcterms:modified>
</cp:coreProperties>
</file>