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9D" w:rsidRPr="00F8729D" w:rsidRDefault="00F8729D" w:rsidP="00F8729D">
      <w:pPr>
        <w:spacing w:before="100" w:beforeAutospacing="1" w:after="100" w:afterAutospacing="1" w:line="240" w:lineRule="auto"/>
        <w:outlineLvl w:val="1"/>
        <w:rPr>
          <w:rFonts w:ascii="Arial" w:eastAsia="Times New Roman" w:hAnsi="Arial" w:cs="Arial"/>
          <w:color w:val="333333"/>
          <w:sz w:val="36"/>
          <w:szCs w:val="36"/>
          <w:lang w:eastAsia="ru-RU"/>
        </w:rPr>
      </w:pPr>
      <w:r w:rsidRPr="00F8729D">
        <w:rPr>
          <w:rFonts w:ascii="Arial" w:eastAsia="Times New Roman" w:hAnsi="Arial" w:cs="Arial"/>
          <w:b/>
          <w:bCs/>
          <w:i/>
          <w:iCs/>
          <w:color w:val="333333"/>
          <w:sz w:val="36"/>
          <w:szCs w:val="36"/>
          <w:lang w:eastAsia="ru-RU"/>
        </w:rPr>
        <w:t>Глава 5. Градостроительные регламенты.</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19.   Градостроительный регламент зоны жилой застройки первого типа (Ж-1).</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1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6"/>
        <w:gridCol w:w="3260"/>
        <w:gridCol w:w="3913"/>
        <w:gridCol w:w="4734"/>
      </w:tblGrid>
      <w:tr w:rsidR="00F8729D" w:rsidRPr="00F8729D" w:rsidTr="00F8729D">
        <w:trPr>
          <w:trHeight w:val="390"/>
          <w:tblHeader/>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1770"/>
          <w:tblCellSpacing w:w="0" w:type="dxa"/>
        </w:trPr>
        <w:tc>
          <w:tcPr>
            <w:tcW w:w="3276"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малоэтажного жилищного строительства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Малоэтажные (до 3 этажей) жилые дома квартирного типа</w:t>
            </w:r>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дворовых площадок; размещение беседок, отдельно стоящих навесов и веранд; размещение наземных открытых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327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Блокированные малоэтажные жилые дома (до 3 этажей) с придомовым участком</w:t>
            </w:r>
          </w:p>
        </w:tc>
        <w:tc>
          <w:tcPr>
            <w:tcW w:w="3913"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Ведение личного подсобного хозяйства, огородов, дворовых площадок; размещение беседок, </w:t>
            </w:r>
            <w:r w:rsidRPr="00F8729D">
              <w:rPr>
                <w:rFonts w:ascii="Times New Roman" w:eastAsia="Times New Roman" w:hAnsi="Times New Roman" w:cs="Times New Roman"/>
                <w:sz w:val="24"/>
                <w:szCs w:val="24"/>
                <w:lang w:eastAsia="ru-RU"/>
              </w:rPr>
              <w:lastRenderedPageBreak/>
              <w:t xml:space="preserve">отдельно стоящих навесов и веранд,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xml:space="preserve">. предназначенных для осуществления хозяйственной деятельности; размещение отдельно стоящих индивидуальных бань и саун; размещение хозяйственных построек, в том числе связанных с осуществлением индивидуальной трудовой деятельности; размещение сараев для хранения инвентаря, погреба, кладовых, дровяников площадью до 40 </w:t>
            </w:r>
            <w:proofErr w:type="spellStart"/>
            <w:r w:rsidRPr="00F8729D">
              <w:rPr>
                <w:rFonts w:ascii="Times New Roman" w:eastAsia="Times New Roman" w:hAnsi="Times New Roman" w:cs="Times New Roman"/>
                <w:sz w:val="24"/>
                <w:szCs w:val="24"/>
                <w:lang w:eastAsia="ru-RU"/>
              </w:rPr>
              <w:t>кв</w:t>
            </w:r>
            <w:proofErr w:type="gramStart"/>
            <w:r w:rsidRPr="00F8729D">
              <w:rPr>
                <w:rFonts w:ascii="Times New Roman" w:eastAsia="Times New Roman" w:hAnsi="Times New Roman" w:cs="Times New Roman"/>
                <w:sz w:val="24"/>
                <w:szCs w:val="24"/>
                <w:lang w:eastAsia="ru-RU"/>
              </w:rPr>
              <w:t>.м</w:t>
            </w:r>
            <w:proofErr w:type="spellEnd"/>
            <w:proofErr w:type="gramEnd"/>
            <w:r w:rsidRPr="00F8729D">
              <w:rPr>
                <w:rFonts w:ascii="Times New Roman" w:eastAsia="Times New Roman" w:hAnsi="Times New Roman" w:cs="Times New Roman"/>
                <w:sz w:val="24"/>
                <w:szCs w:val="24"/>
                <w:lang w:eastAsia="ru-RU"/>
              </w:rPr>
              <w:t xml:space="preserve">; размещение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w:t>
            </w:r>
            <w:r w:rsidRPr="00F8729D">
              <w:rPr>
                <w:rFonts w:ascii="Times New Roman" w:eastAsia="Times New Roman" w:hAnsi="Times New Roman" w:cs="Times New Roman"/>
                <w:sz w:val="24"/>
                <w:szCs w:val="24"/>
                <w:lang w:eastAsia="ru-RU"/>
              </w:rPr>
              <w:lastRenderedPageBreak/>
              <w:t>архитектурные формы)</w:t>
            </w:r>
          </w:p>
        </w:tc>
        <w:tc>
          <w:tcPr>
            <w:tcW w:w="4734"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Хозяйственные постройки, постройки для занятия индивидуальной трудовой деятельностью, объекты для ведения </w:t>
            </w:r>
            <w:r w:rsidRPr="00F8729D">
              <w:rPr>
                <w:rFonts w:ascii="Times New Roman" w:eastAsia="Times New Roman" w:hAnsi="Times New Roman" w:cs="Times New Roman"/>
                <w:sz w:val="24"/>
                <w:szCs w:val="24"/>
                <w:lang w:eastAsia="ru-RU"/>
              </w:rPr>
              <w:lastRenderedPageBreak/>
              <w:t xml:space="preserve">личного подсобного хозяйства, гаражи, отдельно стоящие беседки и навесы,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предназначенные для осуществления хозяйственной деятельности, бани и сауны</w:t>
            </w:r>
          </w:p>
        </w:tc>
      </w:tr>
      <w:tr w:rsidR="00F8729D" w:rsidRPr="00F8729D" w:rsidTr="00F8729D">
        <w:trPr>
          <w:trHeight w:val="169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для размещения объектов индивидуального жилищного строительства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Индивидуальные жилые дома</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30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предназначенные для хранения автотранспортных средств (изм.03.03.2015 №215-нпа)</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Автостоянки и гаражи для хранения автотранспорта (изм.03.03.2015 №215-нпа) </w:t>
            </w:r>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гостевых автостоянок, стоянок индивидуального транспорта, площадок для сбора мусора</w:t>
            </w:r>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для хранения автомобильного инвентаря.</w:t>
            </w:r>
          </w:p>
        </w:tc>
      </w:tr>
      <w:tr w:rsidR="00F8729D" w:rsidRPr="00F8729D" w:rsidTr="00F8729D">
        <w:trPr>
          <w:trHeight w:val="75"/>
          <w:tblCellSpacing w:w="0" w:type="dxa"/>
        </w:trPr>
        <w:tc>
          <w:tcPr>
            <w:tcW w:w="3276"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розничной торговли</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нестационарных торговых объектов</w:t>
            </w:r>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8"/>
                <w:szCs w:val="24"/>
                <w:lang w:eastAsia="ru-RU"/>
              </w:rPr>
            </w:pPr>
          </w:p>
        </w:tc>
      </w:tr>
      <w:tr w:rsidR="00F8729D" w:rsidRPr="00F8729D" w:rsidTr="00F8729D">
        <w:trPr>
          <w:trHeight w:val="75"/>
          <w:tblCellSpacing w:w="0" w:type="dxa"/>
        </w:trPr>
        <w:tc>
          <w:tcPr>
            <w:tcW w:w="327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Объекты розничной торговли с площадью торгового зала не более 100 </w:t>
            </w:r>
            <w:proofErr w:type="spellStart"/>
            <w:r w:rsidRPr="00F8729D">
              <w:rPr>
                <w:rFonts w:ascii="Times New Roman" w:eastAsia="Times New Roman" w:hAnsi="Times New Roman" w:cs="Times New Roman"/>
                <w:sz w:val="24"/>
                <w:szCs w:val="24"/>
                <w:lang w:eastAsia="ru-RU"/>
              </w:rPr>
              <w:t>кв.м</w:t>
            </w:r>
            <w:proofErr w:type="spellEnd"/>
            <w:r w:rsidRPr="00F8729D">
              <w:rPr>
                <w:rFonts w:ascii="Times New Roman" w:eastAsia="Times New Roman" w:hAnsi="Times New Roman" w:cs="Times New Roman"/>
                <w:sz w:val="24"/>
                <w:szCs w:val="24"/>
                <w:lang w:eastAsia="ru-RU"/>
              </w:rPr>
              <w:t>.</w:t>
            </w:r>
          </w:p>
        </w:tc>
        <w:tc>
          <w:tcPr>
            <w:tcW w:w="3913"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734"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погрузки автомобилей (рампы).</w:t>
            </w:r>
          </w:p>
        </w:tc>
      </w:tr>
      <w:tr w:rsidR="00F8729D" w:rsidRPr="00F8729D" w:rsidTr="00F8729D">
        <w:trPr>
          <w:trHeight w:val="10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0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ресторанов, кафе, баров</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0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с количеством посадочных мест не более 30</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4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ремонтных мастерских и мастерских технического обслуживания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мелкого бытового ремонта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Мастерские по ремонту бытовой техники</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химчисток, прачечных</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Приёмные пункты химчисток и прачечных</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фотоателье, фотолабораторий</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Фотоателье, фотолаборатории</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5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бань</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Бани, сауны, </w:t>
            </w:r>
            <w:proofErr w:type="gramStart"/>
            <w:r w:rsidRPr="00F8729D">
              <w:rPr>
                <w:rFonts w:ascii="Times New Roman" w:eastAsia="Times New Roman" w:hAnsi="Times New Roman" w:cs="Times New Roman"/>
                <w:sz w:val="24"/>
                <w:szCs w:val="24"/>
                <w:lang w:eastAsia="ru-RU"/>
              </w:rPr>
              <w:t>фитнес-центры</w:t>
            </w:r>
            <w:proofErr w:type="gramEnd"/>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w:t>
            </w:r>
            <w:r w:rsidRPr="00F8729D">
              <w:rPr>
                <w:rFonts w:ascii="Times New Roman" w:eastAsia="Times New Roman" w:hAnsi="Times New Roman" w:cs="Times New Roman"/>
                <w:sz w:val="24"/>
                <w:szCs w:val="24"/>
                <w:lang w:eastAsia="ru-RU"/>
              </w:rPr>
              <w:lastRenderedPageBreak/>
              <w:t>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открытых плескательных бассейнов, площадок для занятий физкультурой и спортом.</w:t>
            </w:r>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Хозяйственные постройки, сооружения для </w:t>
            </w:r>
            <w:r w:rsidRPr="00F8729D">
              <w:rPr>
                <w:rFonts w:ascii="Times New Roman" w:eastAsia="Times New Roman" w:hAnsi="Times New Roman" w:cs="Times New Roman"/>
                <w:sz w:val="24"/>
                <w:szCs w:val="24"/>
                <w:lang w:eastAsia="ru-RU"/>
              </w:rPr>
              <w:lastRenderedPageBreak/>
              <w:t>погрузки автомобилей (рампы).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Бассейны крытые, отдельно стоящие спортивные залы.</w:t>
            </w:r>
          </w:p>
        </w:tc>
      </w:tr>
      <w:tr w:rsidR="00F8729D" w:rsidRPr="00F8729D" w:rsidTr="00F8729D">
        <w:trPr>
          <w:trHeight w:val="12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парикмахерских</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Парикмахерские</w:t>
            </w:r>
          </w:p>
        </w:tc>
        <w:tc>
          <w:tcPr>
            <w:tcW w:w="3913"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734"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погрузки автомобилей (рампы).</w:t>
            </w:r>
          </w:p>
        </w:tc>
      </w:tr>
      <w:tr w:rsidR="00F8729D" w:rsidRPr="00F8729D" w:rsidTr="00F8729D">
        <w:trPr>
          <w:trHeight w:val="96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предприятий по прокату</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по предоставлению услуг по прокату техники</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96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образовательных учреждений</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Дошкольные образовательные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Общеобразовательные школы.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начального, среднего, высшего  профессионального образования</w:t>
            </w:r>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площадки для занятий физкультурой и спортом, активных игр, спортивные ядра образовательных учреждений.</w:t>
            </w:r>
            <w:proofErr w:type="gramEnd"/>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учебные мастерские, лабораторные корпуса.</w:t>
            </w:r>
          </w:p>
        </w:tc>
      </w:tr>
      <w:tr w:rsidR="00F8729D" w:rsidRPr="00F8729D" w:rsidTr="00F8729D">
        <w:trPr>
          <w:trHeight w:val="145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научных организаций (научно-исследовательские организации, опытно-конструкторские, проектно-конструкторские и иные организации, осуществляющие научную и (или) научно-техническую деятельность)</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научных и научно-исследовательских организаций без производственной базы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лабораторные корпуса</w:t>
            </w:r>
          </w:p>
        </w:tc>
      </w:tr>
      <w:tr w:rsidR="00F8729D" w:rsidRPr="00F8729D" w:rsidTr="00F8729D">
        <w:trPr>
          <w:trHeight w:val="229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объектов здравоохранения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Амбулаторно-поликлинические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Медицинские кабинеты.</w:t>
            </w:r>
          </w:p>
        </w:tc>
        <w:tc>
          <w:tcPr>
            <w:tcW w:w="391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47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w:t>
            </w:r>
          </w:p>
        </w:tc>
      </w:tr>
      <w:tr w:rsidR="00F8729D" w:rsidRPr="00F8729D" w:rsidTr="00F8729D">
        <w:trPr>
          <w:trHeight w:val="7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органов государственного управления</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органов управления</w:t>
            </w:r>
          </w:p>
        </w:tc>
        <w:tc>
          <w:tcPr>
            <w:tcW w:w="3913"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w:t>
            </w:r>
            <w:r w:rsidRPr="00F8729D">
              <w:rPr>
                <w:rFonts w:ascii="Times New Roman" w:eastAsia="Times New Roman" w:hAnsi="Times New Roman" w:cs="Times New Roman"/>
                <w:sz w:val="24"/>
                <w:szCs w:val="24"/>
                <w:lang w:eastAsia="ru-RU"/>
              </w:rPr>
              <w:lastRenderedPageBreak/>
              <w:t>размещение гаражей служебного и специального автотранспорта.</w:t>
            </w:r>
          </w:p>
        </w:tc>
        <w:tc>
          <w:tcPr>
            <w:tcW w:w="4734"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и специального автотранспорта.</w:t>
            </w:r>
          </w:p>
        </w:tc>
      </w:tr>
      <w:tr w:rsidR="00F8729D" w:rsidRPr="00F8729D" w:rsidTr="00F8729D">
        <w:trPr>
          <w:trHeight w:val="7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органов по обеспечению законности, прав и свобод граждан, охране собственности и общественного порядка, борьбе с преступностью</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размещения органов по обеспечению законности и охраны порядка.</w:t>
            </w:r>
          </w:p>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7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организаций обязательного социального обеспечения и объектов предоставления социальных услуг</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предоставления социальных услуг</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35"/>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lastRenderedPageBreak/>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326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w:t>
            </w:r>
            <w:proofErr w:type="spellStart"/>
            <w:r w:rsidRPr="00F8729D">
              <w:rPr>
                <w:rFonts w:ascii="Times New Roman" w:eastAsia="Times New Roman" w:hAnsi="Times New Roman" w:cs="Times New Roman"/>
                <w:sz w:val="24"/>
                <w:szCs w:val="24"/>
                <w:lang w:eastAsia="ru-RU"/>
              </w:rPr>
              <w:t>спортядра</w:t>
            </w:r>
            <w:proofErr w:type="spellEnd"/>
            <w:r w:rsidRPr="00F8729D">
              <w:rPr>
                <w:rFonts w:ascii="Times New Roman" w:eastAsia="Times New Roman" w:hAnsi="Times New Roman" w:cs="Times New Roman"/>
                <w:sz w:val="24"/>
                <w:szCs w:val="24"/>
                <w:lang w:eastAsia="ru-RU"/>
              </w:rPr>
              <w:t>, спортивные корпуса, бассейны</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5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детско-юношеских спортивных школ, клубов физической подготовки, спортивно-технических школ</w:t>
            </w:r>
          </w:p>
        </w:tc>
        <w:tc>
          <w:tcPr>
            <w:tcW w:w="32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10"/>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музыкальных, художественных и хореографических школ, клубных учреждений и библиотек</w:t>
            </w:r>
          </w:p>
        </w:tc>
        <w:tc>
          <w:tcPr>
            <w:tcW w:w="32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дополнительного образования детей и взрослых.</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Клубы</w:t>
            </w:r>
          </w:p>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Библиотеки</w:t>
            </w:r>
          </w:p>
        </w:tc>
        <w:tc>
          <w:tcPr>
            <w:tcW w:w="3913"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73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Перечень условно разрешённых видов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686"/>
        <w:gridCol w:w="3827"/>
        <w:gridCol w:w="4252"/>
      </w:tblGrid>
      <w:tr w:rsidR="00F8729D" w:rsidRPr="00F8729D" w:rsidTr="00F8729D">
        <w:trPr>
          <w:trHeight w:val="390"/>
          <w:tblHeade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lastRenderedPageBreak/>
              <w:t>Состав условно разрешённого вида использования земельного участка</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Условно разрешённые виды использования объектов капитального строительства</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 xml:space="preserve">Вспомогательные  виды использования земельных участков (установленные </w:t>
            </w:r>
            <w:proofErr w:type="gramStart"/>
            <w:r w:rsidRPr="00F8729D">
              <w:rPr>
                <w:rFonts w:ascii="Times New Roman" w:eastAsia="Times New Roman" w:hAnsi="Times New Roman" w:cs="Times New Roman"/>
                <w:b/>
                <w:bCs/>
                <w:sz w:val="24"/>
                <w:szCs w:val="24"/>
                <w:lang w:eastAsia="ru-RU"/>
              </w:rPr>
              <w:t>к</w:t>
            </w:r>
            <w:proofErr w:type="gramEnd"/>
            <w:r w:rsidRPr="00F8729D">
              <w:rPr>
                <w:rFonts w:ascii="Times New Roman" w:eastAsia="Times New Roman" w:hAnsi="Times New Roman" w:cs="Times New Roman"/>
                <w:b/>
                <w:bCs/>
                <w:sz w:val="24"/>
                <w:szCs w:val="24"/>
                <w:lang w:eastAsia="ru-RU"/>
              </w:rPr>
              <w:t xml:space="preserve"> условно разрешённым)</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 xml:space="preserve">Вспомогательные  виды использования объектов капитального строительства (установленные </w:t>
            </w:r>
            <w:proofErr w:type="gramStart"/>
            <w:r w:rsidRPr="00F8729D">
              <w:rPr>
                <w:rFonts w:ascii="Times New Roman" w:eastAsia="Times New Roman" w:hAnsi="Times New Roman" w:cs="Times New Roman"/>
                <w:b/>
                <w:bCs/>
                <w:sz w:val="24"/>
                <w:szCs w:val="24"/>
                <w:lang w:eastAsia="ru-RU"/>
              </w:rPr>
              <w:t>к</w:t>
            </w:r>
            <w:proofErr w:type="gramEnd"/>
            <w:r w:rsidRPr="00F8729D">
              <w:rPr>
                <w:rFonts w:ascii="Times New Roman" w:eastAsia="Times New Roman" w:hAnsi="Times New Roman" w:cs="Times New Roman"/>
                <w:b/>
                <w:bCs/>
                <w:sz w:val="24"/>
                <w:szCs w:val="24"/>
                <w:lang w:eastAsia="ru-RU"/>
              </w:rPr>
              <w:t xml:space="preserve"> условно разрешённым)</w:t>
            </w:r>
          </w:p>
        </w:tc>
      </w:tr>
      <w:tr w:rsidR="00F8729D" w:rsidRPr="00F8729D" w:rsidTr="00F8729D">
        <w:trPr>
          <w:trHeight w:val="435"/>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оптовой и розничной торговли</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Объекты розничной торговли с площадью торгового зала 100 </w:t>
            </w:r>
            <w:proofErr w:type="spellStart"/>
            <w:r w:rsidRPr="00F8729D">
              <w:rPr>
                <w:rFonts w:ascii="Times New Roman" w:eastAsia="Times New Roman" w:hAnsi="Times New Roman" w:cs="Times New Roman"/>
                <w:sz w:val="24"/>
                <w:szCs w:val="24"/>
                <w:lang w:eastAsia="ru-RU"/>
              </w:rPr>
              <w:t>кв.м</w:t>
            </w:r>
            <w:proofErr w:type="spellEnd"/>
            <w:r w:rsidRPr="00F8729D">
              <w:rPr>
                <w:rFonts w:ascii="Times New Roman" w:eastAsia="Times New Roman" w:hAnsi="Times New Roman" w:cs="Times New Roman"/>
                <w:sz w:val="24"/>
                <w:szCs w:val="24"/>
                <w:lang w:eastAsia="ru-RU"/>
              </w:rPr>
              <w:t>. и более</w:t>
            </w:r>
          </w:p>
        </w:tc>
        <w:tc>
          <w:tcPr>
            <w:tcW w:w="3827"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25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r w:rsidR="00F8729D" w:rsidRPr="00F8729D" w:rsidTr="00F8729D">
        <w:trPr>
          <w:trHeight w:val="12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ресторанов, кафе, баров</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с количеством посадочных мест 30 и более</w:t>
            </w:r>
          </w:p>
        </w:tc>
        <w:tc>
          <w:tcPr>
            <w:tcW w:w="382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8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химчисток, прачечных</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Химчистки, прачечные</w:t>
            </w:r>
          </w:p>
        </w:tc>
        <w:tc>
          <w:tcPr>
            <w:tcW w:w="382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33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технического обслуживания и ремонта транспортных средств, машин и оборудования</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Автомойки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Мастерские по ремонту автомобилей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3827"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и </w:t>
            </w:r>
            <w:proofErr w:type="spellStart"/>
            <w:r w:rsidRPr="00F8729D">
              <w:rPr>
                <w:rFonts w:ascii="Times New Roman" w:eastAsia="Times New Roman" w:hAnsi="Times New Roman" w:cs="Times New Roman"/>
                <w:sz w:val="24"/>
                <w:szCs w:val="24"/>
                <w:lang w:eastAsia="ru-RU"/>
              </w:rPr>
              <w:lastRenderedPageBreak/>
              <w:t>спортядра</w:t>
            </w:r>
            <w:proofErr w:type="spellEnd"/>
            <w:r w:rsidRPr="00F8729D">
              <w:rPr>
                <w:rFonts w:ascii="Times New Roman" w:eastAsia="Times New Roman" w:hAnsi="Times New Roman" w:cs="Times New Roman"/>
                <w:sz w:val="24"/>
                <w:szCs w:val="24"/>
                <w:lang w:eastAsia="ru-RU"/>
              </w:rPr>
              <w:t xml:space="preserve"> при учреждениях начального, среднего, высшего профессионального образования</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w:t>
            </w:r>
          </w:p>
        </w:tc>
      </w:tr>
      <w:tr w:rsidR="00F8729D" w:rsidRPr="00F8729D" w:rsidTr="00F8729D">
        <w:trPr>
          <w:trHeight w:val="1455"/>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ветеринарных лечебниц</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Ветеринарные лечебницы для мелких домашних животных</w:t>
            </w:r>
          </w:p>
        </w:tc>
        <w:tc>
          <w:tcPr>
            <w:tcW w:w="382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строения для содержания животных.</w:t>
            </w:r>
          </w:p>
        </w:tc>
      </w:tr>
      <w:tr w:rsidR="00F8729D" w:rsidRPr="00F8729D" w:rsidTr="00F8729D">
        <w:trPr>
          <w:trHeight w:val="2535"/>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общероссийских физкультурно-спортивных объединений</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спортивных площадок, площадок для занятий физкультурой и спортом, спортивных корпусов</w:t>
            </w:r>
            <w:proofErr w:type="gramEnd"/>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спортивные корпуса, бассейны.</w:t>
            </w:r>
          </w:p>
        </w:tc>
      </w:tr>
      <w:tr w:rsidR="00F8729D" w:rsidRPr="00F8729D" w:rsidTr="00F8729D">
        <w:trPr>
          <w:trHeight w:val="207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религиозных групп и организаций</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 </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при культовых объектах жилых домов для проживания священнослужителей и членов их семей</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Жилые дома для проживания священнослужителей и членов их семей.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Строения и сооружения вспомогательного назначения для отправления культа.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Здания для размещения благотворительных учреждений,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производственного назначения, не требующих установления санитарно-защитных зон или разрывов.</w:t>
            </w:r>
          </w:p>
        </w:tc>
      </w:tr>
      <w:tr w:rsidR="00F8729D" w:rsidRPr="00F8729D" w:rsidTr="00F8729D">
        <w:trPr>
          <w:trHeight w:val="1785"/>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организаций, занимающихся банковской и страховой деятельностью</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Отделения банков.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Офисы. </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w:t>
            </w:r>
            <w:r w:rsidRPr="00F8729D">
              <w:rPr>
                <w:rFonts w:ascii="Times New Roman" w:eastAsia="Times New Roman" w:hAnsi="Times New Roman" w:cs="Times New Roman"/>
                <w:sz w:val="24"/>
                <w:szCs w:val="24"/>
                <w:lang w:eastAsia="ru-RU"/>
              </w:rPr>
              <w:lastRenderedPageBreak/>
              <w:t>планировки (открытые лестницы, подпорные стенки, декоративные пешеходные мостики  и т.п. малые архитектурные формы)</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для служебного транспорта.</w:t>
            </w:r>
          </w:p>
        </w:tc>
      </w:tr>
      <w:tr w:rsidR="00F8729D" w:rsidRPr="00F8729D" w:rsidTr="00F8729D">
        <w:trPr>
          <w:trHeight w:val="78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парков</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Парковые павильоны.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вместимостью не более 30 мест</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3. 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максимальный размер земельного участка 2000 </w:t>
      </w:r>
      <w:proofErr w:type="spellStart"/>
      <w:r w:rsidRPr="00F8729D">
        <w:rPr>
          <w:rFonts w:ascii="Arial" w:eastAsia="Times New Roman" w:hAnsi="Arial" w:cs="Arial"/>
          <w:color w:val="333333"/>
          <w:sz w:val="20"/>
          <w:szCs w:val="20"/>
          <w:lang w:eastAsia="ru-RU"/>
        </w:rPr>
        <w:t>кв.м</w:t>
      </w:r>
      <w:proofErr w:type="spellEnd"/>
      <w:r w:rsidRPr="00F8729D">
        <w:rPr>
          <w:rFonts w:ascii="Arial" w:eastAsia="Times New Roman" w:hAnsi="Arial" w:cs="Arial"/>
          <w:color w:val="333333"/>
          <w:sz w:val="20"/>
          <w:szCs w:val="20"/>
          <w:lang w:eastAsia="ru-RU"/>
        </w:rPr>
        <w:t>. (для земельных участков, предназначенных для размещения объектов малоэтажного и индивидуального жилищного строительства);</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минимальный размер земельного участка 300 </w:t>
      </w:r>
      <w:proofErr w:type="spellStart"/>
      <w:r w:rsidRPr="00F8729D">
        <w:rPr>
          <w:rFonts w:ascii="Arial" w:eastAsia="Times New Roman" w:hAnsi="Arial" w:cs="Arial"/>
          <w:color w:val="333333"/>
          <w:sz w:val="20"/>
          <w:szCs w:val="20"/>
          <w:lang w:eastAsia="ru-RU"/>
        </w:rPr>
        <w:t>кв.м</w:t>
      </w:r>
      <w:proofErr w:type="spellEnd"/>
      <w:r w:rsidRPr="00F8729D">
        <w:rPr>
          <w:rFonts w:ascii="Arial" w:eastAsia="Times New Roman" w:hAnsi="Arial" w:cs="Arial"/>
          <w:color w:val="333333"/>
          <w:sz w:val="20"/>
          <w:szCs w:val="20"/>
          <w:lang w:eastAsia="ru-RU"/>
        </w:rPr>
        <w:t>.;</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для земельных участков, предназначенных для размещения гаражей минимальный размер земельного участка 20 </w:t>
      </w:r>
      <w:proofErr w:type="spellStart"/>
      <w:r w:rsidRPr="00F8729D">
        <w:rPr>
          <w:rFonts w:ascii="Arial" w:eastAsia="Times New Roman" w:hAnsi="Arial" w:cs="Arial"/>
          <w:color w:val="333333"/>
          <w:sz w:val="20"/>
          <w:szCs w:val="20"/>
          <w:lang w:eastAsia="ru-RU"/>
        </w:rPr>
        <w:t>кв</w:t>
      </w:r>
      <w:proofErr w:type="gramStart"/>
      <w:r w:rsidRPr="00F8729D">
        <w:rPr>
          <w:rFonts w:ascii="Arial" w:eastAsia="Times New Roman" w:hAnsi="Arial" w:cs="Arial"/>
          <w:color w:val="333333"/>
          <w:sz w:val="20"/>
          <w:szCs w:val="20"/>
          <w:lang w:eastAsia="ru-RU"/>
        </w:rPr>
        <w:t>.м</w:t>
      </w:r>
      <w:proofErr w:type="spellEnd"/>
      <w:proofErr w:type="gramEnd"/>
      <w:r w:rsidRPr="00F8729D">
        <w:rPr>
          <w:rFonts w:ascii="Arial" w:eastAsia="Times New Roman" w:hAnsi="Arial" w:cs="Arial"/>
          <w:color w:val="333333"/>
          <w:sz w:val="20"/>
          <w:szCs w:val="20"/>
          <w:lang w:eastAsia="ru-RU"/>
        </w:rPr>
        <w:t>; (изм.03.03.2014 №215-нпа)</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максимальное количество этажей: 3;</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максимальная высота здания: 14 метров (кроме культовых зданий и сооружений);</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ограждения между соседними земельными участками: 1,8 метра;</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ограждения между земельными участками и территориями общего пользования: 2,5 метра;</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максимальный процент застройки: 60 процентов;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минимальный отступ от объектов капитального строительства до красной линии магистрали: 5 м., межквартального проезда (жилой улицы): 3м.</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20.   Градостроительный регламент зоны жилой застройки жилой застройки второго типа (Ж-2).</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4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4"/>
        <w:gridCol w:w="4020"/>
        <w:gridCol w:w="4060"/>
        <w:gridCol w:w="3402"/>
      </w:tblGrid>
      <w:tr w:rsidR="00F8729D" w:rsidRPr="00F8729D" w:rsidTr="00F8729D">
        <w:trPr>
          <w:trHeight w:val="390"/>
          <w:tblHeade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40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25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общежитий</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Общежития</w:t>
            </w:r>
          </w:p>
        </w:tc>
        <w:tc>
          <w:tcPr>
            <w:tcW w:w="406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дворовых площадок; размещение хозяйственных построек; размещение сараев для хранения инвентаря, погреба, кладовых, дровяников площадью до 350 </w:t>
            </w:r>
            <w:proofErr w:type="spellStart"/>
            <w:r w:rsidRPr="00F8729D">
              <w:rPr>
                <w:rFonts w:ascii="Times New Roman" w:eastAsia="Times New Roman" w:hAnsi="Times New Roman" w:cs="Times New Roman"/>
                <w:sz w:val="24"/>
                <w:szCs w:val="24"/>
                <w:lang w:eastAsia="ru-RU"/>
              </w:rPr>
              <w:t>кв</w:t>
            </w:r>
            <w:proofErr w:type="gramStart"/>
            <w:r w:rsidRPr="00F8729D">
              <w:rPr>
                <w:rFonts w:ascii="Times New Roman" w:eastAsia="Times New Roman" w:hAnsi="Times New Roman" w:cs="Times New Roman"/>
                <w:sz w:val="24"/>
                <w:szCs w:val="24"/>
                <w:lang w:eastAsia="ru-RU"/>
              </w:rPr>
              <w:t>.м</w:t>
            </w:r>
            <w:proofErr w:type="spellEnd"/>
            <w:proofErr w:type="gramEnd"/>
            <w:r w:rsidRPr="00F8729D">
              <w:rPr>
                <w:rFonts w:ascii="Times New Roman" w:eastAsia="Times New Roman" w:hAnsi="Times New Roman" w:cs="Times New Roman"/>
                <w:sz w:val="24"/>
                <w:szCs w:val="24"/>
                <w:lang w:eastAsia="ru-RU"/>
              </w:rPr>
              <w:t xml:space="preserve">;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w:t>
            </w:r>
            <w:r w:rsidRPr="00F8729D">
              <w:rPr>
                <w:rFonts w:ascii="Times New Roman" w:eastAsia="Times New Roman" w:hAnsi="Times New Roman" w:cs="Times New Roman"/>
                <w:sz w:val="24"/>
                <w:szCs w:val="24"/>
                <w:lang w:eastAsia="ru-RU"/>
              </w:rPr>
              <w:lastRenderedPageBreak/>
              <w:t>подпорные стенки, декоративные пешеходные мостики  и т.п. малые архитектурные формы)</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Хозяйственные постройки, гаражи, отдельно стоящие беседки и навесы,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предназначенные для осуществления хозяйственной деятельности</w:t>
            </w:r>
          </w:p>
        </w:tc>
      </w:tr>
      <w:tr w:rsidR="00F8729D" w:rsidRPr="00F8729D" w:rsidTr="00F8729D">
        <w:trPr>
          <w:trHeight w:val="61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предназначенные для размещения малоэтажных многоквартирных жилых домов (изм. от 20.05.2013 №168-нд)</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Многоквартирные дома</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58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предназначенные для хранения автотранспортных сре</w:t>
            </w:r>
            <w:proofErr w:type="gramStart"/>
            <w:r w:rsidRPr="00F8729D">
              <w:rPr>
                <w:rFonts w:ascii="Times New Roman" w:eastAsia="Times New Roman" w:hAnsi="Times New Roman" w:cs="Times New Roman"/>
                <w:sz w:val="24"/>
                <w:szCs w:val="24"/>
                <w:lang w:eastAsia="ru-RU"/>
              </w:rPr>
              <w:t>дств дл</w:t>
            </w:r>
            <w:proofErr w:type="gramEnd"/>
            <w:r w:rsidRPr="00F8729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Автостоянки и гаражи для хранения индивидуального автотранспорта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40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гостевых автостоянок, стоянок индивидуального транспорта, площадок для сбора мусора</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для хранения автомобильного инвентаря.</w:t>
            </w:r>
          </w:p>
        </w:tc>
      </w:tr>
      <w:tr w:rsidR="00F8729D" w:rsidRPr="00F8729D" w:rsidTr="00F8729D">
        <w:trPr>
          <w:trHeight w:val="75"/>
          <w:tblCellSpacing w:w="0" w:type="dxa"/>
        </w:trPr>
        <w:tc>
          <w:tcPr>
            <w:tcW w:w="3984"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оптовой и розничной торговли</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c>
          <w:tcPr>
            <w:tcW w:w="40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нестационарных торговых объектов</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8"/>
                <w:szCs w:val="24"/>
                <w:lang w:eastAsia="ru-RU"/>
              </w:rPr>
            </w:pPr>
          </w:p>
        </w:tc>
      </w:tr>
      <w:tr w:rsidR="00F8729D" w:rsidRPr="00F8729D" w:rsidTr="00F8729D">
        <w:trPr>
          <w:trHeight w:val="75"/>
          <w:tblCellSpacing w:w="0" w:type="dxa"/>
        </w:trPr>
        <w:tc>
          <w:tcPr>
            <w:tcW w:w="398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Объекты розничной торговли с площадью торгового зала не более 200 </w:t>
            </w:r>
            <w:proofErr w:type="spellStart"/>
            <w:r w:rsidRPr="00F8729D">
              <w:rPr>
                <w:rFonts w:ascii="Times New Roman" w:eastAsia="Times New Roman" w:hAnsi="Times New Roman" w:cs="Times New Roman"/>
                <w:sz w:val="24"/>
                <w:szCs w:val="24"/>
                <w:lang w:eastAsia="ru-RU"/>
              </w:rPr>
              <w:t>кв.м</w:t>
            </w:r>
            <w:proofErr w:type="spellEnd"/>
            <w:r w:rsidRPr="00F8729D">
              <w:rPr>
                <w:rFonts w:ascii="Times New Roman" w:eastAsia="Times New Roman" w:hAnsi="Times New Roman" w:cs="Times New Roman"/>
                <w:sz w:val="24"/>
                <w:szCs w:val="24"/>
                <w:lang w:eastAsia="ru-RU"/>
              </w:rPr>
              <w:t>.</w:t>
            </w:r>
          </w:p>
        </w:tc>
        <w:tc>
          <w:tcPr>
            <w:tcW w:w="406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открытых плескательных бассейнов при банях, саунах, фитнес-центрах, площадок для занятий физкультурой и спортом.</w:t>
            </w:r>
            <w:proofErr w:type="gramEnd"/>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погрузки автомобилей (рампы).</w:t>
            </w:r>
          </w:p>
        </w:tc>
      </w:tr>
      <w:tr w:rsidR="00F8729D" w:rsidRPr="00F8729D" w:rsidTr="00F8729D">
        <w:trPr>
          <w:trHeight w:val="48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ресторанов, кафе, баров</w:t>
            </w:r>
          </w:p>
        </w:tc>
        <w:tc>
          <w:tcPr>
            <w:tcW w:w="402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с количеством посадочных мест не более 50</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столовых при предприятиях и учреждениях и предприятий поставки продукции общественного питания</w:t>
            </w:r>
          </w:p>
        </w:tc>
        <w:tc>
          <w:tcPr>
            <w:tcW w:w="402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4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ремонтных мастерских и мастерских технического обслуживания</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мелкого бытового ремонта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9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9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химчисток, прачечных</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9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Приёмные пункты химчисток и прачечных</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фотоателье, фотолабораторий</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Фотоателье, фотолаборатории</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парикмахерских</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Парикмахерские</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предприятий по прокату</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по предоставлению услуг по прокату техники</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5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бань</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Бани, сауны, </w:t>
            </w:r>
            <w:proofErr w:type="gramStart"/>
            <w:r w:rsidRPr="00F8729D">
              <w:rPr>
                <w:rFonts w:ascii="Times New Roman" w:eastAsia="Times New Roman" w:hAnsi="Times New Roman" w:cs="Times New Roman"/>
                <w:sz w:val="24"/>
                <w:szCs w:val="24"/>
                <w:lang w:eastAsia="ru-RU"/>
              </w:rPr>
              <w:t>фитнес-центры</w:t>
            </w:r>
            <w:proofErr w:type="gramEnd"/>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Бассейны крытые, отдельно стоящие спортивные залы.</w:t>
            </w:r>
          </w:p>
        </w:tc>
      </w:tr>
      <w:tr w:rsidR="00F8729D" w:rsidRPr="00F8729D" w:rsidTr="00F8729D">
        <w:trPr>
          <w:trHeight w:val="18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образовательных учреждений</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Дошкольные образовательные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Общеобразовательные школы.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начального, среднего, высшего  профессионального образования</w:t>
            </w:r>
          </w:p>
        </w:tc>
        <w:tc>
          <w:tcPr>
            <w:tcW w:w="40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площадки для занятий физкультурой и спортом, активных игр, спортивные ядра образовательных учреждений.</w:t>
            </w:r>
            <w:proofErr w:type="gramEnd"/>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Хозяйственные постройки, гаражи служебного автотранспорта,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с мастерскими, учебные мастерские, лабораторные корпуса</w:t>
            </w: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научных организаций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w:t>
            </w:r>
            <w:r w:rsidRPr="00F8729D">
              <w:rPr>
                <w:rFonts w:ascii="Times New Roman" w:eastAsia="Times New Roman" w:hAnsi="Times New Roman" w:cs="Times New Roman"/>
                <w:sz w:val="24"/>
                <w:szCs w:val="24"/>
                <w:lang w:eastAsia="ru-RU"/>
              </w:rPr>
              <w:lastRenderedPageBreak/>
              <w:t>технологические и иные организации, осуществляющие научную и (или) научно-техническую деятельность)</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Объекты научных и научно-исследовательских организаций без производственной базы</w:t>
            </w:r>
          </w:p>
        </w:tc>
        <w:tc>
          <w:tcPr>
            <w:tcW w:w="406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w:t>
            </w:r>
            <w:r w:rsidRPr="00F8729D">
              <w:rPr>
                <w:rFonts w:ascii="Times New Roman" w:eastAsia="Times New Roman" w:hAnsi="Times New Roman" w:cs="Times New Roman"/>
                <w:sz w:val="24"/>
                <w:szCs w:val="24"/>
                <w:lang w:eastAsia="ru-RU"/>
              </w:rPr>
              <w:lastRenderedPageBreak/>
              <w:t>планировки (открытые лестницы, подпорные стенки, декоративные пешеходные мостики  и т.п. малые архитектурные формы).</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автотранспорта, лабораторные корпуса</w:t>
            </w:r>
          </w:p>
        </w:tc>
      </w:tr>
      <w:tr w:rsidR="00F8729D" w:rsidRPr="00F8729D" w:rsidTr="00F8729D">
        <w:trPr>
          <w:trHeight w:val="25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государственных академий наук</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научных и научно-исследовательских организаций без производственной базы</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29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объектов здравоохранения</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Амбулаторно-поликлинические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Медицинские центры,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научно-практические.</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охраны материнства и детства.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Учреждения здравоохранения особого типа (кроме </w:t>
            </w:r>
            <w:proofErr w:type="spellStart"/>
            <w:r w:rsidRPr="00F8729D">
              <w:rPr>
                <w:rFonts w:ascii="Times New Roman" w:eastAsia="Times New Roman" w:hAnsi="Times New Roman" w:cs="Times New Roman"/>
                <w:sz w:val="24"/>
                <w:szCs w:val="24"/>
                <w:lang w:eastAsia="ru-RU"/>
              </w:rPr>
              <w:t>паталого</w:t>
            </w:r>
            <w:proofErr w:type="spellEnd"/>
            <w:r w:rsidRPr="00F8729D">
              <w:rPr>
                <w:rFonts w:ascii="Times New Roman" w:eastAsia="Times New Roman" w:hAnsi="Times New Roman" w:cs="Times New Roman"/>
                <w:sz w:val="24"/>
                <w:szCs w:val="24"/>
                <w:lang w:eastAsia="ru-RU"/>
              </w:rPr>
              <w:t>-анатомических бюро и бюро судебно-медицинской экспертизы).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Медицинские кабинеты.</w:t>
            </w:r>
          </w:p>
        </w:tc>
        <w:tc>
          <w:tcPr>
            <w:tcW w:w="40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lastRenderedPageBreak/>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лабораторий, прачечных, пищеблоков, столовых, гаражей служебного и специального автотранспорта.</w:t>
            </w:r>
            <w:proofErr w:type="gramEnd"/>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лабораторные корпуса, прачечные, пищеблоки, столовые.</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сооружения</w:t>
            </w: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органов государственного управления общего и социально-экономического характера</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Административные здания для размещения органов управления</w:t>
            </w:r>
          </w:p>
        </w:tc>
        <w:tc>
          <w:tcPr>
            <w:tcW w:w="406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размещения органов по обеспечению законности и охраны порядка.</w:t>
            </w:r>
          </w:p>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Пожарные депо.</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7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организаций обязательного социального обеспечения и объектов предоставления социальных услуг</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предоставления социальных услуг</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3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402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w:t>
            </w:r>
            <w:proofErr w:type="spellStart"/>
            <w:r w:rsidRPr="00F8729D">
              <w:rPr>
                <w:rFonts w:ascii="Times New Roman" w:eastAsia="Times New Roman" w:hAnsi="Times New Roman" w:cs="Times New Roman"/>
                <w:sz w:val="24"/>
                <w:szCs w:val="24"/>
                <w:lang w:eastAsia="ru-RU"/>
              </w:rPr>
              <w:t>спортядра</w:t>
            </w:r>
            <w:proofErr w:type="spellEnd"/>
            <w:r w:rsidRPr="00F8729D">
              <w:rPr>
                <w:rFonts w:ascii="Times New Roman" w:eastAsia="Times New Roman" w:hAnsi="Times New Roman" w:cs="Times New Roman"/>
                <w:sz w:val="24"/>
                <w:szCs w:val="24"/>
                <w:lang w:eastAsia="ru-RU"/>
              </w:rPr>
              <w:t>, спортивные корпуса, бассейны</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5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детско-юношеских спортивных школ, клубов физической подготовки, спортивно-технических школ</w:t>
            </w:r>
          </w:p>
        </w:tc>
        <w:tc>
          <w:tcPr>
            <w:tcW w:w="402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4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музыкальных, художественных и хореографических школ, клубных учреждений и библиотек</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дополнительного образования детей и взрослых.</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Клубы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Библиотеки</w:t>
            </w:r>
          </w:p>
        </w:tc>
        <w:tc>
          <w:tcPr>
            <w:tcW w:w="406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w:t>
            </w:r>
          </w:p>
        </w:tc>
      </w:tr>
      <w:tr w:rsidR="00F8729D" w:rsidRPr="00F8729D" w:rsidTr="00F8729D">
        <w:trPr>
          <w:trHeight w:val="7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организаций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Отделения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 иные учреждения организаций почтовой связи</w:t>
            </w:r>
          </w:p>
        </w:tc>
        <w:tc>
          <w:tcPr>
            <w:tcW w:w="406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8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w:t>
            </w:r>
            <w:proofErr w:type="spellStart"/>
            <w:r w:rsidRPr="00F8729D">
              <w:rPr>
                <w:rFonts w:ascii="Times New Roman" w:eastAsia="Times New Roman" w:hAnsi="Times New Roman" w:cs="Times New Roman"/>
                <w:sz w:val="24"/>
                <w:szCs w:val="24"/>
                <w:lang w:eastAsia="ru-RU"/>
              </w:rPr>
              <w:t>ДЭЗов</w:t>
            </w:r>
            <w:proofErr w:type="spellEnd"/>
            <w:r w:rsidRPr="00F8729D">
              <w:rPr>
                <w:rFonts w:ascii="Times New Roman" w:eastAsia="Times New Roman" w:hAnsi="Times New Roman" w:cs="Times New Roman"/>
                <w:sz w:val="24"/>
                <w:szCs w:val="24"/>
                <w:lang w:eastAsia="ru-RU"/>
              </w:rPr>
              <w:t xml:space="preserve"> (РЭУ, ЖЭК)</w:t>
            </w:r>
          </w:p>
        </w:tc>
        <w:tc>
          <w:tcPr>
            <w:tcW w:w="402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Административно-бытовые корпуса предприятий и организаций, оказывающих услуги в жилищно-коммунальном секторе</w:t>
            </w:r>
          </w:p>
        </w:tc>
        <w:tc>
          <w:tcPr>
            <w:tcW w:w="406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гаражей для служебного транспорта,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w:t>
            </w:r>
            <w:r w:rsidRPr="00F8729D">
              <w:rPr>
                <w:rFonts w:ascii="Times New Roman" w:eastAsia="Times New Roman" w:hAnsi="Times New Roman" w:cs="Times New Roman"/>
                <w:sz w:val="24"/>
                <w:szCs w:val="24"/>
                <w:lang w:eastAsia="ru-RU"/>
              </w:rPr>
              <w:lastRenderedPageBreak/>
              <w:t>пешеходные мостики  и т.п. малые архитектурные формы).</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автотранспорта.</w:t>
            </w: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Перечень условно разрешённых видов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489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7"/>
        <w:gridCol w:w="3226"/>
        <w:gridCol w:w="3578"/>
        <w:gridCol w:w="4678"/>
      </w:tblGrid>
      <w:tr w:rsidR="00F8729D" w:rsidRPr="00F8729D" w:rsidTr="00F8729D">
        <w:trPr>
          <w:trHeight w:val="390"/>
          <w:tblHeader/>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условно разрешённого вида использования земельного участка</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Условно разрешённые виды использования объектов капитального строительства</w:t>
            </w:r>
          </w:p>
        </w:tc>
        <w:tc>
          <w:tcPr>
            <w:tcW w:w="35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 xml:space="preserve">Вспомогательные  виды использования земельных участков (установленные </w:t>
            </w:r>
            <w:proofErr w:type="gramStart"/>
            <w:r w:rsidRPr="00F8729D">
              <w:rPr>
                <w:rFonts w:ascii="Times New Roman" w:eastAsia="Times New Roman" w:hAnsi="Times New Roman" w:cs="Times New Roman"/>
                <w:b/>
                <w:bCs/>
                <w:sz w:val="24"/>
                <w:szCs w:val="24"/>
                <w:lang w:eastAsia="ru-RU"/>
              </w:rPr>
              <w:t>к</w:t>
            </w:r>
            <w:proofErr w:type="gramEnd"/>
            <w:r w:rsidRPr="00F8729D">
              <w:rPr>
                <w:rFonts w:ascii="Times New Roman" w:eastAsia="Times New Roman" w:hAnsi="Times New Roman" w:cs="Times New Roman"/>
                <w:b/>
                <w:bCs/>
                <w:sz w:val="24"/>
                <w:szCs w:val="24"/>
                <w:lang w:eastAsia="ru-RU"/>
              </w:rPr>
              <w:t xml:space="preserve"> условно разрешённым)</w:t>
            </w: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 xml:space="preserve">Вспомогательные  виды использования объектов капитального строительства (установленные </w:t>
            </w:r>
            <w:proofErr w:type="gramStart"/>
            <w:r w:rsidRPr="00F8729D">
              <w:rPr>
                <w:rFonts w:ascii="Times New Roman" w:eastAsia="Times New Roman" w:hAnsi="Times New Roman" w:cs="Times New Roman"/>
                <w:b/>
                <w:bCs/>
                <w:sz w:val="24"/>
                <w:szCs w:val="24"/>
                <w:lang w:eastAsia="ru-RU"/>
              </w:rPr>
              <w:t>к</w:t>
            </w:r>
            <w:proofErr w:type="gramEnd"/>
            <w:r w:rsidRPr="00F8729D">
              <w:rPr>
                <w:rFonts w:ascii="Times New Roman" w:eastAsia="Times New Roman" w:hAnsi="Times New Roman" w:cs="Times New Roman"/>
                <w:b/>
                <w:bCs/>
                <w:sz w:val="24"/>
                <w:szCs w:val="24"/>
                <w:lang w:eastAsia="ru-RU"/>
              </w:rPr>
              <w:t xml:space="preserve"> условно разрешённым)</w:t>
            </w:r>
          </w:p>
        </w:tc>
      </w:tr>
      <w:tr w:rsidR="00F8729D" w:rsidRPr="00F8729D" w:rsidTr="00F8729D">
        <w:trPr>
          <w:trHeight w:val="7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оптовой и розничной торговли</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Объекты розничной торговли с площадью торгового зала 200 </w:t>
            </w:r>
            <w:proofErr w:type="spellStart"/>
            <w:r w:rsidRPr="00F8729D">
              <w:rPr>
                <w:rFonts w:ascii="Times New Roman" w:eastAsia="Times New Roman" w:hAnsi="Times New Roman" w:cs="Times New Roman"/>
                <w:sz w:val="24"/>
                <w:szCs w:val="24"/>
                <w:lang w:eastAsia="ru-RU"/>
              </w:rPr>
              <w:t>кв.м</w:t>
            </w:r>
            <w:proofErr w:type="spellEnd"/>
            <w:r w:rsidRPr="00F8729D">
              <w:rPr>
                <w:rFonts w:ascii="Times New Roman" w:eastAsia="Times New Roman" w:hAnsi="Times New Roman" w:cs="Times New Roman"/>
                <w:sz w:val="24"/>
                <w:szCs w:val="24"/>
                <w:lang w:eastAsia="ru-RU"/>
              </w:rPr>
              <w:t>. и более</w:t>
            </w:r>
          </w:p>
        </w:tc>
        <w:tc>
          <w:tcPr>
            <w:tcW w:w="357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67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r w:rsidR="00F8729D" w:rsidRPr="00F8729D" w:rsidTr="00F8729D">
        <w:trPr>
          <w:trHeight w:val="43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ресторанов, кафе, баров</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с количеством посадочных мест 50 и более</w:t>
            </w:r>
          </w:p>
        </w:tc>
        <w:tc>
          <w:tcPr>
            <w:tcW w:w="35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6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5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рынков</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Крытые розничные рынки.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Торговые павильоны.</w:t>
            </w:r>
          </w:p>
        </w:tc>
        <w:tc>
          <w:tcPr>
            <w:tcW w:w="35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розничной торговли.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Гаражи служебного автотранспорта.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Сооружения для погрузки и разгрузки </w:t>
            </w:r>
            <w:r w:rsidRPr="00F8729D">
              <w:rPr>
                <w:rFonts w:ascii="Times New Roman" w:eastAsia="Times New Roman" w:hAnsi="Times New Roman" w:cs="Times New Roman"/>
                <w:sz w:val="24"/>
                <w:szCs w:val="24"/>
                <w:lang w:eastAsia="ru-RU"/>
              </w:rPr>
              <w:lastRenderedPageBreak/>
              <w:t>автотранспорта (рампы)</w:t>
            </w:r>
          </w:p>
        </w:tc>
      </w:tr>
      <w:tr w:rsidR="00F8729D" w:rsidRPr="00F8729D" w:rsidTr="00F8729D">
        <w:trPr>
          <w:trHeight w:val="9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химчисток, прачечных</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Химчистки, прачечные</w:t>
            </w:r>
          </w:p>
        </w:tc>
        <w:tc>
          <w:tcPr>
            <w:tcW w:w="35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r w:rsidR="00F8729D" w:rsidRPr="00F8729D" w:rsidTr="00F8729D">
        <w:trPr>
          <w:trHeight w:val="33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технического обслуживания и ремонта транспортных средств, машин и оборудования</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Автомойки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Мастерские по ремонту автомобилей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357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и </w:t>
            </w:r>
            <w:proofErr w:type="spellStart"/>
            <w:r w:rsidRPr="00F8729D">
              <w:rPr>
                <w:rFonts w:ascii="Times New Roman" w:eastAsia="Times New Roman" w:hAnsi="Times New Roman" w:cs="Times New Roman"/>
                <w:sz w:val="24"/>
                <w:szCs w:val="24"/>
                <w:lang w:eastAsia="ru-RU"/>
              </w:rPr>
              <w:t>спортядра</w:t>
            </w:r>
            <w:proofErr w:type="spellEnd"/>
            <w:r w:rsidRPr="00F8729D">
              <w:rPr>
                <w:rFonts w:ascii="Times New Roman" w:eastAsia="Times New Roman" w:hAnsi="Times New Roman" w:cs="Times New Roman"/>
                <w:sz w:val="24"/>
                <w:szCs w:val="24"/>
                <w:lang w:eastAsia="ru-RU"/>
              </w:rPr>
              <w:t xml:space="preserve"> при учреждениях начального, среднего, высшего профессионального образования</w:t>
            </w: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r w:rsidR="00F8729D" w:rsidRPr="00F8729D" w:rsidTr="00F8729D">
        <w:trPr>
          <w:trHeight w:val="25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гостиниц</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Гостиницы</w:t>
            </w:r>
          </w:p>
        </w:tc>
        <w:tc>
          <w:tcPr>
            <w:tcW w:w="35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отдельно стоящие бассейны, бани и сауны, душевые.</w:t>
            </w:r>
          </w:p>
        </w:tc>
      </w:tr>
      <w:tr w:rsidR="00F8729D" w:rsidRPr="00F8729D" w:rsidTr="00F8729D">
        <w:trPr>
          <w:trHeight w:val="118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образовательных учреждений (дошкольные, общеобразовательные, начального, среднего, высшего профессионального образования, дополнительного образования взрослых)</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начального, среднего, высшего  профессионального образования, дополнительного образования взрослых</w:t>
            </w:r>
          </w:p>
        </w:tc>
        <w:tc>
          <w:tcPr>
            <w:tcW w:w="35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учебные мастерские, лабораторные корпуса.</w:t>
            </w:r>
          </w:p>
        </w:tc>
      </w:tr>
      <w:tr w:rsidR="00F8729D" w:rsidRPr="00F8729D" w:rsidTr="00F8729D">
        <w:trPr>
          <w:trHeight w:val="55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образовательных учреждений и научных организаций в области физической культуры и спорта</w:t>
            </w:r>
          </w:p>
        </w:tc>
        <w:tc>
          <w:tcPr>
            <w:tcW w:w="3226"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Объекты капитального строительства для размещения образовательных учреждений и научных организаций в области физической культуры и </w:t>
            </w:r>
            <w:r w:rsidRPr="00F8729D">
              <w:rPr>
                <w:rFonts w:ascii="Times New Roman" w:eastAsia="Times New Roman" w:hAnsi="Times New Roman" w:cs="Times New Roman"/>
                <w:sz w:val="24"/>
                <w:szCs w:val="24"/>
                <w:lang w:eastAsia="ru-RU"/>
              </w:rPr>
              <w:lastRenderedPageBreak/>
              <w:t>спорта, спортивные корпуса, спортивные площадки, бассейны</w:t>
            </w:r>
          </w:p>
        </w:tc>
        <w:tc>
          <w:tcPr>
            <w:tcW w:w="357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lastRenderedPageBreak/>
              <w:t xml:space="preserve">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(гидранты, резервуары, </w:t>
            </w:r>
            <w:r w:rsidRPr="00F8729D">
              <w:rPr>
                <w:rFonts w:ascii="Times New Roman" w:eastAsia="Times New Roman" w:hAnsi="Times New Roman" w:cs="Times New Roman"/>
                <w:sz w:val="24"/>
                <w:szCs w:val="24"/>
                <w:lang w:eastAsia="ru-RU"/>
              </w:rPr>
              <w:lastRenderedPageBreak/>
              <w:t>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спортивных площадок, площадок для занятий физкультурой и спортом, спортивных корпусов</w:t>
            </w:r>
            <w:proofErr w:type="gramEnd"/>
          </w:p>
        </w:tc>
        <w:tc>
          <w:tcPr>
            <w:tcW w:w="467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автотранспорта, спортивные корпуса, бассейны.</w:t>
            </w:r>
          </w:p>
        </w:tc>
      </w:tr>
      <w:tr w:rsidR="00F8729D" w:rsidRPr="00F8729D" w:rsidTr="00F8729D">
        <w:trPr>
          <w:trHeight w:val="70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общероссийских физкультурно-спортивных объединений</w:t>
            </w:r>
          </w:p>
        </w:tc>
        <w:tc>
          <w:tcPr>
            <w:tcW w:w="322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5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6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8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учреждений кино и кинопроката</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Кинотеатры</w:t>
            </w:r>
          </w:p>
        </w:tc>
        <w:tc>
          <w:tcPr>
            <w:tcW w:w="357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67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для служебного транспорта.</w:t>
            </w:r>
          </w:p>
        </w:tc>
      </w:tr>
      <w:tr w:rsidR="00F8729D" w:rsidRPr="00F8729D" w:rsidTr="00F8729D">
        <w:trPr>
          <w:trHeight w:val="120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театрально-зрелищных предприятий, концертных организаций и коллективов филармонии</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 </w:t>
            </w:r>
          </w:p>
        </w:tc>
        <w:tc>
          <w:tcPr>
            <w:tcW w:w="35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67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725"/>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религиозных групп и организаций</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 </w:t>
            </w:r>
          </w:p>
        </w:tc>
        <w:tc>
          <w:tcPr>
            <w:tcW w:w="35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благотворительных учреждениях</w:t>
            </w: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Жилые дома для проживания священнослужителей и членов их семей.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Строения и сооружения вспомогательного назначения для отправления культа.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Здания для размещения благотворительных учреждений,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производственного назначения, не требующих установления санитарно-защитных зон или разрывов.</w:t>
            </w:r>
          </w:p>
        </w:tc>
      </w:tr>
      <w:tr w:rsidR="00F8729D" w:rsidRPr="00F8729D" w:rsidTr="00F8729D">
        <w:trPr>
          <w:trHeight w:val="159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организаций, занимающихся банковской и страховой деятельностью</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Отделения банков.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Офисы. </w:t>
            </w:r>
          </w:p>
        </w:tc>
        <w:tc>
          <w:tcPr>
            <w:tcW w:w="35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гаражей служебного автотранспорта;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для служебного транспорта.</w:t>
            </w:r>
          </w:p>
        </w:tc>
      </w:tr>
      <w:tr w:rsidR="00F8729D" w:rsidRPr="00F8729D" w:rsidTr="00F8729D">
        <w:trPr>
          <w:trHeight w:val="780"/>
          <w:tblCellSpacing w:w="0" w:type="dxa"/>
        </w:trPr>
        <w:tc>
          <w:tcPr>
            <w:tcW w:w="34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парков</w:t>
            </w:r>
          </w:p>
        </w:tc>
        <w:tc>
          <w:tcPr>
            <w:tcW w:w="32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Парковые павильоны.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вместимостью не более 50 мест</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w:t>
            </w:r>
          </w:p>
        </w:tc>
        <w:tc>
          <w:tcPr>
            <w:tcW w:w="35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67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3. Для зоны 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максимальное количество этажей: 3;</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здания: 14 метров (кроме культовых зданий и сооружений);</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2,5 метра;</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21.   Градостроительный регламент зоны делового, общественного и коммерческого назначения (ОД).</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2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7"/>
        <w:gridCol w:w="36"/>
        <w:gridCol w:w="3236"/>
        <w:gridCol w:w="3680"/>
        <w:gridCol w:w="307"/>
        <w:gridCol w:w="2927"/>
        <w:gridCol w:w="1626"/>
      </w:tblGrid>
      <w:tr w:rsidR="00F8729D" w:rsidRPr="00F8729D" w:rsidTr="00F8729D">
        <w:trPr>
          <w:gridAfter w:val="1"/>
          <w:wAfter w:w="1626" w:type="dxa"/>
          <w:trHeight w:val="390"/>
          <w:tblHeader/>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lastRenderedPageBreak/>
              <w:t>Состав вида разрешённого использования земельного участка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gridAfter w:val="1"/>
          <w:wAfter w:w="1626" w:type="dxa"/>
          <w:trHeight w:val="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оптовой и розничной торговли</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розничной торговли</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нестационарных торговых объектов</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разгрузки автомобилей (рампы).</w:t>
            </w:r>
          </w:p>
        </w:tc>
      </w:tr>
      <w:tr w:rsidR="00F8729D" w:rsidRPr="00F8729D" w:rsidTr="00F8729D">
        <w:trPr>
          <w:gridAfter w:val="1"/>
          <w:wAfter w:w="1626" w:type="dxa"/>
          <w:trHeight w:val="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ресторанов, кафе, баров</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93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ремонтных мастерских и мастерских технического обслуживания</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мелкого бытового ремонта</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химчисток, прачечных</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Приёмные пункты химчисток и прачечных</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7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фотоателье, фотолабораторий</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Фотоателье, фотолаборатории</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25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общежитий</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Общежития</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дворовых площадок; размещение беседок, отдельно стоящих навесов и веранд; размещение наземных открытых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w:t>
            </w:r>
            <w:r w:rsidRPr="00F8729D">
              <w:rPr>
                <w:rFonts w:ascii="Times New Roman" w:eastAsia="Times New Roman" w:hAnsi="Times New Roman" w:cs="Times New Roman"/>
                <w:sz w:val="24"/>
                <w:szCs w:val="24"/>
                <w:lang w:eastAsia="ru-RU"/>
              </w:rPr>
              <w:lastRenderedPageBreak/>
              <w:t>пешеходные мостики  и т.п. малые архитектурные формы).</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61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предназначенные для размещения многоэтажных малоэтажных многоквартирных жилых домов (изм. от 08.09.2014 №228-нпа)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Многоквартирные дома</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1770"/>
          <w:tblCellSpacing w:w="0" w:type="dxa"/>
        </w:trPr>
        <w:tc>
          <w:tcPr>
            <w:tcW w:w="3407"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для размещения объектов малоэтажного жилищного строительства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Малоэтажные (до 3 этажей) жилые дома квартирного типа</w:t>
            </w: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дворовых площадок; размещение беседок, отдельно стоящих навесов и веранд; размещение наземных открытых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75"/>
          <w:tblCellSpacing w:w="0" w:type="dxa"/>
        </w:trPr>
        <w:tc>
          <w:tcPr>
            <w:tcW w:w="340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Блокированные малоэтажные жилые дома (до 3 этажей) с придомовым участком</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объектов для ведения личного подсобного хозяйства, огородов, дворовых площадок; размещение беседок, отдельно стоящих навесов и веранд,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xml:space="preserve">. предназначенных для осуществления хозяйственной деятельности; размещение отдельно стоящих индивидуальных бань и саун; размещение хозяйственных построек, в том числе связанных </w:t>
            </w:r>
            <w:r w:rsidRPr="00F8729D">
              <w:rPr>
                <w:rFonts w:ascii="Times New Roman" w:eastAsia="Times New Roman" w:hAnsi="Times New Roman" w:cs="Times New Roman"/>
                <w:sz w:val="24"/>
                <w:szCs w:val="24"/>
                <w:lang w:eastAsia="ru-RU"/>
              </w:rPr>
              <w:lastRenderedPageBreak/>
              <w:t xml:space="preserve">с осуществлением индивидуальной трудовой деятельности; размещение сараев для хранения инвентаря, погреба, кладовых, дровяников площадью до 40 </w:t>
            </w:r>
            <w:proofErr w:type="spellStart"/>
            <w:r w:rsidRPr="00F8729D">
              <w:rPr>
                <w:rFonts w:ascii="Times New Roman" w:eastAsia="Times New Roman" w:hAnsi="Times New Roman" w:cs="Times New Roman"/>
                <w:sz w:val="24"/>
                <w:szCs w:val="24"/>
                <w:lang w:eastAsia="ru-RU"/>
              </w:rPr>
              <w:t>кв</w:t>
            </w:r>
            <w:proofErr w:type="gramStart"/>
            <w:r w:rsidRPr="00F8729D">
              <w:rPr>
                <w:rFonts w:ascii="Times New Roman" w:eastAsia="Times New Roman" w:hAnsi="Times New Roman" w:cs="Times New Roman"/>
                <w:sz w:val="24"/>
                <w:szCs w:val="24"/>
                <w:lang w:eastAsia="ru-RU"/>
              </w:rPr>
              <w:t>.м</w:t>
            </w:r>
            <w:proofErr w:type="spellEnd"/>
            <w:proofErr w:type="gramEnd"/>
            <w:r w:rsidRPr="00F8729D">
              <w:rPr>
                <w:rFonts w:ascii="Times New Roman" w:eastAsia="Times New Roman" w:hAnsi="Times New Roman" w:cs="Times New Roman"/>
                <w:sz w:val="24"/>
                <w:szCs w:val="24"/>
                <w:lang w:eastAsia="ru-RU"/>
              </w:rPr>
              <w:t>; размещение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Хозяйственные постройки, постройки для занятия индивидуальной трудовой деятельностью, объекты для ведения личного подсобного хозяйства, гаражи, отдельно стоящие беседки и навесы,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предназначенные для осуществления хозяйственной деятельности, бани и сауны</w:t>
            </w:r>
          </w:p>
        </w:tc>
      </w:tr>
      <w:tr w:rsidR="00F8729D" w:rsidRPr="00F8729D" w:rsidTr="00F8729D">
        <w:trPr>
          <w:gridAfter w:val="1"/>
          <w:wAfter w:w="1626" w:type="dxa"/>
          <w:trHeight w:val="169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индивидуального жилищного строительства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Индивидуальные жилые дома</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25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бань</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Бани, сауны, </w:t>
            </w:r>
            <w:proofErr w:type="gramStart"/>
            <w:r w:rsidRPr="00F8729D">
              <w:rPr>
                <w:rFonts w:ascii="Times New Roman" w:eastAsia="Times New Roman" w:hAnsi="Times New Roman" w:cs="Times New Roman"/>
                <w:sz w:val="24"/>
                <w:szCs w:val="24"/>
                <w:lang w:eastAsia="ru-RU"/>
              </w:rPr>
              <w:t>фитнес-центры</w:t>
            </w:r>
            <w:proofErr w:type="gramEnd"/>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w:t>
            </w:r>
            <w:r w:rsidRPr="00F8729D">
              <w:rPr>
                <w:rFonts w:ascii="Times New Roman" w:eastAsia="Times New Roman" w:hAnsi="Times New Roman" w:cs="Times New Roman"/>
                <w:sz w:val="24"/>
                <w:szCs w:val="24"/>
                <w:lang w:eastAsia="ru-RU"/>
              </w:rPr>
              <w:lastRenderedPageBreak/>
              <w:t>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открытых плескательных бассейнов, площадок для занятий физкультурой и спортом.</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сооружения для погрузки автомобилей (рампы).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Бассейны крытые, отдельно </w:t>
            </w:r>
            <w:r w:rsidRPr="00F8729D">
              <w:rPr>
                <w:rFonts w:ascii="Times New Roman" w:eastAsia="Times New Roman" w:hAnsi="Times New Roman" w:cs="Times New Roman"/>
                <w:sz w:val="24"/>
                <w:szCs w:val="24"/>
                <w:lang w:eastAsia="ru-RU"/>
              </w:rPr>
              <w:lastRenderedPageBreak/>
              <w:t>стоящие спортивные залы.</w:t>
            </w:r>
          </w:p>
        </w:tc>
      </w:tr>
      <w:tr w:rsidR="00F8729D" w:rsidRPr="00F8729D" w:rsidTr="00F8729D">
        <w:trPr>
          <w:gridAfter w:val="1"/>
          <w:wAfter w:w="1626" w:type="dxa"/>
          <w:trHeight w:val="7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парикмахерских</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Парикмахерские</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погрузки автомобилей (рампы).</w:t>
            </w:r>
          </w:p>
        </w:tc>
      </w:tr>
      <w:tr w:rsidR="00F8729D" w:rsidRPr="00F8729D" w:rsidTr="00F8729D">
        <w:trPr>
          <w:gridAfter w:val="1"/>
          <w:wAfter w:w="1626" w:type="dxa"/>
          <w:trHeight w:val="121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предприятий по прокату</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по предоставлению услуг по прокату техники</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253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гостиниц</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Гостиницы</w:t>
            </w: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отдельно стоящих бань и саун,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с пристроенными бассейнами; размещение резервуаров для хранения воды, размещение наземных открытых автостоянок при зданиях в пределах земельных участков, отведенных под данное здание, гаражей;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отдельно стоящие бассейны, бани и сауны.</w:t>
            </w:r>
          </w:p>
        </w:tc>
      </w:tr>
      <w:tr w:rsidR="00F8729D" w:rsidRPr="00F8729D" w:rsidTr="00F8729D">
        <w:trPr>
          <w:gridAfter w:val="1"/>
          <w:wAfter w:w="1626" w:type="dxa"/>
          <w:trHeight w:val="6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образовательных учреждений</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Дошкольные образовательные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Общеобразовательные школы.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Учреждения начального, среднего, высшего  профессионального </w:t>
            </w:r>
            <w:r w:rsidRPr="00F8729D">
              <w:rPr>
                <w:rFonts w:ascii="Times New Roman" w:eastAsia="Times New Roman" w:hAnsi="Times New Roman" w:cs="Times New Roman"/>
                <w:sz w:val="24"/>
                <w:szCs w:val="24"/>
                <w:lang w:eastAsia="ru-RU"/>
              </w:rPr>
              <w:lastRenderedPageBreak/>
              <w:t>образования</w:t>
            </w: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lastRenderedPageBreak/>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w:t>
            </w:r>
            <w:r w:rsidRPr="00F8729D">
              <w:rPr>
                <w:rFonts w:ascii="Times New Roman" w:eastAsia="Times New Roman" w:hAnsi="Times New Roman" w:cs="Times New Roman"/>
                <w:sz w:val="24"/>
                <w:szCs w:val="24"/>
                <w:lang w:eastAsia="ru-RU"/>
              </w:rPr>
              <w:lastRenderedPageBreak/>
              <w:t>подпорные стенки, декоративные пешеходные мостики  и т.п. малые архитектурные формы), площадки для занятий физкультурой и спортом, активных игр, спортивные ядра образовательных учреждений.</w:t>
            </w:r>
            <w:proofErr w:type="gramEnd"/>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Хозяйственные постройки, гаражи служебного автотранспорта,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с мастерскими, учебные мастерские, лабораторные корпуса</w:t>
            </w:r>
          </w:p>
        </w:tc>
      </w:tr>
      <w:tr w:rsidR="00F8729D" w:rsidRPr="00F8729D" w:rsidTr="00F8729D">
        <w:trPr>
          <w:gridAfter w:val="1"/>
          <w:wAfter w:w="1626" w:type="dxa"/>
          <w:trHeight w:val="111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научных организаций</w:t>
            </w:r>
          </w:p>
        </w:tc>
        <w:tc>
          <w:tcPr>
            <w:tcW w:w="327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научных и научно-исследовательских организаций без производственной базы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лабораторные корпуса</w:t>
            </w:r>
          </w:p>
        </w:tc>
      </w:tr>
      <w:tr w:rsidR="00F8729D" w:rsidRPr="00F8729D" w:rsidTr="00F8729D">
        <w:trPr>
          <w:gridAfter w:val="1"/>
          <w:wAfter w:w="1626" w:type="dxa"/>
          <w:trHeight w:val="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государственных академий наук</w:t>
            </w:r>
          </w:p>
        </w:tc>
        <w:tc>
          <w:tcPr>
            <w:tcW w:w="3272"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168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объектов здравоохранения</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Амбулаторно-поликлинические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Медицинские центры,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научно-практические.</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Учреждения охраны </w:t>
            </w:r>
            <w:r w:rsidRPr="00F8729D">
              <w:rPr>
                <w:rFonts w:ascii="Times New Roman" w:eastAsia="Times New Roman" w:hAnsi="Times New Roman" w:cs="Times New Roman"/>
                <w:sz w:val="24"/>
                <w:szCs w:val="24"/>
                <w:lang w:eastAsia="ru-RU"/>
              </w:rPr>
              <w:lastRenderedPageBreak/>
              <w:t>материнства и детства.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Медицинские кабинеты.</w:t>
            </w: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w:t>
            </w:r>
            <w:r w:rsidRPr="00F8729D">
              <w:rPr>
                <w:rFonts w:ascii="Times New Roman" w:eastAsia="Times New Roman" w:hAnsi="Times New Roman" w:cs="Times New Roman"/>
                <w:sz w:val="24"/>
                <w:szCs w:val="24"/>
                <w:lang w:eastAsia="ru-RU"/>
              </w:rPr>
              <w:lastRenderedPageBreak/>
              <w:t>планировки (открытые лестницы, подпорные стенки, декоративные пешеходные мостики  и т.п. малые архитектурные формы), размещение лабораторий, гаражей служебного и специального автотранспорта.</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автотранспорта, лабораторные корпуса, прачечные</w:t>
            </w:r>
          </w:p>
        </w:tc>
      </w:tr>
      <w:tr w:rsidR="00F8729D" w:rsidRPr="00F8729D" w:rsidTr="00F8729D">
        <w:trPr>
          <w:gridAfter w:val="1"/>
          <w:wAfter w:w="1626" w:type="dxa"/>
          <w:trHeight w:val="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органов государственного управления общего и социально-экономического характера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Административные здания для размещения органов управления</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r w:rsidR="00F8729D" w:rsidRPr="00F8729D" w:rsidTr="00F8729D">
        <w:trPr>
          <w:gridAfter w:val="1"/>
          <w:wAfter w:w="1626" w:type="dxa"/>
          <w:trHeight w:val="64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размещения органов по обеспечению законности и охраны порядка.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33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организаций обязательного социального обеспечения и объектов предоставления социальных </w:t>
            </w:r>
            <w:r w:rsidRPr="00F8729D">
              <w:rPr>
                <w:rFonts w:ascii="Times New Roman" w:eastAsia="Times New Roman" w:hAnsi="Times New Roman" w:cs="Times New Roman"/>
                <w:sz w:val="24"/>
                <w:szCs w:val="24"/>
                <w:lang w:eastAsia="ru-RU"/>
              </w:rPr>
              <w:lastRenderedPageBreak/>
              <w:t>услуг</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Объекты для предоставления социальных услуг</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30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детско-юношеских спортивных школ, клубов физической подготовки, спортивно-технических школ</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Учебные корпуса специализированных спортивных учебных учреждений.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w:t>
            </w:r>
            <w:proofErr w:type="spellStart"/>
            <w:r w:rsidRPr="00F8729D">
              <w:rPr>
                <w:rFonts w:ascii="Times New Roman" w:eastAsia="Times New Roman" w:hAnsi="Times New Roman" w:cs="Times New Roman"/>
                <w:sz w:val="24"/>
                <w:szCs w:val="24"/>
                <w:lang w:eastAsia="ru-RU"/>
              </w:rPr>
              <w:t>спортядра</w:t>
            </w:r>
            <w:proofErr w:type="spellEnd"/>
            <w:r w:rsidRPr="00F8729D">
              <w:rPr>
                <w:rFonts w:ascii="Times New Roman" w:eastAsia="Times New Roman" w:hAnsi="Times New Roman" w:cs="Times New Roman"/>
                <w:sz w:val="24"/>
                <w:szCs w:val="24"/>
                <w:lang w:eastAsia="ru-RU"/>
              </w:rPr>
              <w:t>, спортивные корпуса, бассейны</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r w:rsidR="00F8729D" w:rsidRPr="00F8729D" w:rsidTr="00F8729D">
        <w:trPr>
          <w:gridAfter w:val="1"/>
          <w:wAfter w:w="1626" w:type="dxa"/>
          <w:trHeight w:val="55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образовательных учреждений и научных организаций в области физической культуры и спорта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78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48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учреждений кино и кинопроката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Кинотеатры</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23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F8729D" w:rsidRPr="00F8729D" w:rsidTr="00F8729D">
        <w:trPr>
          <w:gridAfter w:val="1"/>
          <w:wAfter w:w="1626" w:type="dxa"/>
          <w:trHeight w:val="12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театрально-зрелищных предприятий, концертных организаций и коллективов филармонии</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 </w:t>
            </w:r>
          </w:p>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Дворцы и дома культуры</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48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выставок, музеев;</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Музеи</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96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музыкальных, художественных и хореографических школ, клубных учреждений и библиотек</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дополнительного образования детей и взрослых.</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Клубы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Библиотеки</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организаций, занимающихся банковской и страховой деятельностью</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Офисы и банки</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9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организаций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Отделения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 иные учреждения организаций почтовой связи</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gridAfter w:val="1"/>
          <w:wAfter w:w="1626" w:type="dxa"/>
          <w:trHeight w:val="480"/>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w:t>
            </w:r>
            <w:proofErr w:type="spellStart"/>
            <w:r w:rsidRPr="00F8729D">
              <w:rPr>
                <w:rFonts w:ascii="Times New Roman" w:eastAsia="Times New Roman" w:hAnsi="Times New Roman" w:cs="Times New Roman"/>
                <w:sz w:val="24"/>
                <w:szCs w:val="24"/>
                <w:lang w:eastAsia="ru-RU"/>
              </w:rPr>
              <w:t>ДЭЗов</w:t>
            </w:r>
            <w:proofErr w:type="spellEnd"/>
            <w:r w:rsidRPr="00F8729D">
              <w:rPr>
                <w:rFonts w:ascii="Times New Roman" w:eastAsia="Times New Roman" w:hAnsi="Times New Roman" w:cs="Times New Roman"/>
                <w:sz w:val="24"/>
                <w:szCs w:val="24"/>
                <w:lang w:eastAsia="ru-RU"/>
              </w:rPr>
              <w:t xml:space="preserve"> (РЭУ, ЖЭК)</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Административно-бытовые корпуса предприятий и организаций, оказывающих услуги в жилищно-коммунальном секторе</w:t>
            </w:r>
          </w:p>
        </w:tc>
        <w:tc>
          <w:tcPr>
            <w:tcW w:w="368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гаражей для служебного транспорта, размещение </w:t>
            </w:r>
            <w:r w:rsidRPr="00F8729D">
              <w:rPr>
                <w:rFonts w:ascii="Times New Roman" w:eastAsia="Times New Roman" w:hAnsi="Times New Roman" w:cs="Times New Roman"/>
                <w:sz w:val="24"/>
                <w:szCs w:val="24"/>
                <w:lang w:eastAsia="ru-RU"/>
              </w:rPr>
              <w:lastRenderedPageBreak/>
              <w:t>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автотранспорта.</w:t>
            </w:r>
          </w:p>
        </w:tc>
      </w:tr>
      <w:tr w:rsidR="00F8729D" w:rsidRPr="00F8729D" w:rsidTr="00F8729D">
        <w:trPr>
          <w:gridAfter w:val="1"/>
          <w:wAfter w:w="1626" w:type="dxa"/>
          <w:trHeight w:val="118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для размещения автодорожных вокзалов и автостанций</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Автовокзалы и автостанции</w:t>
            </w:r>
          </w:p>
        </w:tc>
        <w:tc>
          <w:tcPr>
            <w:tcW w:w="368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Не </w:t>
            </w:r>
            <w:proofErr w:type="gramStart"/>
            <w:r w:rsidRPr="00F8729D">
              <w:rPr>
                <w:rFonts w:ascii="Times New Roman" w:eastAsia="Times New Roman" w:hAnsi="Times New Roman" w:cs="Times New Roman"/>
                <w:sz w:val="24"/>
                <w:szCs w:val="24"/>
                <w:lang w:eastAsia="ru-RU"/>
              </w:rPr>
              <w:t>установлены</w:t>
            </w:r>
            <w:proofErr w:type="gramEnd"/>
          </w:p>
        </w:tc>
      </w:tr>
      <w:tr w:rsidR="00F8729D" w:rsidRPr="00F8729D" w:rsidTr="00F8729D">
        <w:trPr>
          <w:gridAfter w:val="1"/>
          <w:wAfter w:w="1626" w:type="dxa"/>
          <w:trHeight w:val="118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 (изм. от 08.09.2014 №228-нпа)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размещения органов по обеспечению законности и охраны порядка.</w:t>
            </w:r>
          </w:p>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p>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Пожарные депо</w:t>
            </w: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r w:rsidR="00F8729D" w:rsidRPr="00F8729D" w:rsidTr="00F8729D">
        <w:trPr>
          <w:gridAfter w:val="1"/>
          <w:wAfter w:w="1626" w:type="dxa"/>
          <w:trHeight w:val="1185"/>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Гостиничное обслуживание (изм. от 11.03.2016 №23-нпа)</w:t>
            </w:r>
          </w:p>
        </w:tc>
        <w:tc>
          <w:tcPr>
            <w:tcW w:w="3272"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Гостиницы, не оказывающие услуги по лечению, а также иные здания, используемые с целью извлечения </w:t>
            </w:r>
            <w:r w:rsidRPr="00F8729D">
              <w:rPr>
                <w:rFonts w:ascii="Times New Roman" w:eastAsia="Times New Roman" w:hAnsi="Times New Roman" w:cs="Times New Roman"/>
                <w:sz w:val="24"/>
                <w:szCs w:val="24"/>
                <w:lang w:eastAsia="ru-RU"/>
              </w:rPr>
              <w:lastRenderedPageBreak/>
              <w:t>предпринимательской выгоды из предоставления жилого помещения для временного проживания в них</w:t>
            </w: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Размещение хозяйственных построек; размещение гостевых автостоянок при зданиях; размещение объектов пожарной </w:t>
            </w:r>
            <w:r w:rsidRPr="00F8729D">
              <w:rPr>
                <w:rFonts w:ascii="Times New Roman" w:eastAsia="Times New Roman" w:hAnsi="Times New Roman" w:cs="Times New Roman"/>
                <w:sz w:val="24"/>
                <w:szCs w:val="24"/>
                <w:lang w:eastAsia="ru-RU"/>
              </w:rPr>
              <w:lastRenderedPageBreak/>
              <w:t>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234"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и специального автотранспорта.</w:t>
            </w:r>
          </w:p>
        </w:tc>
      </w:tr>
      <w:tr w:rsidR="00F8729D" w:rsidRPr="00F8729D" w:rsidTr="00F8729D">
        <w:trPr>
          <w:tblCellSpacing w:w="0" w:type="dxa"/>
        </w:trPr>
        <w:tc>
          <w:tcPr>
            <w:tcW w:w="34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23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553" w:type="dxa"/>
            <w:gridSpan w:val="2"/>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Перечень условно разрешённых видов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51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2551"/>
        <w:gridCol w:w="4614"/>
        <w:gridCol w:w="4317"/>
      </w:tblGrid>
      <w:tr w:rsidR="00F8729D" w:rsidRPr="00F8729D" w:rsidTr="00F8729D">
        <w:trPr>
          <w:trHeight w:val="390"/>
          <w:tblHeade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условно разрешённого вида использования земельного участка</w:t>
            </w:r>
          </w:p>
        </w:tc>
        <w:tc>
          <w:tcPr>
            <w:tcW w:w="255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Условно разрешённые виды использования объектов капитального строительства</w:t>
            </w:r>
          </w:p>
        </w:tc>
        <w:tc>
          <w:tcPr>
            <w:tcW w:w="461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 xml:space="preserve">Вспомогательные  виды использования земельных участков (установленные </w:t>
            </w:r>
            <w:proofErr w:type="gramStart"/>
            <w:r w:rsidRPr="00F8729D">
              <w:rPr>
                <w:rFonts w:ascii="Times New Roman" w:eastAsia="Times New Roman" w:hAnsi="Times New Roman" w:cs="Times New Roman"/>
                <w:b/>
                <w:bCs/>
                <w:sz w:val="24"/>
                <w:szCs w:val="24"/>
                <w:lang w:eastAsia="ru-RU"/>
              </w:rPr>
              <w:t>к</w:t>
            </w:r>
            <w:proofErr w:type="gramEnd"/>
            <w:r w:rsidRPr="00F8729D">
              <w:rPr>
                <w:rFonts w:ascii="Times New Roman" w:eastAsia="Times New Roman" w:hAnsi="Times New Roman" w:cs="Times New Roman"/>
                <w:b/>
                <w:bCs/>
                <w:sz w:val="24"/>
                <w:szCs w:val="24"/>
                <w:lang w:eastAsia="ru-RU"/>
              </w:rPr>
              <w:t xml:space="preserve"> условно разрешённым)</w:t>
            </w:r>
          </w:p>
        </w:tc>
        <w:tc>
          <w:tcPr>
            <w:tcW w:w="43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 xml:space="preserve">Вспомогательные  виды использования объектов капитального строительства (установленные </w:t>
            </w:r>
            <w:proofErr w:type="gramStart"/>
            <w:r w:rsidRPr="00F8729D">
              <w:rPr>
                <w:rFonts w:ascii="Times New Roman" w:eastAsia="Times New Roman" w:hAnsi="Times New Roman" w:cs="Times New Roman"/>
                <w:b/>
                <w:bCs/>
                <w:sz w:val="24"/>
                <w:szCs w:val="24"/>
                <w:lang w:eastAsia="ru-RU"/>
              </w:rPr>
              <w:t>к</w:t>
            </w:r>
            <w:proofErr w:type="gramEnd"/>
            <w:r w:rsidRPr="00F8729D">
              <w:rPr>
                <w:rFonts w:ascii="Times New Roman" w:eastAsia="Times New Roman" w:hAnsi="Times New Roman" w:cs="Times New Roman"/>
                <w:b/>
                <w:bCs/>
                <w:sz w:val="24"/>
                <w:szCs w:val="24"/>
                <w:lang w:eastAsia="ru-RU"/>
              </w:rPr>
              <w:t xml:space="preserve"> условно разрешённым)</w:t>
            </w:r>
          </w:p>
        </w:tc>
      </w:tr>
      <w:tr w:rsidR="00F8729D" w:rsidRPr="00F8729D" w:rsidTr="00F8729D">
        <w:trPr>
          <w:trHeight w:val="75"/>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химчисток, прачечных</w:t>
            </w:r>
          </w:p>
        </w:tc>
        <w:tc>
          <w:tcPr>
            <w:tcW w:w="255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Химчистки, прачечные</w:t>
            </w:r>
          </w:p>
        </w:tc>
        <w:tc>
          <w:tcPr>
            <w:tcW w:w="4614"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w:t>
            </w:r>
            <w:r w:rsidRPr="00F8729D">
              <w:rPr>
                <w:rFonts w:ascii="Times New Roman" w:eastAsia="Times New Roman" w:hAnsi="Times New Roman" w:cs="Times New Roman"/>
                <w:sz w:val="24"/>
                <w:szCs w:val="24"/>
                <w:lang w:eastAsia="ru-RU"/>
              </w:rPr>
              <w:lastRenderedPageBreak/>
              <w:t>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3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w:t>
            </w:r>
          </w:p>
        </w:tc>
      </w:tr>
      <w:tr w:rsidR="00F8729D" w:rsidRPr="00F8729D" w:rsidTr="00F8729D">
        <w:trPr>
          <w:trHeight w:val="48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религиозных групп и организаций</w:t>
            </w:r>
          </w:p>
        </w:tc>
        <w:tc>
          <w:tcPr>
            <w:tcW w:w="255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 </w:t>
            </w:r>
          </w:p>
        </w:tc>
        <w:tc>
          <w:tcPr>
            <w:tcW w:w="461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3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Строения и сооружения вспомогательного назначения для </w:t>
            </w:r>
            <w:r w:rsidRPr="00F8729D">
              <w:rPr>
                <w:rFonts w:ascii="Times New Roman" w:eastAsia="Times New Roman" w:hAnsi="Times New Roman" w:cs="Times New Roman"/>
                <w:sz w:val="24"/>
                <w:szCs w:val="24"/>
                <w:lang w:eastAsia="ru-RU"/>
              </w:rPr>
              <w:lastRenderedPageBreak/>
              <w:t>отправления культа.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Здания для размещения благотворительных учреждений,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производственного назначения, не требующих установления санитарно-защитных зон или разрывов.</w:t>
            </w:r>
          </w:p>
        </w:tc>
      </w:tr>
      <w:tr w:rsidR="00F8729D" w:rsidRPr="00F8729D" w:rsidTr="00F8729D">
        <w:trPr>
          <w:trHeight w:val="48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рынков</w:t>
            </w:r>
          </w:p>
        </w:tc>
        <w:tc>
          <w:tcPr>
            <w:tcW w:w="255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Розничные рынки</w:t>
            </w:r>
          </w:p>
        </w:tc>
        <w:tc>
          <w:tcPr>
            <w:tcW w:w="461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3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разгрузки автомобилей (рампы).</w:t>
            </w:r>
          </w:p>
        </w:tc>
      </w:tr>
      <w:tr w:rsidR="00F8729D" w:rsidRPr="00F8729D" w:rsidTr="00F8729D">
        <w:trPr>
          <w:trHeight w:val="255"/>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предназначенные для хранения автотранспортных сре</w:t>
            </w:r>
            <w:proofErr w:type="gramStart"/>
            <w:r w:rsidRPr="00F8729D">
              <w:rPr>
                <w:rFonts w:ascii="Times New Roman" w:eastAsia="Times New Roman" w:hAnsi="Times New Roman" w:cs="Times New Roman"/>
                <w:sz w:val="24"/>
                <w:szCs w:val="24"/>
                <w:lang w:eastAsia="ru-RU"/>
              </w:rPr>
              <w:t>дств дл</w:t>
            </w:r>
            <w:proofErr w:type="gramEnd"/>
            <w:r w:rsidRPr="00F8729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tc>
        <w:tc>
          <w:tcPr>
            <w:tcW w:w="255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Автостоянки, в том числе многоуровневые, для хранения индивидуального автотранспорта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461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гостевых автостоянок, стоянок индивидуального транспорта, площадок для сбора мусора</w:t>
            </w:r>
          </w:p>
        </w:tc>
        <w:tc>
          <w:tcPr>
            <w:tcW w:w="43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для хранения автомобильного инвентаря.</w:t>
            </w:r>
          </w:p>
        </w:tc>
      </w:tr>
      <w:tr w:rsidR="00F8729D" w:rsidRPr="00F8729D" w:rsidTr="00F8729D">
        <w:trPr>
          <w:trHeight w:val="48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скверов</w:t>
            </w:r>
          </w:p>
        </w:tc>
        <w:tc>
          <w:tcPr>
            <w:tcW w:w="255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 Не </w:t>
            </w:r>
            <w:proofErr w:type="gramStart"/>
            <w:r w:rsidRPr="00F8729D">
              <w:rPr>
                <w:rFonts w:ascii="Times New Roman" w:eastAsia="Times New Roman" w:hAnsi="Times New Roman" w:cs="Times New Roman"/>
                <w:sz w:val="24"/>
                <w:szCs w:val="24"/>
                <w:lang w:eastAsia="ru-RU"/>
              </w:rPr>
              <w:t>установлены</w:t>
            </w:r>
            <w:proofErr w:type="gramEnd"/>
          </w:p>
        </w:tc>
        <w:tc>
          <w:tcPr>
            <w:tcW w:w="461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предприятий временных общественного питания в скверах </w:t>
            </w:r>
            <w:r w:rsidRPr="00F8729D">
              <w:rPr>
                <w:rFonts w:ascii="Times New Roman" w:eastAsia="Times New Roman" w:hAnsi="Times New Roman" w:cs="Times New Roman"/>
                <w:sz w:val="24"/>
                <w:szCs w:val="24"/>
                <w:lang w:eastAsia="ru-RU"/>
              </w:rPr>
              <w:lastRenderedPageBreak/>
              <w:t>вместимостью не более 30  мест,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31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Не </w:t>
            </w:r>
            <w:proofErr w:type="gramStart"/>
            <w:r w:rsidRPr="00F8729D">
              <w:rPr>
                <w:rFonts w:ascii="Times New Roman" w:eastAsia="Times New Roman" w:hAnsi="Times New Roman" w:cs="Times New Roman"/>
                <w:sz w:val="24"/>
                <w:szCs w:val="24"/>
                <w:lang w:eastAsia="ru-RU"/>
              </w:rPr>
              <w:t>установлены</w:t>
            </w:r>
            <w:proofErr w:type="gramEnd"/>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зданий: 40 метров;</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2,5 метра;</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минимальный отступ от объектов капитального строительства до красной линии магистрали: 5 м.</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22.   Градостроительный регламент зоны размещения объектов социальной инфраструктуры (ОС).</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47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3685"/>
        <w:gridCol w:w="3119"/>
        <w:gridCol w:w="4252"/>
      </w:tblGrid>
      <w:tr w:rsidR="00F8729D" w:rsidRPr="00F8729D" w:rsidTr="00F8729D">
        <w:trPr>
          <w:trHeight w:val="390"/>
          <w:tblHeader/>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lastRenderedPageBreak/>
              <w:t>Состав вида разрешённого использования земельного участка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69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образовательных учреждений</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Дошкольные образовательные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Общеобразовательные школы.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начального, среднего, высшего профессионального образования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Школы-интернаты</w:t>
            </w:r>
          </w:p>
        </w:tc>
        <w:tc>
          <w:tcPr>
            <w:tcW w:w="311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площадки для занятий физкультурой и спортом, активных игр, спортивные ядра образовательных учреждений.</w:t>
            </w:r>
            <w:proofErr w:type="gramEnd"/>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отдельно стоящих спортзалов.</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Хозяйственные постройки, гаражи служебного автотранспорта,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с мастерскими, учебные мастерские, лабораторные корпуса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Отдельно стоящие спортзалы</w:t>
            </w:r>
          </w:p>
        </w:tc>
      </w:tr>
      <w:tr w:rsidR="00F8729D" w:rsidRPr="00F8729D" w:rsidTr="00F8729D">
        <w:trPr>
          <w:trHeight w:val="1845"/>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объектов здравоохранения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Лечебно-профилактические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здравоохранения особого тип.</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здравоохранения по надзору в сфере защиты прав потребителей и благополучия человека.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Медицинские кабинеты.</w:t>
            </w:r>
          </w:p>
        </w:tc>
        <w:tc>
          <w:tcPr>
            <w:tcW w:w="311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лабораторий, прачечных, пищеблоков, столовых, моргов, гаражей служебного и специального автотранспорта.</w:t>
            </w:r>
            <w:proofErr w:type="gramEnd"/>
          </w:p>
        </w:tc>
        <w:tc>
          <w:tcPr>
            <w:tcW w:w="425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лабораторные корпуса, прачечные, пищеблоки, столовые, морги.</w:t>
            </w:r>
            <w:proofErr w:type="gramEnd"/>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w:t>
            </w:r>
          </w:p>
        </w:tc>
      </w:tr>
      <w:tr w:rsidR="00F8729D" w:rsidRPr="00F8729D" w:rsidTr="00F8729D">
        <w:trPr>
          <w:trHeight w:val="9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организаций обязательного социального обеспечения и объектов предоставления социальных услуг</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предоставления социальных услуг</w:t>
            </w: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66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Учебные корпуса специализированных спортивных учебных учреждений.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w:t>
            </w:r>
            <w:proofErr w:type="spellStart"/>
            <w:r w:rsidRPr="00F8729D">
              <w:rPr>
                <w:rFonts w:ascii="Times New Roman" w:eastAsia="Times New Roman" w:hAnsi="Times New Roman" w:cs="Times New Roman"/>
                <w:sz w:val="24"/>
                <w:szCs w:val="24"/>
                <w:lang w:eastAsia="ru-RU"/>
              </w:rPr>
              <w:t>спортядра</w:t>
            </w:r>
            <w:proofErr w:type="spellEnd"/>
            <w:r w:rsidRPr="00F8729D">
              <w:rPr>
                <w:rFonts w:ascii="Times New Roman" w:eastAsia="Times New Roman" w:hAnsi="Times New Roman" w:cs="Times New Roman"/>
                <w:sz w:val="24"/>
                <w:szCs w:val="24"/>
                <w:lang w:eastAsia="ru-RU"/>
              </w:rPr>
              <w:t>, спортивные корпуса, бассейны</w:t>
            </w:r>
          </w:p>
        </w:tc>
        <w:tc>
          <w:tcPr>
            <w:tcW w:w="311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w:t>
            </w:r>
            <w:r w:rsidRPr="00F8729D">
              <w:rPr>
                <w:rFonts w:ascii="Times New Roman" w:eastAsia="Times New Roman" w:hAnsi="Times New Roman" w:cs="Times New Roman"/>
                <w:sz w:val="24"/>
                <w:szCs w:val="24"/>
                <w:lang w:eastAsia="ru-RU"/>
              </w:rPr>
              <w:lastRenderedPageBreak/>
              <w:t>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roofErr w:type="gramEnd"/>
          </w:p>
        </w:tc>
        <w:tc>
          <w:tcPr>
            <w:tcW w:w="425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и специального автотранспорта.</w:t>
            </w:r>
          </w:p>
        </w:tc>
      </w:tr>
      <w:tr w:rsidR="00F8729D" w:rsidRPr="00F8729D" w:rsidTr="00F8729D">
        <w:trPr>
          <w:trHeight w:val="315"/>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детско-юношеских спортивных школ, </w:t>
            </w:r>
            <w:r w:rsidRPr="00F8729D">
              <w:rPr>
                <w:rFonts w:ascii="Times New Roman" w:eastAsia="Times New Roman" w:hAnsi="Times New Roman" w:cs="Times New Roman"/>
                <w:sz w:val="24"/>
                <w:szCs w:val="24"/>
                <w:lang w:eastAsia="ru-RU"/>
              </w:rPr>
              <w:lastRenderedPageBreak/>
              <w:t>клубов физической подготовки, спортивно-технических школ</w:t>
            </w: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555"/>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образовательных учреждений и научных организаций в области физической культуры и спорта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2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театрально-зрелищных предприятий, концертных организаций и коллективов филармонии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Культурные центры </w:t>
            </w:r>
          </w:p>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Дворцы и дома культуры</w:t>
            </w: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2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религиозных групп и организаций</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w:t>
            </w:r>
          </w:p>
        </w:tc>
        <w:tc>
          <w:tcPr>
            <w:tcW w:w="311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w:t>
            </w:r>
            <w:r w:rsidRPr="00F8729D">
              <w:rPr>
                <w:rFonts w:ascii="Times New Roman" w:eastAsia="Times New Roman" w:hAnsi="Times New Roman" w:cs="Times New Roman"/>
                <w:sz w:val="24"/>
                <w:szCs w:val="24"/>
                <w:lang w:eastAsia="ru-RU"/>
              </w:rPr>
              <w:lastRenderedPageBreak/>
              <w:t>декоративные пешеходные мостики  и т.п. малые архитектурные формы), размещение жилых домов для проживания священнослужителей и членов их семей</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Жилые дома для проживания священнослужителей и членов их семей.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Строения и сооружения вспомогательного назначения для отправления культа.</w:t>
            </w:r>
          </w:p>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Здания для размещения благотворительных учреждений,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xml:space="preserve">. производственного назначения, не </w:t>
            </w:r>
            <w:r w:rsidRPr="00F8729D">
              <w:rPr>
                <w:rFonts w:ascii="Times New Roman" w:eastAsia="Times New Roman" w:hAnsi="Times New Roman" w:cs="Times New Roman"/>
                <w:sz w:val="24"/>
                <w:szCs w:val="24"/>
                <w:lang w:eastAsia="ru-RU"/>
              </w:rPr>
              <w:lastRenderedPageBreak/>
              <w:t>требующих установления санитарно-защитных зон или разрывов.</w:t>
            </w:r>
          </w:p>
        </w:tc>
      </w:tr>
      <w:tr w:rsidR="00F8729D" w:rsidRPr="00F8729D" w:rsidTr="00F8729D">
        <w:trPr>
          <w:trHeight w:val="12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Земельные участки  организаций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Отделения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 иные учреждения организаций почтовой связи</w:t>
            </w:r>
          </w:p>
        </w:tc>
        <w:tc>
          <w:tcPr>
            <w:tcW w:w="311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Не </w:t>
            </w:r>
            <w:proofErr w:type="gramStart"/>
            <w:r w:rsidRPr="00F8729D">
              <w:rPr>
                <w:rFonts w:ascii="Times New Roman" w:eastAsia="Times New Roman" w:hAnsi="Times New Roman" w:cs="Times New Roman"/>
                <w:sz w:val="24"/>
                <w:szCs w:val="24"/>
                <w:lang w:eastAsia="ru-RU"/>
              </w:rPr>
              <w:t>установлены</w:t>
            </w:r>
            <w:proofErr w:type="gramEnd"/>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Не </w:t>
            </w:r>
            <w:proofErr w:type="gramStart"/>
            <w:r w:rsidRPr="00F8729D">
              <w:rPr>
                <w:rFonts w:ascii="Times New Roman" w:eastAsia="Times New Roman" w:hAnsi="Times New Roman" w:cs="Times New Roman"/>
                <w:sz w:val="24"/>
                <w:szCs w:val="24"/>
                <w:lang w:eastAsia="ru-RU"/>
              </w:rPr>
              <w:t>установлены</w:t>
            </w:r>
            <w:proofErr w:type="gramEnd"/>
          </w:p>
        </w:tc>
      </w:tr>
      <w:tr w:rsidR="00F8729D" w:rsidRPr="00F8729D" w:rsidTr="00F8729D">
        <w:trPr>
          <w:trHeight w:val="48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выставок, музеев;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Музеи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Народные музеи с производством изделий народного творчества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Выставочные залы</w:t>
            </w:r>
          </w:p>
        </w:tc>
        <w:tc>
          <w:tcPr>
            <w:tcW w:w="311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25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F8729D" w:rsidRPr="00F8729D" w:rsidTr="00F8729D">
        <w:trPr>
          <w:trHeight w:val="960"/>
          <w:tblCellSpacing w:w="0" w:type="dxa"/>
        </w:trPr>
        <w:tc>
          <w:tcPr>
            <w:tcW w:w="370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музыкальных, художественных и хореографических школ, клубных учреждений и библиотек</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дополнительного образования детей и взрослых.</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Клубы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Библиотеки</w:t>
            </w:r>
          </w:p>
        </w:tc>
        <w:tc>
          <w:tcPr>
            <w:tcW w:w="311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Условно разрешённые виды использования объектов капитального строительства и земельных участков для зоны ОС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ОС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23.   Градостроительный регламент производственно-коммерческой зоны (ПК).</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46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3732"/>
        <w:gridCol w:w="3639"/>
        <w:gridCol w:w="3685"/>
      </w:tblGrid>
      <w:tr w:rsidR="00F8729D" w:rsidRPr="00F8729D" w:rsidTr="00F8729D">
        <w:trPr>
          <w:trHeight w:val="390"/>
          <w:tblHeader/>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63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48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фабрик, заводов и комбинатов</w:t>
            </w:r>
          </w:p>
        </w:tc>
        <w:tc>
          <w:tcPr>
            <w:tcW w:w="373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Производственные и коммунальные объекты с размером санитарно-защитной зоны не более 500м.</w:t>
            </w:r>
          </w:p>
        </w:tc>
        <w:tc>
          <w:tcPr>
            <w:tcW w:w="36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(пожарные депо,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объектов, </w:t>
            </w:r>
            <w:r w:rsidRPr="00F8729D">
              <w:rPr>
                <w:rFonts w:ascii="Times New Roman" w:eastAsia="Times New Roman" w:hAnsi="Times New Roman" w:cs="Times New Roman"/>
                <w:sz w:val="24"/>
                <w:szCs w:val="24"/>
                <w:lang w:eastAsia="ru-RU"/>
              </w:rPr>
              <w:lastRenderedPageBreak/>
              <w:t>технологически связанных с производством</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F8729D" w:rsidRPr="00F8729D" w:rsidTr="00F8729D">
        <w:trPr>
          <w:trHeight w:val="96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производственных объединений, концернов, промышленно-производственных фирм, трестов</w:t>
            </w:r>
          </w:p>
        </w:tc>
        <w:tc>
          <w:tcPr>
            <w:tcW w:w="373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5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типографий</w:t>
            </w:r>
          </w:p>
        </w:tc>
        <w:tc>
          <w:tcPr>
            <w:tcW w:w="373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8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других промышленных предприятий</w:t>
            </w:r>
          </w:p>
        </w:tc>
        <w:tc>
          <w:tcPr>
            <w:tcW w:w="373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8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w:t>
            </w:r>
            <w:proofErr w:type="spellStart"/>
            <w:r w:rsidRPr="00F8729D">
              <w:rPr>
                <w:rFonts w:ascii="Times New Roman" w:eastAsia="Times New Roman" w:hAnsi="Times New Roman" w:cs="Times New Roman"/>
                <w:sz w:val="24"/>
                <w:szCs w:val="24"/>
                <w:lang w:eastAsia="ru-RU"/>
              </w:rPr>
              <w:t>ДЭЗов</w:t>
            </w:r>
            <w:proofErr w:type="spellEnd"/>
            <w:r w:rsidRPr="00F8729D">
              <w:rPr>
                <w:rFonts w:ascii="Times New Roman" w:eastAsia="Times New Roman" w:hAnsi="Times New Roman" w:cs="Times New Roman"/>
                <w:sz w:val="24"/>
                <w:szCs w:val="24"/>
                <w:lang w:eastAsia="ru-RU"/>
              </w:rPr>
              <w:t xml:space="preserve"> (РЭУ, ЖЭК)</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Административно-бытовые корпуса предприятий и организаций, оказывающих услуги в жилищно-коммунальном секторе</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36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объектов коммунального хозяйства</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Производственные и коммунальные объекты с размером санитарно-защитной зоны не более 500м.</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5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баз и складов</w:t>
            </w:r>
          </w:p>
        </w:tc>
        <w:tc>
          <w:tcPr>
            <w:tcW w:w="373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Базы и склады для хранения </w:t>
            </w:r>
            <w:r w:rsidRPr="00F8729D">
              <w:rPr>
                <w:rFonts w:ascii="Times New Roman" w:eastAsia="Times New Roman" w:hAnsi="Times New Roman" w:cs="Times New Roman"/>
                <w:sz w:val="24"/>
                <w:szCs w:val="24"/>
                <w:lang w:eastAsia="ru-RU"/>
              </w:rPr>
              <w:lastRenderedPageBreak/>
              <w:t>продовольственных и промышленных товаров с организацией оптовой и розничной торговли с размером санитарно-защитной зоны не более 500м.</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61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прочих предприятий материально-технического, продовольственного снабжения, сбыта и заготовок</w:t>
            </w:r>
          </w:p>
        </w:tc>
        <w:tc>
          <w:tcPr>
            <w:tcW w:w="373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для размещения объектов автомобильного транспорта и объектов дорожного хозяйства</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предприятий и организаций, занимающихся оказанием услуг  в области дорожной деятельности и транспорта</w:t>
            </w:r>
          </w:p>
          <w:p w:rsidR="00F8729D" w:rsidRPr="00F8729D" w:rsidRDefault="00F8729D" w:rsidP="00F8729D">
            <w:pPr>
              <w:spacing w:before="100" w:beforeAutospacing="1" w:after="100" w:afterAutospacing="1" w:line="7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Автозаправочные станции</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2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оптовой и розничной торговли</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розничной торговли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оптовой торговли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Автосалоны</w:t>
            </w:r>
          </w:p>
        </w:tc>
        <w:tc>
          <w:tcPr>
            <w:tcW w:w="363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нестационарных торговых объектов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w:t>
            </w:r>
            <w:r w:rsidRPr="00F8729D">
              <w:rPr>
                <w:rFonts w:ascii="Times New Roman" w:eastAsia="Times New Roman" w:hAnsi="Times New Roman" w:cs="Times New Roman"/>
                <w:sz w:val="24"/>
                <w:szCs w:val="24"/>
                <w:lang w:eastAsia="ru-RU"/>
              </w:rPr>
              <w:lastRenderedPageBreak/>
              <w:t>архитектурные формы).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сооружения для разгрузки автомобилей (рампы).</w:t>
            </w:r>
          </w:p>
        </w:tc>
      </w:tr>
      <w:tr w:rsidR="00F8729D" w:rsidRPr="00F8729D" w:rsidTr="00F8729D">
        <w:trPr>
          <w:trHeight w:val="48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ресторанов, кафе, баров</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w:t>
            </w:r>
          </w:p>
        </w:tc>
        <w:tc>
          <w:tcPr>
            <w:tcW w:w="36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разгрузки автомобилей (рампы).</w:t>
            </w:r>
          </w:p>
        </w:tc>
      </w:tr>
      <w:tr w:rsidR="00F8729D" w:rsidRPr="00F8729D" w:rsidTr="00F8729D">
        <w:trPr>
          <w:trHeight w:val="96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столовых при предприятиях и учреждениях и предприятий поставки продукции общественного питания</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Столовые при производственных и коммунальных предприятиях</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5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рынков</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Розничные рынки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Оптовые рынки</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2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ремонтных мастерских и мастерских технического обслуживания</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бытового ремонта.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Ремонтные мастерские</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8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химчисток, прачечных</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Химчистки, прачечные</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20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технического обслуживания и ремонта транспортных средств, машин и оборудования</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Автомойки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Ремонтные мастерские</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Мастерские по ремонту автомобилей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Автосалоны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Станции технического обслуживания автомобилей</w:t>
            </w:r>
          </w:p>
        </w:tc>
        <w:tc>
          <w:tcPr>
            <w:tcW w:w="36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w:t>
            </w:r>
            <w:r w:rsidRPr="00F8729D">
              <w:rPr>
                <w:rFonts w:ascii="Times New Roman" w:eastAsia="Times New Roman" w:hAnsi="Times New Roman" w:cs="Times New Roman"/>
                <w:sz w:val="24"/>
                <w:szCs w:val="24"/>
                <w:lang w:eastAsia="ru-RU"/>
              </w:rPr>
              <w:lastRenderedPageBreak/>
              <w:t>декоративные пешеходные мостики  и т.п. малые архитектурные формы).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F8729D" w:rsidRPr="00F8729D" w:rsidTr="00F8729D">
        <w:trPr>
          <w:trHeight w:val="48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фотоателье, фотолабораторий</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Фотоателье, фотолаборатории</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Не </w:t>
            </w:r>
            <w:proofErr w:type="gramStart"/>
            <w:r w:rsidRPr="00F8729D">
              <w:rPr>
                <w:rFonts w:ascii="Times New Roman" w:eastAsia="Times New Roman" w:hAnsi="Times New Roman" w:cs="Times New Roman"/>
                <w:sz w:val="24"/>
                <w:szCs w:val="24"/>
                <w:lang w:eastAsia="ru-RU"/>
              </w:rPr>
              <w:t>установлены</w:t>
            </w:r>
            <w:proofErr w:type="gramEnd"/>
          </w:p>
        </w:tc>
      </w:tr>
      <w:tr w:rsidR="00F8729D" w:rsidRPr="00F8729D" w:rsidTr="00F8729D">
        <w:trPr>
          <w:trHeight w:val="48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предприятий по прокату</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по предоставлению услуг по прокату техники</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складские помещения для запасных частей</w:t>
            </w:r>
            <w:proofErr w:type="gramStart"/>
            <w:r w:rsidRPr="00F8729D">
              <w:rPr>
                <w:rFonts w:ascii="Times New Roman" w:eastAsia="Times New Roman" w:hAnsi="Times New Roman" w:cs="Times New Roman"/>
                <w:sz w:val="24"/>
                <w:szCs w:val="24"/>
                <w:lang w:eastAsia="ru-RU"/>
              </w:rPr>
              <w:t xml:space="preserve"> ,</w:t>
            </w:r>
            <w:proofErr w:type="gramEnd"/>
            <w:r w:rsidRPr="00F8729D">
              <w:rPr>
                <w:rFonts w:ascii="Times New Roman" w:eastAsia="Times New Roman" w:hAnsi="Times New Roman" w:cs="Times New Roman"/>
                <w:sz w:val="24"/>
                <w:szCs w:val="24"/>
                <w:lang w:eastAsia="ru-RU"/>
              </w:rPr>
              <w:t xml:space="preserve"> ремонтные мастерские.</w:t>
            </w:r>
          </w:p>
        </w:tc>
      </w:tr>
      <w:tr w:rsidR="00F8729D" w:rsidRPr="00F8729D" w:rsidTr="00F8729D">
        <w:trPr>
          <w:trHeight w:val="39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научных организаций</w:t>
            </w:r>
          </w:p>
        </w:tc>
        <w:tc>
          <w:tcPr>
            <w:tcW w:w="373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Объекты научных и научно-исследовательских организаций с производственной базой с размером санитарно-защитной зоны не более 500м.</w:t>
            </w:r>
          </w:p>
        </w:tc>
        <w:tc>
          <w:tcPr>
            <w:tcW w:w="36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лабораторные корпуса</w:t>
            </w:r>
          </w:p>
        </w:tc>
      </w:tr>
      <w:tr w:rsidR="00F8729D" w:rsidRPr="00F8729D" w:rsidTr="00F8729D">
        <w:trPr>
          <w:trHeight w:val="126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государственных академий наук</w:t>
            </w:r>
          </w:p>
        </w:tc>
        <w:tc>
          <w:tcPr>
            <w:tcW w:w="373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16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объектов здравоохранения (лечебно-профилактические и научно-исследовательские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w:t>
            </w:r>
            <w:r w:rsidRPr="00F8729D">
              <w:rPr>
                <w:rFonts w:ascii="Times New Roman" w:eastAsia="Times New Roman" w:hAnsi="Times New Roman" w:cs="Times New Roman"/>
                <w:sz w:val="24"/>
                <w:szCs w:val="24"/>
                <w:lang w:eastAsia="ru-RU"/>
              </w:rPr>
              <w:lastRenderedPageBreak/>
              <w:t>созданные в установленном порядке для осуществления санитарно-эпидемиологического надзора, учреждения судебно-медицинской экспертизы)</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Учреждения здравоохранения особого типа.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Учреждения здравоохранения по надзору в сфере защиты прав потребителей и благополучия человека.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Медпункты на предприятиях</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Профилактории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tc>
        <w:tc>
          <w:tcPr>
            <w:tcW w:w="36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w:t>
            </w:r>
            <w:r w:rsidRPr="00F8729D">
              <w:rPr>
                <w:rFonts w:ascii="Times New Roman" w:eastAsia="Times New Roman" w:hAnsi="Times New Roman" w:cs="Times New Roman"/>
                <w:sz w:val="24"/>
                <w:szCs w:val="24"/>
                <w:lang w:eastAsia="ru-RU"/>
              </w:rPr>
              <w:lastRenderedPageBreak/>
              <w:t>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автотранспорта.</w:t>
            </w:r>
          </w:p>
        </w:tc>
      </w:tr>
      <w:tr w:rsidR="00F8729D" w:rsidRPr="00F8729D" w:rsidTr="00F8729D">
        <w:trPr>
          <w:trHeight w:val="13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ветеринарных лечебниц</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Ветеринарные лечебницы</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3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организаций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Отделения </w:t>
            </w:r>
            <w:proofErr w:type="gramStart"/>
            <w:r w:rsidRPr="00F8729D">
              <w:rPr>
                <w:rFonts w:ascii="Times New Roman" w:eastAsia="Times New Roman" w:hAnsi="Times New Roman" w:cs="Times New Roman"/>
                <w:sz w:val="24"/>
                <w:szCs w:val="24"/>
                <w:lang w:eastAsia="ru-RU"/>
              </w:rPr>
              <w:t>почтовой</w:t>
            </w:r>
            <w:proofErr w:type="gramEnd"/>
            <w:r w:rsidRPr="00F8729D">
              <w:rPr>
                <w:rFonts w:ascii="Times New Roman" w:eastAsia="Times New Roman" w:hAnsi="Times New Roman" w:cs="Times New Roman"/>
                <w:sz w:val="24"/>
                <w:szCs w:val="24"/>
                <w:lang w:eastAsia="ru-RU"/>
              </w:rPr>
              <w:t xml:space="preserve"> связи, иные учреждения организаций почтовой связи</w:t>
            </w:r>
          </w:p>
        </w:tc>
        <w:tc>
          <w:tcPr>
            <w:tcW w:w="363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r>
      <w:tr w:rsidR="00F8729D" w:rsidRPr="00F8729D" w:rsidTr="00F8729D">
        <w:trPr>
          <w:trHeight w:val="13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выставок</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Выставочные залы</w:t>
            </w:r>
          </w:p>
        </w:tc>
        <w:tc>
          <w:tcPr>
            <w:tcW w:w="36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r w:rsidR="00F8729D" w:rsidRPr="00F8729D" w:rsidTr="00F8729D">
        <w:trPr>
          <w:trHeight w:val="13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учреждений кино</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Кинотеатры</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3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театрально-зрелищных предприятий</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3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61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органов государственного управления общего и социально-экономического характера</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размещения органов управления</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125"/>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для размещения органов по обеспечению законности и охраны порядка.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Пожарные депо.</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1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организаций, занимающихся банковской и страховой </w:t>
            </w:r>
            <w:r w:rsidRPr="00F8729D">
              <w:rPr>
                <w:rFonts w:ascii="Times New Roman" w:eastAsia="Times New Roman" w:hAnsi="Times New Roman" w:cs="Times New Roman"/>
                <w:sz w:val="24"/>
                <w:szCs w:val="24"/>
                <w:lang w:eastAsia="ru-RU"/>
              </w:rPr>
              <w:lastRenderedPageBreak/>
              <w:t>деятельностью</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Отделения банков.</w:t>
            </w:r>
          </w:p>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Офисы. </w:t>
            </w:r>
          </w:p>
        </w:tc>
        <w:tc>
          <w:tcPr>
            <w:tcW w:w="36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1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гаражей (индивидуальных и кооперативных) для хранения индивидуального автотранспорта</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Гаражи для автотранспорта</w:t>
            </w:r>
          </w:p>
        </w:tc>
        <w:tc>
          <w:tcPr>
            <w:tcW w:w="363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r>
      <w:tr w:rsidR="00F8729D" w:rsidRPr="00F8729D" w:rsidTr="00F8729D">
        <w:trPr>
          <w:trHeight w:val="21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предприятий по приему, переработке и реализации дикоросов</w:t>
            </w:r>
            <w:proofErr w:type="gramStart"/>
            <w:r w:rsidRPr="00F8729D">
              <w:rPr>
                <w:rFonts w:ascii="Times New Roman" w:eastAsia="Times New Roman" w:hAnsi="Times New Roman" w:cs="Times New Roman"/>
                <w:i/>
                <w:iCs/>
                <w:sz w:val="24"/>
                <w:szCs w:val="24"/>
                <w:lang w:eastAsia="ru-RU"/>
              </w:rPr>
              <w:t>.</w:t>
            </w:r>
            <w:proofErr w:type="gramEnd"/>
            <w:r w:rsidRPr="00F8729D">
              <w:rPr>
                <w:rFonts w:ascii="Times New Roman" w:eastAsia="Times New Roman" w:hAnsi="Times New Roman" w:cs="Times New Roman"/>
                <w:i/>
                <w:iCs/>
                <w:sz w:val="24"/>
                <w:szCs w:val="24"/>
                <w:lang w:eastAsia="ru-RU"/>
              </w:rPr>
              <w:t xml:space="preserve"> (</w:t>
            </w:r>
            <w:proofErr w:type="gramStart"/>
            <w:r w:rsidRPr="00F8729D">
              <w:rPr>
                <w:rFonts w:ascii="Times New Roman" w:eastAsia="Times New Roman" w:hAnsi="Times New Roman" w:cs="Times New Roman"/>
                <w:i/>
                <w:iCs/>
                <w:sz w:val="24"/>
                <w:szCs w:val="24"/>
                <w:lang w:eastAsia="ru-RU"/>
              </w:rPr>
              <w:t>и</w:t>
            </w:r>
            <w:proofErr w:type="gramEnd"/>
            <w:r w:rsidRPr="00F8729D">
              <w:rPr>
                <w:rFonts w:ascii="Times New Roman" w:eastAsia="Times New Roman" w:hAnsi="Times New Roman" w:cs="Times New Roman"/>
                <w:i/>
                <w:iCs/>
                <w:sz w:val="24"/>
                <w:szCs w:val="24"/>
                <w:lang w:eastAsia="ru-RU"/>
              </w:rPr>
              <w:t>зм. 02.02.2015 №246-нпа)</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предприятий по приему, переработке и реализации дикоросов.</w:t>
            </w:r>
          </w:p>
        </w:tc>
        <w:tc>
          <w:tcPr>
            <w:tcW w:w="363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r w:rsidR="00F8729D" w:rsidRPr="00F8729D" w:rsidTr="00F8729D">
        <w:trPr>
          <w:trHeight w:val="210"/>
          <w:tblCellSpacing w:w="0"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предназначенные для транспорта </w:t>
            </w:r>
            <w:r w:rsidRPr="00F8729D">
              <w:rPr>
                <w:rFonts w:ascii="Times New Roman" w:eastAsia="Times New Roman" w:hAnsi="Times New Roman" w:cs="Times New Roman"/>
                <w:i/>
                <w:iCs/>
                <w:sz w:val="24"/>
                <w:szCs w:val="24"/>
                <w:lang w:eastAsia="ru-RU"/>
              </w:rPr>
              <w:t>(изм. 03.02.2016 №21-нпа)</w:t>
            </w:r>
          </w:p>
        </w:tc>
        <w:tc>
          <w:tcPr>
            <w:tcW w:w="373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77"/>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Размещение различного рода путей сообщения и сооружений, используемых для перевозки людей или грузов либо передачи веществ</w:t>
            </w:r>
          </w:p>
        </w:tc>
        <w:tc>
          <w:tcPr>
            <w:tcW w:w="363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77"/>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w:t>
            </w:r>
            <w:r w:rsidRPr="00F8729D">
              <w:rPr>
                <w:rFonts w:ascii="Times New Roman" w:eastAsia="Times New Roman" w:hAnsi="Times New Roman" w:cs="Times New Roman"/>
                <w:sz w:val="24"/>
                <w:szCs w:val="24"/>
                <w:lang w:eastAsia="ru-RU"/>
              </w:rPr>
              <w:lastRenderedPageBreak/>
              <w:t>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79"/>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и специального автотранспорта</w:t>
            </w: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2. Условно разрешённые виды использования объектов капитального строительства и земельных участков для зоны ПК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ПК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24.   Градостроительный регламент зоны инженерной инфраструктуры (ИС).</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1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8"/>
        <w:gridCol w:w="3591"/>
        <w:gridCol w:w="3638"/>
        <w:gridCol w:w="3686"/>
      </w:tblGrid>
      <w:tr w:rsidR="00F8729D" w:rsidRPr="00F8729D" w:rsidTr="00F8729D">
        <w:trPr>
          <w:trHeight w:val="390"/>
          <w:tblHeader/>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59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63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68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210"/>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тепловых электростанций, гидроэлектростанций, и иных видов электростанций</w:t>
            </w:r>
          </w:p>
        </w:tc>
        <w:tc>
          <w:tcPr>
            <w:tcW w:w="3591"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инженерной инфраструктуры</w:t>
            </w:r>
          </w:p>
          <w:p w:rsidR="00F8729D" w:rsidRPr="00F8729D" w:rsidRDefault="00F8729D" w:rsidP="00F8729D">
            <w:pPr>
              <w:spacing w:before="100" w:beforeAutospacing="1" w:after="100" w:afterAutospacing="1" w:line="210" w:lineRule="atLeast"/>
              <w:rPr>
                <w:rFonts w:ascii="Times New Roman" w:eastAsia="Times New Roman" w:hAnsi="Times New Roman" w:cs="Times New Roman"/>
                <w:sz w:val="24"/>
                <w:szCs w:val="24"/>
                <w:lang w:eastAsia="ru-RU"/>
              </w:rPr>
            </w:pPr>
          </w:p>
        </w:tc>
        <w:tc>
          <w:tcPr>
            <w:tcW w:w="3638"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объектов </w:t>
            </w:r>
            <w:proofErr w:type="gramStart"/>
            <w:r w:rsidRPr="00F8729D">
              <w:rPr>
                <w:rFonts w:ascii="Times New Roman" w:eastAsia="Times New Roman" w:hAnsi="Times New Roman" w:cs="Times New Roman"/>
                <w:sz w:val="24"/>
                <w:szCs w:val="24"/>
                <w:lang w:eastAsia="ru-RU"/>
              </w:rPr>
              <w:t>капитального</w:t>
            </w:r>
            <w:proofErr w:type="gramEnd"/>
            <w:r w:rsidRPr="00F8729D">
              <w:rPr>
                <w:rFonts w:ascii="Times New Roman" w:eastAsia="Times New Roman" w:hAnsi="Times New Roman" w:cs="Times New Roman"/>
                <w:sz w:val="24"/>
                <w:szCs w:val="24"/>
                <w:lang w:eastAsia="ru-RU"/>
              </w:rPr>
              <w:t xml:space="preserve"> строительства, технологически связанных с эксплуатацией объектов инженерной инфраструктуры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Административно-бытовые </w:t>
            </w:r>
            <w:r w:rsidRPr="00F8729D">
              <w:rPr>
                <w:rFonts w:ascii="Times New Roman" w:eastAsia="Times New Roman" w:hAnsi="Times New Roman" w:cs="Times New Roman"/>
                <w:sz w:val="24"/>
                <w:szCs w:val="24"/>
                <w:lang w:eastAsia="ru-RU"/>
              </w:rPr>
              <w:lastRenderedPageBreak/>
              <w:t>корпуса объектов инженерной инфраструктуры</w:t>
            </w:r>
          </w:p>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Столовые для персонала объектов инженерной инфраструктуры.</w:t>
            </w:r>
          </w:p>
        </w:tc>
        <w:tc>
          <w:tcPr>
            <w:tcW w:w="3686"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1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Объекты </w:t>
            </w:r>
            <w:proofErr w:type="gramStart"/>
            <w:r w:rsidRPr="00F8729D">
              <w:rPr>
                <w:rFonts w:ascii="Times New Roman" w:eastAsia="Times New Roman" w:hAnsi="Times New Roman" w:cs="Times New Roman"/>
                <w:sz w:val="24"/>
                <w:szCs w:val="24"/>
                <w:lang w:eastAsia="ru-RU"/>
              </w:rPr>
              <w:t>капитального</w:t>
            </w:r>
            <w:proofErr w:type="gramEnd"/>
            <w:r w:rsidRPr="00F8729D">
              <w:rPr>
                <w:rFonts w:ascii="Times New Roman" w:eastAsia="Times New Roman" w:hAnsi="Times New Roman" w:cs="Times New Roman"/>
                <w:sz w:val="24"/>
                <w:szCs w:val="24"/>
                <w:lang w:eastAsia="ru-RU"/>
              </w:rPr>
              <w:t xml:space="preserve"> строительства, технологически связанные с эксплуатацией объектов инженерной инфраструктуры</w:t>
            </w:r>
          </w:p>
        </w:tc>
      </w:tr>
      <w:tr w:rsidR="00F8729D" w:rsidRPr="00F8729D" w:rsidTr="00F8729D">
        <w:trPr>
          <w:trHeight w:val="90"/>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обслуживающих электростанции вооружений и объектов</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90"/>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для размещения нефтепроводов, газопроводов, иных </w:t>
            </w:r>
            <w:r w:rsidRPr="00F8729D">
              <w:rPr>
                <w:rFonts w:ascii="Times New Roman" w:eastAsia="Times New Roman" w:hAnsi="Times New Roman" w:cs="Times New Roman"/>
                <w:sz w:val="24"/>
                <w:szCs w:val="24"/>
                <w:lang w:eastAsia="ru-RU"/>
              </w:rPr>
              <w:lastRenderedPageBreak/>
              <w:t>трубопроводов</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91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6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960"/>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соответствующих охранных зон</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90"/>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наземных сооружений и инфраструктуры спутниковой связи</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170"/>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иных конструктивных элементов и сооружений, объектов, необходимых для эксплуатации, содержания, строительства, реконструкции, ремонта, </w:t>
            </w:r>
            <w:r w:rsidRPr="00F8729D">
              <w:rPr>
                <w:rFonts w:ascii="Times New Roman" w:eastAsia="Times New Roman" w:hAnsi="Times New Roman" w:cs="Times New Roman"/>
                <w:sz w:val="24"/>
                <w:szCs w:val="24"/>
                <w:lang w:eastAsia="ru-RU"/>
              </w:rPr>
              <w:lastRenderedPageBreak/>
              <w:t>развития наземных и подземных зданий, строений, сооружений, устрой</w:t>
            </w:r>
            <w:proofErr w:type="gramStart"/>
            <w:r w:rsidRPr="00F8729D">
              <w:rPr>
                <w:rFonts w:ascii="Times New Roman" w:eastAsia="Times New Roman" w:hAnsi="Times New Roman" w:cs="Times New Roman"/>
                <w:sz w:val="24"/>
                <w:szCs w:val="24"/>
                <w:lang w:eastAsia="ru-RU"/>
              </w:rPr>
              <w:t>ств тр</w:t>
            </w:r>
            <w:proofErr w:type="gramEnd"/>
            <w:r w:rsidRPr="00F8729D">
              <w:rPr>
                <w:rFonts w:ascii="Times New Roman" w:eastAsia="Times New Roman" w:hAnsi="Times New Roman" w:cs="Times New Roman"/>
                <w:sz w:val="24"/>
                <w:szCs w:val="24"/>
                <w:lang w:eastAsia="ru-RU"/>
              </w:rPr>
              <w:t>анспорта, энергетики и связи, объектов космической деятельности</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объектов коммунального хозяйства</w:t>
            </w:r>
          </w:p>
        </w:tc>
        <w:tc>
          <w:tcPr>
            <w:tcW w:w="359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38"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Условно разрешённые виды использования объектов капитального строительства и земельных участков для зоны ИС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ИС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25.   Градостроительный регламент зоны сельскохозяйственного использования (СХ)</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3"/>
        <w:gridCol w:w="3969"/>
        <w:gridCol w:w="3827"/>
        <w:gridCol w:w="3685"/>
      </w:tblGrid>
      <w:tr w:rsidR="00F8729D" w:rsidRPr="00F8729D" w:rsidTr="00F8729D">
        <w:trPr>
          <w:trHeight w:val="390"/>
          <w:tblHeade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390"/>
          <w:tblHeade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Земельные участки занятые сельскохозяйственными угодьями</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Не устанавливаются</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Не устанавливаются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Не устанавливаются</w:t>
            </w:r>
          </w:p>
        </w:tc>
      </w:tr>
      <w:tr w:rsidR="00F8729D" w:rsidRPr="00F8729D" w:rsidTr="00F8729D">
        <w:trPr>
          <w:trHeight w:val="945"/>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 и административно-бытовые корпуса</w:t>
            </w:r>
            <w:proofErr w:type="gramStart"/>
            <w:r w:rsidRPr="00F8729D">
              <w:rPr>
                <w:rFonts w:ascii="Times New Roman" w:eastAsia="Times New Roman" w:hAnsi="Times New Roman" w:cs="Times New Roman"/>
                <w:sz w:val="24"/>
                <w:szCs w:val="24"/>
                <w:lang w:eastAsia="ru-RU"/>
              </w:rPr>
              <w:t>.</w:t>
            </w:r>
            <w:proofErr w:type="gramEnd"/>
            <w:r w:rsidRPr="00F8729D">
              <w:rPr>
                <w:rFonts w:ascii="Times New Roman" w:eastAsia="Times New Roman" w:hAnsi="Times New Roman" w:cs="Times New Roman"/>
                <w:sz w:val="24"/>
                <w:szCs w:val="24"/>
                <w:lang w:eastAsia="ru-RU"/>
              </w:rPr>
              <w:t xml:space="preserve"> (</w:t>
            </w:r>
            <w:proofErr w:type="gramStart"/>
            <w:r w:rsidRPr="00F8729D">
              <w:rPr>
                <w:rFonts w:ascii="Times New Roman" w:eastAsia="Times New Roman" w:hAnsi="Times New Roman" w:cs="Times New Roman"/>
                <w:sz w:val="24"/>
                <w:szCs w:val="24"/>
                <w:lang w:eastAsia="ru-RU"/>
              </w:rPr>
              <w:t>и</w:t>
            </w:r>
            <w:proofErr w:type="gramEnd"/>
            <w:r w:rsidRPr="00F8729D">
              <w:rPr>
                <w:rFonts w:ascii="Times New Roman" w:eastAsia="Times New Roman" w:hAnsi="Times New Roman" w:cs="Times New Roman"/>
                <w:sz w:val="24"/>
                <w:szCs w:val="24"/>
                <w:lang w:eastAsia="ru-RU"/>
              </w:rPr>
              <w:t>зм. от 08.09.2014 №228-нпа)</w:t>
            </w:r>
          </w:p>
        </w:tc>
        <w:tc>
          <w:tcPr>
            <w:tcW w:w="382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и складских построек, гостевые автостоянки, стоянки сельскохозяйственной техники,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и складские постройки, административно-бытовые корпуса, ремонтные мастерские, мастерские по ремонту автомобильной 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Условно разрешённые виды использования объектов капитального строительства и земельных участков для зоны СХ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СХ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Статья 26.   Градостроительный регламент зоны природных ландшафтов и </w:t>
      </w:r>
      <w:proofErr w:type="spellStart"/>
      <w:r w:rsidRPr="00F8729D">
        <w:rPr>
          <w:rFonts w:ascii="Arial" w:eastAsia="Times New Roman" w:hAnsi="Arial" w:cs="Arial"/>
          <w:color w:val="333333"/>
          <w:sz w:val="20"/>
          <w:szCs w:val="20"/>
          <w:lang w:eastAsia="ru-RU"/>
        </w:rPr>
        <w:t>неудобий</w:t>
      </w:r>
      <w:proofErr w:type="spellEnd"/>
      <w:r w:rsidRPr="00F8729D">
        <w:rPr>
          <w:rFonts w:ascii="Arial" w:eastAsia="Times New Roman" w:hAnsi="Arial" w:cs="Arial"/>
          <w:color w:val="333333"/>
          <w:sz w:val="20"/>
          <w:szCs w:val="20"/>
          <w:lang w:eastAsia="ru-RU"/>
        </w:rPr>
        <w:t xml:space="preserve"> (Р-1).</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18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6"/>
        <w:gridCol w:w="4016"/>
        <w:gridCol w:w="3969"/>
        <w:gridCol w:w="3072"/>
      </w:tblGrid>
      <w:tr w:rsidR="00F8729D" w:rsidRPr="00F8729D" w:rsidTr="00F8729D">
        <w:trPr>
          <w:trHeight w:val="390"/>
          <w:tblHeader/>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lastRenderedPageBreak/>
              <w:t>Состав вида разрешённого использования земельного участка</w:t>
            </w:r>
          </w:p>
        </w:tc>
        <w:tc>
          <w:tcPr>
            <w:tcW w:w="401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07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168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401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Автозаправочные станции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придорожного сервиса в придорожных полосах автомобильных дорог</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07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r w:rsidR="00F8729D" w:rsidRPr="00F8729D" w:rsidTr="00F8729D">
        <w:trPr>
          <w:trHeight w:val="90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roofErr w:type="gramEnd"/>
          </w:p>
        </w:tc>
        <w:tc>
          <w:tcPr>
            <w:tcW w:w="401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Причалы, пристани, склады, речные вокзалы и станции</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зданий и сооружений, технологически связанных с эксплуатацией основного вида разрешённого использования объекта капитального строительства.</w:t>
            </w:r>
          </w:p>
        </w:tc>
        <w:tc>
          <w:tcPr>
            <w:tcW w:w="307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технологически связанные с эксплуатацией основного вида разрешённого использования объекта капитального строительства.</w:t>
            </w:r>
          </w:p>
        </w:tc>
      </w:tr>
      <w:tr w:rsidR="00F8729D" w:rsidRPr="00F8729D" w:rsidTr="00F8729D">
        <w:trPr>
          <w:trHeight w:val="78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для размещения объектов, необходимых для эксплуатации, содержания, строительства, реконструкции, </w:t>
            </w:r>
            <w:r w:rsidRPr="00F8729D">
              <w:rPr>
                <w:rFonts w:ascii="Times New Roman" w:eastAsia="Times New Roman" w:hAnsi="Times New Roman" w:cs="Times New Roman"/>
                <w:sz w:val="24"/>
                <w:szCs w:val="24"/>
                <w:lang w:eastAsia="ru-RU"/>
              </w:rPr>
              <w:lastRenderedPageBreak/>
              <w:t>ремонта, развития наземных и подземных зданий, строений, сооружений, устройств и других объектов трубопроводного транспорта</w:t>
            </w:r>
          </w:p>
        </w:tc>
        <w:tc>
          <w:tcPr>
            <w:tcW w:w="4016"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Объекты инженерной инфраструктуры</w:t>
            </w:r>
          </w:p>
        </w:tc>
        <w:tc>
          <w:tcPr>
            <w:tcW w:w="396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объектов инженерной инфраструктуры</w:t>
            </w:r>
          </w:p>
        </w:tc>
        <w:tc>
          <w:tcPr>
            <w:tcW w:w="307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Объекты </w:t>
            </w:r>
            <w:proofErr w:type="gramStart"/>
            <w:r w:rsidRPr="00F8729D">
              <w:rPr>
                <w:rFonts w:ascii="Times New Roman" w:eastAsia="Times New Roman" w:hAnsi="Times New Roman" w:cs="Times New Roman"/>
                <w:sz w:val="24"/>
                <w:szCs w:val="24"/>
                <w:lang w:eastAsia="ru-RU"/>
              </w:rPr>
              <w:t>капитального</w:t>
            </w:r>
            <w:proofErr w:type="gramEnd"/>
            <w:r w:rsidRPr="00F8729D">
              <w:rPr>
                <w:rFonts w:ascii="Times New Roman" w:eastAsia="Times New Roman" w:hAnsi="Times New Roman" w:cs="Times New Roman"/>
                <w:sz w:val="24"/>
                <w:szCs w:val="24"/>
                <w:lang w:eastAsia="ru-RU"/>
              </w:rPr>
              <w:t xml:space="preserve"> строительства, технологически связанные с эксплуатацией объектов </w:t>
            </w:r>
            <w:r w:rsidRPr="00F8729D">
              <w:rPr>
                <w:rFonts w:ascii="Times New Roman" w:eastAsia="Times New Roman" w:hAnsi="Times New Roman" w:cs="Times New Roman"/>
                <w:sz w:val="24"/>
                <w:szCs w:val="24"/>
                <w:lang w:eastAsia="ru-RU"/>
              </w:rPr>
              <w:lastRenderedPageBreak/>
              <w:t>инженерной инфраструктуры</w:t>
            </w:r>
          </w:p>
        </w:tc>
      </w:tr>
      <w:tr w:rsidR="00F8729D" w:rsidRPr="00F8729D" w:rsidTr="00F8729D">
        <w:trPr>
          <w:trHeight w:val="18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8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эксплуатационных предприятий связи</w:t>
            </w:r>
          </w:p>
        </w:tc>
        <w:tc>
          <w:tcPr>
            <w:tcW w:w="40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96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07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7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кабельных, радиорелейных и воздушных линий связи и линий радиофикации</w:t>
            </w:r>
          </w:p>
        </w:tc>
        <w:tc>
          <w:tcPr>
            <w:tcW w:w="40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96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07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51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наземных сооружений и инфраструктуры спутниковой связи</w:t>
            </w:r>
          </w:p>
        </w:tc>
        <w:tc>
          <w:tcPr>
            <w:tcW w:w="40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96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07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90"/>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иных конструктивных элементов и сооружений устрой</w:t>
            </w:r>
            <w:proofErr w:type="gramStart"/>
            <w:r w:rsidRPr="00F8729D">
              <w:rPr>
                <w:rFonts w:ascii="Times New Roman" w:eastAsia="Times New Roman" w:hAnsi="Times New Roman" w:cs="Times New Roman"/>
                <w:sz w:val="24"/>
                <w:szCs w:val="24"/>
                <w:lang w:eastAsia="ru-RU"/>
              </w:rPr>
              <w:t>ств тр</w:t>
            </w:r>
            <w:proofErr w:type="gramEnd"/>
            <w:r w:rsidRPr="00F8729D">
              <w:rPr>
                <w:rFonts w:ascii="Times New Roman" w:eastAsia="Times New Roman" w:hAnsi="Times New Roman" w:cs="Times New Roman"/>
                <w:sz w:val="24"/>
                <w:szCs w:val="24"/>
                <w:lang w:eastAsia="ru-RU"/>
              </w:rPr>
              <w:t>анспорта, энергетики и связи, объектов космической деятельности</w:t>
            </w:r>
          </w:p>
        </w:tc>
        <w:tc>
          <w:tcPr>
            <w:tcW w:w="40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96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07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6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имеющие природоохранное значение (городские леса)</w:t>
            </w:r>
          </w:p>
        </w:tc>
        <w:tc>
          <w:tcPr>
            <w:tcW w:w="401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c>
          <w:tcPr>
            <w:tcW w:w="307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r>
      <w:tr w:rsidR="00F8729D" w:rsidRPr="00F8729D" w:rsidTr="00F8729D">
        <w:trPr>
          <w:trHeight w:val="16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полигонов отходов производства и потребления</w:t>
            </w:r>
          </w:p>
        </w:tc>
        <w:tc>
          <w:tcPr>
            <w:tcW w:w="401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капитального строительства, обеспечивающих технологию, хранения, сортировки и переработки твёрдых отходов производства и потребления.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гаражей служебного и специального автотранспорта; размещение объектов пожарной охраны (гидранты, резервуары, противопожарные водоемы)</w:t>
            </w:r>
          </w:p>
        </w:tc>
        <w:tc>
          <w:tcPr>
            <w:tcW w:w="307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для служебного и специального транспорта.</w:t>
            </w:r>
          </w:p>
        </w:tc>
      </w:tr>
      <w:tr w:rsidR="00F8729D" w:rsidRPr="00F8729D" w:rsidTr="00F8729D">
        <w:trPr>
          <w:trHeight w:val="165"/>
          <w:tblCellSpacing w:w="0" w:type="dxa"/>
        </w:trPr>
        <w:tc>
          <w:tcPr>
            <w:tcW w:w="412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гидрометеорологической службы</w:t>
            </w:r>
          </w:p>
        </w:tc>
        <w:tc>
          <w:tcPr>
            <w:tcW w:w="401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Гидрометеостанции, гидрологические посты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w:t>
            </w:r>
          </w:p>
        </w:tc>
        <w:tc>
          <w:tcPr>
            <w:tcW w:w="307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Условно разрешённые виды использования объектов капитального строительства и земельных участков для зоны Р-1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Р-1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27.   Градостроительный регламент зоны парков (Р-2)</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3"/>
        <w:gridCol w:w="4252"/>
        <w:gridCol w:w="3339"/>
        <w:gridCol w:w="3890"/>
      </w:tblGrid>
      <w:tr w:rsidR="00F8729D" w:rsidRPr="00F8729D" w:rsidTr="00F8729D">
        <w:trPr>
          <w:trHeight w:val="390"/>
          <w:tblHeader/>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33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89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495"/>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учреждений кино и кинопроката</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Кинотеатры</w:t>
            </w:r>
          </w:p>
        </w:tc>
        <w:tc>
          <w:tcPr>
            <w:tcW w:w="33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хозяйственных построек; размещение гостевых автостоянок при зданиях; размещение объектов пожарной охраны (гидранты, резервуары, </w:t>
            </w:r>
            <w:r w:rsidRPr="00F8729D">
              <w:rPr>
                <w:rFonts w:ascii="Times New Roman" w:eastAsia="Times New Roman" w:hAnsi="Times New Roman" w:cs="Times New Roman"/>
                <w:sz w:val="24"/>
                <w:szCs w:val="24"/>
                <w:lang w:eastAsia="ru-RU"/>
              </w:rPr>
              <w:lastRenderedPageBreak/>
              <w:t>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tc>
        <w:tc>
          <w:tcPr>
            <w:tcW w:w="389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и специального автотранспорта.</w:t>
            </w:r>
          </w:p>
        </w:tc>
      </w:tr>
      <w:tr w:rsidR="00F8729D" w:rsidRPr="00F8729D" w:rsidTr="00F8729D">
        <w:trPr>
          <w:trHeight w:val="90"/>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театрально-зрелищных предприятий,  концертных организаций</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w:t>
            </w:r>
          </w:p>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Концертные залы</w:t>
            </w:r>
          </w:p>
        </w:tc>
        <w:tc>
          <w:tcPr>
            <w:tcW w:w="33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70"/>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выставок, музеев</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Выставочные залы</w:t>
            </w:r>
          </w:p>
        </w:tc>
        <w:tc>
          <w:tcPr>
            <w:tcW w:w="33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540"/>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клубных учреждений и библиотек</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Клубы</w:t>
            </w:r>
          </w:p>
        </w:tc>
        <w:tc>
          <w:tcPr>
            <w:tcW w:w="33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60"/>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6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религиозных организаций</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6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w:t>
            </w:r>
          </w:p>
        </w:tc>
        <w:tc>
          <w:tcPr>
            <w:tcW w:w="33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20"/>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объектов здравоохранения</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p w:rsidR="00F8729D" w:rsidRPr="00F8729D" w:rsidRDefault="00F8729D" w:rsidP="00F8729D">
            <w:pPr>
              <w:spacing w:before="100" w:beforeAutospacing="1" w:after="100" w:afterAutospacing="1" w:line="12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Пункты оказания первой медицинской помощи</w:t>
            </w:r>
          </w:p>
        </w:tc>
        <w:tc>
          <w:tcPr>
            <w:tcW w:w="33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60"/>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6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общероссийских физкультурно-спортивных объединений</w:t>
            </w:r>
          </w:p>
        </w:tc>
        <w:tc>
          <w:tcPr>
            <w:tcW w:w="425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6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w:t>
            </w:r>
            <w:proofErr w:type="spellStart"/>
            <w:r w:rsidRPr="00F8729D">
              <w:rPr>
                <w:rFonts w:ascii="Times New Roman" w:eastAsia="Times New Roman" w:hAnsi="Times New Roman" w:cs="Times New Roman"/>
                <w:sz w:val="24"/>
                <w:szCs w:val="24"/>
                <w:lang w:eastAsia="ru-RU"/>
              </w:rPr>
              <w:t>спортядра</w:t>
            </w:r>
            <w:proofErr w:type="spellEnd"/>
            <w:r w:rsidRPr="00F8729D">
              <w:rPr>
                <w:rFonts w:ascii="Times New Roman" w:eastAsia="Times New Roman" w:hAnsi="Times New Roman" w:cs="Times New Roman"/>
                <w:sz w:val="24"/>
                <w:szCs w:val="24"/>
                <w:lang w:eastAsia="ru-RU"/>
              </w:rPr>
              <w:t>, спортивные корпуса, бассейны</w:t>
            </w:r>
          </w:p>
        </w:tc>
        <w:tc>
          <w:tcPr>
            <w:tcW w:w="33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25"/>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2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парков (культуры и отдыха)</w:t>
            </w:r>
          </w:p>
        </w:tc>
        <w:tc>
          <w:tcPr>
            <w:tcW w:w="425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Парковые павильоны.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вместимостью не более 50 мест</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Летние (открытые) кинотеатры и эстрады.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Развлекательные павильоны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Здания и сооружения для обеспечения эксплуатации парка (уборки мусора, </w:t>
            </w:r>
            <w:r w:rsidRPr="00F8729D">
              <w:rPr>
                <w:rFonts w:ascii="Times New Roman" w:eastAsia="Times New Roman" w:hAnsi="Times New Roman" w:cs="Times New Roman"/>
                <w:sz w:val="24"/>
                <w:szCs w:val="24"/>
                <w:lang w:eastAsia="ru-RU"/>
              </w:rPr>
              <w:lastRenderedPageBreak/>
              <w:t>работы с зелёными насаждениями и т.п.).</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Танцевальные залы.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Спортивные корпуса.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Пункты оказания первой медицинской помощи.</w:t>
            </w:r>
          </w:p>
          <w:p w:rsidR="00F8729D" w:rsidRPr="00F8729D" w:rsidRDefault="00F8729D" w:rsidP="00F8729D">
            <w:pPr>
              <w:spacing w:before="100" w:beforeAutospacing="1" w:after="100" w:afterAutospacing="1" w:line="22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для размещения органов охраны правопорядка.</w:t>
            </w:r>
          </w:p>
        </w:tc>
        <w:tc>
          <w:tcPr>
            <w:tcW w:w="3339"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Танцевальные площадки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Открытые и закрытые бассейны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Площадки для установки </w:t>
            </w:r>
            <w:r w:rsidRPr="00F8729D">
              <w:rPr>
                <w:rFonts w:ascii="Times New Roman" w:eastAsia="Times New Roman" w:hAnsi="Times New Roman" w:cs="Times New Roman"/>
                <w:sz w:val="24"/>
                <w:szCs w:val="24"/>
                <w:lang w:eastAsia="ru-RU"/>
              </w:rPr>
              <w:lastRenderedPageBreak/>
              <w:t>аттракционов.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нестационарных торговых объектов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p w:rsidR="00F8729D" w:rsidRPr="00F8729D" w:rsidRDefault="00F8729D" w:rsidP="00F8729D">
            <w:pPr>
              <w:spacing w:before="100" w:beforeAutospacing="1" w:after="100" w:afterAutospacing="1" w:line="225" w:lineRule="atLeast"/>
              <w:ind w:left="162"/>
              <w:rPr>
                <w:rFonts w:ascii="Times New Roman" w:eastAsia="Times New Roman" w:hAnsi="Times New Roman" w:cs="Times New Roman"/>
                <w:sz w:val="24"/>
                <w:szCs w:val="24"/>
                <w:lang w:eastAsia="ru-RU"/>
              </w:rPr>
            </w:pPr>
          </w:p>
        </w:tc>
        <w:tc>
          <w:tcPr>
            <w:tcW w:w="3890"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25"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Не устанавливаются.</w:t>
            </w:r>
          </w:p>
        </w:tc>
      </w:tr>
      <w:tr w:rsidR="00F8729D" w:rsidRPr="00F8729D" w:rsidTr="00F8729D">
        <w:trPr>
          <w:trHeight w:val="90"/>
          <w:tblCellSpacing w:w="0" w:type="dxa"/>
        </w:trPr>
        <w:tc>
          <w:tcPr>
            <w:tcW w:w="384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имеющие особое природоохранное значение (парки, городские сады)</w:t>
            </w:r>
          </w:p>
        </w:tc>
        <w:tc>
          <w:tcPr>
            <w:tcW w:w="425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339"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0"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2. Условно разрешённые виды использования объектов капитального строительства и земельных участков для зоны Р-2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3. Для зоны Р-1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здания: 14 метров;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2,5 метра;</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минимальный отступ от объектов капитального строительства до красной линии магистрали: 5 м</w:t>
      </w:r>
      <w:proofErr w:type="gramStart"/>
      <w:r w:rsidRPr="00F8729D">
        <w:rPr>
          <w:rFonts w:ascii="Arial" w:eastAsia="Times New Roman" w:hAnsi="Arial" w:cs="Arial"/>
          <w:color w:val="333333"/>
          <w:sz w:val="20"/>
          <w:szCs w:val="20"/>
          <w:lang w:eastAsia="ru-RU"/>
        </w:rPr>
        <w:t>..</w:t>
      </w:r>
      <w:proofErr w:type="gramEnd"/>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28.   Градостроительный регламент зоны скверов (Р-3).</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433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59"/>
        <w:gridCol w:w="4111"/>
        <w:gridCol w:w="3055"/>
        <w:gridCol w:w="3607"/>
      </w:tblGrid>
      <w:tr w:rsidR="00F8729D" w:rsidRPr="00F8729D" w:rsidTr="00F8729D">
        <w:trPr>
          <w:trHeight w:val="390"/>
          <w:tblHeader/>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05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6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9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имеющие особое природоохранное значение (скверы)</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c>
          <w:tcPr>
            <w:tcW w:w="305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Летние площадки объектов общественного питания с количеством посадочных мест не более 50.</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нестационарных торговых объектов</w:t>
            </w:r>
          </w:p>
        </w:tc>
        <w:tc>
          <w:tcPr>
            <w:tcW w:w="36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Не устанавливаются</w:t>
            </w:r>
          </w:p>
        </w:tc>
      </w:tr>
      <w:tr w:rsidR="00F8729D" w:rsidRPr="00F8729D" w:rsidTr="00F8729D">
        <w:trPr>
          <w:trHeight w:val="2280"/>
          <w:tblCellSpacing w:w="0" w:type="dxa"/>
        </w:trPr>
        <w:tc>
          <w:tcPr>
            <w:tcW w:w="355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общего пользования, занятые набережными, скверами, бульварами, пляжами.</w:t>
            </w:r>
          </w:p>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Парковые павильоны.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Пункты оказания первой медицинской помощи.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для размещения органов охраны правопорядка.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для размещения служб наблюдения и спасателей.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Сезонные объекты общественного питания вместимостью не более 50 мест</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Летние (открытые) кинотеатры и эстрады.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Развлекательные павильоны</w:t>
            </w:r>
          </w:p>
        </w:tc>
        <w:tc>
          <w:tcPr>
            <w:tcW w:w="305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Летние площадки объектов общественного питания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нестационарных торговых объектов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360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Условно разрешённые виды использования объектов капитального строительства и земельных участков для зоны Р-3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3. Для зоны Р-3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частью 3 статьи 38 Градостроительного кодекса Российской Федерации, законодательством Камчатского края и местными нормативными актами</w:t>
      </w:r>
      <w:proofErr w:type="gramStart"/>
      <w:r w:rsidRPr="00F8729D">
        <w:rPr>
          <w:rFonts w:ascii="Arial" w:eastAsia="Times New Roman" w:hAnsi="Arial" w:cs="Arial"/>
          <w:color w:val="333333"/>
          <w:sz w:val="20"/>
          <w:szCs w:val="20"/>
          <w:lang w:eastAsia="ru-RU"/>
        </w:rPr>
        <w:t>::</w:t>
      </w:r>
      <w:proofErr w:type="gramEnd"/>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минимальный отступ от объектов </w:t>
      </w:r>
      <w:proofErr w:type="gramStart"/>
      <w:r w:rsidRPr="00F8729D">
        <w:rPr>
          <w:rFonts w:ascii="Arial" w:eastAsia="Times New Roman" w:hAnsi="Arial" w:cs="Arial"/>
          <w:color w:val="333333"/>
          <w:sz w:val="20"/>
          <w:szCs w:val="20"/>
          <w:lang w:eastAsia="ru-RU"/>
        </w:rPr>
        <w:t>капитального</w:t>
      </w:r>
      <w:proofErr w:type="gramEnd"/>
      <w:r w:rsidRPr="00F8729D">
        <w:rPr>
          <w:rFonts w:ascii="Arial" w:eastAsia="Times New Roman" w:hAnsi="Arial" w:cs="Arial"/>
          <w:color w:val="333333"/>
          <w:sz w:val="20"/>
          <w:szCs w:val="20"/>
          <w:lang w:eastAsia="ru-RU"/>
        </w:rPr>
        <w:t xml:space="preserve"> строительства до красной линии магистрали: 5 м.;</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минимальный процент озеленения – 40 процентов.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29.   Градостроительный регламент зоны объектов физкультуры и спорта (Р-4).</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40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4"/>
        <w:gridCol w:w="3402"/>
        <w:gridCol w:w="3197"/>
        <w:gridCol w:w="4316"/>
      </w:tblGrid>
      <w:tr w:rsidR="00F8729D" w:rsidRPr="00F8729D" w:rsidTr="00F8729D">
        <w:trPr>
          <w:trHeight w:val="390"/>
          <w:tblHeader/>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197"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4316"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645"/>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8729D">
              <w:rPr>
                <w:rFonts w:ascii="Times New Roman" w:eastAsia="Times New Roman" w:hAnsi="Times New Roman" w:cs="Times New Roman"/>
                <w:sz w:val="24"/>
                <w:szCs w:val="24"/>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roofErr w:type="gramEnd"/>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Спортивные корпуса и спортивные площадки при образовательных учреждениях, бассейны.</w:t>
            </w:r>
          </w:p>
        </w:tc>
        <w:tc>
          <w:tcPr>
            <w:tcW w:w="3197"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 размещение гаражей служебного и специального автотранспорта.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p>
        </w:tc>
        <w:tc>
          <w:tcPr>
            <w:tcW w:w="4316"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Хозяйственные постройки, гаражи служебного и специального автотранспорта.</w:t>
            </w:r>
          </w:p>
        </w:tc>
      </w:tr>
      <w:tr w:rsidR="00F8729D" w:rsidRPr="00F8729D" w:rsidTr="00F8729D">
        <w:trPr>
          <w:trHeight w:val="960"/>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детско-юношеских спортивных школ, клубов физической подготовки, спортивно-технических школ</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Учебные корпуса специализированных спортивных учебных учреждений.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Спортивные площадки, </w:t>
            </w:r>
            <w:proofErr w:type="spellStart"/>
            <w:r w:rsidRPr="00F8729D">
              <w:rPr>
                <w:rFonts w:ascii="Times New Roman" w:eastAsia="Times New Roman" w:hAnsi="Times New Roman" w:cs="Times New Roman"/>
                <w:sz w:val="24"/>
                <w:szCs w:val="24"/>
                <w:lang w:eastAsia="ru-RU"/>
              </w:rPr>
              <w:t>спортядра</w:t>
            </w:r>
            <w:proofErr w:type="spellEnd"/>
            <w:r w:rsidRPr="00F8729D">
              <w:rPr>
                <w:rFonts w:ascii="Times New Roman" w:eastAsia="Times New Roman" w:hAnsi="Times New Roman" w:cs="Times New Roman"/>
                <w:sz w:val="24"/>
                <w:szCs w:val="24"/>
                <w:lang w:eastAsia="ru-RU"/>
              </w:rPr>
              <w:t>, спортивные корпуса, бассейны</w:t>
            </w:r>
          </w:p>
        </w:tc>
        <w:tc>
          <w:tcPr>
            <w:tcW w:w="319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3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555"/>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образовательных учреждений и научных организаций в области физической </w:t>
            </w:r>
            <w:r w:rsidRPr="00F8729D">
              <w:rPr>
                <w:rFonts w:ascii="Times New Roman" w:eastAsia="Times New Roman" w:hAnsi="Times New Roman" w:cs="Times New Roman"/>
                <w:sz w:val="24"/>
                <w:szCs w:val="24"/>
                <w:lang w:eastAsia="ru-RU"/>
              </w:rPr>
              <w:lastRenderedPageBreak/>
              <w:t>культуры и спорта</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Объекты капитального строительства для размещения образовательных учреждений и научных организаций в </w:t>
            </w:r>
            <w:r w:rsidRPr="00F8729D">
              <w:rPr>
                <w:rFonts w:ascii="Times New Roman" w:eastAsia="Times New Roman" w:hAnsi="Times New Roman" w:cs="Times New Roman"/>
                <w:sz w:val="24"/>
                <w:szCs w:val="24"/>
                <w:lang w:eastAsia="ru-RU"/>
              </w:rPr>
              <w:lastRenderedPageBreak/>
              <w:t>области физической культуры и спорта, спортивные корпуса, спортивные площадки, бассейны</w:t>
            </w:r>
          </w:p>
        </w:tc>
        <w:tc>
          <w:tcPr>
            <w:tcW w:w="319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3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720"/>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340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19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3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615"/>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домов отдыха, пансионатов, кемпингов, туристических баз, стационарных и палаточных туристско-оздоровительных лагерей</w:t>
            </w:r>
          </w:p>
        </w:tc>
        <w:tc>
          <w:tcPr>
            <w:tcW w:w="3402"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общественного питания вместимостью не более 50 мест</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для обеспечения эксплуатации парка (уборки мусора, работы с зелёными насаждениями и т.п.).</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Спортивные корпуса.</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Пункты оказания первой медицинской помощи.</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Здания и сооружения для размещения органов охраны правопорядка.</w:t>
            </w:r>
          </w:p>
        </w:tc>
        <w:tc>
          <w:tcPr>
            <w:tcW w:w="319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3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65"/>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детских туристических станций, туристских парков, учебно-туристических троп, трасс, детских и спортивных лагерей</w:t>
            </w: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19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3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480"/>
          <w:tblCellSpacing w:w="0" w:type="dxa"/>
        </w:trPr>
        <w:tc>
          <w:tcPr>
            <w:tcW w:w="313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парков (культуры и отдыха)</w:t>
            </w:r>
          </w:p>
        </w:tc>
        <w:tc>
          <w:tcPr>
            <w:tcW w:w="3402"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197"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316"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2. Условно разрешённые виды использования объектов капитального строительства и земельных участков для зоны Р-3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Р-3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Статья 30.   Градостроительный регламент зоны </w:t>
      </w:r>
      <w:proofErr w:type="gramStart"/>
      <w:r w:rsidRPr="00F8729D">
        <w:rPr>
          <w:rFonts w:ascii="Arial" w:eastAsia="Times New Roman" w:hAnsi="Arial" w:cs="Arial"/>
          <w:color w:val="333333"/>
          <w:sz w:val="20"/>
          <w:szCs w:val="20"/>
          <w:lang w:eastAsia="ru-RU"/>
        </w:rPr>
        <w:t>рекреационного</w:t>
      </w:r>
      <w:proofErr w:type="gramEnd"/>
      <w:r w:rsidRPr="00F8729D">
        <w:rPr>
          <w:rFonts w:ascii="Arial" w:eastAsia="Times New Roman" w:hAnsi="Arial" w:cs="Arial"/>
          <w:color w:val="333333"/>
          <w:sz w:val="20"/>
          <w:szCs w:val="20"/>
          <w:lang w:eastAsia="ru-RU"/>
        </w:rPr>
        <w:t xml:space="preserve"> строительства (Р-5).</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5041"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843"/>
        <w:gridCol w:w="3685"/>
        <w:gridCol w:w="3615"/>
        <w:gridCol w:w="3898"/>
      </w:tblGrid>
      <w:tr w:rsidR="00F8729D" w:rsidRPr="00F8729D" w:rsidTr="00F8729D">
        <w:trPr>
          <w:trHeight w:val="390"/>
          <w:tblHeader/>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68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61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898"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255"/>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гостиниц</w:t>
            </w:r>
          </w:p>
        </w:tc>
        <w:tc>
          <w:tcPr>
            <w:tcW w:w="3685" w:type="dxa"/>
            <w:vMerge w:val="restart"/>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Рекреационно-туристические учреждения, гостиницы</w:t>
            </w:r>
          </w:p>
        </w:tc>
        <w:tc>
          <w:tcPr>
            <w:tcW w:w="3615" w:type="dxa"/>
            <w:vMerge w:val="restart"/>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беседок, отдельно стоящих навесов и веранд; размещение отдельно стоящих бань и саун,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xml:space="preserve">. с пристроенными бассейнами; </w:t>
            </w:r>
            <w:r w:rsidRPr="00F8729D">
              <w:rPr>
                <w:rFonts w:ascii="Times New Roman" w:eastAsia="Times New Roman" w:hAnsi="Times New Roman" w:cs="Times New Roman"/>
                <w:sz w:val="24"/>
                <w:szCs w:val="24"/>
                <w:lang w:eastAsia="ru-RU"/>
              </w:rPr>
              <w:lastRenderedPageBreak/>
              <w:t xml:space="preserve">размещение резервуаров для хранения воды, размещение летних кухонь, сараев для хранения инвентаря, погреба, кладовых площадью до 40 </w:t>
            </w:r>
            <w:proofErr w:type="spellStart"/>
            <w:r w:rsidRPr="00F8729D">
              <w:rPr>
                <w:rFonts w:ascii="Times New Roman" w:eastAsia="Times New Roman" w:hAnsi="Times New Roman" w:cs="Times New Roman"/>
                <w:sz w:val="24"/>
                <w:szCs w:val="24"/>
                <w:lang w:eastAsia="ru-RU"/>
              </w:rPr>
              <w:t>кв</w:t>
            </w:r>
            <w:proofErr w:type="gramStart"/>
            <w:r w:rsidRPr="00F8729D">
              <w:rPr>
                <w:rFonts w:ascii="Times New Roman" w:eastAsia="Times New Roman" w:hAnsi="Times New Roman" w:cs="Times New Roman"/>
                <w:sz w:val="24"/>
                <w:szCs w:val="24"/>
                <w:lang w:eastAsia="ru-RU"/>
              </w:rPr>
              <w:t>.м</w:t>
            </w:r>
            <w:proofErr w:type="spellEnd"/>
            <w:proofErr w:type="gramEnd"/>
            <w:r w:rsidRPr="00F8729D">
              <w:rPr>
                <w:rFonts w:ascii="Times New Roman" w:eastAsia="Times New Roman" w:hAnsi="Times New Roman" w:cs="Times New Roman"/>
                <w:sz w:val="24"/>
                <w:szCs w:val="24"/>
                <w:lang w:eastAsia="ru-RU"/>
              </w:rPr>
              <w:t>;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3898" w:type="dxa"/>
            <w:vMerge w:val="restart"/>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Хозяйственные постройки, гаражи, отдельно стоящие беседки и навесы, отдельно стоящие бассейны, бани и сауны, душевые, надворные туалеты (при условии </w:t>
            </w:r>
            <w:r w:rsidRPr="00F8729D">
              <w:rPr>
                <w:rFonts w:ascii="Times New Roman" w:eastAsia="Times New Roman" w:hAnsi="Times New Roman" w:cs="Times New Roman"/>
                <w:sz w:val="24"/>
                <w:szCs w:val="24"/>
                <w:lang w:eastAsia="ru-RU"/>
              </w:rPr>
              <w:lastRenderedPageBreak/>
              <w:t>устройства септика с фильтрующим колодцем), летние кухни, строения для летних театров и кинотеатров.</w:t>
            </w:r>
          </w:p>
        </w:tc>
      </w:tr>
      <w:tr w:rsidR="00F8729D" w:rsidRPr="00F8729D" w:rsidTr="00F8729D">
        <w:trPr>
          <w:trHeight w:val="720"/>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прочих мест для временного проживания (отелей, мотелей)</w:t>
            </w:r>
          </w:p>
        </w:tc>
        <w:tc>
          <w:tcPr>
            <w:tcW w:w="3685"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15"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8"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3210"/>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w:t>
            </w:r>
          </w:p>
        </w:tc>
        <w:tc>
          <w:tcPr>
            <w:tcW w:w="368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Объекты для размещения органов по обеспечению законности и охраны порядка.</w:t>
            </w:r>
          </w:p>
        </w:tc>
        <w:tc>
          <w:tcPr>
            <w:tcW w:w="361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гаражей служебного и специального автотранспорта.</w:t>
            </w:r>
          </w:p>
        </w:tc>
        <w:tc>
          <w:tcPr>
            <w:tcW w:w="3898"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r w:rsidR="00F8729D" w:rsidRPr="00F8729D" w:rsidTr="00F8729D">
        <w:trPr>
          <w:trHeight w:val="90"/>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парков</w:t>
            </w:r>
          </w:p>
        </w:tc>
        <w:tc>
          <w:tcPr>
            <w:tcW w:w="368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Парковые павильоны.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Объекты общественного питания вместимостью менее 30 мест</w:t>
            </w:r>
          </w:p>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Культурно-досуговые центры</w:t>
            </w:r>
          </w:p>
        </w:tc>
        <w:tc>
          <w:tcPr>
            <w:tcW w:w="361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Не устанавливаются, за исключением указанных в статье </w:t>
            </w:r>
            <w:r w:rsidRPr="00F8729D">
              <w:rPr>
                <w:rFonts w:ascii="Times New Roman" w:eastAsia="Times New Roman" w:hAnsi="Times New Roman" w:cs="Times New Roman"/>
                <w:sz w:val="24"/>
                <w:szCs w:val="24"/>
                <w:lang w:eastAsia="ru-RU"/>
              </w:rPr>
              <w:lastRenderedPageBreak/>
              <w:t>35 настоящих Правил</w:t>
            </w:r>
          </w:p>
        </w:tc>
        <w:tc>
          <w:tcPr>
            <w:tcW w:w="3898"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 xml:space="preserve">Не устанавливаются, за исключением указанных в статье 35 </w:t>
            </w:r>
            <w:r w:rsidRPr="00F8729D">
              <w:rPr>
                <w:rFonts w:ascii="Times New Roman" w:eastAsia="Times New Roman" w:hAnsi="Times New Roman" w:cs="Times New Roman"/>
                <w:sz w:val="24"/>
                <w:szCs w:val="24"/>
                <w:lang w:eastAsia="ru-RU"/>
              </w:rPr>
              <w:lastRenderedPageBreak/>
              <w:t>настоящих Правил</w:t>
            </w:r>
          </w:p>
        </w:tc>
      </w:tr>
      <w:tr w:rsidR="00F8729D" w:rsidRPr="00F8729D" w:rsidTr="00F8729D">
        <w:trPr>
          <w:trHeight w:val="660"/>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домов отдыха, пансионатов, туристических баз</w:t>
            </w:r>
          </w:p>
        </w:tc>
        <w:tc>
          <w:tcPr>
            <w:tcW w:w="368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Дома отдыха, пансионаты, туристические базы</w:t>
            </w:r>
          </w:p>
        </w:tc>
        <w:tc>
          <w:tcPr>
            <w:tcW w:w="3615" w:type="dxa"/>
            <w:vMerge w:val="restart"/>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Размещение беседок, отдельно стоящих навесов и веранд; размещение отдельно стоящих бань и саун, в </w:t>
            </w:r>
            <w:proofErr w:type="spellStart"/>
            <w:r w:rsidRPr="00F8729D">
              <w:rPr>
                <w:rFonts w:ascii="Times New Roman" w:eastAsia="Times New Roman" w:hAnsi="Times New Roman" w:cs="Times New Roman"/>
                <w:sz w:val="24"/>
                <w:szCs w:val="24"/>
                <w:lang w:eastAsia="ru-RU"/>
              </w:rPr>
              <w:t>т.ч</w:t>
            </w:r>
            <w:proofErr w:type="spellEnd"/>
            <w:r w:rsidRPr="00F8729D">
              <w:rPr>
                <w:rFonts w:ascii="Times New Roman" w:eastAsia="Times New Roman" w:hAnsi="Times New Roman" w:cs="Times New Roman"/>
                <w:sz w:val="24"/>
                <w:szCs w:val="24"/>
                <w:lang w:eastAsia="ru-RU"/>
              </w:rPr>
              <w:t>. с пристроенными бассейнами; размещение резервуаров для хранения воды, размещение летних кухонь, сараев для хранения инвентаря; размещение садов, палисадников; размещение наземных открытых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3898" w:type="dxa"/>
            <w:vMerge w:val="restart"/>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F8729D" w:rsidRPr="00F8729D" w:rsidTr="00F8729D">
        <w:trPr>
          <w:trHeight w:val="480"/>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домов рыболовов и охотников</w:t>
            </w:r>
          </w:p>
        </w:tc>
        <w:tc>
          <w:tcPr>
            <w:tcW w:w="368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Дома рыболовов и охотников</w:t>
            </w:r>
          </w:p>
        </w:tc>
        <w:tc>
          <w:tcPr>
            <w:tcW w:w="3615"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8"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960"/>
          <w:tblCellSpacing w:w="0" w:type="dxa"/>
        </w:trPr>
        <w:tc>
          <w:tcPr>
            <w:tcW w:w="3843"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детских туристических станций, туристских парков, учебно-туристических троп, трасс, детских и спортивных лагерей</w:t>
            </w:r>
          </w:p>
        </w:tc>
        <w:tc>
          <w:tcPr>
            <w:tcW w:w="3685"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Детские туристические станции, туристские парки, детские оздоровительные лагеря, детские спортивные лагеря.</w:t>
            </w:r>
          </w:p>
        </w:tc>
        <w:tc>
          <w:tcPr>
            <w:tcW w:w="3615"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898"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Перечень условно разрешённых видов использования объектов капитального строительства и земельных участков: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tbl>
      <w:tblPr>
        <w:tblW w:w="1419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701"/>
        <w:gridCol w:w="4111"/>
        <w:gridCol w:w="3260"/>
        <w:gridCol w:w="3118"/>
      </w:tblGrid>
      <w:tr w:rsidR="00F8729D" w:rsidRPr="00F8729D" w:rsidTr="00F8729D">
        <w:trPr>
          <w:trHeight w:val="390"/>
          <w:tblHeader/>
          <w:tblCellSpacing w:w="0" w:type="dxa"/>
        </w:trPr>
        <w:tc>
          <w:tcPr>
            <w:tcW w:w="370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lastRenderedPageBreak/>
              <w:t>Состав условно разрешённого вида использования земельного участка</w:t>
            </w:r>
          </w:p>
        </w:tc>
        <w:tc>
          <w:tcPr>
            <w:tcW w:w="411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Условно разрешённые виды использования объектов капитального строительства</w:t>
            </w:r>
          </w:p>
        </w:tc>
        <w:tc>
          <w:tcPr>
            <w:tcW w:w="3260"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118"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720"/>
          <w:tblCellSpacing w:w="0" w:type="dxa"/>
        </w:trPr>
        <w:tc>
          <w:tcPr>
            <w:tcW w:w="370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для размещения объектов оптовой и розничной торговли</w:t>
            </w:r>
          </w:p>
        </w:tc>
        <w:tc>
          <w:tcPr>
            <w:tcW w:w="411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Объекты розничной торговли</w:t>
            </w:r>
          </w:p>
        </w:tc>
        <w:tc>
          <w:tcPr>
            <w:tcW w:w="3260" w:type="dxa"/>
            <w:vMerge w:val="restart"/>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w:t>
            </w:r>
          </w:p>
        </w:tc>
        <w:tc>
          <w:tcPr>
            <w:tcW w:w="3118" w:type="dxa"/>
            <w:vMerge w:val="restart"/>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сооружения для разгрузки автомобилей (рампы).</w:t>
            </w:r>
          </w:p>
        </w:tc>
      </w:tr>
      <w:tr w:rsidR="00F8729D" w:rsidRPr="00F8729D" w:rsidTr="00F8729D">
        <w:trPr>
          <w:trHeight w:val="90"/>
          <w:tblCellSpacing w:w="0" w:type="dxa"/>
        </w:trPr>
        <w:tc>
          <w:tcPr>
            <w:tcW w:w="370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90"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ресторанов, кафе, баров</w:t>
            </w:r>
          </w:p>
        </w:tc>
        <w:tc>
          <w:tcPr>
            <w:tcW w:w="411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90" w:lineRule="atLeast"/>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Объекты общественного питания вместимостью 30 мест и более</w:t>
            </w:r>
          </w:p>
        </w:tc>
        <w:tc>
          <w:tcPr>
            <w:tcW w:w="3260"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118" w:type="dxa"/>
            <w:vMerge/>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2085"/>
          <w:tblCellSpacing w:w="0" w:type="dxa"/>
        </w:trPr>
        <w:tc>
          <w:tcPr>
            <w:tcW w:w="370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объектов здравоохранения</w:t>
            </w:r>
          </w:p>
        </w:tc>
        <w:tc>
          <w:tcPr>
            <w:tcW w:w="4111"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Амбулаторно-поликлинические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Медицинские кабинеты.</w:t>
            </w:r>
          </w:p>
        </w:tc>
        <w:tc>
          <w:tcPr>
            <w:tcW w:w="3260"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гаражей служебного и специального автотранспорта.</w:t>
            </w:r>
          </w:p>
        </w:tc>
        <w:tc>
          <w:tcPr>
            <w:tcW w:w="3118" w:type="dxa"/>
            <w:tcBorders>
              <w:top w:val="dotted" w:sz="6" w:space="0" w:color="D3D3D3"/>
              <w:left w:val="dotted" w:sz="6" w:space="0" w:color="D3D3D3"/>
              <w:bottom w:val="dotted" w:sz="6" w:space="0" w:color="D3D3D3"/>
              <w:right w:val="dotted" w:sz="6" w:space="0" w:color="D3D3D3"/>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и специального автотранспорта.</w:t>
            </w: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3. Для зоны Р-5 установлены следующие размеры земельных участков и предельные параметры разрешённого строительства, реконструкции объектов капитального строительства:</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максимальное количество этажей: 5 (пять);</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здания: 20 метров;</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rsidR="00F8729D" w:rsidRPr="00F8729D" w:rsidRDefault="00F8729D" w:rsidP="00F8729D">
      <w:pPr>
        <w:spacing w:before="100" w:beforeAutospacing="1" w:after="100" w:afterAutospacing="1" w:line="240" w:lineRule="auto"/>
        <w:ind w:left="900"/>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минимальный процент озеленения – 50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31.   Градостроительный регламент зоны размещения мест захоронения (С-1)</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1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3969"/>
        <w:gridCol w:w="4253"/>
        <w:gridCol w:w="3890"/>
      </w:tblGrid>
      <w:tr w:rsidR="00F8729D" w:rsidRPr="00F8729D" w:rsidTr="00F8729D">
        <w:trPr>
          <w:trHeight w:val="390"/>
          <w:tblHeade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425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389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48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кладбищ, крематориев</w:t>
            </w:r>
          </w:p>
        </w:tc>
        <w:tc>
          <w:tcPr>
            <w:tcW w:w="3969"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Бюро похоронного обслуживания.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Предприятия по изготовлению ритуальных принадлежностей, надгробий.</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Дома траурных обрядов.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Дома поминальных обедов.</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Склепы.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Аптечные учреждения.</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Культовые объекты.</w:t>
            </w:r>
          </w:p>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Магазины по продаже ритуальных принадлежностей.</w:t>
            </w:r>
          </w:p>
        </w:tc>
        <w:tc>
          <w:tcPr>
            <w:tcW w:w="4253"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гаражей служебного и специального автотранспорта;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3890"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для служебного и специального транспорта.</w:t>
            </w: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Условно разрешённые виды использования объектов капитального строительства и земельных участков для зоны С-1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Градостроительным кодексом Российской Федерации для зоны С-1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32.   Градостроительный регламент зоны режимных объектов (С-2)</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Перечень основных видов разрешённого использования объектов капитального строительства и земельных участков:</w:t>
      </w:r>
    </w:p>
    <w:tbl>
      <w:tblPr>
        <w:tblW w:w="1532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4"/>
        <w:gridCol w:w="3544"/>
        <w:gridCol w:w="3685"/>
        <w:gridCol w:w="4111"/>
      </w:tblGrid>
      <w:tr w:rsidR="00F8729D" w:rsidRPr="00F8729D" w:rsidTr="00F8729D">
        <w:trPr>
          <w:trHeight w:val="390"/>
          <w:tblHeade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Состав вида разрешённого использования земельного участка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Основные виды разрешённого использования объектов капитального строительства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земельных участков</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8729D">
              <w:rPr>
                <w:rFonts w:ascii="Times New Roman" w:eastAsia="Times New Roman" w:hAnsi="Times New Roman" w:cs="Times New Roman"/>
                <w:b/>
                <w:bCs/>
                <w:sz w:val="24"/>
                <w:szCs w:val="24"/>
                <w:lang w:eastAsia="ru-RU"/>
              </w:rPr>
              <w:t>Вспомогательные виды разрешённого использования объектов капитального строительства</w:t>
            </w:r>
          </w:p>
        </w:tc>
      </w:tr>
      <w:tr w:rsidR="00F8729D" w:rsidRPr="00F8729D" w:rsidTr="00F8729D">
        <w:trPr>
          <w:trHeight w:val="48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объектов военной безопасности и прочих объектов обороны</w:t>
            </w:r>
          </w:p>
        </w:tc>
        <w:tc>
          <w:tcPr>
            <w:tcW w:w="354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военной безопасности и обороны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связанные с целевым назначением зоны</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Объекты </w:t>
            </w:r>
            <w:proofErr w:type="gramStart"/>
            <w:r w:rsidRPr="00F8729D">
              <w:rPr>
                <w:rFonts w:ascii="Times New Roman" w:eastAsia="Times New Roman" w:hAnsi="Times New Roman" w:cs="Times New Roman"/>
                <w:sz w:val="24"/>
                <w:szCs w:val="24"/>
                <w:lang w:eastAsia="ru-RU"/>
              </w:rPr>
              <w:t>капитального</w:t>
            </w:r>
            <w:proofErr w:type="gramEnd"/>
            <w:r w:rsidRPr="00F8729D">
              <w:rPr>
                <w:rFonts w:ascii="Times New Roman" w:eastAsia="Times New Roman" w:hAnsi="Times New Roman" w:cs="Times New Roman"/>
                <w:sz w:val="24"/>
                <w:szCs w:val="24"/>
                <w:lang w:eastAsia="ru-RU"/>
              </w:rPr>
              <w:t xml:space="preserve"> строительства, связанные с целевым назначением зоны</w:t>
            </w:r>
          </w:p>
        </w:tc>
      </w:tr>
      <w:tr w:rsidR="00F8729D" w:rsidRPr="00F8729D" w:rsidTr="00F8729D">
        <w:trPr>
          <w:trHeight w:val="48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научных организаций (научно-исследовательские организации, научные организации образовательных учреждений высшего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деятельность)</w:t>
            </w:r>
          </w:p>
        </w:tc>
        <w:tc>
          <w:tcPr>
            <w:tcW w:w="3544"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Объекты научных и научно-исследовательских организаций</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 размещение гостевых автостоянок при зданиях;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111" w:type="dxa"/>
            <w:vMerge w:val="restart"/>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ind w:left="162"/>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 гаражи служебного автотранспорта, лабораторные корпуса</w:t>
            </w:r>
          </w:p>
        </w:tc>
      </w:tr>
      <w:tr w:rsidR="00F8729D" w:rsidRPr="00F8729D" w:rsidTr="00F8729D">
        <w:trPr>
          <w:trHeight w:val="480"/>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240" w:lineRule="auto"/>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 xml:space="preserve">Земельные участки государственных академий наук (Российская академия сельскохозяйственных наук, Российская академия медицинских наук, Российская академия </w:t>
            </w:r>
            <w:r w:rsidRPr="00F8729D">
              <w:rPr>
                <w:rFonts w:ascii="Times New Roman" w:eastAsia="Times New Roman" w:hAnsi="Times New Roman" w:cs="Times New Roman"/>
                <w:sz w:val="24"/>
                <w:szCs w:val="24"/>
                <w:lang w:eastAsia="ru-RU"/>
              </w:rPr>
              <w:lastRenderedPageBreak/>
              <w:t>образования, Российская академия архитектуры и строительных наук, Российская академия художеств)</w:t>
            </w:r>
          </w:p>
        </w:tc>
        <w:tc>
          <w:tcPr>
            <w:tcW w:w="3544"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c>
          <w:tcPr>
            <w:tcW w:w="4111" w:type="dxa"/>
            <w:vMerge/>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after="0" w:line="240" w:lineRule="auto"/>
              <w:rPr>
                <w:rFonts w:ascii="Times New Roman" w:eastAsia="Times New Roman" w:hAnsi="Times New Roman" w:cs="Times New Roman"/>
                <w:sz w:val="24"/>
                <w:szCs w:val="24"/>
                <w:lang w:eastAsia="ru-RU"/>
              </w:rPr>
            </w:pPr>
          </w:p>
        </w:tc>
      </w:tr>
      <w:tr w:rsidR="00F8729D" w:rsidRPr="00F8729D" w:rsidTr="00F8729D">
        <w:trPr>
          <w:trHeight w:val="16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lastRenderedPageBreak/>
              <w:t>Земельные участки гидрометеорологической службы</w:t>
            </w:r>
          </w:p>
        </w:tc>
        <w:tc>
          <w:tcPr>
            <w:tcW w:w="354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Гидрометеостанции, гидрологические посты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r w:rsidR="00F8729D" w:rsidRPr="00F8729D" w:rsidTr="00F8729D">
        <w:trPr>
          <w:trHeight w:val="165"/>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Земельные участки объектов коммунального хозяйства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Пожарные депо</w:t>
            </w:r>
          </w:p>
        </w:tc>
        <w:tc>
          <w:tcPr>
            <w:tcW w:w="3685"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Размещение хозяйственных построек</w:t>
            </w:r>
          </w:p>
        </w:tc>
        <w:tc>
          <w:tcPr>
            <w:tcW w:w="4111" w:type="dxa"/>
            <w:tcBorders>
              <w:top w:val="outset" w:sz="6" w:space="0" w:color="auto"/>
              <w:left w:val="outset" w:sz="6" w:space="0" w:color="auto"/>
              <w:bottom w:val="outset" w:sz="6" w:space="0" w:color="auto"/>
              <w:right w:val="outset" w:sz="6" w:space="0" w:color="auto"/>
            </w:tcBorders>
            <w:vAlign w:val="center"/>
            <w:hideMark/>
          </w:tcPr>
          <w:p w:rsidR="00F8729D" w:rsidRPr="00F8729D" w:rsidRDefault="00F8729D" w:rsidP="00F8729D">
            <w:pPr>
              <w:spacing w:before="100" w:beforeAutospacing="1" w:after="100" w:afterAutospacing="1" w:line="165" w:lineRule="atLeast"/>
              <w:rPr>
                <w:rFonts w:ascii="Times New Roman" w:eastAsia="Times New Roman" w:hAnsi="Times New Roman" w:cs="Times New Roman"/>
                <w:sz w:val="24"/>
                <w:szCs w:val="24"/>
                <w:lang w:eastAsia="ru-RU"/>
              </w:rPr>
            </w:pPr>
            <w:r w:rsidRPr="00F8729D">
              <w:rPr>
                <w:rFonts w:ascii="Times New Roman" w:eastAsia="Times New Roman" w:hAnsi="Times New Roman" w:cs="Times New Roman"/>
                <w:sz w:val="24"/>
                <w:szCs w:val="24"/>
                <w:lang w:eastAsia="ru-RU"/>
              </w:rPr>
              <w:t>Хозяйственные постройки</w:t>
            </w:r>
          </w:p>
        </w:tc>
      </w:tr>
    </w:tbl>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Условно разрешённые виды использования объектов капитального строительства и земельных участков для зоны С-2 не устанавливаются.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 для зоны С-2 не </w:t>
      </w:r>
      <w:proofErr w:type="gramStart"/>
      <w:r w:rsidRPr="00F8729D">
        <w:rPr>
          <w:rFonts w:ascii="Arial" w:eastAsia="Times New Roman" w:hAnsi="Arial" w:cs="Arial"/>
          <w:color w:val="333333"/>
          <w:sz w:val="20"/>
          <w:szCs w:val="20"/>
          <w:lang w:eastAsia="ru-RU"/>
        </w:rPr>
        <w:t>устанавливаются и определяются</w:t>
      </w:r>
      <w:proofErr w:type="gramEnd"/>
      <w:r w:rsidRPr="00F8729D">
        <w:rPr>
          <w:rFonts w:ascii="Arial" w:eastAsia="Times New Roman" w:hAnsi="Arial" w:cs="Arial"/>
          <w:color w:val="333333"/>
          <w:sz w:val="20"/>
          <w:szCs w:val="20"/>
          <w:lang w:eastAsia="ru-RU"/>
        </w:rPr>
        <w:t xml:space="preserve"> на основе требований технических регламентов, региональных и местных нормативов градостроительного проектирования.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4. Ограничения использования земельных участков и объектов капитального строительства указаны в статье 33 настоящих Правил.</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p>
    <w:p w:rsidR="00F8729D" w:rsidRPr="00F8729D" w:rsidRDefault="00F8729D" w:rsidP="00F8729D">
      <w:pPr>
        <w:spacing w:before="100" w:beforeAutospacing="1" w:after="100" w:afterAutospacing="1" w:line="240" w:lineRule="auto"/>
        <w:ind w:left="2268"/>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Статья 33.   Ограничения на использование земельных участков и объектов капитального строительства.</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2.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а) градостроительными регламентами, определенными статьями 19-31 настоящих Правил применительно к соответствующим территориальным зонам, обозначенным на карте градостроительного зонирования настоящих Правил с учетом ограничений, определенных настоящей статьей;</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lastRenderedPageBreak/>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F8729D">
        <w:rPr>
          <w:rFonts w:ascii="Arial" w:eastAsia="Times New Roman" w:hAnsi="Arial" w:cs="Arial"/>
          <w:color w:val="333333"/>
          <w:sz w:val="20"/>
          <w:szCs w:val="20"/>
          <w:lang w:eastAsia="ru-RU"/>
        </w:rPr>
        <w:t>водоохранным</w:t>
      </w:r>
      <w:proofErr w:type="spellEnd"/>
      <w:r w:rsidRPr="00F8729D">
        <w:rPr>
          <w:rFonts w:ascii="Arial" w:eastAsia="Times New Roman" w:hAnsi="Arial" w:cs="Arial"/>
          <w:color w:val="333333"/>
          <w:sz w:val="20"/>
          <w:szCs w:val="20"/>
          <w:lang w:eastAsia="ru-RU"/>
        </w:rPr>
        <w:t xml:space="preserve"> зонам, иным зонам ограничений.</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3.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8729D">
        <w:rPr>
          <w:rFonts w:ascii="Arial" w:eastAsia="Times New Roman" w:hAnsi="Arial" w:cs="Arial"/>
          <w:color w:val="333333"/>
          <w:sz w:val="20"/>
          <w:szCs w:val="20"/>
          <w:lang w:eastAsia="ru-RU"/>
        </w:rPr>
        <w:t>водоохранным</w:t>
      </w:r>
      <w:proofErr w:type="spellEnd"/>
      <w:r w:rsidRPr="00F8729D">
        <w:rPr>
          <w:rFonts w:ascii="Arial" w:eastAsia="Times New Roman" w:hAnsi="Arial" w:cs="Arial"/>
          <w:color w:val="333333"/>
          <w:sz w:val="20"/>
          <w:szCs w:val="20"/>
          <w:lang w:eastAsia="ru-RU"/>
        </w:rPr>
        <w:t xml:space="preserve"> зонам, иным зонам ограничений, являются объектами недвижимости, несоответствующими настоящим Правилам.</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4. Ограничения использования земельных участков и иных объектов недвижимости, расположенных в санитарно-защитных зонах, </w:t>
      </w:r>
      <w:proofErr w:type="spellStart"/>
      <w:r w:rsidRPr="00F8729D">
        <w:rPr>
          <w:rFonts w:ascii="Arial" w:eastAsia="Times New Roman" w:hAnsi="Arial" w:cs="Arial"/>
          <w:color w:val="333333"/>
          <w:sz w:val="20"/>
          <w:szCs w:val="20"/>
          <w:lang w:eastAsia="ru-RU"/>
        </w:rPr>
        <w:t>водоохранных</w:t>
      </w:r>
      <w:proofErr w:type="spellEnd"/>
      <w:r w:rsidRPr="00F8729D">
        <w:rPr>
          <w:rFonts w:ascii="Arial" w:eastAsia="Times New Roman" w:hAnsi="Arial" w:cs="Arial"/>
          <w:color w:val="333333"/>
          <w:sz w:val="20"/>
          <w:szCs w:val="20"/>
          <w:lang w:eastAsia="ru-RU"/>
        </w:rPr>
        <w:t xml:space="preserve"> зонах установлены нормативными правовыми актами органов государственной власти Российской Федерации и Камчатского края, органов местного самоуправления поселения.</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5.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8729D" w:rsidRPr="00F8729D" w:rsidRDefault="00F8729D" w:rsidP="00F8729D">
      <w:pPr>
        <w:spacing w:before="100" w:beforeAutospacing="1" w:after="100" w:afterAutospacing="1" w:line="240" w:lineRule="auto"/>
        <w:ind w:left="851"/>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виды запрещенного использования - в соответствии с действующими санитарными нормами;</w:t>
      </w:r>
    </w:p>
    <w:p w:rsidR="00F8729D" w:rsidRPr="00F8729D" w:rsidRDefault="00F8729D" w:rsidP="00F8729D">
      <w:pPr>
        <w:spacing w:before="100" w:beforeAutospacing="1" w:after="100" w:afterAutospacing="1" w:line="240" w:lineRule="auto"/>
        <w:ind w:left="851"/>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F8729D" w:rsidRPr="00F8729D" w:rsidRDefault="00F8729D" w:rsidP="00F8729D">
      <w:pPr>
        <w:spacing w:before="100" w:beforeAutospacing="1" w:after="100" w:afterAutospacing="1" w:line="240" w:lineRule="auto"/>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 xml:space="preserve">6. </w:t>
      </w:r>
      <w:proofErr w:type="spellStart"/>
      <w:r w:rsidRPr="00F8729D">
        <w:rPr>
          <w:rFonts w:ascii="Arial" w:eastAsia="Times New Roman" w:hAnsi="Arial" w:cs="Arial"/>
          <w:color w:val="333333"/>
          <w:sz w:val="20"/>
          <w:szCs w:val="20"/>
          <w:lang w:eastAsia="ru-RU"/>
        </w:rPr>
        <w:t>Водоохранные</w:t>
      </w:r>
      <w:proofErr w:type="spellEnd"/>
      <w:r w:rsidRPr="00F8729D">
        <w:rPr>
          <w:rFonts w:ascii="Arial" w:eastAsia="Times New Roman" w:hAnsi="Arial" w:cs="Arial"/>
          <w:color w:val="333333"/>
          <w:sz w:val="20"/>
          <w:szCs w:val="20"/>
          <w:lang w:eastAsia="ru-RU"/>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F8729D">
        <w:rPr>
          <w:rFonts w:ascii="Arial" w:eastAsia="Times New Roman" w:hAnsi="Arial" w:cs="Arial"/>
          <w:color w:val="333333"/>
          <w:sz w:val="20"/>
          <w:szCs w:val="20"/>
          <w:lang w:eastAsia="ru-RU"/>
        </w:rPr>
        <w:t>водоохранных</w:t>
      </w:r>
      <w:proofErr w:type="spellEnd"/>
      <w:r w:rsidRPr="00F8729D">
        <w:rPr>
          <w:rFonts w:ascii="Arial" w:eastAsia="Times New Roman" w:hAnsi="Arial" w:cs="Arial"/>
          <w:color w:val="333333"/>
          <w:sz w:val="20"/>
          <w:szCs w:val="20"/>
          <w:lang w:eastAsia="ru-RU"/>
        </w:rPr>
        <w:t xml:space="preserve"> зонах рек, других водных объектов, устанавливаются:</w:t>
      </w:r>
    </w:p>
    <w:p w:rsidR="00F8729D" w:rsidRPr="00F8729D" w:rsidRDefault="00F8729D" w:rsidP="00F8729D">
      <w:pPr>
        <w:spacing w:before="100" w:beforeAutospacing="1" w:after="100" w:afterAutospacing="1" w:line="240" w:lineRule="auto"/>
        <w:ind w:left="851"/>
        <w:rPr>
          <w:rFonts w:ascii="Arial" w:eastAsia="Times New Roman" w:hAnsi="Arial" w:cs="Arial"/>
          <w:color w:val="333333"/>
          <w:sz w:val="20"/>
          <w:szCs w:val="20"/>
          <w:lang w:eastAsia="ru-RU"/>
        </w:rPr>
      </w:pPr>
      <w:r w:rsidRPr="00F8729D">
        <w:rPr>
          <w:rFonts w:ascii="Arial" w:eastAsia="Times New Roman" w:hAnsi="Arial" w:cs="Arial"/>
          <w:color w:val="333333"/>
          <w:sz w:val="20"/>
          <w:szCs w:val="20"/>
          <w:lang w:eastAsia="ru-RU"/>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F8729D" w:rsidRDefault="00F8729D" w:rsidP="00F8729D">
      <w:pPr>
        <w:pStyle w:val="a5"/>
        <w:ind w:left="851"/>
        <w:rPr>
          <w:rFonts w:ascii="Arial" w:hAnsi="Arial" w:cs="Arial"/>
          <w:color w:val="333333"/>
          <w:sz w:val="20"/>
          <w:szCs w:val="20"/>
        </w:rPr>
      </w:pPr>
      <w:r w:rsidRPr="00F8729D">
        <w:rPr>
          <w:rFonts w:ascii="Arial" w:hAnsi="Arial" w:cs="Arial"/>
          <w:color w:val="333333"/>
          <w:sz w:val="20"/>
          <w:szCs w:val="20"/>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w:t>
      </w:r>
      <w:r>
        <w:rPr>
          <w:rFonts w:ascii="Arial" w:hAnsi="Arial" w:cs="Arial"/>
          <w:color w:val="333333"/>
          <w:sz w:val="20"/>
          <w:szCs w:val="20"/>
        </w:rPr>
        <w:t xml:space="preserve"> </w:t>
      </w:r>
      <w:r>
        <w:rPr>
          <w:rFonts w:ascii="Arial" w:hAnsi="Arial" w:cs="Arial"/>
          <w:color w:val="333333"/>
          <w:sz w:val="20"/>
          <w:szCs w:val="20"/>
        </w:rPr>
        <w:t>уполномоченных государственных органов на основании порядка, определённого соответствующими нормативными актами Российской Федерации.</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7.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виды запрещенного использования, определяемые в соответствии с нормативными актами Российской Федерации;</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lastRenderedPageBreak/>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F8729D" w:rsidRDefault="00F8729D" w:rsidP="00F8729D">
      <w:pPr>
        <w:pStyle w:val="a5"/>
        <w:ind w:left="2268"/>
        <w:rPr>
          <w:rFonts w:ascii="Arial" w:hAnsi="Arial" w:cs="Arial"/>
          <w:color w:val="333333"/>
          <w:sz w:val="20"/>
          <w:szCs w:val="20"/>
        </w:rPr>
      </w:pPr>
      <w:r>
        <w:rPr>
          <w:rFonts w:ascii="Arial" w:hAnsi="Arial" w:cs="Arial"/>
          <w:color w:val="333333"/>
          <w:sz w:val="20"/>
          <w:szCs w:val="20"/>
        </w:rPr>
        <w:t>Статья 34.   Определения отдельных видов использования земельных участков и объектов капитального строительства.</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Временные (сезонные) павильоны</w:t>
      </w:r>
      <w:r>
        <w:rPr>
          <w:rStyle w:val="apple-converted-space"/>
          <w:rFonts w:ascii="Arial" w:hAnsi="Arial" w:cs="Arial"/>
          <w:color w:val="333333"/>
          <w:sz w:val="20"/>
          <w:szCs w:val="20"/>
        </w:rPr>
        <w:t> </w:t>
      </w:r>
      <w:r>
        <w:rPr>
          <w:rFonts w:ascii="Arial" w:hAnsi="Arial" w:cs="Arial"/>
          <w:color w:val="333333"/>
          <w:sz w:val="20"/>
          <w:szCs w:val="20"/>
        </w:rPr>
        <w:t>розничной торговли и обслуживания населения – временные сооружения, используемые для торговли, как правило, продовольственными товарами, а также для предоставления мелких бытовых услуг населению – ремонту обуви, одежды и т.п.</w:t>
      </w:r>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Гостевая автостоянка</w:t>
      </w:r>
      <w:r>
        <w:rPr>
          <w:rStyle w:val="apple-converted-space"/>
          <w:rFonts w:ascii="Arial" w:hAnsi="Arial" w:cs="Arial"/>
          <w:color w:val="333333"/>
          <w:sz w:val="20"/>
          <w:szCs w:val="20"/>
        </w:rPr>
        <w:t> </w:t>
      </w:r>
      <w:r>
        <w:rPr>
          <w:rFonts w:ascii="Arial" w:hAnsi="Arial" w:cs="Arial"/>
          <w:color w:val="333333"/>
          <w:sz w:val="20"/>
          <w:szCs w:val="20"/>
        </w:rPr>
        <w:t>–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w:t>
      </w:r>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Здания и помещения управления</w:t>
      </w:r>
      <w:r>
        <w:rPr>
          <w:rStyle w:val="apple-converted-space"/>
          <w:rFonts w:ascii="Arial" w:hAnsi="Arial" w:cs="Arial"/>
          <w:color w:val="333333"/>
          <w:sz w:val="20"/>
          <w:szCs w:val="20"/>
        </w:rPr>
        <w:t> </w:t>
      </w:r>
      <w:r>
        <w:rPr>
          <w:rFonts w:ascii="Arial" w:hAnsi="Arial" w:cs="Arial"/>
          <w:color w:val="333333"/>
          <w:sz w:val="20"/>
          <w:szCs w:val="20"/>
        </w:rPr>
        <w:t>– здания и помещения, предназначенные для размещения органов государственного и муниципального управления, суда, прокуратуры и т.п.</w:t>
      </w:r>
    </w:p>
    <w:p w:rsidR="00F8729D" w:rsidRDefault="00F8729D" w:rsidP="00F8729D">
      <w:pPr>
        <w:pStyle w:val="a5"/>
        <w:rPr>
          <w:rFonts w:ascii="Arial" w:hAnsi="Arial" w:cs="Arial"/>
          <w:color w:val="333333"/>
          <w:sz w:val="20"/>
          <w:szCs w:val="20"/>
        </w:rPr>
      </w:pPr>
      <w:proofErr w:type="gramStart"/>
      <w:r>
        <w:rPr>
          <w:rStyle w:val="a3"/>
          <w:rFonts w:ascii="Arial" w:hAnsi="Arial" w:cs="Arial"/>
          <w:color w:val="333333"/>
          <w:sz w:val="20"/>
          <w:szCs w:val="20"/>
        </w:rPr>
        <w:t>Индивидуальный жилой дом (объект индивидуального жилищного строительства)</w:t>
      </w:r>
      <w:r>
        <w:rPr>
          <w:rStyle w:val="apple-converted-space"/>
          <w:rFonts w:ascii="Arial" w:hAnsi="Arial" w:cs="Arial"/>
          <w:b/>
          <w:bCs/>
          <w:color w:val="333333"/>
          <w:sz w:val="20"/>
          <w:szCs w:val="20"/>
        </w:rPr>
        <w:t> </w:t>
      </w:r>
      <w:r>
        <w:rPr>
          <w:rFonts w:ascii="Arial" w:hAnsi="Arial" w:cs="Arial"/>
          <w:color w:val="333333"/>
          <w:sz w:val="20"/>
          <w:szCs w:val="20"/>
        </w:rPr>
        <w:t>– отдельно стоящий жилой дом с количеством этажей не более чем три, предназначенный для проживания одной семьи.</w:t>
      </w:r>
      <w:proofErr w:type="gramEnd"/>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Культовые здания и сооружения –</w:t>
      </w:r>
      <w:r>
        <w:rPr>
          <w:rStyle w:val="apple-converted-space"/>
          <w:rFonts w:ascii="Arial" w:hAnsi="Arial" w:cs="Arial"/>
          <w:b/>
          <w:bCs/>
          <w:color w:val="333333"/>
          <w:sz w:val="20"/>
          <w:szCs w:val="20"/>
        </w:rPr>
        <w:t> </w:t>
      </w:r>
      <w:r>
        <w:rPr>
          <w:rFonts w:ascii="Arial" w:hAnsi="Arial" w:cs="Arial"/>
          <w:color w:val="333333"/>
          <w:sz w:val="20"/>
          <w:szCs w:val="20"/>
        </w:rPr>
        <w:t xml:space="preserve">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w:t>
      </w:r>
      <w:proofErr w:type="gramStart"/>
      <w:r>
        <w:rPr>
          <w:rFonts w:ascii="Arial" w:hAnsi="Arial" w:cs="Arial"/>
          <w:color w:val="333333"/>
          <w:sz w:val="20"/>
          <w:szCs w:val="20"/>
        </w:rPr>
        <w:t>качестве</w:t>
      </w:r>
      <w:proofErr w:type="gramEnd"/>
      <w:r>
        <w:rPr>
          <w:rFonts w:ascii="Arial" w:hAnsi="Arial" w:cs="Arial"/>
          <w:color w:val="333333"/>
          <w:sz w:val="20"/>
          <w:szCs w:val="20"/>
        </w:rPr>
        <w:t xml:space="preserve">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Машино-место</w:t>
      </w:r>
      <w:r>
        <w:rPr>
          <w:rStyle w:val="apple-converted-space"/>
          <w:rFonts w:ascii="Arial" w:hAnsi="Arial" w:cs="Arial"/>
          <w:b/>
          <w:bCs/>
          <w:color w:val="333333"/>
          <w:sz w:val="20"/>
          <w:szCs w:val="20"/>
        </w:rPr>
        <w:t> </w:t>
      </w:r>
      <w:r>
        <w:rPr>
          <w:rFonts w:ascii="Arial" w:hAnsi="Arial" w:cs="Arial"/>
          <w:color w:val="333333"/>
          <w:sz w:val="20"/>
          <w:szCs w:val="20"/>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w:t>
      </w:r>
      <w:proofErr w:type="spellStart"/>
      <w:r>
        <w:rPr>
          <w:rFonts w:ascii="Arial" w:hAnsi="Arial" w:cs="Arial"/>
          <w:color w:val="333333"/>
          <w:sz w:val="20"/>
          <w:szCs w:val="20"/>
        </w:rPr>
        <w:t>машино</w:t>
      </w:r>
      <w:proofErr w:type="spellEnd"/>
      <w:r>
        <w:rPr>
          <w:rFonts w:ascii="Arial" w:hAnsi="Arial" w:cs="Arial"/>
          <w:color w:val="333333"/>
          <w:sz w:val="20"/>
          <w:szCs w:val="20"/>
        </w:rPr>
        <w:t xml:space="preserve">-места для легковых автомобилей установлен 2,5 м. в ширину и 5,5 метра в длину. Количество </w:t>
      </w:r>
      <w:proofErr w:type="spellStart"/>
      <w:r>
        <w:rPr>
          <w:rFonts w:ascii="Arial" w:hAnsi="Arial" w:cs="Arial"/>
          <w:color w:val="333333"/>
          <w:sz w:val="20"/>
          <w:szCs w:val="20"/>
        </w:rPr>
        <w:t>машино</w:t>
      </w:r>
      <w:proofErr w:type="spellEnd"/>
      <w:r>
        <w:rPr>
          <w:rFonts w:ascii="Arial" w:hAnsi="Arial" w:cs="Arial"/>
          <w:color w:val="333333"/>
          <w:sz w:val="20"/>
          <w:szCs w:val="20"/>
        </w:rPr>
        <w:t xml:space="preserve">-мест для отдельных видов использования земельных </w:t>
      </w:r>
      <w:r>
        <w:rPr>
          <w:rFonts w:ascii="Arial" w:hAnsi="Arial" w:cs="Arial"/>
          <w:color w:val="333333"/>
          <w:sz w:val="20"/>
          <w:szCs w:val="20"/>
        </w:rPr>
        <w:lastRenderedPageBreak/>
        <w:t>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w:t>
      </w:r>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Медицинские кабинеты</w:t>
      </w:r>
      <w:r>
        <w:rPr>
          <w:rStyle w:val="apple-converted-space"/>
          <w:rFonts w:ascii="Arial" w:hAnsi="Arial" w:cs="Arial"/>
          <w:b/>
          <w:bCs/>
          <w:color w:val="333333"/>
          <w:sz w:val="20"/>
          <w:szCs w:val="20"/>
        </w:rPr>
        <w:t> </w:t>
      </w:r>
      <w:r>
        <w:rPr>
          <w:rFonts w:ascii="Arial" w:hAnsi="Arial" w:cs="Arial"/>
          <w:color w:val="333333"/>
          <w:sz w:val="20"/>
          <w:szCs w:val="20"/>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ОД размещать </w:t>
      </w:r>
      <w:proofErr w:type="gramStart"/>
      <w:r>
        <w:rPr>
          <w:rFonts w:ascii="Arial" w:hAnsi="Arial" w:cs="Arial"/>
          <w:color w:val="333333"/>
          <w:sz w:val="20"/>
          <w:szCs w:val="20"/>
        </w:rPr>
        <w:t>дермато-венерологические</w:t>
      </w:r>
      <w:proofErr w:type="gramEnd"/>
      <w:r>
        <w:rPr>
          <w:rFonts w:ascii="Arial" w:hAnsi="Arial" w:cs="Arial"/>
          <w:color w:val="333333"/>
          <w:sz w:val="20"/>
          <w:szCs w:val="20"/>
        </w:rPr>
        <w:t>, психиатрические, инфекционные и фтизиатрические кабинеты врачебного приёма.</w:t>
      </w:r>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Многоквартирный дом</w:t>
      </w:r>
      <w:r>
        <w:rPr>
          <w:rStyle w:val="apple-converted-space"/>
          <w:rFonts w:ascii="Arial" w:hAnsi="Arial" w:cs="Arial"/>
          <w:b/>
          <w:bCs/>
          <w:color w:val="333333"/>
          <w:sz w:val="20"/>
          <w:szCs w:val="20"/>
        </w:rPr>
        <w:t> </w:t>
      </w:r>
      <w:r>
        <w:rPr>
          <w:rFonts w:ascii="Arial" w:hAnsi="Arial" w:cs="Arial"/>
          <w:color w:val="333333"/>
          <w:sz w:val="20"/>
          <w:szCs w:val="20"/>
        </w:rPr>
        <w:t xml:space="preserve">– здание, состоящее из двух и более квартир и помещений общего пользования. </w:t>
      </w:r>
      <w:proofErr w:type="gramStart"/>
      <w:r>
        <w:rPr>
          <w:rFonts w:ascii="Arial" w:hAnsi="Arial" w:cs="Arial"/>
          <w:color w:val="333333"/>
          <w:sz w:val="20"/>
          <w:szCs w:val="20"/>
        </w:rPr>
        <w:t xml:space="preserve">В многоквартирном доме могут быть расположены следующие нежилые помещения, в </w:t>
      </w:r>
      <w:proofErr w:type="spellStart"/>
      <w:r>
        <w:rPr>
          <w:rFonts w:ascii="Arial" w:hAnsi="Arial" w:cs="Arial"/>
          <w:color w:val="333333"/>
          <w:sz w:val="20"/>
          <w:szCs w:val="20"/>
        </w:rPr>
        <w:t>т.ч</w:t>
      </w:r>
      <w:proofErr w:type="spellEnd"/>
      <w:r>
        <w:rPr>
          <w:rFonts w:ascii="Arial" w:hAnsi="Arial" w:cs="Arial"/>
          <w:color w:val="333333"/>
          <w:sz w:val="20"/>
          <w:szCs w:val="20"/>
        </w:rPr>
        <w:t>.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roofErr w:type="gramEnd"/>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офисы;</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аптеки;</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парикмахерские;</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 xml:space="preserve">медицинские кабинеты (кроме </w:t>
      </w:r>
      <w:proofErr w:type="gramStart"/>
      <w:r>
        <w:rPr>
          <w:rFonts w:ascii="Arial" w:hAnsi="Arial" w:cs="Arial"/>
          <w:color w:val="333333"/>
          <w:sz w:val="20"/>
          <w:szCs w:val="20"/>
        </w:rPr>
        <w:t>дермато-венерологических</w:t>
      </w:r>
      <w:proofErr w:type="gramEnd"/>
      <w:r>
        <w:rPr>
          <w:rFonts w:ascii="Arial" w:hAnsi="Arial" w:cs="Arial"/>
          <w:color w:val="333333"/>
          <w:sz w:val="20"/>
          <w:szCs w:val="20"/>
        </w:rPr>
        <w:t>, психиатрических, инфекционных и физиатрических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w:t>
      </w:r>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Объекты розничной торговли</w:t>
      </w:r>
      <w:r>
        <w:rPr>
          <w:rStyle w:val="apple-converted-space"/>
          <w:rFonts w:ascii="Arial" w:hAnsi="Arial" w:cs="Arial"/>
          <w:color w:val="333333"/>
          <w:sz w:val="20"/>
          <w:szCs w:val="20"/>
        </w:rPr>
        <w:t> </w:t>
      </w:r>
      <w:r>
        <w:rPr>
          <w:rFonts w:ascii="Arial" w:hAnsi="Arial" w:cs="Arial"/>
          <w:color w:val="333333"/>
          <w:sz w:val="20"/>
          <w:szCs w:val="20"/>
        </w:rPr>
        <w:t>–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w:t>
      </w:r>
    </w:p>
    <w:p w:rsidR="00F8729D" w:rsidRDefault="00F8729D" w:rsidP="00F8729D">
      <w:pPr>
        <w:pStyle w:val="a5"/>
        <w:rPr>
          <w:rFonts w:ascii="Arial" w:hAnsi="Arial" w:cs="Arial"/>
          <w:color w:val="333333"/>
          <w:sz w:val="20"/>
          <w:szCs w:val="20"/>
        </w:rPr>
      </w:pPr>
      <w:proofErr w:type="gramStart"/>
      <w:r>
        <w:rPr>
          <w:rStyle w:val="a3"/>
          <w:rFonts w:ascii="Arial" w:hAnsi="Arial" w:cs="Arial"/>
          <w:color w:val="333333"/>
          <w:sz w:val="20"/>
          <w:szCs w:val="20"/>
        </w:rPr>
        <w:t>Площадка для сбора мусора</w:t>
      </w:r>
      <w:r>
        <w:rPr>
          <w:rStyle w:val="apple-converted-space"/>
          <w:rFonts w:ascii="Arial" w:hAnsi="Arial" w:cs="Arial"/>
          <w:color w:val="333333"/>
          <w:sz w:val="20"/>
          <w:szCs w:val="20"/>
        </w:rPr>
        <w:t> </w:t>
      </w:r>
      <w:r>
        <w:rPr>
          <w:rFonts w:ascii="Arial" w:hAnsi="Arial" w:cs="Arial"/>
          <w:color w:val="333333"/>
          <w:sz w:val="20"/>
          <w:szCs w:val="20"/>
        </w:rPr>
        <w:t>–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lastRenderedPageBreak/>
        <w:t>Площадка для торговли «с колёс»</w:t>
      </w:r>
      <w:r>
        <w:rPr>
          <w:rStyle w:val="apple-converted-space"/>
          <w:rFonts w:ascii="Arial" w:hAnsi="Arial" w:cs="Arial"/>
          <w:color w:val="333333"/>
          <w:sz w:val="20"/>
          <w:szCs w:val="20"/>
        </w:rPr>
        <w:t> </w:t>
      </w:r>
      <w:r>
        <w:rPr>
          <w:rFonts w:ascii="Arial" w:hAnsi="Arial" w:cs="Arial"/>
          <w:color w:val="333333"/>
          <w:sz w:val="20"/>
          <w:szCs w:val="20"/>
        </w:rPr>
        <w:t>- специально выделенный земельный участок, имеющий твёрдое покрытие и оборудованный для кратковременной стоянки автомобилей или автомобильных прицепов, с которых осуществляется торговля продовольственными товарами непосредственно, либо через прилавок.</w:t>
      </w:r>
    </w:p>
    <w:p w:rsidR="00F8729D" w:rsidRDefault="00F8729D" w:rsidP="00F8729D">
      <w:pPr>
        <w:pStyle w:val="a5"/>
        <w:rPr>
          <w:rFonts w:ascii="Arial" w:hAnsi="Arial" w:cs="Arial"/>
          <w:color w:val="333333"/>
          <w:sz w:val="20"/>
          <w:szCs w:val="20"/>
        </w:rPr>
      </w:pPr>
      <w:proofErr w:type="gramStart"/>
      <w:r>
        <w:rPr>
          <w:rStyle w:val="a3"/>
          <w:rFonts w:ascii="Arial" w:hAnsi="Arial" w:cs="Arial"/>
          <w:color w:val="333333"/>
          <w:sz w:val="20"/>
          <w:szCs w:val="20"/>
        </w:rPr>
        <w:t>Постройки для занятий индивидуальной трудовой деятельностью</w:t>
      </w:r>
      <w:r>
        <w:rPr>
          <w:rStyle w:val="apple-converted-space"/>
          <w:rFonts w:ascii="Arial" w:hAnsi="Arial" w:cs="Arial"/>
          <w:color w:val="333333"/>
          <w:sz w:val="20"/>
          <w:szCs w:val="20"/>
        </w:rPr>
        <w:t> </w:t>
      </w:r>
      <w:r>
        <w:rPr>
          <w:rFonts w:ascii="Arial" w:hAnsi="Arial" w:cs="Arial"/>
          <w:color w:val="333333"/>
          <w:sz w:val="20"/>
          <w:szCs w:val="20"/>
        </w:rPr>
        <w:t>–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roofErr w:type="gramEnd"/>
    </w:p>
    <w:p w:rsidR="00F8729D" w:rsidRDefault="00F8729D" w:rsidP="00F8729D">
      <w:pPr>
        <w:pStyle w:val="a5"/>
        <w:rPr>
          <w:rFonts w:ascii="Arial" w:hAnsi="Arial" w:cs="Arial"/>
          <w:color w:val="333333"/>
          <w:sz w:val="20"/>
          <w:szCs w:val="20"/>
        </w:rPr>
      </w:pPr>
      <w:r>
        <w:rPr>
          <w:rStyle w:val="a3"/>
          <w:rFonts w:ascii="Arial" w:hAnsi="Arial" w:cs="Arial"/>
          <w:color w:val="333333"/>
          <w:sz w:val="20"/>
          <w:szCs w:val="20"/>
        </w:rPr>
        <w:t>Ремонтные мастерские</w:t>
      </w:r>
      <w:r>
        <w:rPr>
          <w:rStyle w:val="apple-converted-space"/>
          <w:rFonts w:ascii="Arial" w:hAnsi="Arial" w:cs="Arial"/>
          <w:color w:val="333333"/>
          <w:sz w:val="20"/>
          <w:szCs w:val="20"/>
        </w:rPr>
        <w:t> </w:t>
      </w:r>
      <w:r>
        <w:rPr>
          <w:rFonts w:ascii="Arial" w:hAnsi="Arial" w:cs="Arial"/>
          <w:color w:val="333333"/>
          <w:sz w:val="20"/>
          <w:szCs w:val="20"/>
        </w:rPr>
        <w:t>–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утверждённой уполномоченным органом государственной власти Российской Федерации в области здравоохранения.</w:t>
      </w:r>
    </w:p>
    <w:p w:rsidR="00F8729D" w:rsidRDefault="00F8729D" w:rsidP="00F8729D">
      <w:pPr>
        <w:pStyle w:val="a5"/>
        <w:ind w:left="2268"/>
        <w:rPr>
          <w:rFonts w:ascii="Arial" w:hAnsi="Arial" w:cs="Arial"/>
          <w:color w:val="333333"/>
          <w:sz w:val="20"/>
          <w:szCs w:val="20"/>
        </w:rPr>
      </w:pPr>
      <w:r>
        <w:rPr>
          <w:rFonts w:ascii="Arial" w:hAnsi="Arial" w:cs="Arial"/>
          <w:color w:val="333333"/>
          <w:sz w:val="20"/>
          <w:szCs w:val="20"/>
        </w:rPr>
        <w:t>Статья 35.   Особенности размещения отдельных видов разрешённого использования земельных участков и объектов капитального строительства.</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 xml:space="preserve">1. В </w:t>
      </w:r>
      <w:proofErr w:type="gramStart"/>
      <w:r>
        <w:rPr>
          <w:rFonts w:ascii="Arial" w:hAnsi="Arial" w:cs="Arial"/>
          <w:color w:val="333333"/>
          <w:sz w:val="20"/>
          <w:szCs w:val="20"/>
        </w:rPr>
        <w:t>пределах</w:t>
      </w:r>
      <w:proofErr w:type="gramEnd"/>
      <w:r>
        <w:rPr>
          <w:rFonts w:ascii="Arial" w:hAnsi="Arial" w:cs="Arial"/>
          <w:color w:val="333333"/>
          <w:sz w:val="20"/>
          <w:szCs w:val="20"/>
        </w:rPr>
        <w:t xml:space="preserve"> любых территориальных зон в качестве основных разрешённых видов использования земельных участков могут располагаться:</w:t>
      </w:r>
    </w:p>
    <w:p w:rsidR="00F8729D" w:rsidRDefault="00F8729D" w:rsidP="00F8729D">
      <w:pPr>
        <w:pStyle w:val="a5"/>
        <w:ind w:left="851"/>
        <w:rPr>
          <w:rFonts w:ascii="Arial" w:hAnsi="Arial" w:cs="Arial"/>
          <w:color w:val="333333"/>
          <w:sz w:val="20"/>
          <w:szCs w:val="20"/>
        </w:rPr>
      </w:pPr>
    </w:p>
    <w:p w:rsidR="00F8729D" w:rsidRDefault="00F8729D" w:rsidP="00F8729D">
      <w:pPr>
        <w:pStyle w:val="a5"/>
        <w:ind w:left="851"/>
        <w:rPr>
          <w:rFonts w:ascii="Arial" w:hAnsi="Arial" w:cs="Arial"/>
          <w:color w:val="333333"/>
          <w:sz w:val="20"/>
          <w:szCs w:val="20"/>
        </w:rPr>
      </w:pPr>
      <w:proofErr w:type="gramStart"/>
      <w:r>
        <w:rPr>
          <w:rFonts w:ascii="Arial" w:hAnsi="Arial" w:cs="Arial"/>
          <w:color w:val="333333"/>
          <w:sz w:val="20"/>
          <w:szCs w:val="20"/>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Pr>
          <w:rFonts w:ascii="Arial" w:hAnsi="Arial" w:cs="Arial"/>
          <w:color w:val="333333"/>
          <w:sz w:val="20"/>
          <w:szCs w:val="20"/>
        </w:rPr>
        <w:t>теплостанции</w:t>
      </w:r>
      <w:proofErr w:type="spellEnd"/>
      <w:r>
        <w:rPr>
          <w:rFonts w:ascii="Arial" w:hAnsi="Arial" w:cs="Arial"/>
          <w:color w:val="333333"/>
          <w:sz w:val="20"/>
          <w:szCs w:val="20"/>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земельные участки для размещения объектов пожарной охраны (гидрантов, резервуаров, противопожарных водоемов);</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земельные участки для размещения площадок для сбора мусора;</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земельные участки для размещения объектов гражданской обороны;</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земельные участки для размещения общественных туалетов;</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lastRenderedPageBreak/>
        <w:t>земельные участки для декоративного и защитного озеленения;</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земельные участки для размещения памятников, монументов, мемориалов;</w:t>
      </w:r>
    </w:p>
    <w:p w:rsidR="00F8729D" w:rsidRDefault="00F8729D" w:rsidP="00F8729D">
      <w:pPr>
        <w:pStyle w:val="a5"/>
        <w:ind w:left="851"/>
        <w:rPr>
          <w:rFonts w:ascii="Arial" w:hAnsi="Arial" w:cs="Arial"/>
          <w:color w:val="333333"/>
          <w:sz w:val="20"/>
          <w:szCs w:val="20"/>
        </w:rPr>
      </w:pPr>
      <w:proofErr w:type="gramStart"/>
      <w:r>
        <w:rPr>
          <w:rFonts w:ascii="Arial" w:hAnsi="Arial" w:cs="Arial"/>
          <w:color w:val="333333"/>
          <w:sz w:val="20"/>
          <w:szCs w:val="20"/>
        </w:rPr>
        <w:t>земельные участки улиц, проспектов, площадей, шоссе, аллей, бульваров, набережных, застав, переулков, проездов, тупиков;</w:t>
      </w:r>
      <w:proofErr w:type="gramEnd"/>
    </w:p>
    <w:p w:rsidR="00F8729D" w:rsidRDefault="00F8729D" w:rsidP="00F8729D">
      <w:pPr>
        <w:pStyle w:val="a5"/>
        <w:ind w:left="851"/>
        <w:rPr>
          <w:rFonts w:ascii="Arial" w:hAnsi="Arial" w:cs="Arial"/>
          <w:color w:val="333333"/>
          <w:sz w:val="20"/>
          <w:szCs w:val="20"/>
        </w:rPr>
      </w:pPr>
      <w:proofErr w:type="gramStart"/>
      <w:r>
        <w:rPr>
          <w:rFonts w:ascii="Arial" w:hAnsi="Arial" w:cs="Arial"/>
          <w:color w:val="333333"/>
          <w:sz w:val="20"/>
          <w:szCs w:val="20"/>
        </w:rPr>
        <w:t>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объектами;</w:t>
      </w:r>
      <w:proofErr w:type="gramEnd"/>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земельные участки для ведения огородничества, садоводства, дачного хозяйства, личного подсобного хозяйства</w:t>
      </w:r>
      <w:proofErr w:type="gramStart"/>
      <w:r>
        <w:rPr>
          <w:rFonts w:ascii="Arial" w:hAnsi="Arial" w:cs="Arial"/>
          <w:color w:val="333333"/>
          <w:sz w:val="20"/>
          <w:szCs w:val="20"/>
        </w:rPr>
        <w:t>.</w:t>
      </w:r>
      <w:proofErr w:type="gramEnd"/>
      <w:r>
        <w:rPr>
          <w:rFonts w:ascii="Arial" w:hAnsi="Arial" w:cs="Arial"/>
          <w:color w:val="333333"/>
          <w:sz w:val="20"/>
          <w:szCs w:val="20"/>
        </w:rPr>
        <w:t xml:space="preserve"> (</w:t>
      </w:r>
      <w:proofErr w:type="gramStart"/>
      <w:r>
        <w:rPr>
          <w:rFonts w:ascii="Arial" w:hAnsi="Arial" w:cs="Arial"/>
          <w:color w:val="333333"/>
          <w:sz w:val="20"/>
          <w:szCs w:val="20"/>
        </w:rPr>
        <w:t>и</w:t>
      </w:r>
      <w:proofErr w:type="gramEnd"/>
      <w:r>
        <w:rPr>
          <w:rFonts w:ascii="Arial" w:hAnsi="Arial" w:cs="Arial"/>
          <w:color w:val="333333"/>
          <w:sz w:val="20"/>
          <w:szCs w:val="20"/>
        </w:rPr>
        <w:t>зм. 20.05.2013 №168-нд)</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 xml:space="preserve">2. В </w:t>
      </w:r>
      <w:proofErr w:type="gramStart"/>
      <w:r>
        <w:rPr>
          <w:rFonts w:ascii="Arial" w:hAnsi="Arial" w:cs="Arial"/>
          <w:color w:val="333333"/>
          <w:sz w:val="20"/>
          <w:szCs w:val="20"/>
        </w:rPr>
        <w:t>пределах</w:t>
      </w:r>
      <w:proofErr w:type="gramEnd"/>
      <w:r>
        <w:rPr>
          <w:rFonts w:ascii="Arial" w:hAnsi="Arial" w:cs="Arial"/>
          <w:color w:val="333333"/>
          <w:sz w:val="20"/>
          <w:szCs w:val="20"/>
        </w:rPr>
        <w:t xml:space="preserve"> любых территориальных зон в качестве основных разрешённых видов использования объектов капитального строительства могут располагаться:</w:t>
      </w:r>
    </w:p>
    <w:p w:rsidR="00F8729D" w:rsidRDefault="00F8729D" w:rsidP="00F8729D">
      <w:pPr>
        <w:pStyle w:val="a5"/>
        <w:ind w:left="851"/>
        <w:rPr>
          <w:rFonts w:ascii="Arial" w:hAnsi="Arial" w:cs="Arial"/>
          <w:color w:val="333333"/>
          <w:sz w:val="20"/>
          <w:szCs w:val="20"/>
        </w:rPr>
      </w:pPr>
      <w:proofErr w:type="gramStart"/>
      <w:r>
        <w:rPr>
          <w:rFonts w:ascii="Arial" w:hAnsi="Arial" w:cs="Arial"/>
          <w:color w:val="333333"/>
          <w:sz w:val="20"/>
          <w:szCs w:val="20"/>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Pr>
          <w:rFonts w:ascii="Arial" w:hAnsi="Arial" w:cs="Arial"/>
          <w:color w:val="333333"/>
          <w:sz w:val="20"/>
          <w:szCs w:val="20"/>
        </w:rPr>
        <w:t>теплостанции</w:t>
      </w:r>
      <w:proofErr w:type="spellEnd"/>
      <w:r>
        <w:rPr>
          <w:rFonts w:ascii="Arial" w:hAnsi="Arial" w:cs="Arial"/>
          <w:color w:val="333333"/>
          <w:sz w:val="20"/>
          <w:szCs w:val="20"/>
        </w:rPr>
        <w:t>,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roofErr w:type="gramEnd"/>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объекты гражданской обороны;</w:t>
      </w:r>
    </w:p>
    <w:p w:rsidR="00F8729D" w:rsidRDefault="00F8729D" w:rsidP="00F8729D">
      <w:pPr>
        <w:pStyle w:val="a5"/>
        <w:ind w:left="851"/>
        <w:rPr>
          <w:rFonts w:ascii="Arial" w:hAnsi="Arial" w:cs="Arial"/>
          <w:color w:val="333333"/>
          <w:sz w:val="20"/>
          <w:szCs w:val="20"/>
        </w:rPr>
      </w:pPr>
      <w:r>
        <w:rPr>
          <w:rFonts w:ascii="Arial" w:hAnsi="Arial" w:cs="Arial"/>
          <w:color w:val="333333"/>
          <w:sz w:val="20"/>
          <w:szCs w:val="20"/>
        </w:rPr>
        <w:t>общественные туалеты.</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 xml:space="preserve">3. </w:t>
      </w:r>
      <w:proofErr w:type="gramStart"/>
      <w:r>
        <w:rPr>
          <w:rFonts w:ascii="Arial" w:hAnsi="Arial" w:cs="Arial"/>
          <w:color w:val="333333"/>
          <w:sz w:val="20"/>
          <w:szCs w:val="20"/>
        </w:rPr>
        <w:t>В пределах любых территориальных зон в качестве вспомогательных разрешённых видов использования земельных участков при любом основном виде разрешённого использования могут располагаться места для складирования снега.</w:t>
      </w:r>
      <w:proofErr w:type="gramEnd"/>
    </w:p>
    <w:p w:rsidR="00F8729D" w:rsidRDefault="00F8729D" w:rsidP="00F8729D">
      <w:pPr>
        <w:pStyle w:val="a5"/>
        <w:rPr>
          <w:rFonts w:ascii="Arial" w:hAnsi="Arial" w:cs="Arial"/>
          <w:color w:val="333333"/>
          <w:sz w:val="20"/>
          <w:szCs w:val="20"/>
        </w:rPr>
      </w:pPr>
      <w:r>
        <w:rPr>
          <w:rFonts w:ascii="Arial" w:hAnsi="Arial" w:cs="Arial"/>
          <w:color w:val="333333"/>
          <w:sz w:val="20"/>
          <w:szCs w:val="20"/>
        </w:rPr>
        <w:t>4.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5. Размещение крылец и консольных элементов зданий (балконов, козырьков, карнизов) за пределами красных линий не допускается.</w:t>
      </w:r>
    </w:p>
    <w:p w:rsidR="00F8729D" w:rsidRDefault="00F8729D" w:rsidP="00F8729D">
      <w:pPr>
        <w:pStyle w:val="a5"/>
        <w:ind w:left="2268"/>
        <w:rPr>
          <w:rFonts w:ascii="Arial" w:hAnsi="Arial" w:cs="Arial"/>
          <w:color w:val="333333"/>
          <w:sz w:val="20"/>
          <w:szCs w:val="20"/>
        </w:rPr>
      </w:pPr>
      <w:r>
        <w:rPr>
          <w:rFonts w:ascii="Arial" w:hAnsi="Arial" w:cs="Arial"/>
          <w:color w:val="333333"/>
          <w:sz w:val="20"/>
          <w:szCs w:val="20"/>
        </w:rPr>
        <w:t xml:space="preserve">Статья 36. Многофункциональный объект </w:t>
      </w:r>
      <w:proofErr w:type="gramStart"/>
      <w:r>
        <w:rPr>
          <w:rFonts w:ascii="Arial" w:hAnsi="Arial" w:cs="Arial"/>
          <w:color w:val="333333"/>
          <w:sz w:val="20"/>
          <w:szCs w:val="20"/>
        </w:rPr>
        <w:t>капитального</w:t>
      </w:r>
      <w:proofErr w:type="gramEnd"/>
      <w:r>
        <w:rPr>
          <w:rFonts w:ascii="Arial" w:hAnsi="Arial" w:cs="Arial"/>
          <w:color w:val="333333"/>
          <w:sz w:val="20"/>
          <w:szCs w:val="20"/>
        </w:rPr>
        <w:t xml:space="preserve"> строительства.</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roofErr w:type="gramEnd"/>
    </w:p>
    <w:p w:rsidR="00F8729D" w:rsidRDefault="00F8729D" w:rsidP="00F8729D">
      <w:pPr>
        <w:pStyle w:val="a5"/>
        <w:rPr>
          <w:rFonts w:ascii="Arial" w:hAnsi="Arial" w:cs="Arial"/>
          <w:color w:val="333333"/>
          <w:sz w:val="20"/>
          <w:szCs w:val="20"/>
        </w:rPr>
      </w:pPr>
      <w:r>
        <w:rPr>
          <w:rFonts w:ascii="Arial" w:hAnsi="Arial" w:cs="Arial"/>
          <w:color w:val="333333"/>
          <w:sz w:val="20"/>
          <w:szCs w:val="20"/>
        </w:rPr>
        <w:lastRenderedPageBreak/>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статьёй 8 настоящих Правил.</w:t>
      </w:r>
    </w:p>
    <w:p w:rsidR="00F8729D" w:rsidRDefault="00F8729D" w:rsidP="00F8729D">
      <w:pPr>
        <w:pStyle w:val="a5"/>
        <w:ind w:left="900"/>
        <w:rPr>
          <w:rFonts w:ascii="Arial" w:hAnsi="Arial" w:cs="Arial"/>
          <w:color w:val="333333"/>
          <w:sz w:val="20"/>
          <w:szCs w:val="20"/>
        </w:rPr>
      </w:pPr>
      <w:bookmarkStart w:id="0" w:name="_GoBack"/>
      <w:bookmarkEnd w:id="0"/>
      <w:r>
        <w:rPr>
          <w:rFonts w:ascii="Arial" w:hAnsi="Arial" w:cs="Arial"/>
          <w:color w:val="333333"/>
          <w:sz w:val="20"/>
          <w:szCs w:val="20"/>
        </w:rPr>
        <w:t>правоустанавливающие документы на объект капитального строительства - в случае подготовки проектной документации для проведения реконструкции или капитального ремонта объекта капитального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утвержденный и зарегистрированный в установленном порядке градостроительный план земельного участка, предоставленного для размещения объекта капитального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разрешение на отклонения от предельных параметров разрешенного строительства объектов капитального строительства (при наличии такого решения);</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сведения о функциональном назначении объекта капитального строительства, состав и характеристику производства, номенклатуру выпускаемой продукции (работ, услуг);</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данные о проектной мощности объекта капитального строительства - для объектов производственного назначения;</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 xml:space="preserve">технико-экономические показатели проектируемых объектов </w:t>
      </w:r>
      <w:proofErr w:type="gramStart"/>
      <w:r>
        <w:rPr>
          <w:rFonts w:ascii="Arial" w:hAnsi="Arial" w:cs="Arial"/>
          <w:color w:val="333333"/>
          <w:sz w:val="20"/>
          <w:szCs w:val="20"/>
        </w:rPr>
        <w:t>капитального</w:t>
      </w:r>
      <w:proofErr w:type="gramEnd"/>
      <w:r>
        <w:rPr>
          <w:rFonts w:ascii="Arial" w:hAnsi="Arial" w:cs="Arial"/>
          <w:color w:val="333333"/>
          <w:sz w:val="20"/>
          <w:szCs w:val="20"/>
        </w:rPr>
        <w:t xml:space="preserve">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данные о проектной мощности объекта капитального строительства, значимости объекта капитального строительства для поселений (муниципального образования), а также о численности работников и их профессионально-квалификационном составе, числе рабочих мест (кроме жилых зданий) и другие данные, характеризующие объект капитального строительства, - для объектов непроизводственного назначения;</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2) схему планировочной организации земельного участка с отображением:</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границ зон действия публичных сервитутов (при их наличии);</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решений по планировке, благоустройству, озеленению и освещению территории;</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этапов строительства объекта капитального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 xml:space="preserve">3) </w:t>
      </w:r>
      <w:proofErr w:type="gramStart"/>
      <w:r>
        <w:rPr>
          <w:rFonts w:ascii="Arial" w:hAnsi="Arial" w:cs="Arial"/>
          <w:color w:val="333333"/>
          <w:sz w:val="20"/>
          <w:szCs w:val="20"/>
        </w:rPr>
        <w:t>архитектурные решения</w:t>
      </w:r>
      <w:proofErr w:type="gramEnd"/>
      <w:r>
        <w:rPr>
          <w:rFonts w:ascii="Arial" w:hAnsi="Arial" w:cs="Arial"/>
          <w:color w:val="333333"/>
          <w:sz w:val="20"/>
          <w:szCs w:val="20"/>
        </w:rPr>
        <w:t xml:space="preserve"> в составе:</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lastRenderedPageBreak/>
        <w:t>краткое описание архитектурно-</w:t>
      </w:r>
      <w:proofErr w:type="gramStart"/>
      <w:r>
        <w:rPr>
          <w:rFonts w:ascii="Arial" w:hAnsi="Arial" w:cs="Arial"/>
          <w:color w:val="333333"/>
          <w:sz w:val="20"/>
          <w:szCs w:val="20"/>
        </w:rPr>
        <w:t>планировочных решений</w:t>
      </w:r>
      <w:proofErr w:type="gramEnd"/>
      <w:r>
        <w:rPr>
          <w:rFonts w:ascii="Arial" w:hAnsi="Arial" w:cs="Arial"/>
          <w:color w:val="333333"/>
          <w:sz w:val="20"/>
          <w:szCs w:val="20"/>
        </w:rPr>
        <w:t xml:space="preserve"> объекта с указанием на планируемые материалы отделки фасадов здания, организацию декоративной подсветки;</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отображение фасадов;</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цветовое решение фасадов;</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поэтажные планы зданий и сооружений с приведением экспликации помещений - для объектов непроизводственного назначения;</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разрезы по характерным сечениям;</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иные графические и экспозиционные материалы, выполняемые в случае, если необходимость этого указана в задании на проектирование.</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В добавление к указанным выше материалам заявитель вправе представлять для рассмотрения любые иные части проектной документации.</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3.</w:t>
      </w:r>
      <w:r>
        <w:rPr>
          <w:rStyle w:val="apple-converted-space"/>
          <w:rFonts w:ascii="Arial" w:hAnsi="Arial" w:cs="Arial"/>
          <w:color w:val="333333"/>
          <w:sz w:val="20"/>
          <w:szCs w:val="20"/>
        </w:rPr>
        <w:t> </w:t>
      </w:r>
      <w:r>
        <w:rPr>
          <w:rFonts w:ascii="Arial" w:hAnsi="Arial" w:cs="Arial"/>
          <w:color w:val="333333"/>
          <w:sz w:val="20"/>
          <w:szCs w:val="20"/>
          <w:u w:val="single"/>
        </w:rPr>
        <w:t>Для индивидуальных жилых домов и иных объектов, для которых подготовка проектной документации не требуется</w:t>
      </w:r>
      <w:r>
        <w:rPr>
          <w:rFonts w:ascii="Arial" w:hAnsi="Arial" w:cs="Arial"/>
          <w:color w:val="333333"/>
          <w:sz w:val="20"/>
          <w:szCs w:val="20"/>
        </w:rPr>
        <w:t xml:space="preserve">, для проведения согласования </w:t>
      </w:r>
      <w:proofErr w:type="spellStart"/>
      <w:r>
        <w:rPr>
          <w:rFonts w:ascii="Arial" w:hAnsi="Arial" w:cs="Arial"/>
          <w:color w:val="333333"/>
          <w:sz w:val="20"/>
          <w:szCs w:val="20"/>
        </w:rPr>
        <w:t>предпроектных</w:t>
      </w:r>
      <w:proofErr w:type="spellEnd"/>
      <w:r>
        <w:rPr>
          <w:rFonts w:ascii="Arial" w:hAnsi="Arial" w:cs="Arial"/>
          <w:color w:val="333333"/>
          <w:sz w:val="20"/>
          <w:szCs w:val="20"/>
        </w:rPr>
        <w:t xml:space="preserve"> (эскизных) проработок необходимо предоставить следующие материалы:</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1) пояснительную записку, заверенную подписью заявителя, в следующем составе:</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правоустанавливающие документы на объект капитального строительства - в случае подготовки проектной документации для проведения реконструкции или капитального ремонта объекта капитального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утвержденный и зарегистрированный в установленном порядке градостроительный план земельного участка, предоставленного для размещения объекта капитального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разрешение на отклонения от предельных параметров разрешенного строительства объектов капитального строительства (при наличии такого решения);</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 xml:space="preserve">технико-экономические показатели проектируемых объектов </w:t>
      </w:r>
      <w:proofErr w:type="gramStart"/>
      <w:r>
        <w:rPr>
          <w:rFonts w:ascii="Arial" w:hAnsi="Arial" w:cs="Arial"/>
          <w:color w:val="333333"/>
          <w:sz w:val="20"/>
          <w:szCs w:val="20"/>
        </w:rPr>
        <w:t>капитального</w:t>
      </w:r>
      <w:proofErr w:type="gramEnd"/>
      <w:r>
        <w:rPr>
          <w:rFonts w:ascii="Arial" w:hAnsi="Arial" w:cs="Arial"/>
          <w:color w:val="333333"/>
          <w:sz w:val="20"/>
          <w:szCs w:val="20"/>
        </w:rPr>
        <w:t xml:space="preserve">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2) схему планировочной организации земельного участка с отображением:</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мест размещения существующих и проектируемых объектов капитального строительства с указанием существующих и проектируемых подъездов и подходов к ним;</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границ зон действия публичных сервитутов (при их наличии);</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lastRenderedPageBreak/>
        <w:t>решений по планировке, благоустройству, озеленению и освещению территории;</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этапов строительства объекта капитального строительства;</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 xml:space="preserve">3) </w:t>
      </w:r>
      <w:proofErr w:type="gramStart"/>
      <w:r>
        <w:rPr>
          <w:rFonts w:ascii="Arial" w:hAnsi="Arial" w:cs="Arial"/>
          <w:color w:val="333333"/>
          <w:sz w:val="20"/>
          <w:szCs w:val="20"/>
        </w:rPr>
        <w:t>архитектурные решения</w:t>
      </w:r>
      <w:proofErr w:type="gramEnd"/>
      <w:r>
        <w:rPr>
          <w:rFonts w:ascii="Arial" w:hAnsi="Arial" w:cs="Arial"/>
          <w:color w:val="333333"/>
          <w:sz w:val="20"/>
          <w:szCs w:val="20"/>
        </w:rPr>
        <w:t xml:space="preserve"> в составе:</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краткое описание архитектурно-</w:t>
      </w:r>
      <w:proofErr w:type="gramStart"/>
      <w:r>
        <w:rPr>
          <w:rFonts w:ascii="Arial" w:hAnsi="Arial" w:cs="Arial"/>
          <w:color w:val="333333"/>
          <w:sz w:val="20"/>
          <w:szCs w:val="20"/>
        </w:rPr>
        <w:t>планировочных решений</w:t>
      </w:r>
      <w:proofErr w:type="gramEnd"/>
      <w:r>
        <w:rPr>
          <w:rFonts w:ascii="Arial" w:hAnsi="Arial" w:cs="Arial"/>
          <w:color w:val="333333"/>
          <w:sz w:val="20"/>
          <w:szCs w:val="20"/>
        </w:rPr>
        <w:t xml:space="preserve"> объекта с указанием на планируемые материалы отделки фасадов здания, организацию декоративной подсветки;</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отображение фасадов;</w:t>
      </w:r>
    </w:p>
    <w:p w:rsidR="00F8729D" w:rsidRDefault="00F8729D" w:rsidP="00F8729D">
      <w:pPr>
        <w:pStyle w:val="a5"/>
        <w:ind w:left="900"/>
        <w:rPr>
          <w:rFonts w:ascii="Arial" w:hAnsi="Arial" w:cs="Arial"/>
          <w:color w:val="333333"/>
          <w:sz w:val="20"/>
          <w:szCs w:val="20"/>
        </w:rPr>
      </w:pPr>
      <w:r>
        <w:rPr>
          <w:rFonts w:ascii="Arial" w:hAnsi="Arial" w:cs="Arial"/>
          <w:color w:val="333333"/>
          <w:sz w:val="20"/>
          <w:szCs w:val="20"/>
        </w:rPr>
        <w:t>цветовое решение фасадов;</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В добавление к указанным выше материалам заявитель вправе представлять для рассмотрения любые иные части проектной документации.</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 xml:space="preserve">4. Для согласования </w:t>
      </w:r>
      <w:proofErr w:type="spellStart"/>
      <w:r>
        <w:rPr>
          <w:rFonts w:ascii="Arial" w:hAnsi="Arial" w:cs="Arial"/>
          <w:color w:val="333333"/>
          <w:sz w:val="20"/>
          <w:szCs w:val="20"/>
        </w:rPr>
        <w:t>предпроектных</w:t>
      </w:r>
      <w:proofErr w:type="spellEnd"/>
      <w:r>
        <w:rPr>
          <w:rFonts w:ascii="Arial" w:hAnsi="Arial" w:cs="Arial"/>
          <w:color w:val="333333"/>
          <w:sz w:val="20"/>
          <w:szCs w:val="20"/>
        </w:rPr>
        <w:t xml:space="preserve"> (эскизных) проработок проектной документации лицо, являющееся правообладателем земельного участка, либо действующее на основании доверенности от такого лица, подаёт в Администрацию заявление с просьбой рассмотреть указанную документацию.</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5. Администрация имеет право в течение трёх дней отклонить представленные для согласования материалы, в случае, если они недостаточно полно отражают архитектурно-</w:t>
      </w:r>
      <w:proofErr w:type="gramStart"/>
      <w:r>
        <w:rPr>
          <w:rFonts w:ascii="Arial" w:hAnsi="Arial" w:cs="Arial"/>
          <w:color w:val="333333"/>
          <w:sz w:val="20"/>
          <w:szCs w:val="20"/>
        </w:rPr>
        <w:t>художественные решения</w:t>
      </w:r>
      <w:proofErr w:type="gramEnd"/>
      <w:r>
        <w:rPr>
          <w:rFonts w:ascii="Arial" w:hAnsi="Arial" w:cs="Arial"/>
          <w:color w:val="333333"/>
          <w:sz w:val="20"/>
          <w:szCs w:val="20"/>
        </w:rPr>
        <w:t xml:space="preserve"> объекта.</w:t>
      </w:r>
    </w:p>
    <w:p w:rsidR="00F8729D" w:rsidRDefault="00F8729D" w:rsidP="00F8729D">
      <w:pPr>
        <w:pStyle w:val="a5"/>
        <w:rPr>
          <w:rFonts w:ascii="Arial" w:hAnsi="Arial" w:cs="Arial"/>
          <w:color w:val="333333"/>
          <w:sz w:val="20"/>
          <w:szCs w:val="20"/>
        </w:rPr>
      </w:pPr>
      <w:r>
        <w:rPr>
          <w:rFonts w:ascii="Arial" w:hAnsi="Arial" w:cs="Arial"/>
          <w:color w:val="333333"/>
          <w:sz w:val="20"/>
          <w:szCs w:val="20"/>
        </w:rPr>
        <w:t>6. Заявление подлежит обязательной регистрации в день приёмки, о чём заявителю выдаётся расписка. Администрация в срок до тридцати календарных дней рассматривает представленную документацию, после чего выдаёт своё заключение о соответствии, либо несоответствии её требованиям архитектурно-художественной и эстетической привлекательности, общим художественным принципам архитектурной организации застройки.</w:t>
      </w:r>
    </w:p>
    <w:p w:rsidR="00F8729D" w:rsidRPr="00F8729D" w:rsidRDefault="00F8729D" w:rsidP="00F8729D">
      <w:pPr>
        <w:spacing w:before="100" w:beforeAutospacing="1" w:after="100" w:afterAutospacing="1" w:line="240" w:lineRule="auto"/>
        <w:ind w:left="851"/>
        <w:rPr>
          <w:rFonts w:ascii="Arial" w:eastAsia="Times New Roman" w:hAnsi="Arial" w:cs="Arial"/>
          <w:color w:val="333333"/>
          <w:sz w:val="20"/>
          <w:szCs w:val="20"/>
          <w:lang w:eastAsia="ru-RU"/>
        </w:rPr>
      </w:pPr>
    </w:p>
    <w:p w:rsidR="000D2503" w:rsidRDefault="000D2503"/>
    <w:sectPr w:rsidR="000D2503" w:rsidSect="00F8729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9D"/>
    <w:rsid w:val="000451B4"/>
    <w:rsid w:val="00090E2C"/>
    <w:rsid w:val="000D2503"/>
    <w:rsid w:val="00F8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72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29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8729D"/>
  </w:style>
  <w:style w:type="character" w:styleId="a3">
    <w:name w:val="Strong"/>
    <w:basedOn w:val="a0"/>
    <w:uiPriority w:val="22"/>
    <w:qFormat/>
    <w:rsid w:val="00F8729D"/>
    <w:rPr>
      <w:b/>
      <w:bCs/>
    </w:rPr>
  </w:style>
  <w:style w:type="character" w:styleId="a4">
    <w:name w:val="Emphasis"/>
    <w:basedOn w:val="a0"/>
    <w:uiPriority w:val="20"/>
    <w:qFormat/>
    <w:rsid w:val="00F8729D"/>
    <w:rPr>
      <w:i/>
      <w:iCs/>
    </w:rPr>
  </w:style>
  <w:style w:type="paragraph" w:styleId="a5">
    <w:name w:val="Normal (Web)"/>
    <w:basedOn w:val="a"/>
    <w:uiPriority w:val="99"/>
    <w:unhideWhenUsed/>
    <w:rsid w:val="00F87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7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72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29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8729D"/>
  </w:style>
  <w:style w:type="character" w:styleId="a3">
    <w:name w:val="Strong"/>
    <w:basedOn w:val="a0"/>
    <w:uiPriority w:val="22"/>
    <w:qFormat/>
    <w:rsid w:val="00F8729D"/>
    <w:rPr>
      <w:b/>
      <w:bCs/>
    </w:rPr>
  </w:style>
  <w:style w:type="character" w:styleId="a4">
    <w:name w:val="Emphasis"/>
    <w:basedOn w:val="a0"/>
    <w:uiPriority w:val="20"/>
    <w:qFormat/>
    <w:rsid w:val="00F8729D"/>
    <w:rPr>
      <w:i/>
      <w:iCs/>
    </w:rPr>
  </w:style>
  <w:style w:type="paragraph" w:styleId="a5">
    <w:name w:val="Normal (Web)"/>
    <w:basedOn w:val="a"/>
    <w:uiPriority w:val="99"/>
    <w:unhideWhenUsed/>
    <w:rsid w:val="00F87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8053">
      <w:bodyDiv w:val="1"/>
      <w:marLeft w:val="0"/>
      <w:marRight w:val="0"/>
      <w:marTop w:val="0"/>
      <w:marBottom w:val="0"/>
      <w:divBdr>
        <w:top w:val="none" w:sz="0" w:space="0" w:color="auto"/>
        <w:left w:val="none" w:sz="0" w:space="0" w:color="auto"/>
        <w:bottom w:val="none" w:sz="0" w:space="0" w:color="auto"/>
        <w:right w:val="none" w:sz="0" w:space="0" w:color="auto"/>
      </w:divBdr>
      <w:divsChild>
        <w:div w:id="2067102205">
          <w:marLeft w:val="0"/>
          <w:marRight w:val="0"/>
          <w:marTop w:val="0"/>
          <w:marBottom w:val="0"/>
          <w:divBdr>
            <w:top w:val="none" w:sz="0" w:space="0" w:color="auto"/>
            <w:left w:val="none" w:sz="0" w:space="0" w:color="auto"/>
            <w:bottom w:val="none" w:sz="0" w:space="0" w:color="auto"/>
            <w:right w:val="none" w:sz="0" w:space="0" w:color="auto"/>
          </w:divBdr>
        </w:div>
      </w:divsChild>
    </w:div>
    <w:div w:id="968701185">
      <w:bodyDiv w:val="1"/>
      <w:marLeft w:val="0"/>
      <w:marRight w:val="0"/>
      <w:marTop w:val="0"/>
      <w:marBottom w:val="0"/>
      <w:divBdr>
        <w:top w:val="none" w:sz="0" w:space="0" w:color="auto"/>
        <w:left w:val="none" w:sz="0" w:space="0" w:color="auto"/>
        <w:bottom w:val="none" w:sz="0" w:space="0" w:color="auto"/>
        <w:right w:val="none" w:sz="0" w:space="0" w:color="auto"/>
      </w:divBdr>
    </w:div>
    <w:div w:id="1968965834">
      <w:bodyDiv w:val="1"/>
      <w:marLeft w:val="0"/>
      <w:marRight w:val="0"/>
      <w:marTop w:val="0"/>
      <w:marBottom w:val="0"/>
      <w:divBdr>
        <w:top w:val="none" w:sz="0" w:space="0" w:color="auto"/>
        <w:left w:val="none" w:sz="0" w:space="0" w:color="auto"/>
        <w:bottom w:val="none" w:sz="0" w:space="0" w:color="auto"/>
        <w:right w:val="none" w:sz="0" w:space="0" w:color="auto"/>
      </w:divBdr>
      <w:divsChild>
        <w:div w:id="127240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73</Pages>
  <Words>16768</Words>
  <Characters>95583</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Пискарёва Оксана Владимировна</dc:creator>
  <cp:lastModifiedBy>Пискарёва Оксана Владимировна</cp:lastModifiedBy>
  <cp:revision>1</cp:revision>
  <dcterms:created xsi:type="dcterms:W3CDTF">2017-04-18T21:36:00Z</dcterms:created>
  <dcterms:modified xsi:type="dcterms:W3CDTF">2017-04-18T21:46:00Z</dcterms:modified>
</cp:coreProperties>
</file>