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91" w:rsidRDefault="00DB0291" w:rsidP="00DB0291">
      <w:r>
        <w:t>Глава 2. Положение о подготовке документации по планировке территорий органами местного самоуправления.</w:t>
      </w:r>
    </w:p>
    <w:p w:rsidR="00DB0291" w:rsidRDefault="00DB0291" w:rsidP="00DB0291"/>
    <w:p w:rsidR="00DB0291" w:rsidRDefault="00DB0291" w:rsidP="00DB0291">
      <w:r>
        <w:t>Статья 7.     Общие положения о планировке территории</w:t>
      </w:r>
    </w:p>
    <w:p w:rsidR="00DB0291" w:rsidRDefault="00DB0291" w:rsidP="00DB0291"/>
    <w:p w:rsidR="00DB0291" w:rsidRDefault="00DB0291" w:rsidP="00DB0291">
      <w:r>
        <w:t>1. Планировка территории осуществляется посредством разработки документации по планировке территории:</w:t>
      </w:r>
    </w:p>
    <w:p w:rsidR="00DB0291" w:rsidRDefault="00DB0291" w:rsidP="00DB0291"/>
    <w:p w:rsidR="00DB0291" w:rsidRDefault="00DB0291" w:rsidP="00DB0291">
      <w:r>
        <w:t>проектов планировки;</w:t>
      </w:r>
    </w:p>
    <w:p w:rsidR="00DB0291" w:rsidRDefault="00DB0291" w:rsidP="00DB0291"/>
    <w:p w:rsidR="00DB0291" w:rsidRDefault="00DB0291" w:rsidP="00DB0291">
      <w:r>
        <w:t>проектов межевания;</w:t>
      </w:r>
    </w:p>
    <w:p w:rsidR="00DB0291" w:rsidRDefault="00DB0291" w:rsidP="00DB0291"/>
    <w:p w:rsidR="00DB0291" w:rsidRDefault="00DB0291" w:rsidP="00DB0291">
      <w:r>
        <w:t>градостроительных планов земельных участков.</w:t>
      </w:r>
    </w:p>
    <w:p w:rsidR="00DB0291" w:rsidRDefault="00DB0291" w:rsidP="00DB0291"/>
    <w:p w:rsidR="00DB0291" w:rsidRDefault="00DB0291" w:rsidP="00DB0291">
      <w:r>
        <w:t>2. Подготовка документации по планировке территории осуществляется за свой счёт заинтересованными лицами.</w:t>
      </w:r>
    </w:p>
    <w:p w:rsidR="00DB0291" w:rsidRDefault="00DB0291" w:rsidP="00DB0291"/>
    <w:p w:rsidR="00DB0291" w:rsidRDefault="00DB0291" w:rsidP="00DB0291">
      <w:r>
        <w:t xml:space="preserve">3. В составе проектов планировки проводится выделение элементов планировочной структуры, установление параметров </w:t>
      </w:r>
      <w:proofErr w:type="gramStart"/>
      <w:r>
        <w:t>планируемого</w:t>
      </w:r>
      <w:proofErr w:type="gramEnd"/>
      <w:r>
        <w:t xml:space="preserve"> их развития, устанавливаются:</w:t>
      </w:r>
    </w:p>
    <w:p w:rsidR="00DB0291" w:rsidRDefault="00DB0291" w:rsidP="00DB0291"/>
    <w:p w:rsidR="00DB0291" w:rsidRDefault="00DB0291" w:rsidP="00DB0291">
      <w:r>
        <w:t>красные линии планировочных элементов (кварталов, микрорайонов);</w:t>
      </w:r>
    </w:p>
    <w:p w:rsidR="00DB0291" w:rsidRDefault="00DB0291" w:rsidP="00DB0291"/>
    <w:p w:rsidR="00DB0291" w:rsidRDefault="00DB0291" w:rsidP="00DB0291">
      <w:r>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DB0291" w:rsidRDefault="00DB0291" w:rsidP="00DB0291"/>
    <w:p w:rsidR="00DB0291" w:rsidRDefault="00DB0291" w:rsidP="00DB0291">
      <w:r>
        <w:t>иные элементы, определённые законодательством Российской Федерации и Камчатского края для включения в состав проектов планировки.</w:t>
      </w:r>
    </w:p>
    <w:p w:rsidR="00DB0291" w:rsidRDefault="00DB0291" w:rsidP="00DB0291"/>
    <w:p w:rsidR="00DB0291" w:rsidRDefault="00DB0291" w:rsidP="00DB0291">
      <w:r>
        <w:t xml:space="preserve">4. </w:t>
      </w:r>
      <w:proofErr w:type="gramStart"/>
      <w:r>
        <w:t xml:space="preserve">Элемент планировочной структуры (квартал, микрорайон)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w:t>
      </w:r>
      <w:proofErr w:type="spellStart"/>
      <w:r>
        <w:t>ручьёв</w:t>
      </w:r>
      <w:proofErr w:type="spellEnd"/>
      <w:r>
        <w:t>, оврагов, балок, лесополос), полосам отвода автомагистралей и т.п.</w:t>
      </w:r>
      <w:proofErr w:type="gramEnd"/>
      <w:r>
        <w:t xml:space="preserve"> Элемент планировочной структуры (квартал, микрорайон) выделяется в составе проекта планировки территории путём установления красных линий.</w:t>
      </w:r>
    </w:p>
    <w:p w:rsidR="00DB0291" w:rsidRDefault="00DB0291" w:rsidP="00DB0291"/>
    <w:p w:rsidR="00DB0291" w:rsidRDefault="00DB0291" w:rsidP="00DB0291">
      <w:r>
        <w:t>5. Корректировка проектов планировки допускается в следующих случаях:</w:t>
      </w:r>
    </w:p>
    <w:p w:rsidR="00DB0291" w:rsidRDefault="00DB0291" w:rsidP="00DB0291"/>
    <w:p w:rsidR="00DB0291" w:rsidRDefault="00DB0291" w:rsidP="00DB0291">
      <w:r>
        <w:t>если возникает необходимость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если такое изменение не противоречит  генеральному плану поселения;</w:t>
      </w:r>
    </w:p>
    <w:p w:rsidR="00DB0291" w:rsidRDefault="00DB0291" w:rsidP="00DB0291"/>
    <w:p w:rsidR="00DB0291" w:rsidRDefault="00DB0291" w:rsidP="00DB0291">
      <w:proofErr w:type="gramStart"/>
      <w: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roofErr w:type="gramEnd"/>
    </w:p>
    <w:p w:rsidR="00DB0291" w:rsidRDefault="00DB0291" w:rsidP="00DB0291"/>
    <w:p w:rsidR="00DB0291" w:rsidRDefault="00DB0291" w:rsidP="00DB0291">
      <w:r>
        <w:t>если в генеральный план поселения были внесены изменения, которые влекут за собой соответствующие изменения в проекте планировки;</w:t>
      </w:r>
    </w:p>
    <w:p w:rsidR="00DB0291" w:rsidRDefault="00DB0291" w:rsidP="00DB0291"/>
    <w:p w:rsidR="00DB0291" w:rsidRDefault="00DB0291" w:rsidP="00DB0291">
      <w:r>
        <w:t>если в правила землепользования и застройки поселения были внесены изменения, которые влекут за собой соответствующие изменения в проекте планировки.</w:t>
      </w:r>
    </w:p>
    <w:p w:rsidR="00DB0291" w:rsidRDefault="00DB0291" w:rsidP="00DB0291"/>
    <w:p w:rsidR="00DB0291" w:rsidRDefault="00DB0291" w:rsidP="00DB0291">
      <w:r>
        <w:t xml:space="preserve">6. </w:t>
      </w:r>
      <w:proofErr w:type="gramStart"/>
      <w:r>
        <w:t>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w:t>
      </w:r>
      <w:proofErr w:type="gramEnd"/>
      <w:r>
        <w:t xml:space="preserve"> действующим законодательством.</w:t>
      </w:r>
    </w:p>
    <w:p w:rsidR="00DB0291" w:rsidRDefault="00DB0291" w:rsidP="00DB0291"/>
    <w:p w:rsidR="00DB0291" w:rsidRDefault="00DB0291" w:rsidP="00DB0291">
      <w:r>
        <w:t>7. На основе проекта межевания подготавливаются градостроительные планы отдельных земельных участков, выделенных в проекте межевания.</w:t>
      </w:r>
    </w:p>
    <w:p w:rsidR="00DB0291" w:rsidRDefault="00DB0291" w:rsidP="00DB0291"/>
    <w:p w:rsidR="00DB0291" w:rsidRDefault="00DB0291" w:rsidP="00DB0291">
      <w:r>
        <w:t>8. Подготовка документации по планировке территории  не требуется, когда правообладатели земельных участков по своей инициативе:</w:t>
      </w:r>
    </w:p>
    <w:p w:rsidR="00DB0291" w:rsidRDefault="00DB0291" w:rsidP="00DB0291"/>
    <w:p w:rsidR="00DB0291" w:rsidRDefault="00DB0291" w:rsidP="00DB0291">
      <w:r>
        <w:t>разделяют один земельный участок на несколько земельных участков;</w:t>
      </w:r>
    </w:p>
    <w:p w:rsidR="00DB0291" w:rsidRDefault="00DB0291" w:rsidP="00DB0291"/>
    <w:p w:rsidR="00DB0291" w:rsidRDefault="00DB0291" w:rsidP="00DB0291">
      <w:r>
        <w:t>объединяют несколько земельных участков в один;</w:t>
      </w:r>
    </w:p>
    <w:p w:rsidR="00DB0291" w:rsidRDefault="00DB0291" w:rsidP="00DB0291"/>
    <w:p w:rsidR="00DB0291" w:rsidRDefault="00DB0291" w:rsidP="00DB0291">
      <w:r>
        <w:t>изменяют общую границу нескольких земельных участков.</w:t>
      </w:r>
    </w:p>
    <w:p w:rsidR="00DB0291" w:rsidRDefault="00DB0291" w:rsidP="00DB0291"/>
    <w:p w:rsidR="00DB0291" w:rsidRDefault="00DB0291" w:rsidP="00DB0291">
      <w:r>
        <w:t xml:space="preserve">9. В вышеупомянутых </w:t>
      </w:r>
      <w:proofErr w:type="gramStart"/>
      <w:r>
        <w:t>случаях</w:t>
      </w:r>
      <w:proofErr w:type="gramEnd"/>
      <w:r>
        <w:t xml:space="preserve">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DB0291" w:rsidRDefault="00DB0291" w:rsidP="00DB0291"/>
    <w:p w:rsidR="00DB0291" w:rsidRDefault="00DB0291" w:rsidP="00DB0291">
      <w:r>
        <w:t xml:space="preserve">10. </w:t>
      </w:r>
      <w:proofErr w:type="gramStart"/>
      <w: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w:t>
      </w:r>
      <w:proofErr w:type="gramEnd"/>
      <w:r>
        <w:t xml:space="preserve">, с последующим внесением изменений в Правила в части границ территориальных зон. В указанном </w:t>
      </w:r>
      <w:proofErr w:type="gramStart"/>
      <w:r>
        <w:t>случае</w:t>
      </w:r>
      <w:proofErr w:type="gramEnd"/>
      <w:r>
        <w:t xml:space="preserve"> орган Администрации, уполномоченный в области архитектуры и градостроительства (далее – орган архитектуры и градостроительства) на основе Постановления Главы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w:t>
      </w:r>
    </w:p>
    <w:p w:rsidR="00DB0291" w:rsidRDefault="00DB0291" w:rsidP="00DB0291"/>
    <w:p w:rsidR="00DB0291" w:rsidRDefault="00DB0291" w:rsidP="00DB0291"/>
    <w:p w:rsidR="00DB0291" w:rsidRDefault="00DB0291" w:rsidP="00DB0291"/>
    <w:p w:rsidR="00DB0291" w:rsidRDefault="00DB0291" w:rsidP="00DB0291">
      <w:r>
        <w:t>Статья 8.     Подготовка проектов планировки территории</w:t>
      </w:r>
    </w:p>
    <w:p w:rsidR="00DB0291" w:rsidRDefault="00DB0291" w:rsidP="00DB0291"/>
    <w:p w:rsidR="00DB0291" w:rsidRDefault="00DB0291" w:rsidP="00DB0291">
      <w:r>
        <w:t>1. Решение о подготовке проекта планировки, проекта планировки и межевания принимает Глава. Подготовку проекта планировки, проекта планировки и межевания осуществляет за свой счёт заинтересованное лицо.</w:t>
      </w:r>
    </w:p>
    <w:p w:rsidR="00DB0291" w:rsidRDefault="00DB0291" w:rsidP="00DB0291"/>
    <w:p w:rsidR="00DB0291" w:rsidRDefault="00DB0291" w:rsidP="00DB0291">
      <w:r>
        <w:t>2. Проекты планировки без проектов межевания в их составе подготавливаются в случаях, когда посредством красных линий необходимо определить, изменить:</w:t>
      </w:r>
    </w:p>
    <w:p w:rsidR="00DB0291" w:rsidRDefault="00DB0291" w:rsidP="00DB0291"/>
    <w:p w:rsidR="00DB0291" w:rsidRDefault="00DB0291" w:rsidP="00DB0291">
      <w:r>
        <w:t>1) границы планировочных элементов территории (кварталов, микрорайонов);</w:t>
      </w:r>
    </w:p>
    <w:p w:rsidR="00DB0291" w:rsidRDefault="00DB0291" w:rsidP="00DB0291"/>
    <w:p w:rsidR="00DB0291" w:rsidRDefault="00DB0291" w:rsidP="00DB0291">
      <w:r>
        <w:t>2) границы земельных участков общего пользования и линейных объектов без определения границ иных земельных участков;</w:t>
      </w:r>
    </w:p>
    <w:p w:rsidR="00DB0291" w:rsidRDefault="00DB0291" w:rsidP="00DB0291"/>
    <w:p w:rsidR="00DB0291" w:rsidRDefault="00DB0291" w:rsidP="00DB0291">
      <w: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B0291" w:rsidRDefault="00DB0291" w:rsidP="00DB0291"/>
    <w:p w:rsidR="00DB0291" w:rsidRDefault="00DB0291" w:rsidP="00DB0291">
      <w:r>
        <w:t>3. Проекты планировки с проектами межевания в их составе подготавливаются в случаях, когда необходимо определить, изменить:</w:t>
      </w:r>
    </w:p>
    <w:p w:rsidR="00DB0291" w:rsidRDefault="00DB0291" w:rsidP="00DB0291"/>
    <w:p w:rsidR="00DB0291" w:rsidRDefault="00DB0291" w:rsidP="00DB0291">
      <w:r>
        <w:t>1) элементы планировки территории, указанные в пунктах 1-3 части 2 настоящей статьи;</w:t>
      </w:r>
    </w:p>
    <w:p w:rsidR="00DB0291" w:rsidRDefault="00DB0291" w:rsidP="00DB0291"/>
    <w:p w:rsidR="00DB0291" w:rsidRDefault="00DB0291" w:rsidP="00DB0291">
      <w:r>
        <w:t>2) границы земельных участков, которые не являются земельными участками общего пользования;</w:t>
      </w:r>
    </w:p>
    <w:p w:rsidR="00DB0291" w:rsidRDefault="00DB0291" w:rsidP="00DB0291"/>
    <w:p w:rsidR="00DB0291" w:rsidRDefault="00DB0291" w:rsidP="00DB0291">
      <w:r>
        <w:t>3) границы застроенных и незастроенных земельных участков;</w:t>
      </w:r>
    </w:p>
    <w:p w:rsidR="00DB0291" w:rsidRDefault="00DB0291" w:rsidP="00DB0291"/>
    <w:p w:rsidR="00DB0291" w:rsidRDefault="00DB0291" w:rsidP="00DB0291">
      <w:r>
        <w:t>4) границы земельных участков, планируемых для предоставления физическим и юридическим лицам для строительства;</w:t>
      </w:r>
    </w:p>
    <w:p w:rsidR="00DB0291" w:rsidRDefault="00DB0291" w:rsidP="00DB0291"/>
    <w:p w:rsidR="00DB0291" w:rsidRDefault="00DB0291" w:rsidP="00DB0291">
      <w:r>
        <w:t>5) границы земельных участков для размещения объектов капитального строительства федерального, регионального или местного значения;</w:t>
      </w:r>
    </w:p>
    <w:p w:rsidR="00DB0291" w:rsidRDefault="00DB0291" w:rsidP="00DB0291"/>
    <w:p w:rsidR="00DB0291" w:rsidRDefault="00DB0291" w:rsidP="00DB0291">
      <w:r>
        <w:t>а также подготовить градостроительные планы вновь образуемых, изменяемых земельных участков;</w:t>
      </w:r>
    </w:p>
    <w:p w:rsidR="00DB0291" w:rsidRDefault="00DB0291" w:rsidP="00DB0291"/>
    <w:p w:rsidR="00DB0291" w:rsidRDefault="00DB0291" w:rsidP="00DB0291">
      <w:r>
        <w:t xml:space="preserve">4. Проекты планировки территории и </w:t>
      </w:r>
      <w:proofErr w:type="gramStart"/>
      <w:r>
        <w:t>проекты межевания территории, подготовленные в составе документации по планировке территории до их утверждения подлежат</w:t>
      </w:r>
      <w:proofErr w:type="gramEnd"/>
      <w:r>
        <w:t xml:space="preserve"> обязательному рассмотрению на публичных слушаниях.</w:t>
      </w:r>
    </w:p>
    <w:p w:rsidR="00DB0291" w:rsidRDefault="00DB0291" w:rsidP="00DB0291"/>
    <w:p w:rsidR="00DB0291" w:rsidRDefault="00DB0291" w:rsidP="00DB0291">
      <w:r>
        <w:t xml:space="preserve">5. </w:t>
      </w:r>
      <w:proofErr w:type="gramStart"/>
      <w:r>
        <w:t>На основании проектов планировки территории, утвержденных Главой,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roofErr w:type="gramEnd"/>
    </w:p>
    <w:p w:rsidR="00DB0291" w:rsidRDefault="00DB0291" w:rsidP="00DB0291"/>
    <w:p w:rsidR="00DB0291" w:rsidRDefault="00DB0291" w:rsidP="00DB0291">
      <w:r>
        <w:lastRenderedPageBreak/>
        <w:t>Статья 9.     Подготовка проектов межевания как самостоятельных документов с включением в их состав градостроительных планов</w:t>
      </w:r>
    </w:p>
    <w:p w:rsidR="00DB0291" w:rsidRDefault="00DB0291" w:rsidP="00DB0291"/>
    <w:p w:rsidR="00DB0291" w:rsidRDefault="00DB0291" w:rsidP="00DB0291">
      <w:r>
        <w:t>1. Решение о подготовке проекта межевания принимает Глава. Подготовку проекта межевания осуществляет за свой счёт заинтересованное лицо.</w:t>
      </w:r>
    </w:p>
    <w:p w:rsidR="00DB0291" w:rsidRDefault="00DB0291" w:rsidP="00DB0291"/>
    <w:p w:rsidR="00DB0291" w:rsidRDefault="00DB0291" w:rsidP="00DB0291">
      <w: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DB0291" w:rsidRDefault="00DB0291" w:rsidP="00DB0291"/>
    <w:p w:rsidR="00DB0291" w:rsidRDefault="00DB0291" w:rsidP="00DB0291">
      <w:r>
        <w:t>а) границы земельных участков, которые не являются земельными участками общего пользования;</w:t>
      </w:r>
    </w:p>
    <w:p w:rsidR="00DB0291" w:rsidRDefault="00DB0291" w:rsidP="00DB0291"/>
    <w:p w:rsidR="00DB0291" w:rsidRDefault="00DB0291" w:rsidP="00DB0291">
      <w:r>
        <w:t>б) границы застроенных и незастроенных земельных участков;</w:t>
      </w:r>
    </w:p>
    <w:p w:rsidR="00DB0291" w:rsidRDefault="00DB0291" w:rsidP="00DB0291"/>
    <w:p w:rsidR="00DB0291" w:rsidRDefault="00DB0291" w:rsidP="00DB0291">
      <w:r>
        <w:t>в) границы земельных участков, планируемых для предоставления физическим и юридическим лицам для строительства;</w:t>
      </w:r>
    </w:p>
    <w:p w:rsidR="00DB0291" w:rsidRDefault="00DB0291" w:rsidP="00DB0291"/>
    <w:p w:rsidR="00DB0291" w:rsidRDefault="00DB0291" w:rsidP="00DB0291">
      <w:r>
        <w:t>г) границы земельных участков для размещения объектов капитального строительства федерального, регионального или местного значения;</w:t>
      </w:r>
    </w:p>
    <w:p w:rsidR="00DB0291" w:rsidRDefault="00DB0291" w:rsidP="00DB0291"/>
    <w:p w:rsidR="00DB0291" w:rsidRDefault="00DB0291" w:rsidP="00DB0291">
      <w:r>
        <w:t>д) подготовить градостроительные планы вновь образуемых, изменяемых земельных участков;</w:t>
      </w:r>
    </w:p>
    <w:p w:rsidR="00DB0291" w:rsidRDefault="00DB0291" w:rsidP="00DB0291"/>
    <w:p w:rsidR="00DB0291" w:rsidRDefault="00DB0291" w:rsidP="00DB0291">
      <w: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B0291" w:rsidRDefault="00DB0291" w:rsidP="00DB0291"/>
    <w:p w:rsidR="00DB0291" w:rsidRDefault="00DB0291" w:rsidP="00DB0291">
      <w:r>
        <w:t>4. Проекты межевания территории до их утверждения подлежат обязательному рассмотрению на публичных слушаниях.</w:t>
      </w:r>
    </w:p>
    <w:p w:rsidR="00DB0291" w:rsidRDefault="00DB0291" w:rsidP="00DB0291"/>
    <w:p w:rsidR="00DB0291" w:rsidRDefault="00DB0291" w:rsidP="00DB0291">
      <w:r>
        <w:lastRenderedPageBreak/>
        <w:t>Статья 10.   Подготовка градостроительных планов земельных участков.</w:t>
      </w:r>
    </w:p>
    <w:p w:rsidR="00DB0291" w:rsidRDefault="00DB0291" w:rsidP="00DB0291"/>
    <w:p w:rsidR="00DB0291" w:rsidRDefault="00DB0291" w:rsidP="00DB0291">
      <w:r>
        <w:t>1. Градостроительные планы земельных участков утверждаются в установленном порядке:</w:t>
      </w:r>
    </w:p>
    <w:p w:rsidR="00DB0291" w:rsidRDefault="00DB0291" w:rsidP="00DB0291"/>
    <w:p w:rsidR="00DB0291" w:rsidRDefault="00DB0291" w:rsidP="00DB0291">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DB0291" w:rsidRDefault="00DB0291" w:rsidP="00DB0291"/>
    <w:p w:rsidR="00DB0291" w:rsidRDefault="00DB0291" w:rsidP="00DB0291">
      <w:r>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w:t>
      </w:r>
      <w:proofErr w:type="gramStart"/>
      <w:r>
        <w:t>случаях</w:t>
      </w:r>
      <w:proofErr w:type="gramEnd"/>
      <w:r>
        <w:t xml:space="preserve"> градостроительные планы земельных участков предоставляются в порядке и в сроки, определенные градостроительным законодательством.</w:t>
      </w:r>
    </w:p>
    <w:p w:rsidR="00DB0291" w:rsidRDefault="00DB0291" w:rsidP="00DB0291"/>
    <w:p w:rsidR="00DB0291" w:rsidRDefault="00DB0291" w:rsidP="00DB0291">
      <w:r>
        <w:t>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нормативным актом органов местного самоуправления Козыревского сельского поселения.</w:t>
      </w:r>
    </w:p>
    <w:p w:rsidR="00DB0291" w:rsidRDefault="00DB0291" w:rsidP="00DB0291"/>
    <w:p w:rsidR="00DB0291" w:rsidRDefault="00DB0291" w:rsidP="00DB0291">
      <w:r>
        <w:t xml:space="preserve">3. Форма градостроительного плана установлена Правительством Российской Федерации. В предусмотренных данной формой </w:t>
      </w:r>
      <w:proofErr w:type="gramStart"/>
      <w:r>
        <w:t>случаях</w:t>
      </w:r>
      <w:proofErr w:type="gramEnd"/>
      <w:r>
        <w:t xml:space="preserve">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w:t>
      </w:r>
    </w:p>
    <w:p w:rsidR="000D2503" w:rsidRDefault="000D2503">
      <w:bookmarkStart w:id="0" w:name="_GoBack"/>
      <w:bookmarkEnd w:id="0"/>
    </w:p>
    <w:sectPr w:rsidR="000D2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91"/>
    <w:rsid w:val="000451B4"/>
    <w:rsid w:val="00090E2C"/>
    <w:rsid w:val="000D2503"/>
    <w:rsid w:val="00DB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2017-04-18T05:16:00Z</dcterms:created>
  <dcterms:modified xsi:type="dcterms:W3CDTF">2017-04-18T05:16:00Z</dcterms:modified>
</cp:coreProperties>
</file>