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A16AF4">
        <w:rPr>
          <w:sz w:val="28"/>
          <w:szCs w:val="28"/>
        </w:rPr>
        <w:t xml:space="preserve">Министерство </w:t>
      </w:r>
      <w:r w:rsidR="00997891">
        <w:rPr>
          <w:sz w:val="28"/>
          <w:szCs w:val="28"/>
        </w:rPr>
        <w:t>экономического развития и торговли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6D2E9A" w:rsidRPr="00D84ADC">
        <w:rPr>
          <w:b/>
          <w:sz w:val="28"/>
          <w:szCs w:val="28"/>
        </w:rPr>
        <w:t>проекту закона Камчатского края «О перечне поселений в Камчатском крае с численностью населения менее трех тысяч человек, в которых отсутствует точка доступа к информационно-телекоммуникационной сети «Интернет»</w:t>
      </w:r>
      <w:r w:rsidRPr="00D84ADC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Ленинская, 18,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а </w:t>
      </w:r>
      <w:r w:rsidRPr="00667A39">
        <w:rPr>
          <w:sz w:val="28"/>
          <w:szCs w:val="28"/>
        </w:rPr>
        <w:t>также по а</w:t>
      </w:r>
      <w:r>
        <w:rPr>
          <w:sz w:val="28"/>
          <w:szCs w:val="28"/>
        </w:rPr>
        <w:t xml:space="preserve">дресу электронной </w:t>
      </w:r>
      <w:proofErr w:type="gramStart"/>
      <w:r>
        <w:rPr>
          <w:sz w:val="28"/>
          <w:szCs w:val="28"/>
        </w:rPr>
        <w:t xml:space="preserve">почты: </w:t>
      </w:r>
      <w:r w:rsidRPr="00A16AF4">
        <w:rPr>
          <w:sz w:val="28"/>
          <w:szCs w:val="28"/>
        </w:rPr>
        <w:t xml:space="preserve"> </w:t>
      </w:r>
      <w:hyperlink r:id="rId5" w:history="1">
        <w:r w:rsidRPr="00D84ADC">
          <w:rPr>
            <w:rStyle w:val="a3"/>
            <w:color w:val="auto"/>
            <w:sz w:val="28"/>
            <w:szCs w:val="28"/>
            <w:u w:val="none"/>
          </w:rPr>
          <w:t>AlankinaLD@kamgov.ru</w:t>
        </w:r>
        <w:proofErr w:type="gramEnd"/>
      </w:hyperlink>
      <w:r w:rsidRPr="00D84ADC">
        <w:rPr>
          <w:rStyle w:val="a3"/>
          <w:color w:val="auto"/>
          <w:sz w:val="28"/>
          <w:szCs w:val="28"/>
          <w:u w:val="none"/>
        </w:rPr>
        <w:t xml:space="preserve"> </w:t>
      </w:r>
      <w:r w:rsidRPr="007D25B5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>
        <w:rPr>
          <w:sz w:val="28"/>
          <w:szCs w:val="28"/>
        </w:rPr>
        <w:t>.</w:t>
      </w:r>
      <w:r w:rsidRPr="0080621F">
        <w:rPr>
          <w:sz w:val="28"/>
          <w:szCs w:val="28"/>
        </w:rPr>
        <w:t xml:space="preserve">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25B5">
        <w:rPr>
          <w:sz w:val="28"/>
          <w:szCs w:val="28"/>
        </w:rPr>
        <w:t>Контактное лицо: Аланкина Любовь Доуковна, консультант отдела торговли, лицензирования и контроля алкогольной продукции Минист</w:t>
      </w:r>
      <w:r>
        <w:rPr>
          <w:sz w:val="28"/>
          <w:szCs w:val="28"/>
        </w:rPr>
        <w:t xml:space="preserve">ерства экономического развития </w:t>
      </w:r>
      <w:r w:rsidRPr="007D25B5">
        <w:rPr>
          <w:sz w:val="28"/>
          <w:szCs w:val="28"/>
        </w:rPr>
        <w:t>и торговли Камчатского края, тел. 8(</w:t>
      </w:r>
      <w:r>
        <w:rPr>
          <w:sz w:val="28"/>
          <w:szCs w:val="28"/>
        </w:rPr>
        <w:t xml:space="preserve">4152)22-98-17 с 09-00 до 17-30 </w:t>
      </w:r>
      <w:r w:rsidRPr="007D25B5">
        <w:rPr>
          <w:sz w:val="28"/>
          <w:szCs w:val="28"/>
        </w:rPr>
        <w:t>по рабочим дням</w:t>
      </w:r>
    </w:p>
    <w:p w:rsidR="00A3191F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D84ADC">
        <w:rPr>
          <w:sz w:val="28"/>
          <w:szCs w:val="28"/>
        </w:rPr>
        <w:t xml:space="preserve"> </w:t>
      </w:r>
      <w:r w:rsidR="00D84ADC" w:rsidRPr="00D84ADC">
        <w:rPr>
          <w:b/>
          <w:sz w:val="28"/>
          <w:szCs w:val="28"/>
        </w:rPr>
        <w:t>до 13</w:t>
      </w:r>
      <w:r w:rsidR="006D2E9A" w:rsidRPr="00D84ADC">
        <w:rPr>
          <w:b/>
          <w:sz w:val="28"/>
          <w:szCs w:val="28"/>
        </w:rPr>
        <w:t>.04</w:t>
      </w:r>
      <w:r w:rsidR="00A3191F" w:rsidRPr="00D84ADC">
        <w:rPr>
          <w:b/>
          <w:sz w:val="28"/>
          <w:szCs w:val="28"/>
        </w:rPr>
        <w:t>.2017</w:t>
      </w:r>
      <w:r w:rsidR="00D84ADC">
        <w:rPr>
          <w:sz w:val="28"/>
          <w:szCs w:val="28"/>
        </w:rPr>
        <w:t>.</w:t>
      </w:r>
    </w:p>
    <w:p w:rsidR="005A50A6" w:rsidRPr="00667A39" w:rsidRDefault="00D84ADC" w:rsidP="00F85D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0A6"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Pr="00D84ADC">
        <w:rPr>
          <w:sz w:val="28"/>
          <w:szCs w:val="28"/>
        </w:rPr>
        <w:t>http://regulation.kamgov.ru/projects#npa=5201</w:t>
      </w:r>
      <w:r w:rsidR="00A3191F"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</w:t>
      </w:r>
      <w:bookmarkStart w:id="0" w:name="_GoBack"/>
      <w:bookmarkEnd w:id="0"/>
      <w:r w:rsidR="005A50A6" w:rsidRPr="00667A39">
        <w:rPr>
          <w:sz w:val="28"/>
          <w:szCs w:val="28"/>
        </w:rPr>
        <w:t xml:space="preserve">удет размещен на </w:t>
      </w:r>
      <w:r w:rsidR="00A3191F" w:rsidRPr="00667A39">
        <w:rPr>
          <w:sz w:val="28"/>
          <w:szCs w:val="28"/>
        </w:rPr>
        <w:t>сайте не</w:t>
      </w:r>
      <w:r w:rsidR="005A50A6" w:rsidRPr="00954762">
        <w:rPr>
          <w:sz w:val="28"/>
          <w:szCs w:val="28"/>
        </w:rPr>
        <w:t xml:space="preserve"> позднее</w:t>
      </w:r>
      <w:r w:rsidR="005A50A6" w:rsidRPr="00667A39"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>20</w:t>
      </w:r>
      <w:r w:rsidR="006D2E9A">
        <w:rPr>
          <w:sz w:val="28"/>
          <w:szCs w:val="28"/>
        </w:rPr>
        <w:t>.04</w:t>
      </w:r>
      <w:r w:rsidR="00A3191F">
        <w:rPr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A005C0" w:rsidRPr="00A005C0" w:rsidRDefault="009A0180" w:rsidP="00A005C0">
      <w:pPr>
        <w:pStyle w:val="Default"/>
        <w:ind w:firstLine="708"/>
        <w:jc w:val="both"/>
        <w:rPr>
          <w:i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7863A5">
        <w:rPr>
          <w:i/>
        </w:rPr>
        <w:t xml:space="preserve">В соответствии с </w:t>
      </w:r>
      <w:r w:rsidR="00A005C0">
        <w:rPr>
          <w:i/>
        </w:rPr>
        <w:t>абзацем</w:t>
      </w:r>
      <w:r w:rsidR="00A005C0" w:rsidRPr="00A005C0">
        <w:rPr>
          <w:i/>
        </w:rPr>
        <w:t xml:space="preserve"> восемь пункта 2 статьи 8 Федерального закона № 171-ФЗ </w:t>
      </w:r>
      <w:r w:rsidR="002D0CB3">
        <w:rPr>
          <w:i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A005C0" w:rsidRPr="00A005C0">
        <w:rPr>
          <w:i/>
        </w:rPr>
        <w:t xml:space="preserve">оборудование для учета объема оборота и (или) использования для собственных нужд этилового спирта,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систему. </w:t>
      </w:r>
    </w:p>
    <w:p w:rsidR="00A005C0" w:rsidRPr="00A005C0" w:rsidRDefault="00A005C0" w:rsidP="00A005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A005C0">
        <w:rPr>
          <w:rFonts w:ascii="Times New Roman" w:hAnsi="Times New Roman" w:cs="Times New Roman"/>
          <w:i/>
          <w:sz w:val="24"/>
          <w:szCs w:val="24"/>
        </w:rPr>
        <w:t xml:space="preserve">Данное требование не распространяется на учет объема розничной продажи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«Интернет». </w:t>
      </w:r>
      <w:r w:rsidRPr="00A005C0">
        <w:rPr>
          <w:rFonts w:ascii="Times New Roman" w:eastAsiaTheme="minorHAnsi" w:hAnsi="Times New Roman" w:cs="Times New Roman"/>
          <w:i/>
          <w:sz w:val="24"/>
          <w:szCs w:val="24"/>
        </w:rPr>
        <w:t>Перечень таких поселений определяется законом субъекта Российской Федерации.</w:t>
      </w:r>
    </w:p>
    <w:p w:rsidR="009A0180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9A0180" w:rsidRPr="009A0180">
        <w:rPr>
          <w:i/>
        </w:rPr>
        <w:t xml:space="preserve">в целях </w:t>
      </w:r>
      <w:r w:rsidR="00A005C0">
        <w:rPr>
          <w:i/>
        </w:rPr>
        <w:t>приведения законодательной базы Камчатского края в соответствие с требованиями федерального законодательства</w:t>
      </w:r>
    </w:p>
    <w:p w:rsidR="009A0180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A3191F" w:rsidRPr="009A0180">
        <w:rPr>
          <w:sz w:val="28"/>
          <w:szCs w:val="28"/>
        </w:rPr>
        <w:t xml:space="preserve"> </w:t>
      </w:r>
      <w:r w:rsidR="00D23F34">
        <w:rPr>
          <w:i/>
        </w:rPr>
        <w:t>хозяйствующие субъекты, осуществляющие розничную продажу алкогольн</w:t>
      </w:r>
      <w:r w:rsidR="009C7F51">
        <w:rPr>
          <w:i/>
        </w:rPr>
        <w:t>ой продукции в поселениях, предусмотренных перечнем поселений, утвержденным Законом Камчатского края, не предоставляют сведения о розничной продаже алкогольной продукции в ЕГАИС.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>
        <w:rPr>
          <w:i/>
        </w:rPr>
        <w:t>Федеральный закон от 22.11.1995</w:t>
      </w:r>
      <w:r w:rsidRPr="00A005C0">
        <w:rPr>
          <w:i/>
        </w:rPr>
        <w:t xml:space="preserve"> № 171-ФЗ </w:t>
      </w:r>
      <w:r>
        <w:rPr>
          <w:i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июнь</w:t>
      </w:r>
      <w:r w:rsidRPr="00C50853">
        <w:rPr>
          <w:i/>
          <w:sz w:val="28"/>
          <w:szCs w:val="28"/>
        </w:rPr>
        <w:t xml:space="preserve"> 2017 года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F58F9-36E5-4404-BAEA-D4AA2A5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kinaLD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3</cp:revision>
  <cp:lastPrinted>2016-08-10T04:02:00Z</cp:lastPrinted>
  <dcterms:created xsi:type="dcterms:W3CDTF">2017-03-17T03:26:00Z</dcterms:created>
  <dcterms:modified xsi:type="dcterms:W3CDTF">2017-03-19T22:33:00Z</dcterms:modified>
</cp:coreProperties>
</file>