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4E2A3B" w:rsidRDefault="003245F7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</w:t>
      </w:r>
      <w:r w:rsidR="00AE5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ОЗАЙМЫ СУБЪЕКТАМ МАЛОГО И СРЕДНЕ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 ПРЕДПРИНИМАТЕЛЬСТВА </w:t>
      </w:r>
    </w:p>
    <w:p w:rsidR="0029617F" w:rsidRDefault="003245F7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(СМСП)</w:t>
      </w:r>
      <w:r w:rsidR="00C35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ОСУЩЕСТВЛЯЮЩИМ ДЕЯТЕЛЬНОСТЬ В СФЕРЕ </w:t>
      </w:r>
      <w:r w:rsidR="002F7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ТОРГОВЛИ</w:t>
      </w:r>
    </w:p>
    <w:p w:rsidR="00C35894" w:rsidRPr="00115FEA" w:rsidRDefault="00C35894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704"/>
      </w:tblGrid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B1F74" w:rsidRDefault="006B1F74" w:rsidP="006B1F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6D07FD" w:rsidRPr="006B1F74" w:rsidRDefault="006D07FD" w:rsidP="006B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B07FE9" w:rsidRPr="006B1F74">
              <w:rPr>
                <w:rFonts w:ascii="Times New Roman" w:hAnsi="Times New Roman" w:cs="Times New Roman"/>
                <w:sz w:val="24"/>
                <w:szCs w:val="24"/>
              </w:rPr>
              <w:t>развитие бизнеса, о</w:t>
            </w:r>
            <w:r w:rsidR="003245F7" w:rsidRPr="006B1F74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условий для </w:t>
            </w:r>
            <w:proofErr w:type="spellStart"/>
            <w:r w:rsidR="003245F7" w:rsidRPr="006B1F74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="003245F7" w:rsidRPr="006B1F7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и реализации им предпринимательских инициатив</w:t>
            </w:r>
            <w:r w:rsidR="00CB76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7FE9" w:rsidRPr="006B1F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45F7" w:rsidRPr="006B1F74">
              <w:rPr>
                <w:rFonts w:ascii="Times New Roman" w:hAnsi="Times New Roman" w:cs="Times New Roman"/>
                <w:sz w:val="24"/>
                <w:szCs w:val="24"/>
              </w:rPr>
              <w:t>азвитие деятельности СМСП Камчатского края до уровня, обеспечивающего доступ к ресурсам банковской системы</w:t>
            </w:r>
          </w:p>
          <w:p w:rsidR="006B1F74" w:rsidRPr="00E61D92" w:rsidRDefault="006B1F74" w:rsidP="006B1F74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rPr>
          <w:trHeight w:val="1579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B76FB" w:rsidRDefault="00CB76FB" w:rsidP="008B5B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</w:p>
          <w:p w:rsidR="00B46352" w:rsidRPr="00CB76FB" w:rsidRDefault="008B5B02" w:rsidP="00CB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Источники 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средства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Микрофинансовой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Камчатский государственный фонд поддержки предпринимательства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C35894" w:rsidRDefault="00C35894" w:rsidP="004E2A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4E2A3B" w:rsidRPr="002F7704" w:rsidRDefault="00B46352" w:rsidP="004E2A3B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Размер 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Pr="006B1F74">
              <w:rPr>
                <w:sz w:val="24"/>
                <w:szCs w:val="24"/>
              </w:rPr>
              <w:t xml:space="preserve"> </w:t>
            </w:r>
            <w:r w:rsidR="002F7704" w:rsidRPr="002F770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не более 1 млн. 500 тысяч рублей</w:t>
            </w:r>
          </w:p>
          <w:p w:rsidR="00B07FE9" w:rsidRPr="004E2A3B" w:rsidRDefault="00B07FE9" w:rsidP="00C35894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2A3B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Процентная ставка</w:t>
            </w:r>
            <w:r w:rsidRPr="004E2A3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3589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4E2A3B" w:rsidRPr="00C3589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10% годовых </w:t>
            </w:r>
          </w:p>
          <w:p w:rsidR="00B07FE9" w:rsidRPr="004E2A3B" w:rsidRDefault="00B07FE9" w:rsidP="00B07FE9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2A3B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Способ начисления</w:t>
            </w:r>
            <w:r w:rsidRPr="004E2A3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– на остаток задолженности</w:t>
            </w:r>
          </w:p>
          <w:p w:rsidR="00B07FE9" w:rsidRPr="006B1F74" w:rsidRDefault="00B07FE9" w:rsidP="00B07F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B1F74" w:rsidRPr="006B1F74" w:rsidRDefault="006B1F74" w:rsidP="00B07FE9">
            <w:pP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2F7704" w:rsidRDefault="00B46352" w:rsidP="00CB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2F770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="006D0100" w:rsidRPr="002F770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CB76FB">
              <w:rPr>
                <w:rFonts w:ascii="Times New Roman" w:hAnsi="Times New Roman" w:cs="Times New Roman"/>
                <w:sz w:val="24"/>
                <w:szCs w:val="24"/>
              </w:rPr>
              <w:t xml:space="preserve">СМСП, осуществляющие </w:t>
            </w:r>
            <w:r w:rsidR="002F7704" w:rsidRPr="002F770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сфере торговли </w:t>
            </w:r>
          </w:p>
          <w:p w:rsidR="00CB76FB" w:rsidRPr="006B1F74" w:rsidRDefault="00CB76FB" w:rsidP="00CB76FB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41020" cy="541020"/>
                  <wp:effectExtent l="0" t="0" r="0" b="0"/>
                  <wp:docPr id="18" name="Рисунок 18" descr="D:\Мои документы\Рабочий стол\Kaftailova\ИНВЕСТИЦИИ\ОТЧЕТЫ\Отчет публичный за 2016 год\Иконки для презентаций\watch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Kaftailova\ИНВЕСТИЦИИ\ОТЧЕТЫ\Отчет публичный за 2016 год\Иконки для презентаций\watch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07FE9" w:rsidRPr="006B1F74" w:rsidRDefault="00B07FE9" w:rsidP="00B07FE9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</w:pPr>
          </w:p>
          <w:p w:rsidR="00B07FE9" w:rsidRPr="006B1F74" w:rsidRDefault="00B07FE9" w:rsidP="00B07FE9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Максимальный срок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color w:val="002060"/>
                <w:sz w:val="24"/>
                <w:szCs w:val="24"/>
              </w:rPr>
              <w:t xml:space="preserve"> </w:t>
            </w:r>
            <w:r w:rsidR="00C35894">
              <w:rPr>
                <w:rStyle w:val="a7"/>
                <w:rFonts w:ascii="Times New Roman" w:hAnsi="Times New Roman" w:cs="Times New Roman"/>
                <w:i w:val="0"/>
                <w:color w:val="002060"/>
                <w:sz w:val="24"/>
                <w:szCs w:val="24"/>
              </w:rPr>
              <w:t xml:space="preserve">- </w:t>
            </w:r>
            <w:r w:rsidR="00C35894" w:rsidRPr="00C3589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 года</w:t>
            </w:r>
          </w:p>
          <w:p w:rsidR="0029617F" w:rsidRPr="006B1F74" w:rsidRDefault="00B07FE9" w:rsidP="00B07FE9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Вид обеспечения: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color w:val="002060"/>
                <w:sz w:val="24"/>
                <w:szCs w:val="24"/>
              </w:rPr>
              <w:t xml:space="preserve"> 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поручительство и (или) залог имущества</w:t>
            </w:r>
          </w:p>
          <w:p w:rsidR="00B07FE9" w:rsidRPr="006B1F74" w:rsidRDefault="00B07FE9" w:rsidP="00B07F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B76FB" w:rsidRDefault="00CB76FB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29617F" w:rsidRPr="006B1F74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Условия получения:</w:t>
            </w:r>
          </w:p>
          <w:p w:rsidR="002F7704" w:rsidRPr="002F7704" w:rsidRDefault="002F7704" w:rsidP="002F7704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770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срок с момента государственной регистрации </w:t>
            </w:r>
            <w:r w:rsidR="00CB76F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СМСП составляет более 1 года</w:t>
            </w:r>
          </w:p>
          <w:p w:rsidR="002F7704" w:rsidRPr="002F7704" w:rsidRDefault="00CB76FB" w:rsidP="002F7704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наличие обеспечения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микрозайма</w:t>
            </w:r>
            <w:proofErr w:type="spellEnd"/>
          </w:p>
          <w:p w:rsidR="002F7704" w:rsidRPr="002F7704" w:rsidRDefault="002F7704" w:rsidP="002F7704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770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подтверждение</w:t>
            </w:r>
            <w:r w:rsidR="00CB76F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целевого использования средств</w:t>
            </w:r>
          </w:p>
          <w:p w:rsidR="002F7704" w:rsidRPr="002F7704" w:rsidRDefault="002F7704" w:rsidP="002F7704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770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отсутствие задолженности по п</w:t>
            </w:r>
            <w:r w:rsidR="00CB76F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латежам в бюджеты всех уровней.</w:t>
            </w:r>
          </w:p>
          <w:p w:rsidR="0029617F" w:rsidRPr="006B1F74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B1F74" w:rsidRPr="006B1F74" w:rsidRDefault="006B1F74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29617F" w:rsidRPr="006B1F74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</w:p>
          <w:p w:rsidR="00CB76FB" w:rsidRPr="006B1F74" w:rsidRDefault="000721D8" w:rsidP="0021723F">
            <w:pPr>
              <w:pStyle w:val="a6"/>
              <w:ind w:left="78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СМСП </w:t>
            </w:r>
            <w:r w:rsidR="0021723F">
              <w:rPr>
                <w:rFonts w:ascii="Times New Roman" w:hAnsi="Times New Roman" w:cs="Times New Roman"/>
                <w:sz w:val="23"/>
                <w:szCs w:val="23"/>
              </w:rPr>
              <w:t xml:space="preserve">утверждены решением Наблюдательного совета </w:t>
            </w:r>
            <w:proofErr w:type="spellStart"/>
            <w:r w:rsidR="0021723F">
              <w:rPr>
                <w:rFonts w:ascii="Times New Roman" w:hAnsi="Times New Roman" w:cs="Times New Roman"/>
                <w:sz w:val="23"/>
                <w:szCs w:val="23"/>
              </w:rPr>
              <w:t>Микрофинансовой</w:t>
            </w:r>
            <w:proofErr w:type="spellEnd"/>
            <w:r w:rsidR="0021723F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организации Камчатский государственный фонд поддержки предпринимательства (Протокол от 31.10.2016), размещены на главной странице сайта </w:t>
            </w:r>
            <w:proofErr w:type="spellStart"/>
            <w:r w:rsidR="0021723F">
              <w:rPr>
                <w:rFonts w:ascii="Times New Roman" w:hAnsi="Times New Roman" w:cs="Times New Roman"/>
                <w:sz w:val="23"/>
                <w:szCs w:val="23"/>
              </w:rPr>
              <w:t>Микрофинансовой</w:t>
            </w:r>
            <w:proofErr w:type="spellEnd"/>
            <w:r w:rsidR="0021723F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организации Камчатский государственный фонд поддержки предпринимательства</w:t>
            </w:r>
          </w:p>
        </w:tc>
      </w:tr>
      <w:tr w:rsidR="000C6F29" w:rsidRPr="006B1F74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B76FB" w:rsidRDefault="00CB76FB" w:rsidP="006B1F74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</w:pPr>
          </w:p>
          <w:p w:rsidR="006B1F74" w:rsidRPr="00CB76FB" w:rsidRDefault="006B1F74" w:rsidP="006B1F74">
            <w:pPr>
              <w:jc w:val="both"/>
              <w:rPr>
                <w:rFonts w:ascii="Times New Roman" w:hAnsi="Times New Roman" w:cs="Times New Roman"/>
                <w:b/>
                <w:iCs/>
                <w:color w:val="385623" w:themeColor="accent6" w:themeShade="8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За получением </w:t>
            </w:r>
            <w:proofErr w:type="spellStart"/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микрозайма</w:t>
            </w:r>
            <w:proofErr w:type="spellEnd"/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 необходимо обращаться:</w:t>
            </w:r>
          </w:p>
          <w:p w:rsidR="006B1F74" w:rsidRPr="006B1F74" w:rsidRDefault="006B1F74" w:rsidP="006B1F74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Микрофинансовая</w:t>
            </w:r>
            <w:proofErr w:type="spellEnd"/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организация Камчатский государственный фонд поддержки предпринимательства</w:t>
            </w:r>
          </w:p>
          <w:p w:rsidR="006B1F74" w:rsidRPr="006B1F74" w:rsidRDefault="006B1F74" w:rsidP="006B1F74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Адрес: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683024, г. Петропавловск-Камчатский, пр. 50 лет Октября, д.4, </w:t>
            </w:r>
            <w:proofErr w:type="spellStart"/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каб</w:t>
            </w:r>
            <w:proofErr w:type="spellEnd"/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 306, 308, 311.</w:t>
            </w:r>
          </w:p>
          <w:p w:rsidR="006B1F74" w:rsidRPr="006B1F74" w:rsidRDefault="006B1F74" w:rsidP="006B1F74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Контактный телефон: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(4152) 27-09-36, 22-16-75. Факс: (4152) 22-16-75.</w:t>
            </w:r>
          </w:p>
          <w:p w:rsidR="006B1F74" w:rsidRPr="004E2A3B" w:rsidRDefault="006B1F74" w:rsidP="006B1F74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 w:rsidRPr="004E2A3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-</w:t>
            </w: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mail</w:t>
            </w:r>
            <w:r w:rsidRPr="004E2A3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  <w:r w:rsidRPr="004E2A3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hyperlink r:id="rId15" w:history="1">
              <w:r w:rsidRPr="006B1F74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info</w:t>
              </w:r>
              <w:r w:rsidRPr="004E2A3B">
                <w:rPr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proofErr w:type="spellStart"/>
              <w:r w:rsidRPr="006B1F74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kamfond</w:t>
              </w:r>
              <w:proofErr w:type="spellEnd"/>
              <w:r w:rsidRPr="004E2A3B">
                <w:rPr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6B1F74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</w:hyperlink>
            <w:r w:rsidRPr="004E2A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</w:t>
            </w:r>
            <w:r w:rsidRPr="004E2A3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</w:t>
            </w:r>
          </w:p>
          <w:p w:rsidR="006B1F74" w:rsidRPr="006B1F74" w:rsidRDefault="006B1F74" w:rsidP="006B1F74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Сайт</w:t>
            </w:r>
            <w:r w:rsidRPr="004E2A3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 </w:t>
            </w:r>
            <w:r w:rsidRPr="006B1F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</w:t>
            </w:r>
            <w:r w:rsidRPr="004E2A3B">
              <w:rPr>
                <w:rFonts w:ascii="Times New Roman" w:hAnsi="Times New Roman" w:cs="Times New Roman"/>
                <w:i/>
                <w:sz w:val="24"/>
                <w:szCs w:val="24"/>
              </w:rPr>
              <w:t>://</w:t>
            </w:r>
            <w:r w:rsidRPr="006B1F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</w:t>
            </w:r>
            <w:r w:rsidRPr="004E2A3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6B1F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kamfond</w:t>
            </w:r>
            <w:proofErr w:type="spellEnd"/>
            <w:r w:rsidRPr="004E2A3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B1F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r w:rsidRPr="004E2A3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E2A3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0C6F29" w:rsidRPr="006B1F74" w:rsidRDefault="00B02848" w:rsidP="006B1F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6" w:history="1"/>
          </w:p>
        </w:tc>
      </w:tr>
    </w:tbl>
    <w:p w:rsidR="003D13DD" w:rsidRDefault="003D13DD" w:rsidP="00296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p w:rsidR="002F7704" w:rsidRDefault="002F7704" w:rsidP="00296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p w:rsidR="002F7704" w:rsidRPr="004E2A3B" w:rsidRDefault="002F7704" w:rsidP="00296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sectPr w:rsidR="002F7704" w:rsidRPr="004E2A3B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721D8"/>
    <w:rsid w:val="000C6F29"/>
    <w:rsid w:val="000F0164"/>
    <w:rsid w:val="00114B9F"/>
    <w:rsid w:val="00115FEA"/>
    <w:rsid w:val="001557D1"/>
    <w:rsid w:val="00161837"/>
    <w:rsid w:val="001810D5"/>
    <w:rsid w:val="001C246C"/>
    <w:rsid w:val="00205331"/>
    <w:rsid w:val="0021723F"/>
    <w:rsid w:val="002618C6"/>
    <w:rsid w:val="00271349"/>
    <w:rsid w:val="0029617F"/>
    <w:rsid w:val="002D429C"/>
    <w:rsid w:val="002E4989"/>
    <w:rsid w:val="002F7704"/>
    <w:rsid w:val="00317768"/>
    <w:rsid w:val="003245F7"/>
    <w:rsid w:val="003D13DD"/>
    <w:rsid w:val="00406F27"/>
    <w:rsid w:val="00472523"/>
    <w:rsid w:val="004E2A3B"/>
    <w:rsid w:val="00646D77"/>
    <w:rsid w:val="006B1F74"/>
    <w:rsid w:val="006D0100"/>
    <w:rsid w:val="006D07FD"/>
    <w:rsid w:val="00777900"/>
    <w:rsid w:val="008B5B02"/>
    <w:rsid w:val="00A6021A"/>
    <w:rsid w:val="00A9016F"/>
    <w:rsid w:val="00AB2D62"/>
    <w:rsid w:val="00AE5564"/>
    <w:rsid w:val="00B02848"/>
    <w:rsid w:val="00B07FE9"/>
    <w:rsid w:val="00B46352"/>
    <w:rsid w:val="00B601C6"/>
    <w:rsid w:val="00B9048F"/>
    <w:rsid w:val="00BC6C68"/>
    <w:rsid w:val="00BF318A"/>
    <w:rsid w:val="00C35894"/>
    <w:rsid w:val="00CB76FB"/>
    <w:rsid w:val="00CF38E3"/>
    <w:rsid w:val="00D24FE6"/>
    <w:rsid w:val="00D964CE"/>
    <w:rsid w:val="00DE2C56"/>
    <w:rsid w:val="00E14C5C"/>
    <w:rsid w:val="00E57A07"/>
    <w:rsid w:val="00E61D92"/>
    <w:rsid w:val="00E85D47"/>
    <w:rsid w:val="00EB78A8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35469-5212-4AEA-8643-1524477E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0"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xn--d1aabcfmntjjkft7c.xn--p1ai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info@kamfond.ru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6CA42-D445-47F4-96DC-99B0DCD1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Нусалова Анна Александровна</dc:creator>
  <cp:lastModifiedBy>Новицкий Александр Васильевич</cp:lastModifiedBy>
  <cp:revision>2</cp:revision>
  <cp:lastPrinted>2017-01-25T02:10:00Z</cp:lastPrinted>
  <dcterms:created xsi:type="dcterms:W3CDTF">2017-02-01T22:17:00Z</dcterms:created>
  <dcterms:modified xsi:type="dcterms:W3CDTF">2017-02-01T22:17:00Z</dcterms:modified>
</cp:coreProperties>
</file>