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DB" w:rsidRDefault="00B05EDB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998">
        <w:rPr>
          <w:rFonts w:ascii="Times New Roman" w:eastAsia="Calibri" w:hAnsi="Times New Roman" w:cs="Times New Roman"/>
          <w:sz w:val="28"/>
          <w:szCs w:val="28"/>
        </w:rPr>
        <w:t>Анкета для участников публичных консультаций</w:t>
      </w: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031998" w:rsidRPr="006438CA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6444E4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имущественных и земельных отношений Камчатского края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444E4" w:rsidRDefault="006444E4" w:rsidP="00644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Имущественные и земельные отношения Камчатского края</w:t>
            </w:r>
          </w:p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6444E4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Шалагинова Мария Юрьевна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6444E4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42-64-22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6444E4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E4">
              <w:rPr>
                <w:rFonts w:ascii="Times New Roman" w:hAnsi="Times New Roman" w:cs="Times New Roman"/>
                <w:sz w:val="28"/>
                <w:szCs w:val="28"/>
              </w:rPr>
              <w:t>ShalaginovaMY@kamgov.ru</w:t>
            </w: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438CA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5827D7" w:rsidRDefault="005827D7" w:rsidP="009368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15.12.2016</w:t>
            </w:r>
            <w:bookmarkStart w:id="0" w:name="_GoBack"/>
            <w:bookmarkEnd w:id="0"/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6438CA" w:rsidRDefault="006444E4" w:rsidP="009D4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E4">
              <w:rPr>
                <w:rFonts w:ascii="Times New Roman" w:hAnsi="Times New Roman" w:cs="Times New Roman"/>
                <w:sz w:val="28"/>
                <w:szCs w:val="28"/>
              </w:rPr>
              <w:t>ShalaginovaMY@kamgov.ru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6438CA" w:rsidRDefault="006444E4" w:rsidP="00D6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Шалагинова Мария Юрьевна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6438CA" w:rsidRDefault="006444E4" w:rsidP="007A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полномочий собственника имущества государственного унитарного предприятия Камчатского края </w:t>
            </w:r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505A82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Вид и 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6444E4" w:rsidRDefault="006444E4" w:rsidP="002A5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E4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Правительства Камчатского края «Об утверждении Порядка осуществления контроля за деятельностью государственных унитарных предприятий Камчатского края»</w:t>
            </w:r>
          </w:p>
        </w:tc>
      </w:tr>
      <w:tr w:rsidR="009D4D0D" w:rsidRPr="005827D7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</w:t>
            </w:r>
            <w:r w:rsidR="00D83521"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D42D4F" w:rsidRDefault="009D4D0D" w:rsidP="002A51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B05EDB" w:rsidRPr="00D42D4F" w:rsidRDefault="00B05EDB" w:rsidP="00C44DF7">
      <w:pPr>
        <w:spacing w:before="240" w:after="24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05EDB" w:rsidRDefault="00B05EDB" w:rsidP="00C44DF7">
      <w:pPr>
        <w:spacing w:before="240" w:after="24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0735" w:rsidRPr="00D42D4F" w:rsidRDefault="000D0735" w:rsidP="00C44DF7">
      <w:pPr>
        <w:spacing w:before="240" w:after="24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C1538" w:rsidRDefault="0033609E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lastRenderedPageBreak/>
        <w:t>Вопросы</w:t>
      </w:r>
      <w:r w:rsidR="005C1538" w:rsidRPr="00B05EDB">
        <w:rPr>
          <w:rFonts w:ascii="Times New Roman" w:hAnsi="Times New Roman" w:cs="Times New Roman"/>
          <w:sz w:val="28"/>
          <w:szCs w:val="28"/>
        </w:rPr>
        <w:t>:</w:t>
      </w:r>
    </w:p>
    <w:p w:rsidR="00B05EDB" w:rsidRPr="00B05EDB" w:rsidRDefault="00B05EDB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решение которой оно направлено?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Достигнет ли, на Ваш взгляд, предлагаемое государственное регулирование тех целей, на которые оно направлено?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государственного регулирования?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да - выделите те из них, которые, по Вашему мнению, были бы менее затратны и (или) более эффективны.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регулированием?  (по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видам субъектов, по отраслям,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 количеству таких субъектов в Вашем районе или городе и прочее).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Повлияет ли введение предлагаемого государственного регулирования конкурентную среду в отрасли, будет ли способствовать необоснованному изменению р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асстановки сил в отрасли? Если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да, то как? Приведите, по возможности, количественные оценки.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6438CA" w:rsidRDefault="00D83521" w:rsidP="00051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т иным действующим нормативным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правовым актам?  Если да, укажите такие нормы и нормативные правовые акты.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в предлагаемом государственном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регулировании положения, которые необоснованно затрудняют ведение предпринимательской и инвестици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онной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деятельности? Приведите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обоснования по каждому указанному положению, дополнительно определив: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имеются ли технические ошибки;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положений государственного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поставщиков,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или потребителей;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к невозможности совершения законных действий предпринимателей или инвесторов (например, в связи с отсутствием требуемой новым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 регулированием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инфраструктуры, организационных или технических условий, технологий), вводит ли не оптимальный режим осуществления операционной деятельности;</w:t>
            </w:r>
          </w:p>
          <w:p w:rsidR="000A1215" w:rsidRPr="006438CA" w:rsidRDefault="000A1215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A1215" w:rsidRPr="006438CA" w:rsidRDefault="000A1215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каким последствиям может привести принятие нового государственного регулирования в части невозможности исполнения физическими и юридич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ескими лицами дополнительных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Оцените издерж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ки (упущенную выгоду (прямого,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административного характера) физических и юридических лиц в сфере предпринимательской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инвестиционной деятельности,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возникающие при введении предлагаемого регулирования.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Отдельно укажите време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нные издержки, которые понесут физические и юридические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лица в сфере предпринимательской и инвестиционной деятельно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сти вследствие необходимости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соблюдения административных процедур, предусмотренных проектом предлагаемого государственного регулирования.</w:t>
            </w:r>
          </w:p>
          <w:p w:rsidR="00DB7708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Какие из указанных издержек Вы считаете избыт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очными (бесполезными) и почему?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возможно, оцените затраты по выпол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нению вновь вводимых требований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 (в часах рабочего времени, в денежном эквиваленте и прочее).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Какие, на Ваш взгляд, могут возникнуть проблемы и трудности с контролем соблюдения требований и норм, вводимых данным нормативным правовым 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актом? Является ли предлагаемое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Предусмотрен ли в нем механизм защиты прав хозяйствующих субъектов?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Какие, на Ваш взгляд, целесообразно применить исключения по введению государственного регулирования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в отношении отдельных групп лиц? Приведите соответствующее обоснование.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6438CA" w:rsidP="00196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Специальные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вопросы, касающиеся конкретных положений и норм рассматриваемого проекта</w:t>
            </w:r>
            <w:r w:rsidR="0019634C" w:rsidRPr="00196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34C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акта,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к которым разработчику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необходимо прояснить?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</w:tbl>
    <w:p w:rsidR="00430D0A" w:rsidRDefault="00430D0A" w:rsidP="00031998">
      <w:pPr>
        <w:spacing w:after="100" w:afterAutospacing="1"/>
        <w:jc w:val="both"/>
      </w:pPr>
    </w:p>
    <w:sectPr w:rsidR="00430D0A" w:rsidSect="006A7560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841" w:rsidRDefault="00BC2841" w:rsidP="0055633C">
      <w:pPr>
        <w:spacing w:after="0" w:line="240" w:lineRule="auto"/>
      </w:pPr>
      <w:r>
        <w:separator/>
      </w:r>
    </w:p>
  </w:endnote>
  <w:endnote w:type="continuationSeparator" w:id="0">
    <w:p w:rsidR="00BC2841" w:rsidRDefault="00BC2841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841" w:rsidRDefault="00BC2841" w:rsidP="0055633C">
      <w:pPr>
        <w:spacing w:after="0" w:line="240" w:lineRule="auto"/>
      </w:pPr>
      <w:r>
        <w:separator/>
      </w:r>
    </w:p>
  </w:footnote>
  <w:footnote w:type="continuationSeparator" w:id="0">
    <w:p w:rsidR="00BC2841" w:rsidRDefault="00BC2841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31998"/>
    <w:rsid w:val="00040E5D"/>
    <w:rsid w:val="00051200"/>
    <w:rsid w:val="00051FC8"/>
    <w:rsid w:val="00067770"/>
    <w:rsid w:val="000A1215"/>
    <w:rsid w:val="000C5F30"/>
    <w:rsid w:val="000D0735"/>
    <w:rsid w:val="000F4752"/>
    <w:rsid w:val="00150AF1"/>
    <w:rsid w:val="00163ACB"/>
    <w:rsid w:val="00192D1F"/>
    <w:rsid w:val="0019634C"/>
    <w:rsid w:val="001C6D94"/>
    <w:rsid w:val="001D3002"/>
    <w:rsid w:val="001F6E13"/>
    <w:rsid w:val="0023567D"/>
    <w:rsid w:val="002A5176"/>
    <w:rsid w:val="002C0837"/>
    <w:rsid w:val="002C6BAA"/>
    <w:rsid w:val="002E6571"/>
    <w:rsid w:val="0033609E"/>
    <w:rsid w:val="00426482"/>
    <w:rsid w:val="00430D0A"/>
    <w:rsid w:val="004338CE"/>
    <w:rsid w:val="00505A82"/>
    <w:rsid w:val="00511647"/>
    <w:rsid w:val="00546A34"/>
    <w:rsid w:val="0055633C"/>
    <w:rsid w:val="00573E6C"/>
    <w:rsid w:val="005751E7"/>
    <w:rsid w:val="005827D7"/>
    <w:rsid w:val="005A2E85"/>
    <w:rsid w:val="005C1538"/>
    <w:rsid w:val="005F0478"/>
    <w:rsid w:val="005F479A"/>
    <w:rsid w:val="00641698"/>
    <w:rsid w:val="006438CA"/>
    <w:rsid w:val="006444E4"/>
    <w:rsid w:val="00652F9D"/>
    <w:rsid w:val="006A074A"/>
    <w:rsid w:val="006A7560"/>
    <w:rsid w:val="006C38E9"/>
    <w:rsid w:val="006C6D6A"/>
    <w:rsid w:val="00701C61"/>
    <w:rsid w:val="00705303"/>
    <w:rsid w:val="0071309A"/>
    <w:rsid w:val="007A1DA9"/>
    <w:rsid w:val="007C6C38"/>
    <w:rsid w:val="007F62B4"/>
    <w:rsid w:val="00893DD8"/>
    <w:rsid w:val="008E7F4E"/>
    <w:rsid w:val="0090518B"/>
    <w:rsid w:val="00907595"/>
    <w:rsid w:val="009368C5"/>
    <w:rsid w:val="009D4D0D"/>
    <w:rsid w:val="00A013B0"/>
    <w:rsid w:val="00A16B8C"/>
    <w:rsid w:val="00A51919"/>
    <w:rsid w:val="00A51D70"/>
    <w:rsid w:val="00A60A33"/>
    <w:rsid w:val="00B03699"/>
    <w:rsid w:val="00B05EDB"/>
    <w:rsid w:val="00B17D0C"/>
    <w:rsid w:val="00B43F38"/>
    <w:rsid w:val="00B555F7"/>
    <w:rsid w:val="00BC2841"/>
    <w:rsid w:val="00C11F51"/>
    <w:rsid w:val="00C44DF7"/>
    <w:rsid w:val="00C52C24"/>
    <w:rsid w:val="00CB0722"/>
    <w:rsid w:val="00CB404B"/>
    <w:rsid w:val="00CC2B66"/>
    <w:rsid w:val="00CF3062"/>
    <w:rsid w:val="00D0047B"/>
    <w:rsid w:val="00D42D4F"/>
    <w:rsid w:val="00D55731"/>
    <w:rsid w:val="00D601EF"/>
    <w:rsid w:val="00D83521"/>
    <w:rsid w:val="00DB7708"/>
    <w:rsid w:val="00DE4F3E"/>
    <w:rsid w:val="00E307A1"/>
    <w:rsid w:val="00E804B8"/>
    <w:rsid w:val="00E955CE"/>
    <w:rsid w:val="00EA1D65"/>
    <w:rsid w:val="00F54AD3"/>
    <w:rsid w:val="00F63151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A26BF2-312C-42C7-84E3-361EEB17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semiHidden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8A4E52-EEC8-4F5E-8272-83672AD6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Лапицкая Виктория Валерьевна</cp:lastModifiedBy>
  <cp:revision>5</cp:revision>
  <cp:lastPrinted>2016-08-14T22:15:00Z</cp:lastPrinted>
  <dcterms:created xsi:type="dcterms:W3CDTF">2016-11-28T23:03:00Z</dcterms:created>
  <dcterms:modified xsi:type="dcterms:W3CDTF">2016-12-07T03:06:00Z</dcterms:modified>
</cp:coreProperties>
</file>