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46" w:rsidRDefault="00FF0B46">
      <w:pPr>
        <w:pStyle w:val="ConsPlusNormal"/>
        <w:ind w:firstLine="540"/>
        <w:jc w:val="both"/>
      </w:pPr>
    </w:p>
    <w:p w:rsidR="00FF0B46" w:rsidRDefault="00FF0B46">
      <w:pPr>
        <w:pStyle w:val="ConsPlusNormal"/>
        <w:ind w:firstLine="540"/>
        <w:jc w:val="both"/>
      </w:pPr>
    </w:p>
    <w:p w:rsidR="00FF0B46" w:rsidRDefault="00FF0B46">
      <w:pPr>
        <w:pStyle w:val="ConsPlusNormal"/>
        <w:jc w:val="right"/>
      </w:pPr>
      <w:r>
        <w:t>Приложение 11</w:t>
      </w:r>
    </w:p>
    <w:p w:rsidR="00FF0B46" w:rsidRDefault="00FF0B46">
      <w:pPr>
        <w:pStyle w:val="ConsPlusNormal"/>
        <w:jc w:val="right"/>
      </w:pPr>
      <w:r>
        <w:t>к подпрограмме 2</w:t>
      </w:r>
    </w:p>
    <w:p w:rsidR="00FF0B46" w:rsidRDefault="00FF0B46">
      <w:pPr>
        <w:pStyle w:val="ConsPlusNormal"/>
        <w:jc w:val="both"/>
      </w:pPr>
      <w:r>
        <w:t xml:space="preserve">(приложение введено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22.08.2016 N 335-П)</w:t>
      </w:r>
    </w:p>
    <w:p w:rsidR="00FF0B46" w:rsidRDefault="00FF0B46">
      <w:pPr>
        <w:pStyle w:val="ConsPlusNormal"/>
        <w:ind w:firstLine="540"/>
        <w:jc w:val="both"/>
      </w:pPr>
    </w:p>
    <w:p w:rsidR="00FF0B46" w:rsidRDefault="00FF0B46">
      <w:pPr>
        <w:pStyle w:val="ConsPlusTitle"/>
        <w:jc w:val="center"/>
      </w:pPr>
      <w:r>
        <w:t>ПОРЯДОК</w:t>
      </w:r>
    </w:p>
    <w:p w:rsidR="00FF0B46" w:rsidRDefault="00FF0B46">
      <w:pPr>
        <w:pStyle w:val="ConsPlusTitle"/>
        <w:jc w:val="center"/>
      </w:pPr>
      <w:r>
        <w:t>ПРЕДОСТАВЛЕНИЯ СУБСИДИЙ СУБЪЕКТАМ</w:t>
      </w:r>
    </w:p>
    <w:p w:rsidR="00FF0B46" w:rsidRDefault="00FF0B46">
      <w:pPr>
        <w:pStyle w:val="ConsPlusTitle"/>
        <w:jc w:val="center"/>
      </w:pPr>
      <w:r>
        <w:t>МАЛОГО И СРЕДНЕГО ПРЕДПРИНИМАТЕЛЬСТВА</w:t>
      </w:r>
    </w:p>
    <w:p w:rsidR="00FF0B46" w:rsidRDefault="00FF0B46">
      <w:pPr>
        <w:pStyle w:val="ConsPlusTitle"/>
        <w:jc w:val="center"/>
      </w:pPr>
      <w:r>
        <w:t>НА СТРОИТЕЛЬСТВО ТЕПЛИЧНОГО</w:t>
      </w:r>
    </w:p>
    <w:p w:rsidR="00FF0B46" w:rsidRDefault="00FF0B46">
      <w:pPr>
        <w:pStyle w:val="ConsPlusTitle"/>
        <w:jc w:val="center"/>
      </w:pPr>
      <w:r>
        <w:t>КОМПЛЕКСА</w:t>
      </w:r>
    </w:p>
    <w:p w:rsidR="00FF0B46" w:rsidRDefault="00FF0B46">
      <w:pPr>
        <w:pStyle w:val="ConsPlusNormal"/>
        <w:ind w:firstLine="540"/>
        <w:jc w:val="both"/>
      </w:pPr>
    </w:p>
    <w:p w:rsidR="00FF0B46" w:rsidRDefault="00FF0B46">
      <w:pPr>
        <w:pStyle w:val="ConsPlusNormal"/>
        <w:ind w:firstLine="540"/>
        <w:jc w:val="both"/>
      </w:pPr>
      <w:r>
        <w:t>1. Настоящий Порядок регламентирует предоставление краевым государственным автономным учреждением "Камчатский центр поддержки предпринимательства" (далее - Центр) субсидий субъектам малого и среднего предпринимательства (далее - СМСП) на строительство тепличного комплекса (далее - субсидии).</w:t>
      </w:r>
    </w:p>
    <w:p w:rsidR="00FF0B46" w:rsidRDefault="00FF0B46">
      <w:pPr>
        <w:pStyle w:val="ConsPlusNormal"/>
        <w:ind w:firstLine="540"/>
        <w:jc w:val="both"/>
      </w:pPr>
      <w:r>
        <w:t>2. Субсидия предоставляется СМСП, осуществляющим деятельность по выращиванию сельскохозяйственных культур в защищенном грунте, на финансирование затрат, связанных со строительством тепличного комплекса, включая приобретение строительных материалов, тепличных модулей, технологического оборудования, оплату строительных работ, монтажа необходимого оборудования, строительства коммунальной и энергетической инфраструктуры тепличного комплекса.</w:t>
      </w:r>
    </w:p>
    <w:p w:rsidR="00FF0B46" w:rsidRDefault="00FF0B46">
      <w:pPr>
        <w:pStyle w:val="ConsPlusNormal"/>
        <w:ind w:firstLine="540"/>
        <w:jc w:val="both"/>
      </w:pPr>
      <w:r>
        <w:t>3. Под тепличным комплексом понимается здание(я), строение(я), сооружение) либо их совокупность, предназначенные(</w:t>
      </w:r>
      <w:proofErr w:type="spellStart"/>
      <w:r>
        <w:t>ая</w:t>
      </w:r>
      <w:proofErr w:type="spellEnd"/>
      <w:r>
        <w:t>) для круглогодичного производства сельскохозяйственных культур в защищенном грунте, оснащенные (</w:t>
      </w:r>
      <w:proofErr w:type="spellStart"/>
      <w:r>
        <w:t>ая</w:t>
      </w:r>
      <w:proofErr w:type="spellEnd"/>
      <w:r>
        <w:t>) необходимым технологическим и агротехническим оборудованием и включающие(</w:t>
      </w:r>
      <w:proofErr w:type="spellStart"/>
      <w:r>
        <w:t>ая</w:t>
      </w:r>
      <w:proofErr w:type="spellEnd"/>
      <w:r>
        <w:t>), в том числе, теплоэнергетические центры, котельные с соответствующим технологическим оборудованием, внутренние и наружные сети инженерно-технического обеспечения.</w:t>
      </w:r>
    </w:p>
    <w:p w:rsidR="00FF0B46" w:rsidRDefault="00FF0B46">
      <w:pPr>
        <w:pStyle w:val="ConsPlusNormal"/>
        <w:ind w:firstLine="540"/>
        <w:jc w:val="both"/>
      </w:pPr>
      <w:r>
        <w:t>4. Субсидии предоставляются СМСП в размере, указанном в заявлении СМСП, но не более 3 000 тыс. рублей на одного СМСП. СМСП может обратиться за предоставлением субсидии повторно после окончания срока действия договора о предоставлении субсидии.</w:t>
      </w:r>
    </w:p>
    <w:p w:rsidR="00FF0B46" w:rsidRDefault="00FF0B46">
      <w:pPr>
        <w:pStyle w:val="ConsPlusNormal"/>
        <w:ind w:firstLine="540"/>
        <w:jc w:val="both"/>
      </w:pPr>
      <w:r>
        <w:t>5. Условиями предоставления субсидий являются:</w:t>
      </w:r>
    </w:p>
    <w:p w:rsidR="00FF0B46" w:rsidRDefault="00FF0B46">
      <w:pPr>
        <w:pStyle w:val="ConsPlusNormal"/>
        <w:ind w:firstLine="540"/>
        <w:jc w:val="both"/>
      </w:pPr>
      <w:r>
        <w:t xml:space="preserve">1) заявитель является СМСП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FF0B46" w:rsidRDefault="00FF0B46">
      <w:pPr>
        <w:pStyle w:val="ConsPlusNormal"/>
        <w:ind w:firstLine="540"/>
        <w:jc w:val="both"/>
      </w:pPr>
      <w:r>
        <w:t>2)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FF0B46" w:rsidRDefault="00FF0B46">
      <w:pPr>
        <w:pStyle w:val="ConsPlusNormal"/>
        <w:ind w:firstLine="540"/>
        <w:jc w:val="both"/>
      </w:pPr>
      <w:r>
        <w:t>3) СМСП не является участником соглашений о разделе продукции;</w:t>
      </w:r>
    </w:p>
    <w:p w:rsidR="00FF0B46" w:rsidRDefault="00FF0B46">
      <w:pPr>
        <w:pStyle w:val="ConsPlusNormal"/>
        <w:ind w:firstLine="540"/>
        <w:jc w:val="both"/>
      </w:pPr>
      <w:r>
        <w:t>4) СМСП не осуществляет предпринимательскую деятельность в сфере игорного бизнеса;</w:t>
      </w:r>
    </w:p>
    <w:p w:rsidR="00FF0B46" w:rsidRDefault="00FF0B46">
      <w:pPr>
        <w:pStyle w:val="ConsPlusNormal"/>
        <w:ind w:firstLine="540"/>
        <w:jc w:val="both"/>
      </w:pPr>
      <w:r>
        <w:t>5) 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FF0B46" w:rsidRDefault="00FF0B46">
      <w:pPr>
        <w:pStyle w:val="ConsPlusNormal"/>
        <w:ind w:firstLine="540"/>
        <w:jc w:val="both"/>
      </w:pPr>
      <w:r>
        <w:t xml:space="preserve">6) СМСП не осуществляет производство и (или) реализацию подакцизных товаров, а также добычу и </w:t>
      </w:r>
      <w:proofErr w:type="spellStart"/>
      <w:r>
        <w:t>и</w:t>
      </w:r>
      <w:proofErr w:type="spellEnd"/>
      <w:r>
        <w:t xml:space="preserve"> (или) реализацию полезных ископаемых (за исключением общераспространенных полезных ископаемых);</w:t>
      </w:r>
    </w:p>
    <w:p w:rsidR="00FF0B46" w:rsidRDefault="00FF0B46">
      <w:pPr>
        <w:pStyle w:val="ConsPlusNormal"/>
        <w:ind w:firstLine="540"/>
        <w:jc w:val="both"/>
      </w:pPr>
      <w:r>
        <w:t>7) СМСП не находится в стадии реорганизации, ликвидации, несостоятельности (банкротства);</w:t>
      </w:r>
    </w:p>
    <w:p w:rsidR="00FF0B46" w:rsidRDefault="00FF0B46">
      <w:pPr>
        <w:pStyle w:val="ConsPlusNormal"/>
        <w:ind w:firstLine="540"/>
        <w:jc w:val="both"/>
      </w:pPr>
      <w:r>
        <w:t>8) 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FF0B46" w:rsidRDefault="00FF0B46">
      <w:pPr>
        <w:pStyle w:val="ConsPlusNormal"/>
        <w:ind w:firstLine="540"/>
        <w:jc w:val="both"/>
      </w:pPr>
      <w: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>
        <w:t>ов</w:t>
      </w:r>
      <w:proofErr w:type="spellEnd"/>
      <w:r>
        <w:t>) деятельности, соответствующего(их) осуществляемому (</w:t>
      </w:r>
      <w:proofErr w:type="spellStart"/>
      <w:r>
        <w:t>ым</w:t>
      </w:r>
      <w:proofErr w:type="spellEnd"/>
      <w:r>
        <w:t>) СМСП виду(</w:t>
      </w:r>
      <w:proofErr w:type="spellStart"/>
      <w:r>
        <w:t>ам</w:t>
      </w:r>
      <w:proofErr w:type="spellEnd"/>
      <w:r>
        <w:t>) предпринимательской деятельности;</w:t>
      </w:r>
    </w:p>
    <w:p w:rsidR="00FF0B46" w:rsidRDefault="00FF0B46">
      <w:pPr>
        <w:pStyle w:val="ConsPlusNormal"/>
        <w:ind w:firstLine="540"/>
        <w:jc w:val="both"/>
      </w:pPr>
      <w:r>
        <w:t xml:space="preserve">10) использование СМСП собственных средств в размере не менее 10 % от суммы субсидии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</w:t>
      </w:r>
      <w:r>
        <w:lastRenderedPageBreak/>
        <w:t>индивидуальных предпринимателей, за исключением сделок по приобретению земельных участков, а также расходы, произведенные до даты государственной регистрации СМСП);</w:t>
      </w:r>
    </w:p>
    <w:p w:rsidR="00FF0B46" w:rsidRDefault="00FF0B46">
      <w:pPr>
        <w:pStyle w:val="ConsPlusNormal"/>
        <w:ind w:firstLine="540"/>
        <w:jc w:val="both"/>
      </w:pPr>
      <w:r>
        <w:t>11) наличие прав на земельный участок, имеющий соответствующий вид разрешенного использования и предназначенный для строительства тепличного комплекса;</w:t>
      </w:r>
    </w:p>
    <w:p w:rsidR="00FF0B46" w:rsidRDefault="00FF0B46">
      <w:pPr>
        <w:pStyle w:val="ConsPlusNormal"/>
        <w:ind w:firstLine="540"/>
        <w:jc w:val="both"/>
      </w:pPr>
      <w:r>
        <w:t>12) отсутствие у СМСП задолженности в бюджеты всех уровней, в государственные внебюджетные фонды;</w:t>
      </w:r>
    </w:p>
    <w:p w:rsidR="00FF0B46" w:rsidRDefault="00FF0B46">
      <w:pPr>
        <w:pStyle w:val="ConsPlusNormal"/>
        <w:ind w:firstLine="540"/>
        <w:jc w:val="both"/>
      </w:pPr>
      <w:r>
        <w:t>13) отсутствие у СМСП задолженности по выплате заработной платы (при наличии работников);</w:t>
      </w:r>
    </w:p>
    <w:p w:rsidR="00FF0B46" w:rsidRDefault="00FF0B46">
      <w:pPr>
        <w:pStyle w:val="ConsPlusNormal"/>
        <w:ind w:firstLine="540"/>
        <w:jc w:val="both"/>
      </w:pPr>
      <w:r>
        <w:t>14) создание одного и более рабочих мест в результате строительства тепличного комплекса;</w:t>
      </w:r>
    </w:p>
    <w:p w:rsidR="00FF0B46" w:rsidRDefault="00FF0B46">
      <w:pPr>
        <w:pStyle w:val="ConsPlusNormal"/>
        <w:ind w:firstLine="540"/>
        <w:jc w:val="both"/>
      </w:pPr>
      <w:r>
        <w:t>15) 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FF0B46" w:rsidRDefault="00FF0B46">
      <w:pPr>
        <w:pStyle w:val="ConsPlusNormal"/>
        <w:ind w:firstLine="540"/>
        <w:jc w:val="both"/>
      </w:pPr>
      <w:r>
        <w:t xml:space="preserve">16) 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 - согласно </w:t>
      </w:r>
      <w:hyperlink w:anchor="P80" w:history="1">
        <w:r>
          <w:rPr>
            <w:color w:val="0000FF"/>
          </w:rPr>
          <w:t>приложению 1</w:t>
        </w:r>
      </w:hyperlink>
      <w:r>
        <w:t xml:space="preserve"> к настоящему Порядку, для юридических лиц - согласно </w:t>
      </w:r>
      <w:hyperlink w:anchor="P130" w:history="1">
        <w:r>
          <w:rPr>
            <w:color w:val="0000FF"/>
          </w:rPr>
          <w:t>приложению 2</w:t>
        </w:r>
      </w:hyperlink>
      <w:r>
        <w:t xml:space="preserve"> к настоящему Порядку).</w:t>
      </w:r>
    </w:p>
    <w:p w:rsidR="00FF0B46" w:rsidRDefault="00FF0B46">
      <w:pPr>
        <w:pStyle w:val="ConsPlusNormal"/>
        <w:ind w:firstLine="540"/>
        <w:jc w:val="both"/>
      </w:pPr>
      <w:r>
        <w:t>6. СМСП представляет заявление на предоставление субсидии и документы, прилагаемые к нему (далее - заявка) в Центр в сроки, определенные Агентством инвестиций и предпринимательства Камчатского края. Уведомление о начале и окончании сроков приема заявок размещается Агентством инвестиций и предпринимательства Камчатского края на официальном сайте исполнительных органов государственной власти Камчатского края в сети Интернет по адресу: http://www.kamgov.ru</w:t>
      </w:r>
    </w:p>
    <w:p w:rsidR="00FF0B46" w:rsidRDefault="00FF0B46">
      <w:pPr>
        <w:pStyle w:val="ConsPlusNormal"/>
        <w:ind w:firstLine="540"/>
        <w:jc w:val="both"/>
      </w:pPr>
      <w:r>
        <w:t>7. Заявка может быть передана в Центр курьерской службой доставки, направлена посредством почтовой связи или представлена лично СМСП либо его представителем. 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FF0B46" w:rsidRDefault="00FF0B46">
      <w:pPr>
        <w:pStyle w:val="ConsPlusNormal"/>
        <w:ind w:firstLine="540"/>
        <w:jc w:val="both"/>
      </w:pPr>
      <w:r>
        <w:t>8. Заявки регистрируются в журнале регистрации заявлений на предоставление субсидий. В случае личного представления заявки в Центр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Центр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FF0B46" w:rsidRDefault="00FF0B46">
      <w:pPr>
        <w:pStyle w:val="ConsPlusNormal"/>
        <w:ind w:firstLine="540"/>
        <w:jc w:val="both"/>
      </w:pPr>
      <w:r>
        <w:t>9. Датой и временем поступления заявки считаются дата и время их получения Центром.</w:t>
      </w:r>
    </w:p>
    <w:p w:rsidR="00FF0B46" w:rsidRDefault="00FF0B46">
      <w:pPr>
        <w:pStyle w:val="ConsPlusNormal"/>
        <w:ind w:firstLine="540"/>
        <w:jc w:val="both"/>
      </w:pPr>
      <w:r>
        <w:t>10.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FF0B46" w:rsidRDefault="00FF0B46">
      <w:pPr>
        <w:pStyle w:val="ConsPlusNormal"/>
        <w:ind w:firstLine="540"/>
        <w:jc w:val="both"/>
      </w:pPr>
      <w:r>
        <w:t>11.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FF0B46" w:rsidRDefault="00FF0B46">
      <w:pPr>
        <w:pStyle w:val="ConsPlusNormal"/>
        <w:ind w:firstLine="540"/>
        <w:jc w:val="both"/>
      </w:pPr>
      <w:r>
        <w:t>12. Центр в течение 3 рабочих дней со дня поступления заявки запрашивает у Агентства инвестиций и предпринимательства Камчатского края:</w:t>
      </w:r>
    </w:p>
    <w:p w:rsidR="00FF0B46" w:rsidRDefault="00FF0B46">
      <w:pPr>
        <w:pStyle w:val="ConsPlusNormal"/>
        <w:ind w:firstLine="540"/>
        <w:jc w:val="both"/>
      </w:pPr>
      <w:r>
        <w:t>1) сведения о наличии либо отсутствии принятого ранее в отношении СМСП решения об оказании аналогичной поддержки и об истечении срока ее оказания;</w:t>
      </w:r>
    </w:p>
    <w:p w:rsidR="00FF0B46" w:rsidRDefault="00FF0B46">
      <w:pPr>
        <w:pStyle w:val="ConsPlusNormal"/>
        <w:ind w:firstLine="540"/>
        <w:jc w:val="both"/>
      </w:pPr>
      <w:r>
        <w:t>2) 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FF0B46" w:rsidRDefault="00FF0B46">
      <w:pPr>
        <w:pStyle w:val="ConsPlusNormal"/>
        <w:ind w:firstLine="540"/>
        <w:jc w:val="both"/>
      </w:pPr>
      <w:r>
        <w:t xml:space="preserve">3) сведения о СМСП,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либо отсутствии у СМСП задолженности в бюджеты всех уровней и в государственные </w:t>
      </w:r>
      <w:r>
        <w:lastRenderedPageBreak/>
        <w:t>внебюджетные фонды (при отсутствии в заявке документов, содержащих данные сведения).</w:t>
      </w:r>
    </w:p>
    <w:p w:rsidR="00FF0B46" w:rsidRDefault="00FF0B46">
      <w:pPr>
        <w:pStyle w:val="ConsPlusNormal"/>
        <w:ind w:firstLine="540"/>
        <w:jc w:val="both"/>
      </w:pPr>
      <w:r>
        <w:t>13. Агентство инвестиций и предпринимательства Камчатского края в течение 10 рабочих дней предоставляет запрашиваемые сведения в Центр.</w:t>
      </w:r>
    </w:p>
    <w:p w:rsidR="00FF0B46" w:rsidRDefault="00FF0B46">
      <w:pPr>
        <w:pStyle w:val="ConsPlusNormal"/>
        <w:ind w:firstLine="540"/>
        <w:jc w:val="both"/>
      </w:pPr>
      <w:r>
        <w:t>14. Заявки рассматриваются Комиссией по предоставлению государственной поддержки субъектам малого и среднего предпринимательства, создаваемой Агентством инвестиций и предпринимательства Камчатского края (далее - Комиссия), в порядке их поступления.</w:t>
      </w:r>
    </w:p>
    <w:p w:rsidR="00FF0B46" w:rsidRDefault="00FF0B46">
      <w:pPr>
        <w:pStyle w:val="ConsPlusNormal"/>
        <w:ind w:firstLine="540"/>
        <w:jc w:val="both"/>
      </w:pPr>
      <w:r>
        <w:t>15. 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Центр. Решение Комиссии оформляется протоколом.</w:t>
      </w:r>
    </w:p>
    <w:p w:rsidR="00FF0B46" w:rsidRDefault="00FF0B46">
      <w:pPr>
        <w:pStyle w:val="ConsPlusNormal"/>
        <w:ind w:firstLine="540"/>
        <w:jc w:val="both"/>
      </w:pPr>
      <w:r>
        <w:t>16. 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FF0B46" w:rsidRDefault="00FF0B46">
      <w:pPr>
        <w:pStyle w:val="ConsPlusNormal"/>
        <w:ind w:firstLine="540"/>
        <w:jc w:val="both"/>
      </w:pPr>
      <w:r>
        <w:t>17. Основаниями для отказа в предоставлении субсидии являются:</w:t>
      </w:r>
    </w:p>
    <w:p w:rsidR="00FF0B46" w:rsidRDefault="00FF0B46">
      <w:pPr>
        <w:pStyle w:val="ConsPlusNormal"/>
        <w:ind w:firstLine="540"/>
        <w:jc w:val="both"/>
      </w:pPr>
      <w:r>
        <w:t>1) непредставление или представление не в полном объеме документов, обязанность по представлению которых возложена на СМСП в соответствии с настоящим Порядком;</w:t>
      </w:r>
    </w:p>
    <w:p w:rsidR="00FF0B46" w:rsidRDefault="00FF0B46">
      <w:pPr>
        <w:pStyle w:val="ConsPlusNormal"/>
        <w:ind w:firstLine="540"/>
        <w:jc w:val="both"/>
      </w:pPr>
      <w:r>
        <w:t>2) предоставление СМСП недостоверных сведений и (или) документов;</w:t>
      </w:r>
    </w:p>
    <w:p w:rsidR="00FF0B46" w:rsidRDefault="00FF0B46">
      <w:pPr>
        <w:pStyle w:val="ConsPlusNormal"/>
        <w:ind w:firstLine="540"/>
        <w:jc w:val="both"/>
      </w:pPr>
      <w:r>
        <w:t>3) несоответствие СМСП условиям предоставления субсидий, установленных настоящим Порядком;</w:t>
      </w:r>
    </w:p>
    <w:p w:rsidR="00FF0B46" w:rsidRDefault="00FF0B46">
      <w:pPr>
        <w:pStyle w:val="ConsPlusNormal"/>
        <w:ind w:firstLine="540"/>
        <w:jc w:val="both"/>
      </w:pPr>
      <w:r>
        <w:t>4) ранее в отношении СМСП было принято решение об оказании аналогичной поддержки и сроки ее оказания не истекли;</w:t>
      </w:r>
    </w:p>
    <w:p w:rsidR="00FF0B46" w:rsidRDefault="00FF0B46">
      <w:pPr>
        <w:pStyle w:val="ConsPlusNormal"/>
        <w:ind w:firstLine="540"/>
        <w:jc w:val="both"/>
      </w:pPr>
      <w:r>
        <w:t>5) 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FF0B46" w:rsidRDefault="00FF0B46">
      <w:pPr>
        <w:pStyle w:val="ConsPlusNormal"/>
        <w:ind w:firstLine="540"/>
        <w:jc w:val="both"/>
      </w:pPr>
      <w:r>
        <w:t>18. О принятом Комиссией решении Центр извещает СМСП в течение 5 календарных дней со дня принятия соответствующего решения.</w:t>
      </w:r>
    </w:p>
    <w:p w:rsidR="00FF0B46" w:rsidRDefault="00FF0B46">
      <w:pPr>
        <w:pStyle w:val="ConsPlusNormal"/>
        <w:ind w:firstLine="540"/>
        <w:jc w:val="both"/>
      </w:pPr>
      <w:r>
        <w:t>19. В случае принятия Комиссией решения о предоставлении субсидии, Центр в течение 30 календарных дней со дня принятия указанного решения заключает с СМСП договор о предоставлении субсидии. В случае если СМСП не подписал по любым причинам договор о предоставлении субсидии в течение 30 календарных дней со дня принятия указанного решения, это расценивается как односторонний отказ СМСП от получения субсидии.</w:t>
      </w:r>
    </w:p>
    <w:p w:rsidR="00FF0B46" w:rsidRDefault="00FF0B46">
      <w:pPr>
        <w:pStyle w:val="ConsPlusNormal"/>
        <w:ind w:firstLine="540"/>
        <w:jc w:val="both"/>
      </w:pPr>
      <w:r>
        <w:t>20. Субсидия предоставляется путем перечисления денежных средств с расчетного счета Центра на расчетный счет СМСП либо на счета третьих лиц на основании представленных СМСП документов (заявление на перечисление средств с приложением счетов на оплату и (или) договоров, заключенных между СМСП и производителями (поставщиками, продавцами) товаров, работ и услуг).</w:t>
      </w:r>
    </w:p>
    <w:p w:rsidR="00FF0B46" w:rsidRDefault="00FF0B46">
      <w:pPr>
        <w:pStyle w:val="ConsPlusNormal"/>
        <w:ind w:firstLine="540"/>
        <w:jc w:val="both"/>
      </w:pPr>
      <w:r>
        <w:t>21. СМСП представляет в Центр информацию о финансово-экономических показателях своей деятельности по форме и в сроки, утверждаемые Агентством инвестиций и предпринимательства Камчатского края.</w:t>
      </w:r>
    </w:p>
    <w:p w:rsidR="00FF0B46" w:rsidRDefault="00FF0B46">
      <w:pPr>
        <w:pStyle w:val="ConsPlusNormal"/>
        <w:ind w:firstLine="540"/>
        <w:jc w:val="both"/>
      </w:pPr>
      <w:r>
        <w:t>22. В течение действия договора о предоставлении субсидии построенный тепличный комплекс, на строительство которого была предоставлена субсидия, не может быть передан в аренду, реализован третьим лицам.</w:t>
      </w:r>
    </w:p>
    <w:p w:rsidR="00FF0B46" w:rsidRDefault="00FF0B46">
      <w:pPr>
        <w:pStyle w:val="ConsPlusNormal"/>
        <w:ind w:firstLine="540"/>
        <w:jc w:val="both"/>
      </w:pPr>
      <w:r>
        <w:t>23. В соответствии с договором о предоставлении субсидии Центр осуществляет контроль целевого использования средств субсидии СМСП.</w:t>
      </w:r>
    </w:p>
    <w:p w:rsidR="00FF0B46" w:rsidRDefault="00FF0B46">
      <w:pPr>
        <w:pStyle w:val="ConsPlusNormal"/>
        <w:ind w:firstLine="540"/>
        <w:jc w:val="both"/>
      </w:pPr>
      <w:r>
        <w:t>24. В случае нарушения СМСП настоящего Порядка, договора о предоставлении субсидии, а также в случае установления факта представления СМСП недостоверных сведений и (или) документов и (или) нецелевого использования средств субсидии, вопрос о возврате полученных средств субсидии выносится на рассмотрение Комиссии.</w:t>
      </w:r>
    </w:p>
    <w:p w:rsidR="00FF0B46" w:rsidRDefault="00FF0B46">
      <w:pPr>
        <w:pStyle w:val="ConsPlusNormal"/>
        <w:ind w:firstLine="540"/>
        <w:jc w:val="both"/>
      </w:pPr>
      <w:r>
        <w:t>25. Уведомление о возврате средств субсидии направляется Центром СМСП в течение 5 календарных дней со дня принятия Комиссией решения о возврате средств субсидии.</w:t>
      </w:r>
    </w:p>
    <w:p w:rsidR="00FF0B46" w:rsidRDefault="00FF0B46">
      <w:pPr>
        <w:pStyle w:val="ConsPlusNormal"/>
        <w:ind w:firstLine="540"/>
        <w:jc w:val="both"/>
      </w:pPr>
      <w:r>
        <w:t>26. СМСП в течение 30 календарных дней со дня получения уведомления Центра возвращает полученные средства субсидии в полном объеме на расчетный счет Центра.</w:t>
      </w:r>
    </w:p>
    <w:p w:rsidR="00FF0B46" w:rsidRDefault="00FF0B46">
      <w:pPr>
        <w:pStyle w:val="ConsPlusNormal"/>
        <w:ind w:firstLine="540"/>
        <w:jc w:val="both"/>
      </w:pPr>
      <w:r>
        <w:t xml:space="preserve">27. В случае невозврата СМСП полученных средств субсидии в течение 30 календарных дней со дня получения уведомления Центра, полученные СМСП средства субсидии </w:t>
      </w:r>
      <w:proofErr w:type="gramStart"/>
      <w:r>
        <w:t>в полном объеме</w:t>
      </w:r>
      <w:proofErr w:type="gramEnd"/>
      <w:r>
        <w:t xml:space="preserve"> подлежат взысканию Центром в порядке, установленном законодательством Российской </w:t>
      </w:r>
      <w:r>
        <w:lastRenderedPageBreak/>
        <w:t>Федерации.</w:t>
      </w:r>
    </w:p>
    <w:p w:rsidR="00FF0B46" w:rsidRDefault="00FF0B46">
      <w:pPr>
        <w:pStyle w:val="ConsPlusNormal"/>
        <w:ind w:firstLine="540"/>
        <w:jc w:val="both"/>
      </w:pPr>
      <w:r>
        <w:t>28. В случае использования СМСП средств субсидии не в полном объеме в установленные договором о предоставлении субсидии сроки, вопрос о возврате неиспользованных средств субсидии выносится на рассмотрение Комиссии.</w:t>
      </w:r>
    </w:p>
    <w:p w:rsidR="00FF0B46" w:rsidRDefault="00FF0B46">
      <w:pPr>
        <w:pStyle w:val="ConsPlusNormal"/>
        <w:ind w:firstLine="540"/>
        <w:jc w:val="both"/>
      </w:pPr>
      <w:r>
        <w:t>29. Уведомление о возврате неиспользованных средств субсидии направляется Центром СМСП в течение 5 календарных дней со дня принятия Комиссией решения о возврате средств субсидии.</w:t>
      </w:r>
    </w:p>
    <w:p w:rsidR="00FF0B46" w:rsidRDefault="00FF0B46">
      <w:pPr>
        <w:pStyle w:val="ConsPlusNormal"/>
        <w:ind w:firstLine="540"/>
        <w:jc w:val="both"/>
      </w:pPr>
      <w:r>
        <w:t>30. СМСП в течение 30 календарных дней со дня получения уведомления Центра возвращает неиспользованные средства субсидии на расчетный счет Центра.</w:t>
      </w:r>
    </w:p>
    <w:p w:rsidR="00FF0B46" w:rsidRDefault="00FF0B46">
      <w:pPr>
        <w:pStyle w:val="ConsPlusNormal"/>
        <w:ind w:firstLine="540"/>
        <w:jc w:val="both"/>
      </w:pPr>
      <w:r>
        <w:t xml:space="preserve">31. В случае невозврата СМСП неиспользованных средств субсидии в течение 30 календарных дней со дня получения уведомления Центра, полученные СМСП средства субсидии </w:t>
      </w:r>
      <w:proofErr w:type="gramStart"/>
      <w:r>
        <w:t>в полном объеме</w:t>
      </w:r>
      <w:proofErr w:type="gramEnd"/>
      <w:r>
        <w:t xml:space="preserve"> подлежат взысканию Центром в порядке, установленном законодательством Российской Федерации.</w:t>
      </w:r>
    </w:p>
    <w:p w:rsidR="00FF0B46" w:rsidRDefault="00FF0B46">
      <w:pPr>
        <w:pStyle w:val="ConsPlusNormal"/>
        <w:ind w:firstLine="540"/>
        <w:jc w:val="both"/>
      </w:pPr>
      <w:r>
        <w:t>32. Органы государственного финансового контроля осуществляют обязательную проверку соблюдения условий, целей и порядка предоставления субсидий СМСП.</w:t>
      </w:r>
    </w:p>
    <w:p w:rsidR="00FF0B46" w:rsidRDefault="00FF0B46">
      <w:pPr>
        <w:pStyle w:val="ConsPlusNormal"/>
        <w:ind w:firstLine="540"/>
        <w:jc w:val="both"/>
      </w:pPr>
      <w:r>
        <w:t xml:space="preserve">33. Агентство инвестиций и предпринимательства Камчатского края осуществляет контроль за реализацией настоящего Порядка 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F0B46" w:rsidRDefault="00FF0B46">
      <w:pPr>
        <w:pStyle w:val="ConsPlusNormal"/>
        <w:ind w:firstLine="540"/>
        <w:jc w:val="both"/>
      </w:pPr>
    </w:p>
    <w:p w:rsidR="00FF0B46" w:rsidRDefault="00FF0B46">
      <w:pPr>
        <w:pStyle w:val="ConsPlusNormal"/>
        <w:ind w:firstLine="540"/>
        <w:jc w:val="both"/>
      </w:pPr>
    </w:p>
    <w:p w:rsidR="00FF0B46" w:rsidRDefault="00FF0B46">
      <w:pPr>
        <w:pStyle w:val="ConsPlusNormal"/>
        <w:ind w:firstLine="540"/>
        <w:jc w:val="both"/>
      </w:pPr>
    </w:p>
    <w:p w:rsidR="00FF0B46" w:rsidRDefault="00FF0B46">
      <w:pPr>
        <w:pStyle w:val="ConsPlusNormal"/>
        <w:ind w:firstLine="540"/>
        <w:jc w:val="both"/>
      </w:pPr>
    </w:p>
    <w:p w:rsidR="00FF0B46" w:rsidRDefault="00FF0B46">
      <w:pPr>
        <w:pStyle w:val="ConsPlusNormal"/>
        <w:ind w:firstLine="540"/>
        <w:jc w:val="both"/>
      </w:pPr>
    </w:p>
    <w:p w:rsidR="00FF0B46" w:rsidRDefault="00FF0B46">
      <w:pPr>
        <w:pStyle w:val="ConsPlusNormal"/>
        <w:jc w:val="right"/>
      </w:pPr>
      <w:r>
        <w:t>Приложение 1</w:t>
      </w:r>
    </w:p>
    <w:p w:rsidR="00FF0B46" w:rsidRDefault="00FF0B46">
      <w:pPr>
        <w:pStyle w:val="ConsPlusNormal"/>
        <w:jc w:val="right"/>
      </w:pPr>
      <w:r>
        <w:t>к Порядку предоставления</w:t>
      </w:r>
    </w:p>
    <w:p w:rsidR="00FF0B46" w:rsidRDefault="00FF0B46">
      <w:pPr>
        <w:pStyle w:val="ConsPlusNormal"/>
        <w:jc w:val="right"/>
      </w:pPr>
      <w:r>
        <w:t>субсидий субъектам малого</w:t>
      </w:r>
    </w:p>
    <w:p w:rsidR="00FF0B46" w:rsidRDefault="00FF0B46">
      <w:pPr>
        <w:pStyle w:val="ConsPlusNormal"/>
        <w:jc w:val="right"/>
      </w:pPr>
      <w:r>
        <w:t>и среднего предпринимательства</w:t>
      </w:r>
    </w:p>
    <w:p w:rsidR="00FF0B46" w:rsidRDefault="00FF0B46">
      <w:pPr>
        <w:pStyle w:val="ConsPlusNormal"/>
        <w:jc w:val="right"/>
      </w:pPr>
      <w:r>
        <w:t>на строительство тепличного комплекса</w:t>
      </w:r>
    </w:p>
    <w:p w:rsidR="00FF0B46" w:rsidRDefault="00FF0B46">
      <w:pPr>
        <w:pStyle w:val="ConsPlusNormal"/>
        <w:ind w:firstLine="540"/>
        <w:jc w:val="both"/>
      </w:pPr>
    </w:p>
    <w:p w:rsidR="00FF0B46" w:rsidRDefault="00FF0B46">
      <w:pPr>
        <w:pStyle w:val="ConsPlusTitle"/>
        <w:jc w:val="center"/>
      </w:pPr>
      <w:bookmarkStart w:id="0" w:name="P80"/>
      <w:bookmarkEnd w:id="0"/>
      <w:r>
        <w:t>ПЕРЕЧЕНЬ</w:t>
      </w:r>
    </w:p>
    <w:p w:rsidR="00FF0B46" w:rsidRDefault="00FF0B46">
      <w:pPr>
        <w:pStyle w:val="ConsPlusTitle"/>
        <w:jc w:val="center"/>
      </w:pPr>
      <w:r>
        <w:t>ДОКУМЕНТОВ ПРЕДОСТАВЛЯЕМЫХ ИНДИВИДУАЛЬНЫМИ</w:t>
      </w:r>
    </w:p>
    <w:p w:rsidR="00FF0B46" w:rsidRDefault="00FF0B46">
      <w:pPr>
        <w:pStyle w:val="ConsPlusTitle"/>
        <w:jc w:val="center"/>
      </w:pPr>
      <w:r>
        <w:t>ПРЕДПРИНИМАТЕЛЯМИ И ГЛАВАМИ КРЕСТЬЯНСКИХ (ФЕРМЕРСКИХ)</w:t>
      </w:r>
    </w:p>
    <w:p w:rsidR="00FF0B46" w:rsidRDefault="00FF0B46">
      <w:pPr>
        <w:pStyle w:val="ConsPlusTitle"/>
        <w:jc w:val="center"/>
      </w:pPr>
      <w:r>
        <w:t>ХОЗЯЙСТВ ДЛЯ ПОЛУЧЕНИЯ СУБСИДИЙ СУБЪЕКТА МАЛОГО</w:t>
      </w:r>
    </w:p>
    <w:p w:rsidR="00FF0B46" w:rsidRDefault="00FF0B46">
      <w:pPr>
        <w:pStyle w:val="ConsPlusTitle"/>
        <w:jc w:val="center"/>
      </w:pPr>
      <w:r>
        <w:t>И СРЕДНЕГО ПРЕДПРИНИМАТЕЛЬСТВА НА</w:t>
      </w:r>
    </w:p>
    <w:p w:rsidR="00FF0B46" w:rsidRDefault="00FF0B46">
      <w:pPr>
        <w:pStyle w:val="ConsPlusTitle"/>
        <w:jc w:val="center"/>
      </w:pPr>
      <w:r>
        <w:t>СТРОИТЕЛЬСТВО ТЕПЛИЧНОГО</w:t>
      </w:r>
    </w:p>
    <w:p w:rsidR="00FF0B46" w:rsidRDefault="00FF0B46">
      <w:pPr>
        <w:pStyle w:val="ConsPlusTitle"/>
        <w:jc w:val="center"/>
      </w:pPr>
      <w:r>
        <w:t>КОМПЛЕКСА</w:t>
      </w:r>
    </w:p>
    <w:p w:rsidR="00FF0B46" w:rsidRDefault="00FF0B46">
      <w:pPr>
        <w:pStyle w:val="ConsPlusNormal"/>
        <w:ind w:firstLine="540"/>
        <w:jc w:val="both"/>
      </w:pPr>
    </w:p>
    <w:p w:rsidR="00FF0B46" w:rsidRDefault="00FF0B46">
      <w:pPr>
        <w:pStyle w:val="ConsPlusNormal"/>
        <w:ind w:firstLine="540"/>
        <w:jc w:val="both"/>
      </w:pPr>
      <w:r>
        <w:t>1. Опись документов по форме, утвержденной Агентством инвестиций и предпринимательства Камчатского края.</w:t>
      </w:r>
    </w:p>
    <w:p w:rsidR="00FF0B46" w:rsidRDefault="00FF0B46">
      <w:pPr>
        <w:pStyle w:val="ConsPlusNormal"/>
        <w:ind w:firstLine="540"/>
        <w:jc w:val="both"/>
      </w:pPr>
      <w:r>
        <w:t>2. Заявление по форме, утвержденной Агентством инвестиций и предпринимательства Камчатского края.</w:t>
      </w:r>
    </w:p>
    <w:p w:rsidR="00FF0B46" w:rsidRDefault="00FF0B46">
      <w:pPr>
        <w:pStyle w:val="ConsPlusNormal"/>
        <w:ind w:firstLine="540"/>
        <w:jc w:val="both"/>
      </w:pPr>
      <w:r>
        <w:t>3.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хозяйства.</w:t>
      </w:r>
    </w:p>
    <w:p w:rsidR="00FF0B46" w:rsidRDefault="00FF0B46">
      <w:pPr>
        <w:pStyle w:val="ConsPlusNormal"/>
        <w:ind w:firstLine="540"/>
        <w:jc w:val="both"/>
      </w:pPr>
      <w:r>
        <w:t>4. Копия свидетельства о постановке на учет физического лица в налоговом органе на территории Российской Федерации.</w:t>
      </w:r>
    </w:p>
    <w:p w:rsidR="00FF0B46" w:rsidRDefault="00FF0B46">
      <w:pPr>
        <w:pStyle w:val="ConsPlusNormal"/>
        <w:ind w:firstLine="540"/>
        <w:jc w:val="both"/>
      </w:pPr>
      <w:r>
        <w:t>5. Копия всех страниц паспорта индивидуального предпринимателя или главы крестьянского (фермерского) хозяйства.</w:t>
      </w:r>
    </w:p>
    <w:p w:rsidR="00FF0B46" w:rsidRDefault="00FF0B46">
      <w:pPr>
        <w:pStyle w:val="ConsPlusNormal"/>
        <w:ind w:firstLine="540"/>
        <w:jc w:val="both"/>
      </w:pPr>
      <w:r>
        <w:t xml:space="preserve">6. 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СМСП, зарегистрированными в текущем году, если в соответствии с применяемым режимом </w:t>
      </w:r>
      <w:r>
        <w:lastRenderedPageBreak/>
        <w:t>налогообложения срок подачи налоговой отчетности на момент подачи документов еще не наступил).</w:t>
      </w:r>
    </w:p>
    <w:p w:rsidR="00FF0B46" w:rsidRDefault="00FF0B46">
      <w:pPr>
        <w:pStyle w:val="ConsPlusNormal"/>
        <w:ind w:firstLine="540"/>
        <w:jc w:val="both"/>
      </w:pPr>
      <w: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Центр заявления на предоставление субсидии (представляется СМСП в добровольном порядке).</w:t>
      </w:r>
    </w:p>
    <w:p w:rsidR="00FF0B46" w:rsidRDefault="00FF0B46">
      <w:pPr>
        <w:pStyle w:val="ConsPlusNormal"/>
        <w:ind w:firstLine="540"/>
        <w:jc w:val="both"/>
      </w:pPr>
      <w:r>
        <w:t>8. Справка налогового органа о состоянии расчетов по платежам, сформированная на дату не ранее, чем за 30 дней до даты представления в Центр заявления на предоставление субсидии (представляется СМСП в добровольном порядке).</w:t>
      </w:r>
    </w:p>
    <w:p w:rsidR="00FF0B46" w:rsidRDefault="00FF0B46">
      <w:pPr>
        <w:pStyle w:val="ConsPlusNormal"/>
        <w:ind w:firstLine="540"/>
        <w:jc w:val="both"/>
      </w:pPr>
      <w:r>
        <w:t>9.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FF0B46" w:rsidRDefault="00FF0B46">
      <w:pPr>
        <w:pStyle w:val="ConsPlusNormal"/>
        <w:ind w:firstLine="540"/>
        <w:jc w:val="both"/>
      </w:pPr>
      <w:r>
        <w:t>10.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FF0B46" w:rsidRDefault="00FF0B46">
      <w:pPr>
        <w:pStyle w:val="ConsPlusNormal"/>
        <w:ind w:firstLine="540"/>
        <w:jc w:val="both"/>
      </w:pPr>
      <w:r>
        <w:t>11.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:rsidR="00FF0B46" w:rsidRDefault="00FF0B46">
      <w:pPr>
        <w:pStyle w:val="ConsPlusNormal"/>
        <w:ind w:firstLine="540"/>
        <w:jc w:val="both"/>
      </w:pPr>
      <w:r>
        <w:t>12. Финансово-экономическое обоснование проекта по строительству тепличного комплекса по форме, утвержденной Агентством инвестиций и предпринимательства Камчатского края.</w:t>
      </w:r>
    </w:p>
    <w:p w:rsidR="00FF0B46" w:rsidRDefault="00FF0B46">
      <w:pPr>
        <w:pStyle w:val="ConsPlusNormal"/>
        <w:ind w:firstLine="540"/>
        <w:jc w:val="both"/>
      </w:pPr>
      <w:r>
        <w:t>13. Копии документов, подтверждающих использование СМСП собственных средств в размере не менее 10 % от размера субсидии:</w:t>
      </w:r>
    </w:p>
    <w:p w:rsidR="00FF0B46" w:rsidRDefault="00FF0B46">
      <w:pPr>
        <w:pStyle w:val="ConsPlusNormal"/>
        <w:ind w:firstLine="540"/>
        <w:jc w:val="both"/>
      </w:pPr>
      <w: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FF0B46" w:rsidRDefault="00FF0B46">
      <w:pPr>
        <w:pStyle w:val="ConsPlusNormal"/>
        <w:ind w:firstLine="540"/>
        <w:jc w:val="both"/>
      </w:pPr>
      <w:r>
        <w:t>а) платежное поручение с отметкой банка;</w:t>
      </w:r>
    </w:p>
    <w:p w:rsidR="00FF0B46" w:rsidRDefault="00FF0B46">
      <w:pPr>
        <w:pStyle w:val="ConsPlusNormal"/>
        <w:ind w:firstLine="540"/>
        <w:jc w:val="both"/>
      </w:pPr>
      <w:r>
        <w:t>б) указанный в платежном поручении документ, на основании которого была произведена оплата;</w:t>
      </w:r>
    </w:p>
    <w:p w:rsidR="00FF0B46" w:rsidRDefault="00FF0B46">
      <w:pPr>
        <w:pStyle w:val="ConsPlusNormal"/>
        <w:ind w:firstLine="540"/>
        <w:jc w:val="both"/>
      </w:pPr>
      <w: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 - накладная, свидетельство о праве собственности) или услуги, работы (акт выполненных работ, акт оказанных услуг);</w:t>
      </w:r>
    </w:p>
    <w:p w:rsidR="00FF0B46" w:rsidRDefault="00FF0B46">
      <w:pPr>
        <w:pStyle w:val="ConsPlusNormal"/>
        <w:ind w:firstLine="540"/>
        <w:jc w:val="both"/>
      </w:pPr>
      <w: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FF0B46" w:rsidRDefault="00FF0B46">
      <w:pPr>
        <w:pStyle w:val="ConsPlusNormal"/>
        <w:ind w:firstLine="540"/>
        <w:jc w:val="both"/>
      </w:pPr>
      <w:r>
        <w:t>а) кассовый чек;</w:t>
      </w:r>
    </w:p>
    <w:p w:rsidR="00FF0B46" w:rsidRDefault="00FF0B46">
      <w:pPr>
        <w:pStyle w:val="ConsPlusNormal"/>
        <w:ind w:firstLine="540"/>
        <w:jc w:val="both"/>
      </w:pPr>
      <w: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собственности) или услуги, работы (акт выполненных работ, акт оказанных услуг);</w:t>
      </w:r>
    </w:p>
    <w:p w:rsidR="00FF0B46" w:rsidRDefault="00FF0B46">
      <w:pPr>
        <w:pStyle w:val="ConsPlusNormal"/>
        <w:ind w:firstLine="540"/>
        <w:jc w:val="both"/>
      </w:pPr>
      <w:r>
        <w:t>3) для подтверждения оплаты безналичным расчетом и получения земельного участка у физического лица:</w:t>
      </w:r>
    </w:p>
    <w:p w:rsidR="00FF0B46" w:rsidRDefault="00FF0B46">
      <w:pPr>
        <w:pStyle w:val="ConsPlusNormal"/>
        <w:ind w:firstLine="540"/>
        <w:jc w:val="both"/>
      </w:pPr>
      <w:r>
        <w:t>а) платежное поручение с отметкой банка;</w:t>
      </w:r>
    </w:p>
    <w:p w:rsidR="00FF0B46" w:rsidRDefault="00FF0B46">
      <w:pPr>
        <w:pStyle w:val="ConsPlusNormal"/>
        <w:ind w:firstLine="540"/>
        <w:jc w:val="both"/>
      </w:pPr>
      <w:r>
        <w:t>б) документ, на основании которого была произведена оплата, указанный в платежном поручении (договор);</w:t>
      </w:r>
    </w:p>
    <w:p w:rsidR="00FF0B46" w:rsidRDefault="00FF0B46">
      <w:pPr>
        <w:pStyle w:val="ConsPlusNormal"/>
        <w:ind w:firstLine="540"/>
        <w:jc w:val="both"/>
      </w:pPr>
      <w:r>
        <w:t>в) документ, подтверждающий получение имущества (акт приема-передачи, свидетельство о праве собственности);</w:t>
      </w:r>
    </w:p>
    <w:p w:rsidR="00FF0B46" w:rsidRDefault="00FF0B46">
      <w:pPr>
        <w:pStyle w:val="ConsPlusNormal"/>
        <w:ind w:firstLine="540"/>
        <w:jc w:val="both"/>
      </w:pPr>
      <w:r>
        <w:t>4) для подтверждения оплаты наличным расчетом и получения земельного участка у физического лица:</w:t>
      </w:r>
    </w:p>
    <w:p w:rsidR="00FF0B46" w:rsidRDefault="00FF0B46">
      <w:pPr>
        <w:pStyle w:val="ConsPlusNormal"/>
        <w:ind w:firstLine="540"/>
        <w:jc w:val="both"/>
      </w:pPr>
      <w:r>
        <w:t>а) документ, на основании которого была произведена оплата (договор);</w:t>
      </w:r>
    </w:p>
    <w:p w:rsidR="00FF0B46" w:rsidRDefault="00FF0B46">
      <w:pPr>
        <w:pStyle w:val="ConsPlusNormal"/>
        <w:ind w:firstLine="540"/>
        <w:jc w:val="both"/>
      </w:pPr>
      <w:r>
        <w:t>б) расписка, расходный кассовый ордер, подтверждающие передачу-получение денежных средств;</w:t>
      </w:r>
    </w:p>
    <w:p w:rsidR="00FF0B46" w:rsidRDefault="00FF0B46">
      <w:pPr>
        <w:pStyle w:val="ConsPlusNormal"/>
        <w:ind w:firstLine="540"/>
        <w:jc w:val="both"/>
      </w:pPr>
      <w:r>
        <w:t xml:space="preserve">в) документ, подтверждающий получение имущества (акт приема-передачи, свидетельство о </w:t>
      </w:r>
      <w:r>
        <w:lastRenderedPageBreak/>
        <w:t>праве собственности).</w:t>
      </w:r>
    </w:p>
    <w:p w:rsidR="00FF0B46" w:rsidRDefault="00FF0B46">
      <w:pPr>
        <w:pStyle w:val="ConsPlusNormal"/>
        <w:ind w:firstLine="540"/>
        <w:jc w:val="both"/>
      </w:pPr>
      <w:r>
        <w:t>14. Копия документа, подтверждающего право на земельный участок, предназначенный для строительства тепличного комплекса.</w:t>
      </w:r>
    </w:p>
    <w:p w:rsidR="00FF0B46" w:rsidRDefault="00FF0B46">
      <w:pPr>
        <w:pStyle w:val="ConsPlusNormal"/>
        <w:ind w:firstLine="540"/>
        <w:jc w:val="both"/>
      </w:pPr>
      <w:r>
        <w:t>15. Информация о банковских реквизитах СМСП.</w:t>
      </w:r>
    </w:p>
    <w:p w:rsidR="00FF0B46" w:rsidRDefault="00FF0B46">
      <w:pPr>
        <w:pStyle w:val="ConsPlusNormal"/>
        <w:ind w:firstLine="540"/>
        <w:jc w:val="both"/>
      </w:pPr>
      <w:r>
        <w:t>16. Согласие на обработку персональных данных СМСП по форме, утвержденной Агентством инвестиций и предпринимательства Камчатского края.</w:t>
      </w:r>
    </w:p>
    <w:p w:rsidR="00FF0B46" w:rsidRDefault="00FF0B46">
      <w:pPr>
        <w:pStyle w:val="ConsPlusNormal"/>
        <w:ind w:firstLine="540"/>
        <w:jc w:val="both"/>
      </w:pPr>
    </w:p>
    <w:p w:rsidR="00FF0B46" w:rsidRDefault="00FF0B46">
      <w:pPr>
        <w:pStyle w:val="ConsPlusNormal"/>
        <w:ind w:firstLine="540"/>
        <w:jc w:val="both"/>
      </w:pPr>
    </w:p>
    <w:p w:rsidR="00FF0B46" w:rsidRDefault="00FF0B46">
      <w:pPr>
        <w:pStyle w:val="ConsPlusNormal"/>
        <w:ind w:firstLine="540"/>
        <w:jc w:val="both"/>
      </w:pPr>
    </w:p>
    <w:p w:rsidR="00FF0B46" w:rsidRDefault="00FF0B46">
      <w:pPr>
        <w:pStyle w:val="ConsPlusNormal"/>
        <w:ind w:firstLine="540"/>
        <w:jc w:val="both"/>
      </w:pPr>
    </w:p>
    <w:p w:rsidR="00FF0B46" w:rsidRDefault="00FF0B46">
      <w:pPr>
        <w:pStyle w:val="ConsPlusNormal"/>
        <w:ind w:firstLine="540"/>
        <w:jc w:val="both"/>
      </w:pPr>
    </w:p>
    <w:p w:rsidR="00FF0B46" w:rsidRDefault="00FF0B46">
      <w:pPr>
        <w:pStyle w:val="ConsPlusNormal"/>
        <w:jc w:val="right"/>
      </w:pPr>
      <w:r>
        <w:t>Приложение 2</w:t>
      </w:r>
    </w:p>
    <w:p w:rsidR="00FF0B46" w:rsidRDefault="00FF0B46">
      <w:pPr>
        <w:pStyle w:val="ConsPlusNormal"/>
        <w:jc w:val="right"/>
      </w:pPr>
      <w:r>
        <w:t>к Порядку предоставления</w:t>
      </w:r>
    </w:p>
    <w:p w:rsidR="00FF0B46" w:rsidRDefault="00FF0B46">
      <w:pPr>
        <w:pStyle w:val="ConsPlusNormal"/>
        <w:jc w:val="right"/>
      </w:pPr>
      <w:r>
        <w:t>субсидий субъектам малого</w:t>
      </w:r>
    </w:p>
    <w:p w:rsidR="00FF0B46" w:rsidRDefault="00FF0B46">
      <w:pPr>
        <w:pStyle w:val="ConsPlusNormal"/>
        <w:jc w:val="right"/>
      </w:pPr>
      <w:r>
        <w:t>и среднего предпринимательства</w:t>
      </w:r>
    </w:p>
    <w:p w:rsidR="00FF0B46" w:rsidRDefault="00FF0B46">
      <w:pPr>
        <w:pStyle w:val="ConsPlusNormal"/>
        <w:jc w:val="right"/>
      </w:pPr>
      <w:r>
        <w:t>на строительство тепличного комплекса</w:t>
      </w:r>
    </w:p>
    <w:p w:rsidR="00FF0B46" w:rsidRDefault="00FF0B46">
      <w:pPr>
        <w:pStyle w:val="ConsPlusNormal"/>
        <w:ind w:firstLine="540"/>
        <w:jc w:val="both"/>
      </w:pPr>
    </w:p>
    <w:p w:rsidR="00FF0B46" w:rsidRDefault="00FF0B46">
      <w:pPr>
        <w:pStyle w:val="ConsPlusTitle"/>
        <w:jc w:val="center"/>
      </w:pPr>
      <w:bookmarkStart w:id="1" w:name="P130"/>
      <w:bookmarkEnd w:id="1"/>
      <w:r>
        <w:t>ПЕРЕЧЕНЬ</w:t>
      </w:r>
    </w:p>
    <w:p w:rsidR="00FF0B46" w:rsidRDefault="00FF0B46">
      <w:pPr>
        <w:pStyle w:val="ConsPlusTitle"/>
        <w:jc w:val="center"/>
      </w:pPr>
      <w:r>
        <w:t>ДОКУМЕНТОВ ПРЕДОСТАВЛЯЕМЫХ ИНДИВИДУАЛЬНЫМИ</w:t>
      </w:r>
    </w:p>
    <w:p w:rsidR="00FF0B46" w:rsidRDefault="00FF0B46">
      <w:pPr>
        <w:pStyle w:val="ConsPlusTitle"/>
        <w:jc w:val="center"/>
      </w:pPr>
      <w:r>
        <w:t>ПРЕДПРИНИМАТЕЛЯМИ И ГЛАВАМИ КРЕСТЬЯНСКИХ (ФЕРМЕРСКИХ)</w:t>
      </w:r>
    </w:p>
    <w:p w:rsidR="00FF0B46" w:rsidRDefault="00FF0B46">
      <w:pPr>
        <w:pStyle w:val="ConsPlusTitle"/>
        <w:jc w:val="center"/>
      </w:pPr>
      <w:r>
        <w:t>ХОЗЯЙСТВ ДЛЯ ПОЛУЧЕНИЯ СУБСИДИЙ СУБЪЕКТА М МАЛОГО И</w:t>
      </w:r>
    </w:p>
    <w:p w:rsidR="00FF0B46" w:rsidRDefault="00FF0B46">
      <w:pPr>
        <w:pStyle w:val="ConsPlusTitle"/>
        <w:jc w:val="center"/>
      </w:pPr>
      <w:r>
        <w:t>СРЕДНЕГО ПРЕДПРИНИМАТЕЛЬСТВА НА СТРОИТЕЛЬСТВО</w:t>
      </w:r>
    </w:p>
    <w:p w:rsidR="00FF0B46" w:rsidRDefault="00FF0B46">
      <w:pPr>
        <w:pStyle w:val="ConsPlusTitle"/>
        <w:jc w:val="center"/>
      </w:pPr>
      <w:r>
        <w:t>ТЕПЛИЧНОГО КОМПЛЕКСА</w:t>
      </w:r>
    </w:p>
    <w:p w:rsidR="00FF0B46" w:rsidRDefault="00FF0B46">
      <w:pPr>
        <w:pStyle w:val="ConsPlusNormal"/>
        <w:ind w:firstLine="540"/>
        <w:jc w:val="both"/>
      </w:pPr>
    </w:p>
    <w:p w:rsidR="00FF0B46" w:rsidRDefault="00FF0B46">
      <w:pPr>
        <w:pStyle w:val="ConsPlusNormal"/>
        <w:ind w:firstLine="540"/>
        <w:jc w:val="both"/>
      </w:pPr>
      <w:r>
        <w:t>1. Опись документов по форме, утвержденной Агентством инвестиций и предпринимательства Камчатского края.</w:t>
      </w:r>
    </w:p>
    <w:p w:rsidR="00FF0B46" w:rsidRDefault="00FF0B46">
      <w:pPr>
        <w:pStyle w:val="ConsPlusNormal"/>
        <w:ind w:firstLine="540"/>
        <w:jc w:val="both"/>
      </w:pPr>
      <w:r>
        <w:t>2. Заявление по форме, утвержденной Агентством инвестиций и предпринимательства Камчатского края.</w:t>
      </w:r>
    </w:p>
    <w:p w:rsidR="00FF0B46" w:rsidRDefault="00FF0B46">
      <w:pPr>
        <w:pStyle w:val="ConsPlusNormal"/>
        <w:ind w:firstLine="540"/>
        <w:jc w:val="both"/>
      </w:pPr>
      <w:r>
        <w:t>3. Копия свидетельства о государственной регистрации юридического лица.</w:t>
      </w:r>
    </w:p>
    <w:p w:rsidR="00FF0B46" w:rsidRDefault="00FF0B46">
      <w:pPr>
        <w:pStyle w:val="ConsPlusNormal"/>
        <w:ind w:firstLine="540"/>
        <w:jc w:val="both"/>
      </w:pPr>
      <w:r>
        <w:t>4. 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FF0B46" w:rsidRDefault="00FF0B46">
      <w:pPr>
        <w:pStyle w:val="ConsPlusNormal"/>
        <w:ind w:firstLine="540"/>
        <w:jc w:val="both"/>
      </w:pPr>
      <w:r>
        <w:t>5. Копия устава юридического лица.</w:t>
      </w:r>
    </w:p>
    <w:p w:rsidR="00FF0B46" w:rsidRDefault="00FF0B46">
      <w:pPr>
        <w:pStyle w:val="ConsPlusNormal"/>
        <w:ind w:firstLine="540"/>
        <w:jc w:val="both"/>
      </w:pPr>
      <w:r>
        <w:t>6. Копия(и)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FF0B46" w:rsidRDefault="00FF0B46">
      <w:pPr>
        <w:pStyle w:val="ConsPlusNormal"/>
        <w:ind w:firstLine="540"/>
        <w:jc w:val="both"/>
      </w:pPr>
      <w:r>
        <w:t>7. Копия(и) всех страниц паспорта(</w:t>
      </w:r>
      <w:proofErr w:type="spellStart"/>
      <w:r>
        <w:t>ов</w:t>
      </w:r>
      <w:proofErr w:type="spellEnd"/>
      <w:r>
        <w:t>) учредителя(ей) юридического лица.</w:t>
      </w:r>
    </w:p>
    <w:p w:rsidR="00FF0B46" w:rsidRDefault="00FF0B46">
      <w:pPr>
        <w:pStyle w:val="ConsPlusNormal"/>
        <w:ind w:firstLine="540"/>
        <w:jc w:val="both"/>
      </w:pPr>
      <w:r>
        <w:t>8. Копия всех страниц паспорта руководителя юридического лица.</w:t>
      </w:r>
    </w:p>
    <w:p w:rsidR="00FF0B46" w:rsidRDefault="00FF0B46">
      <w:pPr>
        <w:pStyle w:val="ConsPlusNormal"/>
        <w:ind w:firstLine="540"/>
        <w:jc w:val="both"/>
      </w:pPr>
      <w:r>
        <w:t>9. Информация о принадлежности участника(</w:t>
      </w:r>
      <w:proofErr w:type="spellStart"/>
      <w:r>
        <w:t>ов</w:t>
      </w:r>
      <w:proofErr w:type="spellEnd"/>
      <w:r>
        <w:t>) СМСП - юридического(их) лица(лиц) к субъекту(</w:t>
      </w:r>
      <w:proofErr w:type="spellStart"/>
      <w:r>
        <w:t>ам</w:t>
      </w:r>
      <w:proofErr w:type="spellEnd"/>
      <w:r>
        <w:t>) малого и среднего предпринимательства (по форме, утвержденной Агентством инвестиций и предпринимательства Камчатского края, при наличии у СМСП доли участия юридического(их) лица(лиц) в уставном (складочном) капитале (паевом фонде).</w:t>
      </w:r>
    </w:p>
    <w:p w:rsidR="00FF0B46" w:rsidRDefault="00FF0B46">
      <w:pPr>
        <w:pStyle w:val="ConsPlusNormal"/>
        <w:ind w:firstLine="540"/>
        <w:jc w:val="both"/>
      </w:pPr>
      <w:r>
        <w:t>10. 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бухгалтерской и налоговой отчетности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СМСП,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FF0B46" w:rsidRDefault="00FF0B46">
      <w:pPr>
        <w:pStyle w:val="ConsPlusNormal"/>
        <w:ind w:firstLine="540"/>
        <w:jc w:val="both"/>
      </w:pPr>
      <w:r>
        <w:t>11. Выписка из Единого государственного реестра юридических лиц, сформированная на дату не ранее, чем за 30 дней до даты представления в Центр заявления на предоставление субсидии (представляется СМСП в добровольном порядке).</w:t>
      </w:r>
    </w:p>
    <w:p w:rsidR="00FF0B46" w:rsidRDefault="00FF0B46">
      <w:pPr>
        <w:pStyle w:val="ConsPlusNormal"/>
        <w:ind w:firstLine="540"/>
        <w:jc w:val="both"/>
      </w:pPr>
      <w:r>
        <w:t>12. Справка налогового органа о состоянии расчетов по платежам, сформированная на дату не ранее, чем за 30 дней до даты представления в Центр заявления на предоставление субсидии (представляется СМСП в добровольном порядке).</w:t>
      </w:r>
    </w:p>
    <w:p w:rsidR="00FF0B46" w:rsidRDefault="00FF0B46">
      <w:pPr>
        <w:pStyle w:val="ConsPlusNormal"/>
        <w:ind w:firstLine="540"/>
        <w:jc w:val="both"/>
      </w:pPr>
      <w:r>
        <w:lastRenderedPageBreak/>
        <w:t>13.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FF0B46" w:rsidRDefault="00FF0B46">
      <w:pPr>
        <w:pStyle w:val="ConsPlusNormal"/>
        <w:ind w:firstLine="540"/>
        <w:jc w:val="both"/>
      </w:pPr>
      <w:r>
        <w:t>14.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FF0B46" w:rsidRDefault="00FF0B46">
      <w:pPr>
        <w:pStyle w:val="ConsPlusNormal"/>
        <w:ind w:firstLine="540"/>
        <w:jc w:val="both"/>
      </w:pPr>
      <w:r>
        <w:t>15.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форме).</w:t>
      </w:r>
    </w:p>
    <w:p w:rsidR="00FF0B46" w:rsidRDefault="00FF0B46">
      <w:pPr>
        <w:pStyle w:val="ConsPlusNormal"/>
        <w:ind w:firstLine="540"/>
        <w:jc w:val="both"/>
      </w:pPr>
      <w:r>
        <w:t>16. Финансово-экономическое обоснование проекта по строительству тепличного комплекса по форме, утвержденной Агентством инвестиций и предпринимательства Камчатского края.</w:t>
      </w:r>
    </w:p>
    <w:p w:rsidR="00FF0B46" w:rsidRDefault="00FF0B46">
      <w:pPr>
        <w:pStyle w:val="ConsPlusNormal"/>
        <w:ind w:firstLine="540"/>
        <w:jc w:val="both"/>
      </w:pPr>
      <w:r>
        <w:t>17. Копии документов, подтверждающих использование СМСП собственных средств в размере не менее 10 % от размера субсидии:</w:t>
      </w:r>
    </w:p>
    <w:p w:rsidR="00FF0B46" w:rsidRDefault="00FF0B46">
      <w:pPr>
        <w:pStyle w:val="ConsPlusNormal"/>
        <w:ind w:firstLine="540"/>
        <w:jc w:val="both"/>
      </w:pPr>
      <w: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FF0B46" w:rsidRDefault="00FF0B46">
      <w:pPr>
        <w:pStyle w:val="ConsPlusNormal"/>
        <w:ind w:firstLine="540"/>
        <w:jc w:val="both"/>
      </w:pPr>
      <w:r>
        <w:t>а) платежное поручение с отметкой банка;</w:t>
      </w:r>
    </w:p>
    <w:p w:rsidR="00FF0B46" w:rsidRDefault="00FF0B46">
      <w:pPr>
        <w:pStyle w:val="ConsPlusNormal"/>
        <w:ind w:firstLine="540"/>
        <w:jc w:val="both"/>
      </w:pPr>
      <w:r>
        <w:t>б) указанный в платежном поручении документ, на основании которого была произведена оплата;</w:t>
      </w:r>
    </w:p>
    <w:p w:rsidR="00FF0B46" w:rsidRDefault="00FF0B46">
      <w:pPr>
        <w:pStyle w:val="ConsPlusNormal"/>
        <w:ind w:firstLine="540"/>
        <w:jc w:val="both"/>
      </w:pPr>
      <w: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собственности) или услуги, работы (акт выполненных работ, акт оказанных услуг);</w:t>
      </w:r>
    </w:p>
    <w:p w:rsidR="00FF0B46" w:rsidRDefault="00FF0B46">
      <w:pPr>
        <w:pStyle w:val="ConsPlusNormal"/>
        <w:ind w:firstLine="540"/>
        <w:jc w:val="both"/>
      </w:pPr>
      <w: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FF0B46" w:rsidRDefault="00FF0B46">
      <w:pPr>
        <w:pStyle w:val="ConsPlusNormal"/>
        <w:ind w:firstLine="540"/>
        <w:jc w:val="both"/>
      </w:pPr>
      <w:r>
        <w:t>а) кассовый чек;</w:t>
      </w:r>
    </w:p>
    <w:p w:rsidR="00FF0B46" w:rsidRDefault="00FF0B46">
      <w:pPr>
        <w:pStyle w:val="ConsPlusNormal"/>
        <w:ind w:firstLine="540"/>
        <w:jc w:val="both"/>
      </w:pPr>
      <w: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собственности) или услуги, работы (акт выполненных работ, акт оказанных услуг);</w:t>
      </w:r>
    </w:p>
    <w:p w:rsidR="00FF0B46" w:rsidRDefault="00FF0B46">
      <w:pPr>
        <w:pStyle w:val="ConsPlusNormal"/>
        <w:ind w:firstLine="540"/>
        <w:jc w:val="both"/>
      </w:pPr>
      <w:r>
        <w:t>3) для подтверждения оплаты безналичным расчетом и получения земельного участка у физического лица:</w:t>
      </w:r>
    </w:p>
    <w:p w:rsidR="00FF0B46" w:rsidRDefault="00FF0B46">
      <w:pPr>
        <w:pStyle w:val="ConsPlusNormal"/>
        <w:ind w:firstLine="540"/>
        <w:jc w:val="both"/>
      </w:pPr>
      <w:r>
        <w:t>а) платежное поручение с отметкой банка;</w:t>
      </w:r>
    </w:p>
    <w:p w:rsidR="00FF0B46" w:rsidRDefault="00FF0B46">
      <w:pPr>
        <w:pStyle w:val="ConsPlusNormal"/>
        <w:ind w:firstLine="540"/>
        <w:jc w:val="both"/>
      </w:pPr>
      <w:r>
        <w:t>б) указанный в платежном поручении документ, на основании которого была произведена оплата (договор);</w:t>
      </w:r>
    </w:p>
    <w:p w:rsidR="00FF0B46" w:rsidRDefault="00FF0B46">
      <w:pPr>
        <w:pStyle w:val="ConsPlusNormal"/>
        <w:ind w:firstLine="540"/>
        <w:jc w:val="both"/>
      </w:pPr>
      <w:r>
        <w:t>в) документ, подтверждающий получение имущества (акт приема - передачи, свидетельство на право собственности);</w:t>
      </w:r>
    </w:p>
    <w:p w:rsidR="00FF0B46" w:rsidRDefault="00FF0B46">
      <w:pPr>
        <w:pStyle w:val="ConsPlusNormal"/>
        <w:ind w:firstLine="540"/>
        <w:jc w:val="both"/>
      </w:pPr>
      <w:r>
        <w:t>4) для подтверждения оплаты наличным расчетом и получения земельного участка у физического лица:</w:t>
      </w:r>
    </w:p>
    <w:p w:rsidR="00FF0B46" w:rsidRDefault="00FF0B46">
      <w:pPr>
        <w:pStyle w:val="ConsPlusNormal"/>
        <w:ind w:firstLine="540"/>
        <w:jc w:val="both"/>
      </w:pPr>
      <w:r>
        <w:t>а) документ, на основании которого была произведена оплата (договор);</w:t>
      </w:r>
    </w:p>
    <w:p w:rsidR="00FF0B46" w:rsidRDefault="00FF0B46">
      <w:pPr>
        <w:pStyle w:val="ConsPlusNormal"/>
        <w:ind w:firstLine="540"/>
        <w:jc w:val="both"/>
      </w:pPr>
      <w:r>
        <w:t>б) расписка, расходный кассовый ордер, подтверждающие передачу - получение денежных средств;</w:t>
      </w:r>
    </w:p>
    <w:p w:rsidR="00FF0B46" w:rsidRDefault="00FF0B46">
      <w:pPr>
        <w:pStyle w:val="ConsPlusNormal"/>
        <w:ind w:firstLine="540"/>
        <w:jc w:val="both"/>
      </w:pPr>
      <w:r>
        <w:t>в) документ, подтверждающий получение имущества (акт приема - передачи, свидетельство о праве собственности).</w:t>
      </w:r>
    </w:p>
    <w:p w:rsidR="00FF0B46" w:rsidRDefault="00FF0B46">
      <w:pPr>
        <w:pStyle w:val="ConsPlusNormal"/>
        <w:ind w:firstLine="540"/>
        <w:jc w:val="both"/>
      </w:pPr>
      <w:r>
        <w:t>18. Копия документа, подтверждающего право на земельный участок, предназначенный для строительства тепличного комплекса.</w:t>
      </w:r>
    </w:p>
    <w:p w:rsidR="00FF0B46" w:rsidRDefault="00FF0B46">
      <w:pPr>
        <w:pStyle w:val="ConsPlusNormal"/>
        <w:ind w:firstLine="540"/>
        <w:jc w:val="both"/>
      </w:pPr>
      <w:r>
        <w:t>19. Информация о банковских реквизитах СМСП.</w:t>
      </w:r>
    </w:p>
    <w:p w:rsidR="00FF0B46" w:rsidRDefault="00FF0B46">
      <w:pPr>
        <w:pStyle w:val="ConsPlusNormal"/>
        <w:ind w:firstLine="540"/>
        <w:jc w:val="both"/>
      </w:pPr>
      <w:r>
        <w:t>20. Согласие на обработку персональных данных СМСП по форме, утвержденной Агентством инвестиций и предпринимательства Камчатского края.</w:t>
      </w:r>
    </w:p>
    <w:p w:rsidR="00FF0B46" w:rsidRDefault="00FF0B46">
      <w:pPr>
        <w:pStyle w:val="ConsPlusNormal"/>
      </w:pPr>
      <w:hyperlink r:id="rId7" w:history="1">
        <w:r>
          <w:rPr>
            <w:i/>
            <w:color w:val="0000FF"/>
          </w:rPr>
          <w:br/>
          <w:t>Постановление Правительства Камчатского края от 29.11.2013 N 521-П (ред. от 22.08.2016) "О государственной программе Камчатского края "Развитие экономики и внешнеэкономической деятельности Камчатского края на 2014-2020 годы"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000EB5" w:rsidRDefault="00000EB5">
      <w:bookmarkStart w:id="2" w:name="_GoBack"/>
      <w:bookmarkEnd w:id="2"/>
    </w:p>
    <w:sectPr w:rsidR="00000EB5" w:rsidSect="0005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46"/>
    <w:rsid w:val="00000EB5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4C5D4-D2D3-4F0D-AC52-623192D4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F0DECCB035E6192537F87ADBFBABC0C5A59207EC8C77560A353DF9373299B5DA42605FF03AD39CAC190C951932A28C524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F0DECCB035E6192537E677CD97F7C4C1AECC03EA8E740856613BAE685642E" TargetMode="External"/><Relationship Id="rId5" Type="http://schemas.openxmlformats.org/officeDocument/2006/relationships/hyperlink" Target="consultantplus://offline/ref=C1F0DECCB035E6192537E677CD97F7C4C2A7CF0BE980740856613BAE685642E" TargetMode="External"/><Relationship Id="rId4" Type="http://schemas.openxmlformats.org/officeDocument/2006/relationships/hyperlink" Target="consultantplus://offline/ref=C1F0DECCB035E6192537F87ADBFBABC0C5A59207EC8C77590D333DF9373299B5DA42605FF03AD39CAC190E9C514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1</cp:revision>
  <dcterms:created xsi:type="dcterms:W3CDTF">2016-09-21T04:56:00Z</dcterms:created>
  <dcterms:modified xsi:type="dcterms:W3CDTF">2016-09-21T04:58:00Z</dcterms:modified>
</cp:coreProperties>
</file>