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69" w:rsidRDefault="00830B69">
      <w:pPr>
        <w:pStyle w:val="ConsPlusTitlePage"/>
      </w:pPr>
      <w:r>
        <w:t xml:space="preserve">Документ предоставлен </w:t>
      </w:r>
      <w:hyperlink r:id="rId5" w:history="1">
        <w:r>
          <w:rPr>
            <w:color w:val="0000FF"/>
          </w:rPr>
          <w:t>КонсультантПлюс</w:t>
        </w:r>
      </w:hyperlink>
      <w:r>
        <w:br/>
      </w:r>
    </w:p>
    <w:p w:rsidR="00830B69" w:rsidRDefault="00830B69">
      <w:pPr>
        <w:pStyle w:val="ConsPlusNormal"/>
        <w:ind w:firstLine="540"/>
        <w:jc w:val="both"/>
      </w:pPr>
    </w:p>
    <w:p w:rsidR="00830B69" w:rsidRDefault="00830B69">
      <w:pPr>
        <w:pStyle w:val="ConsPlusTitle"/>
        <w:jc w:val="center"/>
      </w:pPr>
      <w:r>
        <w:t>ПРАВИТЕЛЬСТВО КАМЧАТСКОГО КРАЯ</w:t>
      </w:r>
    </w:p>
    <w:p w:rsidR="00830B69" w:rsidRDefault="00830B69">
      <w:pPr>
        <w:pStyle w:val="ConsPlusTitle"/>
        <w:jc w:val="center"/>
      </w:pPr>
    </w:p>
    <w:p w:rsidR="00830B69" w:rsidRDefault="00830B69">
      <w:pPr>
        <w:pStyle w:val="ConsPlusTitle"/>
        <w:jc w:val="center"/>
      </w:pPr>
      <w:r>
        <w:t>ПОСТАНОВЛЕНИЕ</w:t>
      </w:r>
    </w:p>
    <w:p w:rsidR="00830B69" w:rsidRDefault="00830B69">
      <w:pPr>
        <w:pStyle w:val="ConsPlusTitle"/>
        <w:jc w:val="center"/>
      </w:pPr>
      <w:r>
        <w:t>от 29 ноября 2013 г. N 521-П</w:t>
      </w:r>
    </w:p>
    <w:p w:rsidR="00830B69" w:rsidRDefault="00830B69">
      <w:pPr>
        <w:pStyle w:val="ConsPlusTitle"/>
        <w:jc w:val="center"/>
      </w:pPr>
    </w:p>
    <w:p w:rsidR="00830B69" w:rsidRDefault="00830B69">
      <w:pPr>
        <w:pStyle w:val="ConsPlusTitle"/>
        <w:jc w:val="center"/>
      </w:pPr>
      <w:r>
        <w:t>О ГОСУДАРСТВЕННОЙ ПРОГРАММЕ</w:t>
      </w:r>
    </w:p>
    <w:p w:rsidR="00830B69" w:rsidRDefault="00830B69">
      <w:pPr>
        <w:pStyle w:val="ConsPlusTitle"/>
        <w:jc w:val="center"/>
      </w:pPr>
      <w:r>
        <w:t>КАМЧАТСКОГО КРАЯ "РАЗВИТИЕ ЭКОНОМИКИ И</w:t>
      </w:r>
    </w:p>
    <w:p w:rsidR="00830B69" w:rsidRDefault="00830B69">
      <w:pPr>
        <w:pStyle w:val="ConsPlusTitle"/>
        <w:jc w:val="center"/>
      </w:pPr>
      <w:r>
        <w:t>ВНЕШНЕЭКОНОМИЧЕСКОЙ ДЕЯТЕЛЬНОСТИ КАМЧАТСКОГО</w:t>
      </w:r>
    </w:p>
    <w:p w:rsidR="00830B69" w:rsidRDefault="00830B69">
      <w:pPr>
        <w:pStyle w:val="ConsPlusTitle"/>
        <w:jc w:val="center"/>
      </w:pPr>
      <w:r>
        <w:t>КРАЯ НА 2014-2018 ГОДЫ"</w:t>
      </w:r>
    </w:p>
    <w:p w:rsidR="00830B69" w:rsidRDefault="00830B69">
      <w:pPr>
        <w:pStyle w:val="ConsPlusNormal"/>
        <w:jc w:val="center"/>
      </w:pPr>
      <w:r>
        <w:t>Список изменяющих документов</w:t>
      </w:r>
    </w:p>
    <w:p w:rsidR="00830B69" w:rsidRDefault="00830B69">
      <w:pPr>
        <w:pStyle w:val="ConsPlusNormal"/>
        <w:jc w:val="center"/>
      </w:pPr>
      <w:r>
        <w:t>(в ред. Постановлений Правительства Камчатского края</w:t>
      </w:r>
    </w:p>
    <w:p w:rsidR="00830B69" w:rsidRDefault="00830B69">
      <w:pPr>
        <w:pStyle w:val="ConsPlusNormal"/>
        <w:jc w:val="center"/>
      </w:pPr>
      <w:r>
        <w:t xml:space="preserve">от 04.03.2014 </w:t>
      </w:r>
      <w:hyperlink r:id="rId6" w:history="1">
        <w:r>
          <w:rPr>
            <w:color w:val="0000FF"/>
          </w:rPr>
          <w:t>N 114-П</w:t>
        </w:r>
      </w:hyperlink>
      <w:r>
        <w:t xml:space="preserve">, от 24.04.2014 </w:t>
      </w:r>
      <w:hyperlink r:id="rId7" w:history="1">
        <w:r>
          <w:rPr>
            <w:color w:val="0000FF"/>
          </w:rPr>
          <w:t>N 197-П</w:t>
        </w:r>
      </w:hyperlink>
      <w:r>
        <w:t>,</w:t>
      </w:r>
    </w:p>
    <w:p w:rsidR="00830B69" w:rsidRDefault="00830B69">
      <w:pPr>
        <w:pStyle w:val="ConsPlusNormal"/>
        <w:jc w:val="center"/>
      </w:pPr>
      <w:r>
        <w:t xml:space="preserve">от 02.06.2014 </w:t>
      </w:r>
      <w:hyperlink r:id="rId8" w:history="1">
        <w:r>
          <w:rPr>
            <w:color w:val="0000FF"/>
          </w:rPr>
          <w:t>N 240-П</w:t>
        </w:r>
      </w:hyperlink>
      <w:r>
        <w:t xml:space="preserve">, от 23.09.2014 </w:t>
      </w:r>
      <w:hyperlink r:id="rId9" w:history="1">
        <w:r>
          <w:rPr>
            <w:color w:val="0000FF"/>
          </w:rPr>
          <w:t>N 406-П</w:t>
        </w:r>
      </w:hyperlink>
      <w:r>
        <w:t>,</w:t>
      </w:r>
    </w:p>
    <w:p w:rsidR="00830B69" w:rsidRDefault="00830B69">
      <w:pPr>
        <w:pStyle w:val="ConsPlusNormal"/>
        <w:jc w:val="center"/>
      </w:pPr>
      <w:r>
        <w:t xml:space="preserve">от 03.12.2014 </w:t>
      </w:r>
      <w:hyperlink r:id="rId10" w:history="1">
        <w:r>
          <w:rPr>
            <w:color w:val="0000FF"/>
          </w:rPr>
          <w:t>N 500-П</w:t>
        </w:r>
      </w:hyperlink>
      <w:r>
        <w:t xml:space="preserve">, от 02.02.2015 </w:t>
      </w:r>
      <w:hyperlink r:id="rId11" w:history="1">
        <w:r>
          <w:rPr>
            <w:color w:val="0000FF"/>
          </w:rPr>
          <w:t>N 36-П</w:t>
        </w:r>
      </w:hyperlink>
      <w:r>
        <w:t>,</w:t>
      </w:r>
    </w:p>
    <w:p w:rsidR="00830B69" w:rsidRDefault="00830B69">
      <w:pPr>
        <w:pStyle w:val="ConsPlusNormal"/>
        <w:jc w:val="center"/>
      </w:pPr>
      <w:r>
        <w:t xml:space="preserve">от 05.05.2015 </w:t>
      </w:r>
      <w:hyperlink r:id="rId12" w:history="1">
        <w:r>
          <w:rPr>
            <w:color w:val="0000FF"/>
          </w:rPr>
          <w:t>N 163-П</w:t>
        </w:r>
      </w:hyperlink>
      <w:r>
        <w:t xml:space="preserve">, от 01.07.2015 </w:t>
      </w:r>
      <w:hyperlink r:id="rId13" w:history="1">
        <w:r>
          <w:rPr>
            <w:color w:val="0000FF"/>
          </w:rPr>
          <w:t>N 236-П</w:t>
        </w:r>
      </w:hyperlink>
      <w:r>
        <w:t>,</w:t>
      </w:r>
    </w:p>
    <w:p w:rsidR="00830B69" w:rsidRDefault="00830B69">
      <w:pPr>
        <w:pStyle w:val="ConsPlusNormal"/>
        <w:jc w:val="center"/>
      </w:pPr>
      <w:r>
        <w:t xml:space="preserve">от 24.08.2015 </w:t>
      </w:r>
      <w:hyperlink r:id="rId14" w:history="1">
        <w:r>
          <w:rPr>
            <w:color w:val="0000FF"/>
          </w:rPr>
          <w:t>N 305-П</w:t>
        </w:r>
      </w:hyperlink>
      <w:r>
        <w:t xml:space="preserve">, от 21.09.2015 </w:t>
      </w:r>
      <w:hyperlink r:id="rId15" w:history="1">
        <w:r>
          <w:rPr>
            <w:color w:val="0000FF"/>
          </w:rPr>
          <w:t>N 332-П</w:t>
        </w:r>
      </w:hyperlink>
      <w:r>
        <w:t>,</w:t>
      </w:r>
    </w:p>
    <w:p w:rsidR="00830B69" w:rsidRDefault="00830B69">
      <w:pPr>
        <w:pStyle w:val="ConsPlusNormal"/>
        <w:jc w:val="center"/>
      </w:pPr>
      <w:r>
        <w:t xml:space="preserve">от 25.11.2015 </w:t>
      </w:r>
      <w:hyperlink r:id="rId16" w:history="1">
        <w:r>
          <w:rPr>
            <w:color w:val="0000FF"/>
          </w:rPr>
          <w:t>N 420-П</w:t>
        </w:r>
      </w:hyperlink>
      <w:r>
        <w:t xml:space="preserve">, от 29.12.2015 </w:t>
      </w:r>
      <w:hyperlink r:id="rId17" w:history="1">
        <w:r>
          <w:rPr>
            <w:color w:val="0000FF"/>
          </w:rPr>
          <w:t>N 502-П</w:t>
        </w:r>
      </w:hyperlink>
      <w:r>
        <w:t>,</w:t>
      </w:r>
    </w:p>
    <w:p w:rsidR="00830B69" w:rsidRDefault="00830B69">
      <w:pPr>
        <w:pStyle w:val="ConsPlusNormal"/>
        <w:jc w:val="center"/>
      </w:pPr>
      <w:r>
        <w:t xml:space="preserve">от 25.03.2016 </w:t>
      </w:r>
      <w:hyperlink r:id="rId18" w:history="1">
        <w:r>
          <w:rPr>
            <w:color w:val="0000FF"/>
          </w:rPr>
          <w:t>N 90-П</w:t>
        </w:r>
      </w:hyperlink>
      <w:r>
        <w:t xml:space="preserve">, от 13.04.2016 </w:t>
      </w:r>
      <w:hyperlink r:id="rId19" w:history="1">
        <w:r>
          <w:rPr>
            <w:color w:val="0000FF"/>
          </w:rPr>
          <w:t>N 131-П</w:t>
        </w:r>
      </w:hyperlink>
      <w:r>
        <w:t>,</w:t>
      </w:r>
    </w:p>
    <w:p w:rsidR="00830B69" w:rsidRDefault="00830B69">
      <w:pPr>
        <w:pStyle w:val="ConsPlusNormal"/>
        <w:jc w:val="center"/>
      </w:pPr>
      <w:r>
        <w:t xml:space="preserve">от 25.05.2016 </w:t>
      </w:r>
      <w:hyperlink r:id="rId20" w:history="1">
        <w:r>
          <w:rPr>
            <w:color w:val="0000FF"/>
          </w:rPr>
          <w:t>N 190-П</w:t>
        </w:r>
      </w:hyperlink>
      <w:r>
        <w:t xml:space="preserve">, от 02.06.2016 </w:t>
      </w:r>
      <w:hyperlink r:id="rId21" w:history="1">
        <w:r>
          <w:rPr>
            <w:color w:val="0000FF"/>
          </w:rPr>
          <w:t>N 215-П</w:t>
        </w:r>
      </w:hyperlink>
      <w:r>
        <w:t>)</w:t>
      </w:r>
    </w:p>
    <w:p w:rsidR="00830B69" w:rsidRDefault="00830B69">
      <w:pPr>
        <w:pStyle w:val="ConsPlusNormal"/>
        <w:ind w:firstLine="540"/>
        <w:jc w:val="both"/>
      </w:pPr>
    </w:p>
    <w:p w:rsidR="00830B69" w:rsidRDefault="00830B69">
      <w:pPr>
        <w:pStyle w:val="ConsPlusNormal"/>
        <w:ind w:firstLine="540"/>
        <w:jc w:val="both"/>
      </w:pPr>
      <w:r>
        <w:t xml:space="preserve">В соответствии с </w:t>
      </w:r>
      <w:hyperlink r:id="rId22" w:history="1">
        <w:r>
          <w:rPr>
            <w:color w:val="0000FF"/>
          </w:rPr>
          <w:t>Постановлением</w:t>
        </w:r>
      </w:hyperlink>
      <w:r>
        <w:t xml:space="preserve"> Правительства Камчатского края от 7 июня 2013 г. N 235-П "Об утверждении порядка принятия решений о разработке государственных программ Камчатского края, их формирования и реализации", </w:t>
      </w:r>
      <w:hyperlink r:id="rId23" w:history="1">
        <w:r>
          <w:rPr>
            <w:color w:val="0000FF"/>
          </w:rPr>
          <w:t>Распоряжением</w:t>
        </w:r>
      </w:hyperlink>
      <w:r>
        <w:t xml:space="preserve"> Правительства Камчатского края от 31 июля 2013 г. N 364-РП</w:t>
      </w:r>
    </w:p>
    <w:p w:rsidR="00830B69" w:rsidRDefault="00830B69">
      <w:pPr>
        <w:pStyle w:val="ConsPlusNormal"/>
        <w:jc w:val="both"/>
      </w:pPr>
      <w:r>
        <w:t xml:space="preserve">(в ред. </w:t>
      </w:r>
      <w:hyperlink r:id="rId24" w:history="1">
        <w:r>
          <w:rPr>
            <w:color w:val="0000FF"/>
          </w:rPr>
          <w:t>Постановления</w:t>
        </w:r>
      </w:hyperlink>
      <w:r>
        <w:t xml:space="preserve"> Правительства Камчатского края от 29.12.2015 N 502-П)</w:t>
      </w:r>
    </w:p>
    <w:p w:rsidR="00830B69" w:rsidRDefault="00830B69">
      <w:pPr>
        <w:pStyle w:val="ConsPlusNormal"/>
        <w:ind w:firstLine="540"/>
        <w:jc w:val="both"/>
      </w:pPr>
    </w:p>
    <w:p w:rsidR="00830B69" w:rsidRDefault="00830B69">
      <w:pPr>
        <w:pStyle w:val="ConsPlusNormal"/>
        <w:ind w:firstLine="540"/>
        <w:jc w:val="both"/>
      </w:pPr>
      <w:r>
        <w:t>ПРАВИТЕЛЬСТВО ПОСТАНОВЛЯЕТ:</w:t>
      </w:r>
    </w:p>
    <w:p w:rsidR="00830B69" w:rsidRDefault="00830B69">
      <w:pPr>
        <w:pStyle w:val="ConsPlusNormal"/>
        <w:ind w:firstLine="540"/>
        <w:jc w:val="both"/>
      </w:pPr>
    </w:p>
    <w:p w:rsidR="00830B69" w:rsidRDefault="00830B69">
      <w:pPr>
        <w:pStyle w:val="ConsPlusNormal"/>
        <w:ind w:firstLine="540"/>
        <w:jc w:val="both"/>
      </w:pPr>
      <w:r>
        <w:t xml:space="preserve">1. Утвердить государственную </w:t>
      </w:r>
      <w:hyperlink w:anchor="P45" w:history="1">
        <w:r>
          <w:rPr>
            <w:color w:val="0000FF"/>
          </w:rPr>
          <w:t>Программу</w:t>
        </w:r>
      </w:hyperlink>
      <w:r>
        <w:t xml:space="preserve"> Камчатского края "Развитие экономики и внешнеэкономической деятельности Камчатского края на 2014-2018 годы" (далее - Программа) согласно приложению.</w:t>
      </w:r>
    </w:p>
    <w:p w:rsidR="00830B69" w:rsidRDefault="00830B69">
      <w:pPr>
        <w:pStyle w:val="ConsPlusNormal"/>
        <w:ind w:firstLine="540"/>
        <w:jc w:val="both"/>
      </w:pPr>
      <w:r>
        <w:t>2. Ответственность за реализацию Программы возложить на министра экономического развития и торговли Камчатского края, в части предусмотренного краевым бюджетом финансирования, на министра финансов Камчатского края.</w:t>
      </w:r>
    </w:p>
    <w:p w:rsidR="00830B69" w:rsidRDefault="00830B69">
      <w:pPr>
        <w:pStyle w:val="ConsPlusNormal"/>
        <w:jc w:val="both"/>
      </w:pPr>
      <w:r>
        <w:t xml:space="preserve">(часть 2 в ред. </w:t>
      </w:r>
      <w:hyperlink r:id="rId25"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3. Рекомендовать органам местного самоуправления муниципальных образований в Камчатском крае утвердить муниципальные программы, направленные на развитие субъектов малого и среднего предпринимательства в муниципальных образованиях Камчатского края.</w:t>
      </w:r>
    </w:p>
    <w:p w:rsidR="00830B69" w:rsidRDefault="00830B69">
      <w:pPr>
        <w:pStyle w:val="ConsPlusNormal"/>
        <w:ind w:firstLine="540"/>
        <w:jc w:val="both"/>
      </w:pPr>
      <w:r>
        <w:t>4.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2014 года.</w:t>
      </w:r>
    </w:p>
    <w:p w:rsidR="00830B69" w:rsidRDefault="00830B69">
      <w:pPr>
        <w:pStyle w:val="ConsPlusNormal"/>
        <w:ind w:firstLine="540"/>
        <w:jc w:val="both"/>
      </w:pPr>
    </w:p>
    <w:p w:rsidR="00830B69" w:rsidRDefault="00830B69">
      <w:pPr>
        <w:pStyle w:val="ConsPlusNormal"/>
        <w:jc w:val="right"/>
      </w:pPr>
      <w:r>
        <w:t>Губернатор</w:t>
      </w:r>
    </w:p>
    <w:p w:rsidR="00830B69" w:rsidRDefault="00830B69">
      <w:pPr>
        <w:pStyle w:val="ConsPlusNormal"/>
        <w:jc w:val="right"/>
      </w:pPr>
      <w:r>
        <w:t>Камчатского края</w:t>
      </w:r>
    </w:p>
    <w:p w:rsidR="00830B69" w:rsidRDefault="00830B69">
      <w:pPr>
        <w:pStyle w:val="ConsPlusNormal"/>
        <w:jc w:val="right"/>
      </w:pPr>
      <w:r>
        <w:t>В.И.ИЛЮХИН</w:t>
      </w:r>
    </w:p>
    <w:p w:rsidR="00830B69" w:rsidRDefault="00830B69">
      <w:pPr>
        <w:sectPr w:rsidR="00830B69" w:rsidSect="00A1142F">
          <w:pgSz w:w="11906" w:h="16838"/>
          <w:pgMar w:top="1134" w:right="850" w:bottom="1134" w:left="1701" w:header="708" w:footer="708" w:gutter="0"/>
          <w:cols w:space="708"/>
          <w:docGrid w:linePitch="360"/>
        </w:sectPr>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w:t>
      </w:r>
    </w:p>
    <w:p w:rsidR="00830B69" w:rsidRDefault="00830B69">
      <w:pPr>
        <w:pStyle w:val="ConsPlusNormal"/>
        <w:jc w:val="right"/>
      </w:pPr>
      <w:r>
        <w:t>к Постановлению Правительства</w:t>
      </w:r>
    </w:p>
    <w:p w:rsidR="00830B69" w:rsidRDefault="00830B69">
      <w:pPr>
        <w:pStyle w:val="ConsPlusNormal"/>
        <w:jc w:val="right"/>
      </w:pPr>
      <w:r>
        <w:t>Камчатского края</w:t>
      </w:r>
    </w:p>
    <w:p w:rsidR="00830B69" w:rsidRDefault="00830B69">
      <w:pPr>
        <w:pStyle w:val="ConsPlusNormal"/>
        <w:jc w:val="right"/>
      </w:pPr>
      <w:r>
        <w:t>от 29.11.2013 N 521-П</w:t>
      </w:r>
    </w:p>
    <w:p w:rsidR="00830B69" w:rsidRDefault="00830B69">
      <w:pPr>
        <w:pStyle w:val="ConsPlusNormal"/>
        <w:ind w:firstLine="540"/>
        <w:jc w:val="both"/>
      </w:pPr>
    </w:p>
    <w:p w:rsidR="00830B69" w:rsidRDefault="00830B69">
      <w:pPr>
        <w:pStyle w:val="ConsPlusTitle"/>
        <w:jc w:val="center"/>
      </w:pPr>
      <w:bookmarkStart w:id="0" w:name="P45"/>
      <w:bookmarkEnd w:id="0"/>
      <w:r>
        <w:t>ГОСУДАРСТВЕННАЯ ПРОГРАММА</w:t>
      </w:r>
    </w:p>
    <w:p w:rsidR="00830B69" w:rsidRDefault="00830B69">
      <w:pPr>
        <w:pStyle w:val="ConsPlusTitle"/>
        <w:jc w:val="center"/>
      </w:pPr>
      <w:r>
        <w:t>КАМЧАТСКОГО КРАЯ "РАЗВИТИЕ ЭКОНОМИКИ И</w:t>
      </w:r>
    </w:p>
    <w:p w:rsidR="00830B69" w:rsidRDefault="00830B69">
      <w:pPr>
        <w:pStyle w:val="ConsPlusTitle"/>
        <w:jc w:val="center"/>
      </w:pPr>
      <w:r>
        <w:t>ВНЕШНЕЭКОНОМИЧЕСКОЙ ДЕЯТЕЛЬНОСТИ КАМЧАТСКОГО</w:t>
      </w:r>
    </w:p>
    <w:p w:rsidR="00830B69" w:rsidRDefault="00830B69">
      <w:pPr>
        <w:pStyle w:val="ConsPlusTitle"/>
        <w:jc w:val="center"/>
      </w:pPr>
      <w:r>
        <w:t>КРАЯ НА 2014-2018 ГОДЫ"</w:t>
      </w:r>
    </w:p>
    <w:p w:rsidR="00830B69" w:rsidRDefault="00830B69">
      <w:pPr>
        <w:pStyle w:val="ConsPlusNormal"/>
        <w:jc w:val="center"/>
      </w:pPr>
      <w:r>
        <w:t>Список изменяющих документов</w:t>
      </w:r>
    </w:p>
    <w:p w:rsidR="00830B69" w:rsidRDefault="00830B69">
      <w:pPr>
        <w:pStyle w:val="ConsPlusNormal"/>
        <w:jc w:val="center"/>
      </w:pPr>
      <w:r>
        <w:t>(в ред. Постановлений Правительства Камчатского края</w:t>
      </w:r>
    </w:p>
    <w:p w:rsidR="00830B69" w:rsidRDefault="00830B69">
      <w:pPr>
        <w:pStyle w:val="ConsPlusNormal"/>
        <w:jc w:val="center"/>
      </w:pPr>
      <w:r>
        <w:t xml:space="preserve">от 04.03.2014 </w:t>
      </w:r>
      <w:hyperlink r:id="rId26" w:history="1">
        <w:r>
          <w:rPr>
            <w:color w:val="0000FF"/>
          </w:rPr>
          <w:t>N 114-П</w:t>
        </w:r>
      </w:hyperlink>
      <w:r>
        <w:t xml:space="preserve">, от 24.04.2014 </w:t>
      </w:r>
      <w:hyperlink r:id="rId27" w:history="1">
        <w:r>
          <w:rPr>
            <w:color w:val="0000FF"/>
          </w:rPr>
          <w:t>N 197-П</w:t>
        </w:r>
      </w:hyperlink>
      <w:r>
        <w:t>,</w:t>
      </w:r>
    </w:p>
    <w:p w:rsidR="00830B69" w:rsidRDefault="00830B69">
      <w:pPr>
        <w:pStyle w:val="ConsPlusNormal"/>
        <w:jc w:val="center"/>
      </w:pPr>
      <w:r>
        <w:t xml:space="preserve">от 02.06.2014 </w:t>
      </w:r>
      <w:hyperlink r:id="rId28" w:history="1">
        <w:r>
          <w:rPr>
            <w:color w:val="0000FF"/>
          </w:rPr>
          <w:t>N 240-П</w:t>
        </w:r>
      </w:hyperlink>
      <w:r>
        <w:t xml:space="preserve">, от 23.09.2014 </w:t>
      </w:r>
      <w:hyperlink r:id="rId29" w:history="1">
        <w:r>
          <w:rPr>
            <w:color w:val="0000FF"/>
          </w:rPr>
          <w:t>N 406-П</w:t>
        </w:r>
      </w:hyperlink>
      <w:r>
        <w:t>,</w:t>
      </w:r>
    </w:p>
    <w:p w:rsidR="00830B69" w:rsidRDefault="00830B69">
      <w:pPr>
        <w:pStyle w:val="ConsPlusNormal"/>
        <w:jc w:val="center"/>
      </w:pPr>
      <w:r>
        <w:t xml:space="preserve">от 03.12.2014 </w:t>
      </w:r>
      <w:hyperlink r:id="rId30" w:history="1">
        <w:r>
          <w:rPr>
            <w:color w:val="0000FF"/>
          </w:rPr>
          <w:t>N 500-П</w:t>
        </w:r>
      </w:hyperlink>
      <w:r>
        <w:t xml:space="preserve">, от 02.02.2015 </w:t>
      </w:r>
      <w:hyperlink r:id="rId31" w:history="1">
        <w:r>
          <w:rPr>
            <w:color w:val="0000FF"/>
          </w:rPr>
          <w:t>N 36-П</w:t>
        </w:r>
      </w:hyperlink>
      <w:r>
        <w:t>,</w:t>
      </w:r>
    </w:p>
    <w:p w:rsidR="00830B69" w:rsidRDefault="00830B69">
      <w:pPr>
        <w:pStyle w:val="ConsPlusNormal"/>
        <w:jc w:val="center"/>
      </w:pPr>
      <w:r>
        <w:t xml:space="preserve">от 05.05.2015 </w:t>
      </w:r>
      <w:hyperlink r:id="rId32" w:history="1">
        <w:r>
          <w:rPr>
            <w:color w:val="0000FF"/>
          </w:rPr>
          <w:t>N 163-П</w:t>
        </w:r>
      </w:hyperlink>
      <w:r>
        <w:t xml:space="preserve">, от 24.08.2015 </w:t>
      </w:r>
      <w:hyperlink r:id="rId33" w:history="1">
        <w:r>
          <w:rPr>
            <w:color w:val="0000FF"/>
          </w:rPr>
          <w:t>N 305-П</w:t>
        </w:r>
      </w:hyperlink>
      <w:r>
        <w:t>,</w:t>
      </w:r>
    </w:p>
    <w:p w:rsidR="00830B69" w:rsidRDefault="00830B69">
      <w:pPr>
        <w:pStyle w:val="ConsPlusNormal"/>
        <w:jc w:val="center"/>
      </w:pPr>
      <w:r>
        <w:t xml:space="preserve">от 21.09.2015 </w:t>
      </w:r>
      <w:hyperlink r:id="rId34" w:history="1">
        <w:r>
          <w:rPr>
            <w:color w:val="0000FF"/>
          </w:rPr>
          <w:t>N 332-П</w:t>
        </w:r>
      </w:hyperlink>
      <w:r>
        <w:t xml:space="preserve">, от 25.11.2015 </w:t>
      </w:r>
      <w:hyperlink r:id="rId35" w:history="1">
        <w:r>
          <w:rPr>
            <w:color w:val="0000FF"/>
          </w:rPr>
          <w:t>N 420-П</w:t>
        </w:r>
      </w:hyperlink>
      <w:r>
        <w:t>,</w:t>
      </w:r>
    </w:p>
    <w:p w:rsidR="00830B69" w:rsidRDefault="00830B69">
      <w:pPr>
        <w:pStyle w:val="ConsPlusNormal"/>
        <w:jc w:val="center"/>
      </w:pPr>
      <w:r>
        <w:t xml:space="preserve">от 29.12.2015 </w:t>
      </w:r>
      <w:hyperlink r:id="rId36" w:history="1">
        <w:r>
          <w:rPr>
            <w:color w:val="0000FF"/>
          </w:rPr>
          <w:t>N 502-П</w:t>
        </w:r>
      </w:hyperlink>
      <w:r>
        <w:t xml:space="preserve">, от 13.04.2016 </w:t>
      </w:r>
      <w:hyperlink r:id="rId37" w:history="1">
        <w:r>
          <w:rPr>
            <w:color w:val="0000FF"/>
          </w:rPr>
          <w:t>N 131-П</w:t>
        </w:r>
      </w:hyperlink>
      <w:r>
        <w:t>,</w:t>
      </w:r>
    </w:p>
    <w:p w:rsidR="00830B69" w:rsidRDefault="00830B69">
      <w:pPr>
        <w:pStyle w:val="ConsPlusNormal"/>
        <w:jc w:val="center"/>
      </w:pPr>
      <w:r>
        <w:t xml:space="preserve">от 25.05.2016 </w:t>
      </w:r>
      <w:hyperlink r:id="rId38" w:history="1">
        <w:r>
          <w:rPr>
            <w:color w:val="0000FF"/>
          </w:rPr>
          <w:t>N 190-П</w:t>
        </w:r>
      </w:hyperlink>
      <w:r>
        <w:t xml:space="preserve">, от 02.06.2016 </w:t>
      </w:r>
      <w:hyperlink r:id="rId39" w:history="1">
        <w:r>
          <w:rPr>
            <w:color w:val="0000FF"/>
          </w:rPr>
          <w:t>N 215-П</w:t>
        </w:r>
      </w:hyperlink>
      <w:r>
        <w:t>)</w:t>
      </w:r>
    </w:p>
    <w:p w:rsidR="00830B69" w:rsidRDefault="00830B69">
      <w:pPr>
        <w:pStyle w:val="ConsPlusNormal"/>
        <w:ind w:firstLine="540"/>
        <w:jc w:val="both"/>
      </w:pPr>
    </w:p>
    <w:p w:rsidR="00830B69" w:rsidRDefault="00830B69">
      <w:pPr>
        <w:pStyle w:val="ConsPlusNormal"/>
        <w:jc w:val="center"/>
      </w:pPr>
      <w:r>
        <w:t>Паспорт государственной</w:t>
      </w:r>
    </w:p>
    <w:p w:rsidR="00830B69" w:rsidRDefault="00830B69">
      <w:pPr>
        <w:pStyle w:val="ConsPlusNormal"/>
        <w:jc w:val="center"/>
      </w:pPr>
      <w:r>
        <w:t>программы Камчатского края "Развитие</w:t>
      </w:r>
    </w:p>
    <w:p w:rsidR="00830B69" w:rsidRDefault="00830B69">
      <w:pPr>
        <w:pStyle w:val="ConsPlusNormal"/>
        <w:jc w:val="center"/>
      </w:pPr>
      <w:r>
        <w:t>экономики и внешнеэкономической деятельности</w:t>
      </w:r>
    </w:p>
    <w:p w:rsidR="00830B69" w:rsidRDefault="00830B69">
      <w:pPr>
        <w:pStyle w:val="ConsPlusNormal"/>
        <w:jc w:val="center"/>
      </w:pPr>
      <w:r>
        <w:t>Камчатского края на 2014-2018 годы"</w:t>
      </w:r>
    </w:p>
    <w:p w:rsidR="00830B69" w:rsidRDefault="00830B69">
      <w:pPr>
        <w:pStyle w:val="ConsPlusNormal"/>
        <w:jc w:val="center"/>
      </w:pPr>
      <w:r>
        <w:t>(далее - Программа)</w:t>
      </w:r>
    </w:p>
    <w:p w:rsidR="00830B69" w:rsidRDefault="00830B6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6690"/>
      </w:tblGrid>
      <w:tr w:rsidR="00830B69">
        <w:tc>
          <w:tcPr>
            <w:tcW w:w="3515" w:type="dxa"/>
            <w:tcBorders>
              <w:top w:val="nil"/>
              <w:left w:val="nil"/>
              <w:bottom w:val="nil"/>
              <w:right w:val="nil"/>
            </w:tcBorders>
          </w:tcPr>
          <w:p w:rsidR="00830B69" w:rsidRDefault="00830B69">
            <w:pPr>
              <w:pStyle w:val="ConsPlusNormal"/>
            </w:pPr>
            <w:r>
              <w:t>Ответственный</w:t>
            </w:r>
          </w:p>
          <w:p w:rsidR="00830B69" w:rsidRDefault="00830B69">
            <w:pPr>
              <w:pStyle w:val="ConsPlusNormal"/>
            </w:pPr>
            <w:r>
              <w:t>исполнитель Программы</w:t>
            </w:r>
          </w:p>
        </w:tc>
        <w:tc>
          <w:tcPr>
            <w:tcW w:w="6690" w:type="dxa"/>
            <w:tcBorders>
              <w:top w:val="nil"/>
              <w:left w:val="nil"/>
              <w:bottom w:val="nil"/>
              <w:right w:val="nil"/>
            </w:tcBorders>
          </w:tcPr>
          <w:p w:rsidR="00830B69" w:rsidRDefault="00830B69">
            <w:pPr>
              <w:pStyle w:val="ConsPlusNormal"/>
              <w:jc w:val="both"/>
            </w:pPr>
            <w:r>
              <w:t>Министерство экономического развития и торговли Камчатского края</w:t>
            </w:r>
          </w:p>
        </w:tc>
      </w:tr>
      <w:tr w:rsidR="00830B69">
        <w:tc>
          <w:tcPr>
            <w:tcW w:w="10205" w:type="dxa"/>
            <w:gridSpan w:val="2"/>
            <w:tcBorders>
              <w:top w:val="nil"/>
              <w:left w:val="nil"/>
              <w:bottom w:val="nil"/>
              <w:right w:val="nil"/>
            </w:tcBorders>
          </w:tcPr>
          <w:p w:rsidR="00830B69" w:rsidRDefault="00830B69">
            <w:pPr>
              <w:pStyle w:val="ConsPlusNormal"/>
              <w:jc w:val="both"/>
            </w:pPr>
            <w:r>
              <w:t xml:space="preserve">(в ред. </w:t>
            </w:r>
            <w:hyperlink r:id="rId40" w:history="1">
              <w:r>
                <w:rPr>
                  <w:color w:val="0000FF"/>
                </w:rPr>
                <w:t>Постановления</w:t>
              </w:r>
            </w:hyperlink>
            <w:r>
              <w:t xml:space="preserve"> Правительства Камчатского края от 25.05.2016 N 190-П)</w:t>
            </w:r>
          </w:p>
        </w:tc>
      </w:tr>
      <w:tr w:rsidR="00830B69">
        <w:tc>
          <w:tcPr>
            <w:tcW w:w="3515" w:type="dxa"/>
            <w:tcBorders>
              <w:top w:val="nil"/>
              <w:left w:val="nil"/>
              <w:bottom w:val="nil"/>
              <w:right w:val="nil"/>
            </w:tcBorders>
          </w:tcPr>
          <w:p w:rsidR="00830B69" w:rsidRDefault="00830B69">
            <w:pPr>
              <w:pStyle w:val="ConsPlusNormal"/>
            </w:pPr>
            <w:r>
              <w:lastRenderedPageBreak/>
              <w:t>Соисполнители</w:t>
            </w:r>
          </w:p>
          <w:p w:rsidR="00830B69" w:rsidRDefault="00830B69">
            <w:pPr>
              <w:pStyle w:val="ConsPlusNormal"/>
            </w:pPr>
            <w:r>
              <w:t>Программы</w:t>
            </w:r>
          </w:p>
        </w:tc>
        <w:tc>
          <w:tcPr>
            <w:tcW w:w="6690" w:type="dxa"/>
            <w:tcBorders>
              <w:top w:val="nil"/>
              <w:left w:val="nil"/>
              <w:bottom w:val="nil"/>
              <w:right w:val="nil"/>
            </w:tcBorders>
          </w:tcPr>
          <w:p w:rsidR="00830B69" w:rsidRDefault="00830B69">
            <w:pPr>
              <w:pStyle w:val="ConsPlusNormal"/>
              <w:jc w:val="both"/>
            </w:pPr>
            <w:r>
              <w:t>Агентство инвестиций и предпринимательства Камчатского края</w:t>
            </w:r>
          </w:p>
        </w:tc>
      </w:tr>
      <w:tr w:rsidR="00830B69">
        <w:tc>
          <w:tcPr>
            <w:tcW w:w="10205" w:type="dxa"/>
            <w:gridSpan w:val="2"/>
            <w:tcBorders>
              <w:top w:val="nil"/>
              <w:left w:val="nil"/>
              <w:bottom w:val="nil"/>
              <w:right w:val="nil"/>
            </w:tcBorders>
          </w:tcPr>
          <w:p w:rsidR="00830B69" w:rsidRDefault="00830B69">
            <w:pPr>
              <w:pStyle w:val="ConsPlusNormal"/>
              <w:jc w:val="both"/>
            </w:pPr>
            <w:r>
              <w:t xml:space="preserve">(в ред. </w:t>
            </w:r>
            <w:hyperlink r:id="rId41" w:history="1">
              <w:r>
                <w:rPr>
                  <w:color w:val="0000FF"/>
                </w:rPr>
                <w:t>Постановления</w:t>
              </w:r>
            </w:hyperlink>
            <w:r>
              <w:t xml:space="preserve"> Правительства Камчатского края от 25.05.2016 N 190-П)</w:t>
            </w:r>
          </w:p>
        </w:tc>
      </w:tr>
      <w:tr w:rsidR="00830B69">
        <w:tc>
          <w:tcPr>
            <w:tcW w:w="3515" w:type="dxa"/>
            <w:tcBorders>
              <w:top w:val="nil"/>
              <w:left w:val="nil"/>
              <w:bottom w:val="nil"/>
              <w:right w:val="nil"/>
            </w:tcBorders>
          </w:tcPr>
          <w:p w:rsidR="00830B69" w:rsidRDefault="00830B69">
            <w:pPr>
              <w:pStyle w:val="ConsPlusNormal"/>
            </w:pPr>
            <w:r>
              <w:t>Участники Программы</w:t>
            </w:r>
          </w:p>
        </w:tc>
        <w:tc>
          <w:tcPr>
            <w:tcW w:w="6690" w:type="dxa"/>
            <w:tcBorders>
              <w:top w:val="nil"/>
              <w:left w:val="nil"/>
              <w:bottom w:val="nil"/>
              <w:right w:val="nil"/>
            </w:tcBorders>
          </w:tcPr>
          <w:p w:rsidR="00830B69" w:rsidRDefault="00830B69">
            <w:pPr>
              <w:pStyle w:val="ConsPlusNormal"/>
              <w:jc w:val="both"/>
            </w:pPr>
            <w:r>
              <w:t>Министерство имущественных и земельных отношений Камчатского края</w:t>
            </w:r>
          </w:p>
          <w:p w:rsidR="00830B69" w:rsidRDefault="00830B69">
            <w:pPr>
              <w:pStyle w:val="ConsPlusNormal"/>
              <w:jc w:val="both"/>
            </w:pPr>
            <w:r>
              <w:t>органы местного самоуправления муниципальных образований в Камчатском крае (по согласованию)</w:t>
            </w:r>
          </w:p>
        </w:tc>
      </w:tr>
      <w:tr w:rsidR="00830B69">
        <w:tc>
          <w:tcPr>
            <w:tcW w:w="10205" w:type="dxa"/>
            <w:gridSpan w:val="2"/>
            <w:tcBorders>
              <w:top w:val="nil"/>
              <w:left w:val="nil"/>
              <w:bottom w:val="nil"/>
              <w:right w:val="nil"/>
            </w:tcBorders>
          </w:tcPr>
          <w:p w:rsidR="00830B69" w:rsidRDefault="00830B69">
            <w:pPr>
              <w:pStyle w:val="ConsPlusNormal"/>
              <w:jc w:val="both"/>
            </w:pPr>
            <w:r>
              <w:t xml:space="preserve">(в ред. Постановлений Правительства Камчатского края от 29.12.2015 </w:t>
            </w:r>
            <w:hyperlink r:id="rId42" w:history="1">
              <w:r>
                <w:rPr>
                  <w:color w:val="0000FF"/>
                </w:rPr>
                <w:t>N 502-П</w:t>
              </w:r>
            </w:hyperlink>
            <w:r>
              <w:t>, от 25.05.2016</w:t>
            </w:r>
          </w:p>
          <w:p w:rsidR="00830B69" w:rsidRDefault="00830B69">
            <w:pPr>
              <w:pStyle w:val="ConsPlusNormal"/>
              <w:jc w:val="both"/>
            </w:pPr>
            <w:hyperlink r:id="rId43" w:history="1">
              <w:r>
                <w:rPr>
                  <w:color w:val="0000FF"/>
                </w:rPr>
                <w:t>N 190-П</w:t>
              </w:r>
            </w:hyperlink>
            <w:r>
              <w:t>)</w:t>
            </w:r>
          </w:p>
        </w:tc>
      </w:tr>
      <w:tr w:rsidR="00830B69">
        <w:tc>
          <w:tcPr>
            <w:tcW w:w="3515" w:type="dxa"/>
            <w:tcBorders>
              <w:top w:val="nil"/>
              <w:left w:val="nil"/>
              <w:bottom w:val="nil"/>
              <w:right w:val="nil"/>
            </w:tcBorders>
          </w:tcPr>
          <w:p w:rsidR="00830B69" w:rsidRDefault="00830B69">
            <w:pPr>
              <w:pStyle w:val="ConsPlusNormal"/>
            </w:pPr>
            <w:r>
              <w:t>Государственной Программы</w:t>
            </w:r>
          </w:p>
        </w:tc>
        <w:tc>
          <w:tcPr>
            <w:tcW w:w="6690" w:type="dxa"/>
            <w:tcBorders>
              <w:top w:val="nil"/>
              <w:left w:val="nil"/>
              <w:bottom w:val="nil"/>
              <w:right w:val="nil"/>
            </w:tcBorders>
          </w:tcPr>
          <w:p w:rsidR="00830B69" w:rsidRDefault="00830B69">
            <w:pPr>
              <w:pStyle w:val="ConsPlusNormal"/>
              <w:jc w:val="both"/>
            </w:pPr>
            <w:hyperlink w:anchor="P813" w:history="1">
              <w:r>
                <w:rPr>
                  <w:color w:val="0000FF"/>
                </w:rPr>
                <w:t>Подпрограмма 1</w:t>
              </w:r>
            </w:hyperlink>
            <w:r>
              <w:t xml:space="preserve"> "Формирование благоприятной инвестиционной среды";</w:t>
            </w:r>
          </w:p>
          <w:p w:rsidR="00830B69" w:rsidRDefault="00830B69">
            <w:pPr>
              <w:pStyle w:val="ConsPlusNormal"/>
              <w:jc w:val="both"/>
            </w:pPr>
            <w:hyperlink w:anchor="P1038" w:history="1">
              <w:r>
                <w:rPr>
                  <w:color w:val="0000FF"/>
                </w:rPr>
                <w:t>Подпрограмма 2</w:t>
              </w:r>
            </w:hyperlink>
            <w:r>
              <w:t xml:space="preserve"> "Развитие субъектов малого и среднего предпринимательства";</w:t>
            </w:r>
          </w:p>
          <w:p w:rsidR="00830B69" w:rsidRDefault="00830B69">
            <w:pPr>
              <w:pStyle w:val="ConsPlusNormal"/>
              <w:jc w:val="both"/>
            </w:pPr>
            <w:hyperlink w:anchor="P3650" w:history="1">
              <w:r>
                <w:rPr>
                  <w:color w:val="0000FF"/>
                </w:rPr>
                <w:t>Подпрограмма 3</w:t>
              </w:r>
            </w:hyperlink>
            <w:r>
              <w:t xml:space="preserve"> "Развитие промышленности, внешнеэкономической деятельности, конкуренции";</w:t>
            </w:r>
          </w:p>
          <w:p w:rsidR="00830B69" w:rsidRDefault="00830B69">
            <w:pPr>
              <w:pStyle w:val="ConsPlusNormal"/>
              <w:jc w:val="both"/>
            </w:pPr>
            <w:hyperlink w:anchor="P3786" w:history="1">
              <w:r>
                <w:rPr>
                  <w:color w:val="0000FF"/>
                </w:rPr>
                <w:t>Подпрограмма 4</w:t>
              </w:r>
            </w:hyperlink>
            <w:r>
              <w:t xml:space="preserve"> "Обеспечение доступности энергетических ресурсов";</w:t>
            </w:r>
          </w:p>
          <w:p w:rsidR="00830B69" w:rsidRDefault="00830B69">
            <w:pPr>
              <w:pStyle w:val="ConsPlusNormal"/>
              <w:jc w:val="both"/>
            </w:pPr>
            <w:hyperlink w:anchor="P4087" w:history="1">
              <w:r>
                <w:rPr>
                  <w:color w:val="0000FF"/>
                </w:rPr>
                <w:t>Подпрограмма 5</w:t>
              </w:r>
            </w:hyperlink>
            <w:r>
              <w:t xml:space="preserve"> "Снижение административных барьеров, повышение качества предоставления и доступности государственных услуг в Камчатском крае";</w:t>
            </w:r>
          </w:p>
          <w:p w:rsidR="00830B69" w:rsidRDefault="00830B69">
            <w:pPr>
              <w:pStyle w:val="ConsPlusNormal"/>
              <w:jc w:val="both"/>
            </w:pPr>
            <w:hyperlink w:anchor="P4229" w:history="1">
              <w:r>
                <w:rPr>
                  <w:color w:val="0000FF"/>
                </w:rPr>
                <w:t>Подпрограмма 6</w:t>
              </w:r>
            </w:hyperlink>
            <w:r>
              <w:t xml:space="preserve"> "Обеспечение реализации Программы"</w:t>
            </w:r>
          </w:p>
        </w:tc>
      </w:tr>
      <w:tr w:rsidR="00830B69">
        <w:tc>
          <w:tcPr>
            <w:tcW w:w="10205" w:type="dxa"/>
            <w:gridSpan w:val="2"/>
            <w:tcBorders>
              <w:top w:val="nil"/>
              <w:left w:val="nil"/>
              <w:bottom w:val="nil"/>
              <w:right w:val="nil"/>
            </w:tcBorders>
          </w:tcPr>
          <w:p w:rsidR="00830B69" w:rsidRDefault="00830B69">
            <w:pPr>
              <w:pStyle w:val="ConsPlusNormal"/>
              <w:jc w:val="both"/>
            </w:pPr>
            <w:r>
              <w:t xml:space="preserve">(в ред. </w:t>
            </w:r>
            <w:hyperlink r:id="rId44" w:history="1">
              <w:r>
                <w:rPr>
                  <w:color w:val="0000FF"/>
                </w:rPr>
                <w:t>Постановления</w:t>
              </w:r>
            </w:hyperlink>
            <w:r>
              <w:t xml:space="preserve"> Правительства Камчатского края от 25.11.2015 N 420-П)</w:t>
            </w:r>
          </w:p>
        </w:tc>
      </w:tr>
      <w:tr w:rsidR="00830B69">
        <w:tc>
          <w:tcPr>
            <w:tcW w:w="10205" w:type="dxa"/>
            <w:gridSpan w:val="2"/>
            <w:tcBorders>
              <w:top w:val="nil"/>
              <w:left w:val="nil"/>
              <w:bottom w:val="nil"/>
              <w:right w:val="nil"/>
            </w:tcBorders>
          </w:tcPr>
          <w:p w:rsidR="00830B69" w:rsidRDefault="00830B69">
            <w:pPr>
              <w:pStyle w:val="ConsPlusNormal"/>
              <w:jc w:val="both"/>
            </w:pPr>
            <w:r>
              <w:t xml:space="preserve">Раздел утратил силу. - </w:t>
            </w:r>
            <w:hyperlink r:id="rId45" w:history="1">
              <w:r>
                <w:rPr>
                  <w:color w:val="0000FF"/>
                </w:rPr>
                <w:t>Постановление</w:t>
              </w:r>
            </w:hyperlink>
            <w:r>
              <w:t xml:space="preserve"> Правительства Камчатского края от 25.11.2015 N 420-П.</w:t>
            </w:r>
          </w:p>
        </w:tc>
      </w:tr>
      <w:tr w:rsidR="00830B69">
        <w:tc>
          <w:tcPr>
            <w:tcW w:w="3515" w:type="dxa"/>
            <w:tcBorders>
              <w:top w:val="nil"/>
              <w:left w:val="nil"/>
              <w:bottom w:val="nil"/>
              <w:right w:val="nil"/>
            </w:tcBorders>
          </w:tcPr>
          <w:p w:rsidR="00830B69" w:rsidRDefault="00830B69">
            <w:pPr>
              <w:pStyle w:val="ConsPlusNormal"/>
            </w:pPr>
            <w:r>
              <w:t>Цели Программы</w:t>
            </w:r>
          </w:p>
        </w:tc>
        <w:tc>
          <w:tcPr>
            <w:tcW w:w="6690" w:type="dxa"/>
            <w:tcBorders>
              <w:top w:val="nil"/>
              <w:left w:val="nil"/>
              <w:bottom w:val="nil"/>
              <w:right w:val="nil"/>
            </w:tcBorders>
          </w:tcPr>
          <w:p w:rsidR="00830B69" w:rsidRDefault="00830B69">
            <w:pPr>
              <w:pStyle w:val="ConsPlusNormal"/>
              <w:jc w:val="both"/>
            </w:pPr>
            <w:r>
              <w:t>- создание благоприятного инвестиционного и предпринимательского климата и условий для развития бизнеса;</w:t>
            </w:r>
          </w:p>
          <w:p w:rsidR="00830B69" w:rsidRDefault="00830B69">
            <w:pPr>
              <w:pStyle w:val="ConsPlusNormal"/>
              <w:jc w:val="both"/>
            </w:pPr>
            <w:r>
              <w:t>- повышение эффективности государственного управления;</w:t>
            </w:r>
          </w:p>
          <w:p w:rsidR="00830B69" w:rsidRDefault="00830B69">
            <w:pPr>
              <w:pStyle w:val="ConsPlusNormal"/>
              <w:jc w:val="both"/>
            </w:pPr>
            <w:r>
              <w:t>- повышение вклада внешнеэкономической деятельности в экономическое развитие Камчатского края;</w:t>
            </w:r>
          </w:p>
          <w:p w:rsidR="00830B69" w:rsidRDefault="00830B69">
            <w:pPr>
              <w:pStyle w:val="ConsPlusNormal"/>
              <w:jc w:val="both"/>
            </w:pPr>
            <w:r>
              <w:lastRenderedPageBreak/>
              <w:t xml:space="preserve">Абзац утратил силу. - </w:t>
            </w:r>
            <w:hyperlink r:id="rId46" w:history="1">
              <w:r>
                <w:rPr>
                  <w:color w:val="0000FF"/>
                </w:rPr>
                <w:t>Постановление</w:t>
              </w:r>
            </w:hyperlink>
            <w:r>
              <w:t xml:space="preserve"> Правительства Камчатского края от 02.06.2016 N 215-П.</w:t>
            </w:r>
          </w:p>
        </w:tc>
      </w:tr>
      <w:tr w:rsidR="00830B69">
        <w:tc>
          <w:tcPr>
            <w:tcW w:w="3515" w:type="dxa"/>
            <w:tcBorders>
              <w:top w:val="nil"/>
              <w:left w:val="nil"/>
              <w:bottom w:val="nil"/>
              <w:right w:val="nil"/>
            </w:tcBorders>
          </w:tcPr>
          <w:p w:rsidR="00830B69" w:rsidRDefault="00830B69">
            <w:pPr>
              <w:pStyle w:val="ConsPlusNormal"/>
            </w:pPr>
            <w:r>
              <w:lastRenderedPageBreak/>
              <w:t>Задачи Программы</w:t>
            </w:r>
          </w:p>
        </w:tc>
        <w:tc>
          <w:tcPr>
            <w:tcW w:w="6690" w:type="dxa"/>
            <w:tcBorders>
              <w:top w:val="nil"/>
              <w:left w:val="nil"/>
              <w:bottom w:val="nil"/>
              <w:right w:val="nil"/>
            </w:tcBorders>
          </w:tcPr>
          <w:p w:rsidR="00830B69" w:rsidRDefault="00830B69">
            <w:pPr>
              <w:pStyle w:val="ConsPlusNormal"/>
              <w:jc w:val="both"/>
            </w:pPr>
            <w:r>
              <w:t>- создание условий для привлечения инвестиций в экономику Камчатского края;</w:t>
            </w:r>
          </w:p>
          <w:p w:rsidR="00830B69" w:rsidRDefault="00830B69">
            <w:pPr>
              <w:pStyle w:val="ConsPlusNormal"/>
              <w:jc w:val="both"/>
            </w:pPr>
            <w:r>
              <w:t>- создание благоприятной конкурентной среды;</w:t>
            </w:r>
          </w:p>
          <w:p w:rsidR="00830B69" w:rsidRDefault="00830B69">
            <w:pPr>
              <w:pStyle w:val="ConsPlusNormal"/>
              <w:jc w:val="both"/>
            </w:pPr>
            <w:r>
              <w:t>- повышение предпринимательской активности и развитие субъектов малого и среднего предпринимательства;</w:t>
            </w:r>
          </w:p>
          <w:p w:rsidR="00830B69" w:rsidRDefault="00830B69">
            <w:pPr>
              <w:pStyle w:val="ConsPlusNormal"/>
              <w:jc w:val="both"/>
            </w:pPr>
            <w:r>
              <w:t>- устранение избыточного регулирования и неоправданного вмешательства государства в деятельность хозяйствующих субъектов;</w:t>
            </w:r>
          </w:p>
          <w:p w:rsidR="00830B69" w:rsidRDefault="00830B69">
            <w:pPr>
              <w:pStyle w:val="ConsPlusNormal"/>
              <w:jc w:val="both"/>
            </w:pPr>
            <w:r>
              <w:t>- повышение доступности и качества государственных и муниципальных услуг;</w:t>
            </w:r>
          </w:p>
          <w:p w:rsidR="00830B69" w:rsidRDefault="00830B69">
            <w:pPr>
              <w:pStyle w:val="ConsPlusNormal"/>
              <w:jc w:val="both"/>
            </w:pPr>
            <w:r>
              <w:t>- обеспечение доступности энергетических ресурсов;</w:t>
            </w:r>
          </w:p>
          <w:p w:rsidR="00830B69" w:rsidRDefault="00830B69">
            <w:pPr>
              <w:pStyle w:val="ConsPlusNormal"/>
              <w:jc w:val="both"/>
            </w:pPr>
            <w:r>
              <w:t>- формирование системы механизмов развития внешнеэкономической деятельности в Камчатском крае, обеспечивающих конкурентоспособные условия деятельности камчатских компаний на международном рынке;</w:t>
            </w:r>
          </w:p>
          <w:p w:rsidR="00830B69" w:rsidRDefault="00830B69">
            <w:pPr>
              <w:pStyle w:val="ConsPlusNormal"/>
              <w:jc w:val="both"/>
            </w:pPr>
            <w:r>
              <w:t>- обеспечение кадрового потенциала для организаций народного хозяйства Камчатского края;</w:t>
            </w:r>
          </w:p>
          <w:p w:rsidR="00830B69" w:rsidRDefault="00830B69">
            <w:pPr>
              <w:pStyle w:val="ConsPlusNormal"/>
              <w:jc w:val="both"/>
            </w:pPr>
            <w:r>
              <w:t>- государственная поддержка мероприятий инвестиционных программ по созданию и (или) реконструкции инженерной инфраструктуры на территории Камчатского края</w:t>
            </w:r>
          </w:p>
        </w:tc>
      </w:tr>
      <w:tr w:rsidR="00830B69">
        <w:tc>
          <w:tcPr>
            <w:tcW w:w="10205" w:type="dxa"/>
            <w:gridSpan w:val="2"/>
            <w:tcBorders>
              <w:top w:val="nil"/>
              <w:left w:val="nil"/>
              <w:bottom w:val="nil"/>
              <w:right w:val="nil"/>
            </w:tcBorders>
          </w:tcPr>
          <w:p w:rsidR="00830B69" w:rsidRDefault="00830B69">
            <w:pPr>
              <w:pStyle w:val="ConsPlusNormal"/>
              <w:jc w:val="both"/>
            </w:pPr>
            <w:r>
              <w:t xml:space="preserve">(в ред. </w:t>
            </w:r>
            <w:hyperlink r:id="rId47" w:history="1">
              <w:r>
                <w:rPr>
                  <w:color w:val="0000FF"/>
                </w:rPr>
                <w:t>Постановления</w:t>
              </w:r>
            </w:hyperlink>
            <w:r>
              <w:t xml:space="preserve"> Правительства Камчатского края от 02.06.2016 N 215-П)</w:t>
            </w:r>
          </w:p>
        </w:tc>
      </w:tr>
      <w:tr w:rsidR="00830B69">
        <w:tc>
          <w:tcPr>
            <w:tcW w:w="3515" w:type="dxa"/>
            <w:tcBorders>
              <w:top w:val="nil"/>
              <w:left w:val="nil"/>
              <w:bottom w:val="nil"/>
              <w:right w:val="nil"/>
            </w:tcBorders>
          </w:tcPr>
          <w:p w:rsidR="00830B69" w:rsidRDefault="00830B69">
            <w:pPr>
              <w:pStyle w:val="ConsPlusNormal"/>
            </w:pPr>
            <w:r>
              <w:t>Целевые индикаторы и показатели Программы</w:t>
            </w:r>
          </w:p>
        </w:tc>
        <w:tc>
          <w:tcPr>
            <w:tcW w:w="6690" w:type="dxa"/>
            <w:tcBorders>
              <w:top w:val="nil"/>
              <w:left w:val="nil"/>
              <w:bottom w:val="nil"/>
              <w:right w:val="nil"/>
            </w:tcBorders>
          </w:tcPr>
          <w:p w:rsidR="00830B69" w:rsidRDefault="00830B69">
            <w:pPr>
              <w:pStyle w:val="ConsPlusNormal"/>
              <w:jc w:val="both"/>
            </w:pPr>
            <w:r>
              <w:t>- объем инвестиций в основной капитал за счет всех источников финансирования, млн. рублей;</w:t>
            </w:r>
          </w:p>
          <w:p w:rsidR="00830B69" w:rsidRDefault="00830B69">
            <w:pPr>
              <w:pStyle w:val="ConsPlusNormal"/>
              <w:jc w:val="both"/>
            </w:pPr>
            <w:r>
              <w:t>-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w:t>
            </w:r>
          </w:p>
          <w:p w:rsidR="00830B69" w:rsidRDefault="00830B69">
            <w:pPr>
              <w:pStyle w:val="ConsPlusNormal"/>
              <w:jc w:val="both"/>
            </w:pPr>
            <w:r>
              <w:t>- объем внешнеторгового оборота, млн. долл. США;</w:t>
            </w:r>
          </w:p>
          <w:p w:rsidR="00830B69" w:rsidRDefault="00830B69">
            <w:pPr>
              <w:pStyle w:val="ConsPlusNormal"/>
              <w:jc w:val="both"/>
            </w:pPr>
            <w:r>
              <w:t xml:space="preserve">- соответствие темпов регулируемых тарифов и цен прогнозу </w:t>
            </w:r>
            <w:r>
              <w:lastRenderedPageBreak/>
              <w:t>социально-экономического развития Камчатского края, одобренному Правительством Камчатского края;</w:t>
            </w:r>
          </w:p>
          <w:p w:rsidR="00830B69" w:rsidRDefault="00830B69">
            <w:pPr>
              <w:pStyle w:val="ConsPlusNormal"/>
              <w:jc w:val="both"/>
            </w:pPr>
            <w:r>
              <w:t>- уровень удовлетворенности граждан Российской Федерации качеством предоставления государственных и муниципальных услуг, %</w:t>
            </w:r>
          </w:p>
        </w:tc>
      </w:tr>
      <w:tr w:rsidR="00830B69">
        <w:tc>
          <w:tcPr>
            <w:tcW w:w="3515" w:type="dxa"/>
            <w:tcBorders>
              <w:top w:val="nil"/>
              <w:left w:val="nil"/>
              <w:bottom w:val="nil"/>
              <w:right w:val="nil"/>
            </w:tcBorders>
          </w:tcPr>
          <w:p w:rsidR="00830B69" w:rsidRDefault="00830B69">
            <w:pPr>
              <w:pStyle w:val="ConsPlusNormal"/>
            </w:pPr>
            <w:r>
              <w:lastRenderedPageBreak/>
              <w:t>Этапы и сроки реализации Программы</w:t>
            </w:r>
          </w:p>
        </w:tc>
        <w:tc>
          <w:tcPr>
            <w:tcW w:w="6690" w:type="dxa"/>
            <w:tcBorders>
              <w:top w:val="nil"/>
              <w:left w:val="nil"/>
              <w:bottom w:val="nil"/>
              <w:right w:val="nil"/>
            </w:tcBorders>
          </w:tcPr>
          <w:p w:rsidR="00830B69" w:rsidRDefault="00830B69">
            <w:pPr>
              <w:pStyle w:val="ConsPlusNormal"/>
              <w:jc w:val="both"/>
            </w:pPr>
            <w:r>
              <w:t>Программа реализуется с 2014 по 2018 годы в 1 этап</w:t>
            </w:r>
          </w:p>
        </w:tc>
      </w:tr>
      <w:tr w:rsidR="00830B69">
        <w:tc>
          <w:tcPr>
            <w:tcW w:w="3515" w:type="dxa"/>
            <w:tcBorders>
              <w:top w:val="nil"/>
              <w:left w:val="nil"/>
              <w:bottom w:val="nil"/>
              <w:right w:val="nil"/>
            </w:tcBorders>
          </w:tcPr>
          <w:p w:rsidR="00830B69" w:rsidRDefault="00830B69">
            <w:pPr>
              <w:pStyle w:val="ConsPlusNormal"/>
            </w:pPr>
            <w:r>
              <w:t>Объемы бюджетных ассигнований Программы</w:t>
            </w:r>
          </w:p>
        </w:tc>
        <w:tc>
          <w:tcPr>
            <w:tcW w:w="6690" w:type="dxa"/>
            <w:tcBorders>
              <w:top w:val="nil"/>
              <w:left w:val="nil"/>
              <w:bottom w:val="nil"/>
              <w:right w:val="nil"/>
            </w:tcBorders>
          </w:tcPr>
          <w:p w:rsidR="00830B69" w:rsidRDefault="00830B69">
            <w:pPr>
              <w:pStyle w:val="ConsPlusNormal"/>
              <w:jc w:val="both"/>
            </w:pPr>
            <w:r>
              <w:t>объем финансирования Программы в 2014-2018 годах составляет 25 722 136,86248 тыс. рублей, в том числе за счет средств: федерального бюджета (по согласованию) - 167 586,71961 тыс. рублей, из них по годам:</w:t>
            </w:r>
          </w:p>
          <w:p w:rsidR="00830B69" w:rsidRDefault="00830B69">
            <w:pPr>
              <w:pStyle w:val="ConsPlusNormal"/>
              <w:jc w:val="both"/>
            </w:pPr>
            <w:r>
              <w:t>2014 год - 110 205,44451 тыс. рублей, в том числе остатки прошлых лет по соглашениям с Минэкономразвития России от 21.08.2013 N 045-МБ-13 и от 08.10.2013 N 117-МБ-13 - 36 254,16451 тыс. рублей;</w:t>
            </w:r>
          </w:p>
          <w:p w:rsidR="00830B69" w:rsidRDefault="00830B69">
            <w:pPr>
              <w:pStyle w:val="ConsPlusNormal"/>
              <w:jc w:val="both"/>
            </w:pPr>
            <w:r>
              <w:t>2015 год - 57 381,27510 тыс. рублей;</w:t>
            </w:r>
          </w:p>
          <w:p w:rsidR="00830B69" w:rsidRDefault="00830B69">
            <w:pPr>
              <w:pStyle w:val="ConsPlusNormal"/>
              <w:jc w:val="both"/>
            </w:pPr>
            <w:r>
              <w:t>2016 год - 0,00000 тыс. рублей;</w:t>
            </w:r>
          </w:p>
          <w:p w:rsidR="00830B69" w:rsidRDefault="00830B69">
            <w:pPr>
              <w:pStyle w:val="ConsPlusNormal"/>
              <w:jc w:val="both"/>
            </w:pPr>
            <w:r>
              <w:t>2017 год - 0,00000 тыс. рублей;</w:t>
            </w:r>
          </w:p>
          <w:p w:rsidR="00830B69" w:rsidRDefault="00830B69">
            <w:pPr>
              <w:pStyle w:val="ConsPlusNormal"/>
              <w:jc w:val="both"/>
            </w:pPr>
            <w:r>
              <w:t>2018 год - 0,00000 тыс. рублей;</w:t>
            </w:r>
          </w:p>
          <w:p w:rsidR="00830B69" w:rsidRDefault="00830B69">
            <w:pPr>
              <w:pStyle w:val="ConsPlusNormal"/>
              <w:jc w:val="both"/>
            </w:pPr>
            <w:r>
              <w:t>краевого бюджета - 23 638 772,14287 тыс. рублей, из них по годам:</w:t>
            </w:r>
          </w:p>
          <w:p w:rsidR="00830B69" w:rsidRDefault="00830B69">
            <w:pPr>
              <w:pStyle w:val="ConsPlusNormal"/>
              <w:jc w:val="both"/>
            </w:pPr>
            <w:r>
              <w:t>2014 год - 4 761 159,26885 тыс. рублей;</w:t>
            </w:r>
          </w:p>
          <w:p w:rsidR="00830B69" w:rsidRDefault="00830B69">
            <w:pPr>
              <w:pStyle w:val="ConsPlusNormal"/>
              <w:jc w:val="both"/>
            </w:pPr>
            <w:r>
              <w:t>2015 год - 5 942 165,56552 тыс. рублей;</w:t>
            </w:r>
          </w:p>
          <w:p w:rsidR="00830B69" w:rsidRDefault="00830B69">
            <w:pPr>
              <w:pStyle w:val="ConsPlusNormal"/>
              <w:jc w:val="both"/>
            </w:pPr>
            <w:r>
              <w:t>2016 год - 4 765 855,49000 тыс. рублей;</w:t>
            </w:r>
          </w:p>
          <w:p w:rsidR="00830B69" w:rsidRDefault="00830B69">
            <w:pPr>
              <w:pStyle w:val="ConsPlusNormal"/>
              <w:jc w:val="both"/>
            </w:pPr>
            <w:r>
              <w:t>2017 год - 3 403 134,41000 тыс. рублей;</w:t>
            </w:r>
          </w:p>
          <w:p w:rsidR="00830B69" w:rsidRDefault="00830B69">
            <w:pPr>
              <w:pStyle w:val="ConsPlusNormal"/>
              <w:jc w:val="both"/>
            </w:pPr>
            <w:r>
              <w:t>2018 год - 4 766 457,40850 тыс. рублей;</w:t>
            </w:r>
          </w:p>
          <w:p w:rsidR="00830B69" w:rsidRDefault="00830B69">
            <w:pPr>
              <w:pStyle w:val="ConsPlusNormal"/>
              <w:jc w:val="both"/>
            </w:pPr>
            <w:r>
              <w:t>местных бюджетов (по согласованию) - 39 770,00000 тыс. рублей, из них по годам:</w:t>
            </w:r>
          </w:p>
          <w:p w:rsidR="00830B69" w:rsidRDefault="00830B69">
            <w:pPr>
              <w:pStyle w:val="ConsPlusNormal"/>
              <w:jc w:val="both"/>
            </w:pPr>
            <w:r>
              <w:t>2014 год - 5 200,00000 тыс. рублей;</w:t>
            </w:r>
          </w:p>
          <w:p w:rsidR="00830B69" w:rsidRDefault="00830B69">
            <w:pPr>
              <w:pStyle w:val="ConsPlusNormal"/>
              <w:jc w:val="both"/>
            </w:pPr>
            <w:r>
              <w:t>2015 год - 10 570,00000 тыс. рублей;</w:t>
            </w:r>
          </w:p>
          <w:p w:rsidR="00830B69" w:rsidRDefault="00830B69">
            <w:pPr>
              <w:pStyle w:val="ConsPlusNormal"/>
              <w:jc w:val="both"/>
            </w:pPr>
            <w:r>
              <w:t>2016 год - 8 000,00000 тыс. рублей;</w:t>
            </w:r>
          </w:p>
          <w:p w:rsidR="00830B69" w:rsidRDefault="00830B69">
            <w:pPr>
              <w:pStyle w:val="ConsPlusNormal"/>
              <w:jc w:val="both"/>
            </w:pPr>
            <w:r>
              <w:t>2017 год - 8 000,00000 тыс. рублей;</w:t>
            </w:r>
          </w:p>
          <w:p w:rsidR="00830B69" w:rsidRDefault="00830B69">
            <w:pPr>
              <w:pStyle w:val="ConsPlusNormal"/>
              <w:jc w:val="both"/>
            </w:pPr>
            <w:r>
              <w:t>2018 год - 8 000,00000 тыс. рублей;</w:t>
            </w:r>
          </w:p>
          <w:p w:rsidR="00830B69" w:rsidRDefault="00830B69">
            <w:pPr>
              <w:pStyle w:val="ConsPlusNormal"/>
              <w:jc w:val="both"/>
            </w:pPr>
            <w:r>
              <w:t xml:space="preserve">внебюджетных источников (по согласованию) - 1 876 008,00000 тыс. </w:t>
            </w:r>
            <w:r>
              <w:lastRenderedPageBreak/>
              <w:t>рублей, из них по годам:</w:t>
            </w:r>
          </w:p>
          <w:p w:rsidR="00830B69" w:rsidRDefault="00830B69">
            <w:pPr>
              <w:pStyle w:val="ConsPlusNormal"/>
              <w:jc w:val="both"/>
            </w:pPr>
            <w:r>
              <w:t>2014 год - 280 008,00000 тыс. рублей;</w:t>
            </w:r>
          </w:p>
          <w:p w:rsidR="00830B69" w:rsidRDefault="00830B69">
            <w:pPr>
              <w:pStyle w:val="ConsPlusNormal"/>
              <w:jc w:val="both"/>
            </w:pPr>
            <w:r>
              <w:t>2015 год - 429 000,00000 тыс. рублей;</w:t>
            </w:r>
          </w:p>
          <w:p w:rsidR="00830B69" w:rsidRDefault="00830B69">
            <w:pPr>
              <w:pStyle w:val="ConsPlusNormal"/>
              <w:jc w:val="both"/>
            </w:pPr>
            <w:r>
              <w:t>2016 год - 347 000,00000 тыс. рублей;</w:t>
            </w:r>
          </w:p>
          <w:p w:rsidR="00830B69" w:rsidRDefault="00830B69">
            <w:pPr>
              <w:pStyle w:val="ConsPlusNormal"/>
              <w:jc w:val="both"/>
            </w:pPr>
            <w:r>
              <w:t>2017 год - 404 000,00000 тыс. рублей;</w:t>
            </w:r>
          </w:p>
          <w:p w:rsidR="00830B69" w:rsidRDefault="00830B69">
            <w:pPr>
              <w:pStyle w:val="ConsPlusNormal"/>
              <w:jc w:val="both"/>
            </w:pPr>
            <w:r>
              <w:t>2018 год - 416 000,00000 тыс. рублей;</w:t>
            </w:r>
          </w:p>
        </w:tc>
      </w:tr>
      <w:tr w:rsidR="00830B69">
        <w:tc>
          <w:tcPr>
            <w:tcW w:w="10205" w:type="dxa"/>
            <w:gridSpan w:val="2"/>
            <w:tcBorders>
              <w:top w:val="nil"/>
              <w:left w:val="nil"/>
              <w:bottom w:val="nil"/>
              <w:right w:val="nil"/>
            </w:tcBorders>
          </w:tcPr>
          <w:p w:rsidR="00830B69" w:rsidRDefault="00830B69">
            <w:pPr>
              <w:pStyle w:val="ConsPlusNormal"/>
              <w:jc w:val="both"/>
            </w:pPr>
            <w:r>
              <w:lastRenderedPageBreak/>
              <w:t xml:space="preserve">(в ред. Постановлений Правительства Камчатского края от 02.02.2015 </w:t>
            </w:r>
            <w:hyperlink r:id="rId48" w:history="1">
              <w:r>
                <w:rPr>
                  <w:color w:val="0000FF"/>
                </w:rPr>
                <w:t>N 36-П</w:t>
              </w:r>
            </w:hyperlink>
            <w:r>
              <w:t>, от 05.05.2015</w:t>
            </w:r>
          </w:p>
          <w:p w:rsidR="00830B69" w:rsidRDefault="00830B69">
            <w:pPr>
              <w:pStyle w:val="ConsPlusNormal"/>
              <w:jc w:val="both"/>
            </w:pPr>
            <w:hyperlink r:id="rId49" w:history="1">
              <w:r>
                <w:rPr>
                  <w:color w:val="0000FF"/>
                </w:rPr>
                <w:t>N 163-П</w:t>
              </w:r>
            </w:hyperlink>
            <w:r>
              <w:t xml:space="preserve">, от 24.08.2015 </w:t>
            </w:r>
            <w:hyperlink r:id="rId50" w:history="1">
              <w:r>
                <w:rPr>
                  <w:color w:val="0000FF"/>
                </w:rPr>
                <w:t>N 305-П</w:t>
              </w:r>
            </w:hyperlink>
            <w:r>
              <w:t xml:space="preserve">, от 21.09.2015 </w:t>
            </w:r>
            <w:hyperlink r:id="rId51" w:history="1">
              <w:r>
                <w:rPr>
                  <w:color w:val="0000FF"/>
                </w:rPr>
                <w:t>N 332-П</w:t>
              </w:r>
            </w:hyperlink>
            <w:r>
              <w:t xml:space="preserve">, от 25.11.2015 </w:t>
            </w:r>
            <w:hyperlink r:id="rId52" w:history="1">
              <w:r>
                <w:rPr>
                  <w:color w:val="0000FF"/>
                </w:rPr>
                <w:t>N 420-П</w:t>
              </w:r>
            </w:hyperlink>
            <w:r>
              <w:t>, от 29.12.2015</w:t>
            </w:r>
          </w:p>
          <w:p w:rsidR="00830B69" w:rsidRDefault="00830B69">
            <w:pPr>
              <w:pStyle w:val="ConsPlusNormal"/>
              <w:jc w:val="both"/>
            </w:pPr>
            <w:hyperlink r:id="rId53" w:history="1">
              <w:r>
                <w:rPr>
                  <w:color w:val="0000FF"/>
                </w:rPr>
                <w:t>N 502-П</w:t>
              </w:r>
            </w:hyperlink>
            <w:r>
              <w:t xml:space="preserve">, от 13.04.2016 </w:t>
            </w:r>
            <w:hyperlink r:id="rId54" w:history="1">
              <w:r>
                <w:rPr>
                  <w:color w:val="0000FF"/>
                </w:rPr>
                <w:t>N 131-П</w:t>
              </w:r>
            </w:hyperlink>
            <w:r>
              <w:t xml:space="preserve">, от 25.05.2016 </w:t>
            </w:r>
            <w:hyperlink r:id="rId55" w:history="1">
              <w:r>
                <w:rPr>
                  <w:color w:val="0000FF"/>
                </w:rPr>
                <w:t>N 190-П</w:t>
              </w:r>
            </w:hyperlink>
            <w:r>
              <w:t>)</w:t>
            </w:r>
          </w:p>
        </w:tc>
      </w:tr>
      <w:tr w:rsidR="00830B69">
        <w:tc>
          <w:tcPr>
            <w:tcW w:w="3515" w:type="dxa"/>
            <w:tcBorders>
              <w:top w:val="nil"/>
              <w:left w:val="nil"/>
              <w:bottom w:val="nil"/>
              <w:right w:val="nil"/>
            </w:tcBorders>
          </w:tcPr>
          <w:p w:rsidR="00830B69" w:rsidRDefault="00830B69">
            <w:pPr>
              <w:pStyle w:val="ConsPlusNormal"/>
            </w:pPr>
            <w:r>
              <w:t>Ожидаемые результаты реализации Программы</w:t>
            </w:r>
          </w:p>
        </w:tc>
        <w:tc>
          <w:tcPr>
            <w:tcW w:w="6690" w:type="dxa"/>
            <w:tcBorders>
              <w:top w:val="nil"/>
              <w:left w:val="nil"/>
              <w:bottom w:val="nil"/>
              <w:right w:val="nil"/>
            </w:tcBorders>
          </w:tcPr>
          <w:p w:rsidR="00830B69" w:rsidRDefault="00830B69">
            <w:pPr>
              <w:pStyle w:val="ConsPlusNormal"/>
              <w:jc w:val="both"/>
            </w:pPr>
            <w:r>
              <w:t>В количественном выражении:</w:t>
            </w:r>
          </w:p>
          <w:p w:rsidR="00830B69" w:rsidRDefault="00830B69">
            <w:pPr>
              <w:pStyle w:val="ConsPlusNormal"/>
              <w:jc w:val="both"/>
            </w:pPr>
            <w:r>
              <w:t>- увеличение доли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с 37,9 % в 2013 году до 38 % в 2018 году;</w:t>
            </w:r>
          </w:p>
          <w:p w:rsidR="00830B69" w:rsidRDefault="00830B69">
            <w:pPr>
              <w:pStyle w:val="ConsPlusNormal"/>
              <w:jc w:val="both"/>
            </w:pPr>
            <w:r>
              <w:t>- повышение уровня удовлетворенности граждан Камчатского края качеством предоставления государственных и муниципальных услуг с 70 % в 2013 году до 90 % в 2018 году;</w:t>
            </w:r>
          </w:p>
          <w:p w:rsidR="00830B69" w:rsidRDefault="00830B69">
            <w:pPr>
              <w:pStyle w:val="ConsPlusNormal"/>
              <w:jc w:val="both"/>
            </w:pPr>
            <w:r>
              <w:t>- увеличение в 1,5 раза стоимостного объема внешнеторгового оборота;</w:t>
            </w:r>
          </w:p>
          <w:p w:rsidR="00830B69" w:rsidRDefault="00830B69">
            <w:pPr>
              <w:pStyle w:val="ConsPlusNormal"/>
              <w:jc w:val="both"/>
            </w:pPr>
            <w:r>
              <w:t>- обеспечение индекса роста инвестиций в сопоставимых ценах к 2018 году на 20 % к уровню 2012 года.</w:t>
            </w:r>
          </w:p>
          <w:p w:rsidR="00830B69" w:rsidRDefault="00830B69">
            <w:pPr>
              <w:pStyle w:val="ConsPlusNormal"/>
              <w:jc w:val="both"/>
            </w:pPr>
            <w:r>
              <w:t>В качественном выражении:</w:t>
            </w:r>
          </w:p>
          <w:p w:rsidR="00830B69" w:rsidRDefault="00830B69">
            <w:pPr>
              <w:pStyle w:val="ConsPlusNormal"/>
              <w:jc w:val="both"/>
            </w:pPr>
            <w:r>
              <w:t>- улучшение условий ведения бизнеса в России;</w:t>
            </w:r>
          </w:p>
          <w:p w:rsidR="00830B69" w:rsidRDefault="00830B69">
            <w:pPr>
              <w:pStyle w:val="ConsPlusNormal"/>
              <w:jc w:val="both"/>
            </w:pPr>
            <w:r>
              <w:t>- снижение инвестиционных и предпринимательских рисков;</w:t>
            </w:r>
          </w:p>
          <w:p w:rsidR="00830B69" w:rsidRDefault="00830B69">
            <w:pPr>
              <w:pStyle w:val="ConsPlusNormal"/>
              <w:jc w:val="both"/>
            </w:pPr>
            <w:r>
              <w:t xml:space="preserve">- снижение избыточных административных и иных ограничений, обязанностей, необоснованных расходов у субъектов предпринимательской и иной деятельности; Абзац утратил силу. - </w:t>
            </w:r>
            <w:hyperlink r:id="rId56" w:history="1">
              <w:r>
                <w:rPr>
                  <w:color w:val="0000FF"/>
                </w:rPr>
                <w:t>Постановление</w:t>
              </w:r>
            </w:hyperlink>
            <w:r>
              <w:t xml:space="preserve"> Правительства Камчатского края от 02.06.2016 N 215-П.</w:t>
            </w:r>
          </w:p>
        </w:tc>
      </w:tr>
    </w:tbl>
    <w:p w:rsidR="00830B69" w:rsidRDefault="00830B69">
      <w:pPr>
        <w:sectPr w:rsidR="00830B69">
          <w:pgSz w:w="16838" w:h="11905"/>
          <w:pgMar w:top="1701" w:right="1134" w:bottom="850" w:left="1134" w:header="0" w:footer="0" w:gutter="0"/>
          <w:cols w:space="720"/>
        </w:sectPr>
      </w:pPr>
    </w:p>
    <w:p w:rsidR="00830B69" w:rsidRDefault="00830B69">
      <w:pPr>
        <w:pStyle w:val="ConsPlusNormal"/>
        <w:ind w:firstLine="540"/>
        <w:jc w:val="both"/>
      </w:pPr>
    </w:p>
    <w:p w:rsidR="00830B69" w:rsidRDefault="00830B69">
      <w:pPr>
        <w:pStyle w:val="ConsPlusNormal"/>
        <w:jc w:val="center"/>
      </w:pPr>
      <w:r>
        <w:t>1. Общая характеристика</w:t>
      </w:r>
    </w:p>
    <w:p w:rsidR="00830B69" w:rsidRDefault="00830B69">
      <w:pPr>
        <w:pStyle w:val="ConsPlusNormal"/>
        <w:jc w:val="center"/>
      </w:pPr>
      <w:r>
        <w:t>сферы реализации государственной программы</w:t>
      </w:r>
    </w:p>
    <w:p w:rsidR="00830B69" w:rsidRDefault="00830B69">
      <w:pPr>
        <w:pStyle w:val="ConsPlusNormal"/>
        <w:ind w:firstLine="540"/>
        <w:jc w:val="both"/>
      </w:pPr>
    </w:p>
    <w:p w:rsidR="00830B69" w:rsidRDefault="00830B69">
      <w:pPr>
        <w:pStyle w:val="ConsPlusNormal"/>
        <w:ind w:firstLine="540"/>
        <w:jc w:val="both"/>
      </w:pPr>
      <w:r>
        <w:t>Основной целью работы Правительства Камчатского края является повышение уровня благосостояния и качества жизни населения путем повышения реальных доходов, создания комфортной среды проживания на основе динамичного развития инфраструктуры и реального сектора экономики, привлечения инвестиций, обеспечения согласованной работы всех ветвей власти.</w:t>
      </w:r>
    </w:p>
    <w:p w:rsidR="00830B69" w:rsidRDefault="00830B69">
      <w:pPr>
        <w:pStyle w:val="ConsPlusNormal"/>
        <w:ind w:firstLine="540"/>
        <w:jc w:val="both"/>
      </w:pPr>
      <w:r>
        <w:t xml:space="preserve">Стратегические цели и задачи социально-экономического развития Камчатского края сформулированы в </w:t>
      </w:r>
      <w:hyperlink r:id="rId57" w:history="1">
        <w:r>
          <w:rPr>
            <w:color w:val="0000FF"/>
          </w:rPr>
          <w:t>Стратегии</w:t>
        </w:r>
      </w:hyperlink>
      <w:r>
        <w:t xml:space="preserve"> социально-экономического развития Камчатского края до 2025 года, утвержденной Постановлением Правительства Камчатского края от 27.07.2010 г. N 332-П.</w:t>
      </w:r>
    </w:p>
    <w:p w:rsidR="00830B69" w:rsidRDefault="00830B69">
      <w:pPr>
        <w:pStyle w:val="ConsPlusNormal"/>
        <w:ind w:firstLine="540"/>
        <w:jc w:val="both"/>
      </w:pPr>
      <w:r>
        <w:t>Такими целями на период до 2025 года определены:</w:t>
      </w:r>
    </w:p>
    <w:p w:rsidR="00830B69" w:rsidRDefault="00830B69">
      <w:pPr>
        <w:pStyle w:val="ConsPlusNormal"/>
        <w:ind w:firstLine="540"/>
        <w:jc w:val="both"/>
      </w:pPr>
      <w:r>
        <w:t>- формирование эффективной и сбалансированной экономики;</w:t>
      </w:r>
    </w:p>
    <w:p w:rsidR="00830B69" w:rsidRDefault="00830B69">
      <w:pPr>
        <w:pStyle w:val="ConsPlusNormal"/>
        <w:ind w:firstLine="540"/>
        <w:jc w:val="both"/>
      </w:pPr>
      <w:r>
        <w:t>- достижение высокой степени интернационализации экономики и инвестиционной привлекательности;</w:t>
      </w:r>
    </w:p>
    <w:p w:rsidR="00830B69" w:rsidRDefault="00830B69">
      <w:pPr>
        <w:pStyle w:val="ConsPlusNormal"/>
        <w:ind w:firstLine="540"/>
        <w:jc w:val="both"/>
      </w:pPr>
      <w:r>
        <w:t>- создание благоприятных условий для жизни и работы населения;</w:t>
      </w:r>
    </w:p>
    <w:p w:rsidR="00830B69" w:rsidRDefault="00830B69">
      <w:pPr>
        <w:pStyle w:val="ConsPlusNormal"/>
        <w:ind w:firstLine="540"/>
        <w:jc w:val="both"/>
      </w:pPr>
      <w:r>
        <w:t>- формирование качественных трудовых ресурсов и эффективного рынка труда;</w:t>
      </w:r>
    </w:p>
    <w:p w:rsidR="00830B69" w:rsidRDefault="00830B69">
      <w:pPr>
        <w:pStyle w:val="ConsPlusNormal"/>
        <w:ind w:firstLine="540"/>
        <w:jc w:val="both"/>
      </w:pPr>
      <w:r>
        <w:t>- формирование развитой инфраструктуры (инфраструктурная модернизация);</w:t>
      </w:r>
    </w:p>
    <w:p w:rsidR="00830B69" w:rsidRDefault="00830B69">
      <w:pPr>
        <w:pStyle w:val="ConsPlusNormal"/>
        <w:ind w:firstLine="540"/>
        <w:jc w:val="both"/>
      </w:pPr>
      <w:r>
        <w:t>- рациональное использование природного потенциала;</w:t>
      </w:r>
    </w:p>
    <w:p w:rsidR="00830B69" w:rsidRDefault="00830B69">
      <w:pPr>
        <w:pStyle w:val="ConsPlusNormal"/>
        <w:ind w:firstLine="540"/>
        <w:jc w:val="both"/>
      </w:pPr>
      <w:r>
        <w:t>- эффективное региональное управление.</w:t>
      </w:r>
    </w:p>
    <w:p w:rsidR="00830B69" w:rsidRDefault="00830B69">
      <w:pPr>
        <w:pStyle w:val="ConsPlusNormal"/>
        <w:ind w:firstLine="540"/>
        <w:jc w:val="both"/>
      </w:pPr>
      <w:r>
        <w:t>Для достижения поставленных целей, исходя из установленных сфер деятельности и государственных полномочий, исполнительными органами государственной власти Камчатского края сформулировано 127 целевых установок и 298 задач, направленных на их реализацию, которые обобщены в Сводном докладе о результатах и основных направлениях деятельности субъектов бюджетного планирования Камчатского края за 2011 год и на период 2012-2015 годов.</w:t>
      </w:r>
    </w:p>
    <w:p w:rsidR="00830B69" w:rsidRDefault="00830B69">
      <w:pPr>
        <w:pStyle w:val="ConsPlusNormal"/>
        <w:ind w:firstLine="540"/>
        <w:jc w:val="both"/>
      </w:pPr>
      <w:r>
        <w:t>В обобщенном виде Правительством Камчатского края решаются следующие задачи:</w:t>
      </w:r>
    </w:p>
    <w:p w:rsidR="00830B69" w:rsidRDefault="00830B69">
      <w:pPr>
        <w:pStyle w:val="ConsPlusNormal"/>
        <w:ind w:firstLine="540"/>
        <w:jc w:val="both"/>
      </w:pPr>
      <w:r>
        <w:t>1. Повышение уровня и качества жизни населения:</w:t>
      </w:r>
    </w:p>
    <w:p w:rsidR="00830B69" w:rsidRDefault="00830B69">
      <w:pPr>
        <w:pStyle w:val="ConsPlusNormal"/>
        <w:ind w:firstLine="540"/>
        <w:jc w:val="both"/>
      </w:pPr>
      <w:r>
        <w:t>- увеличение реальных доходов населения, ликвидация просроченной задолженности по выплате заработной платы, решение социальных проблем, обеспечение эффективной и адресной социальной поддержки, снижение уровня бедности;</w:t>
      </w:r>
    </w:p>
    <w:p w:rsidR="00830B69" w:rsidRDefault="00830B69">
      <w:pPr>
        <w:pStyle w:val="ConsPlusNormal"/>
        <w:ind w:firstLine="540"/>
        <w:jc w:val="both"/>
      </w:pPr>
      <w:r>
        <w:t>- формирование платежеспособного внутреннего рынка;</w:t>
      </w:r>
    </w:p>
    <w:p w:rsidR="00830B69" w:rsidRDefault="00830B69">
      <w:pPr>
        <w:pStyle w:val="ConsPlusNormal"/>
        <w:ind w:firstLine="540"/>
        <w:jc w:val="both"/>
      </w:pPr>
      <w:r>
        <w:t>- обеспечение сейсмобезопасности жизнедеятельности, развитие жилищного строительства;</w:t>
      </w:r>
    </w:p>
    <w:p w:rsidR="00830B69" w:rsidRDefault="00830B69">
      <w:pPr>
        <w:pStyle w:val="ConsPlusNormal"/>
        <w:ind w:firstLine="540"/>
        <w:jc w:val="both"/>
      </w:pPr>
      <w:r>
        <w:t>- дальнейшее развитие системы образования и здравоохранения, поддержка материнства и детства, создание условий для реализации здорового образа жизни;</w:t>
      </w:r>
    </w:p>
    <w:p w:rsidR="00830B69" w:rsidRDefault="00830B69">
      <w:pPr>
        <w:pStyle w:val="ConsPlusNormal"/>
        <w:ind w:firstLine="540"/>
        <w:jc w:val="both"/>
      </w:pPr>
      <w:r>
        <w:t>- развитие социальной инфраструктуры;</w:t>
      </w:r>
    </w:p>
    <w:p w:rsidR="00830B69" w:rsidRDefault="00830B69">
      <w:pPr>
        <w:pStyle w:val="ConsPlusNormal"/>
        <w:ind w:firstLine="540"/>
        <w:jc w:val="both"/>
      </w:pPr>
      <w:r>
        <w:t>- обеспечение гарантий прав коренных малочисленных народов Севера;</w:t>
      </w:r>
    </w:p>
    <w:p w:rsidR="00830B69" w:rsidRDefault="00830B69">
      <w:pPr>
        <w:pStyle w:val="ConsPlusNormal"/>
        <w:ind w:firstLine="540"/>
        <w:jc w:val="both"/>
      </w:pPr>
      <w:r>
        <w:t>- обеспечение проведения на достойном уровне важнейших для жителей Камчатского края общественных мероприятий.</w:t>
      </w:r>
    </w:p>
    <w:p w:rsidR="00830B69" w:rsidRDefault="00830B69">
      <w:pPr>
        <w:pStyle w:val="ConsPlusNormal"/>
        <w:ind w:firstLine="540"/>
        <w:jc w:val="both"/>
      </w:pPr>
      <w:r>
        <w:t>2. Развитие ключевых отраслей экономики, обеспечивающих рост валового регионального продукта:</w:t>
      </w:r>
    </w:p>
    <w:p w:rsidR="00830B69" w:rsidRDefault="00830B69">
      <w:pPr>
        <w:pStyle w:val="ConsPlusNormal"/>
        <w:ind w:firstLine="540"/>
        <w:jc w:val="both"/>
      </w:pPr>
      <w:r>
        <w:t>модернизация экономики за счет сокращения моно отраслевой направленности экономики, развитие рыбопромышленного комплекса, обеспечение диверсификации производства, прежде всего за счет развития горнодобывающей промышленности и туристско-рекреационного комплекса;</w:t>
      </w:r>
    </w:p>
    <w:p w:rsidR="00830B69" w:rsidRDefault="00830B69">
      <w:pPr>
        <w:pStyle w:val="ConsPlusNormal"/>
        <w:ind w:firstLine="540"/>
        <w:jc w:val="both"/>
      </w:pPr>
      <w:r>
        <w:t>- развитие инфраструктуры;</w:t>
      </w:r>
    </w:p>
    <w:p w:rsidR="00830B69" w:rsidRDefault="00830B69">
      <w:pPr>
        <w:pStyle w:val="ConsPlusNormal"/>
        <w:ind w:firstLine="540"/>
        <w:jc w:val="both"/>
      </w:pPr>
      <w:r>
        <w:t>- формирование инвестиционной политики и создание благоприятного инвестиционного климата;</w:t>
      </w:r>
    </w:p>
    <w:p w:rsidR="00830B69" w:rsidRDefault="00830B69">
      <w:pPr>
        <w:pStyle w:val="ConsPlusNormal"/>
        <w:ind w:firstLine="540"/>
        <w:jc w:val="both"/>
      </w:pPr>
      <w:r>
        <w:t>- развитие сопутствующих отраслей экономики, сельского хозяйства и перерабатывающей промышленности;</w:t>
      </w:r>
    </w:p>
    <w:p w:rsidR="00830B69" w:rsidRDefault="00830B69">
      <w:pPr>
        <w:pStyle w:val="ConsPlusNormal"/>
        <w:ind w:firstLine="540"/>
        <w:jc w:val="both"/>
      </w:pPr>
      <w:r>
        <w:t>- строительство, реконструкция объектов энергетики;</w:t>
      </w:r>
    </w:p>
    <w:p w:rsidR="00830B69" w:rsidRDefault="00830B69">
      <w:pPr>
        <w:pStyle w:val="ConsPlusNormal"/>
        <w:ind w:firstLine="540"/>
        <w:jc w:val="both"/>
      </w:pPr>
      <w:r>
        <w:t>- строительство, реконструкция и модернизация объектов транспортной инфраструктуры (автомобильных дорог, морской и авиационной инфраструктуры и парка транспортных средств);</w:t>
      </w:r>
    </w:p>
    <w:p w:rsidR="00830B69" w:rsidRDefault="00830B69">
      <w:pPr>
        <w:pStyle w:val="ConsPlusNormal"/>
        <w:ind w:firstLine="540"/>
        <w:jc w:val="both"/>
      </w:pPr>
      <w:r>
        <w:t>- развитие малого и среднего предпринимательства;</w:t>
      </w:r>
    </w:p>
    <w:p w:rsidR="00830B69" w:rsidRDefault="00830B69">
      <w:pPr>
        <w:pStyle w:val="ConsPlusNormal"/>
        <w:ind w:firstLine="540"/>
        <w:jc w:val="both"/>
      </w:pPr>
      <w:r>
        <w:lastRenderedPageBreak/>
        <w:t>- обеспечение капитального и текущего ремонта жилищно-коммунального комплекса и инженерной инфраструктуры;</w:t>
      </w:r>
    </w:p>
    <w:p w:rsidR="00830B69" w:rsidRDefault="00830B69">
      <w:pPr>
        <w:pStyle w:val="ConsPlusNormal"/>
        <w:ind w:firstLine="540"/>
        <w:jc w:val="both"/>
      </w:pPr>
      <w:r>
        <w:t>- внедрение инновационных технологий в развитие сетей связи и телерадиовещания;</w:t>
      </w:r>
    </w:p>
    <w:p w:rsidR="00830B69" w:rsidRDefault="00830B69">
      <w:pPr>
        <w:pStyle w:val="ConsPlusNormal"/>
        <w:ind w:firstLine="540"/>
        <w:jc w:val="both"/>
      </w:pPr>
      <w:r>
        <w:t>- создание условий для формирования кадрового потенциала для обеспечения реализации стратегических направлений развития Камчатского края.</w:t>
      </w:r>
    </w:p>
    <w:p w:rsidR="00830B69" w:rsidRDefault="00830B69">
      <w:pPr>
        <w:pStyle w:val="ConsPlusNormal"/>
        <w:ind w:firstLine="540"/>
        <w:jc w:val="both"/>
      </w:pPr>
      <w:r>
        <w:t xml:space="preserve">3. Абзац тридцать второй утратил силу. - </w:t>
      </w:r>
      <w:hyperlink r:id="rId58" w:history="1">
        <w:r>
          <w:rPr>
            <w:color w:val="0000FF"/>
          </w:rPr>
          <w:t>Постановление</w:t>
        </w:r>
      </w:hyperlink>
      <w:r>
        <w:t xml:space="preserve"> Правительства Камчатского края от 24.08.2015 N 305-П.</w:t>
      </w:r>
    </w:p>
    <w:p w:rsidR="00830B69" w:rsidRDefault="00830B69">
      <w:pPr>
        <w:pStyle w:val="ConsPlusNormal"/>
        <w:ind w:firstLine="540"/>
        <w:jc w:val="both"/>
      </w:pPr>
      <w:r>
        <w:t xml:space="preserve">- Абзац тридцать третий утратил силу. - </w:t>
      </w:r>
      <w:hyperlink r:id="rId59" w:history="1">
        <w:r>
          <w:rPr>
            <w:color w:val="0000FF"/>
          </w:rPr>
          <w:t>Постановление</w:t>
        </w:r>
      </w:hyperlink>
      <w:r>
        <w:t xml:space="preserve"> Правительства Камчатского края от 24.08.2015 N 305-П.</w:t>
      </w:r>
    </w:p>
    <w:p w:rsidR="00830B69" w:rsidRDefault="00830B69">
      <w:pPr>
        <w:pStyle w:val="ConsPlusNormal"/>
        <w:ind w:firstLine="540"/>
        <w:jc w:val="both"/>
      </w:pPr>
      <w:r>
        <w:t xml:space="preserve">- Абзац тридцать четвертый утратил силу. - </w:t>
      </w:r>
      <w:hyperlink r:id="rId60" w:history="1">
        <w:r>
          <w:rPr>
            <w:color w:val="0000FF"/>
          </w:rPr>
          <w:t>Постановление</w:t>
        </w:r>
      </w:hyperlink>
      <w:r>
        <w:t xml:space="preserve"> Правительства Камчатского края от 24.08.2015 N 305-П.</w:t>
      </w:r>
    </w:p>
    <w:p w:rsidR="00830B69" w:rsidRDefault="00830B69">
      <w:pPr>
        <w:pStyle w:val="ConsPlusNormal"/>
        <w:ind w:firstLine="540"/>
        <w:jc w:val="both"/>
      </w:pPr>
      <w:r>
        <w:t xml:space="preserve">- Абзац тридцать пятый утратил силу. - </w:t>
      </w:r>
      <w:hyperlink r:id="rId61" w:history="1">
        <w:r>
          <w:rPr>
            <w:color w:val="0000FF"/>
          </w:rPr>
          <w:t>Постановление</w:t>
        </w:r>
      </w:hyperlink>
      <w:r>
        <w:t xml:space="preserve"> Правительства Камчатского края от 24.08.2015 N 305-П.</w:t>
      </w:r>
    </w:p>
    <w:p w:rsidR="00830B69" w:rsidRDefault="00830B69">
      <w:pPr>
        <w:pStyle w:val="ConsPlusNormal"/>
        <w:ind w:firstLine="540"/>
        <w:jc w:val="both"/>
      </w:pPr>
      <w:r>
        <w:t xml:space="preserve">- Абзац тридцать шестой утратил силу. - </w:t>
      </w:r>
      <w:hyperlink r:id="rId62" w:history="1">
        <w:r>
          <w:rPr>
            <w:color w:val="0000FF"/>
          </w:rPr>
          <w:t>Постановление</w:t>
        </w:r>
      </w:hyperlink>
      <w:r>
        <w:t xml:space="preserve"> Правительства Камчатского края от 24.08.2015 N 305-П.</w:t>
      </w:r>
    </w:p>
    <w:p w:rsidR="00830B69" w:rsidRDefault="00830B69">
      <w:pPr>
        <w:pStyle w:val="ConsPlusNormal"/>
        <w:ind w:firstLine="540"/>
        <w:jc w:val="both"/>
      </w:pPr>
      <w:r>
        <w:t xml:space="preserve">- Абзац тридцать седьмой утратил силу. - </w:t>
      </w:r>
      <w:hyperlink r:id="rId63" w:history="1">
        <w:r>
          <w:rPr>
            <w:color w:val="0000FF"/>
          </w:rPr>
          <w:t>Постановление</w:t>
        </w:r>
      </w:hyperlink>
      <w:r>
        <w:t xml:space="preserve"> Правительства Камчатского края от 24.08.2015 N 305-П.</w:t>
      </w:r>
    </w:p>
    <w:p w:rsidR="00830B69" w:rsidRDefault="00830B69">
      <w:pPr>
        <w:pStyle w:val="ConsPlusNormal"/>
        <w:ind w:firstLine="540"/>
        <w:jc w:val="both"/>
      </w:pPr>
      <w:r>
        <w:t xml:space="preserve">- Абзац тридцать восьмой утратил силу. - </w:t>
      </w:r>
      <w:hyperlink r:id="rId64" w:history="1">
        <w:r>
          <w:rPr>
            <w:color w:val="0000FF"/>
          </w:rPr>
          <w:t>Постановление</w:t>
        </w:r>
      </w:hyperlink>
      <w:r>
        <w:t xml:space="preserve"> Правительства Камчатского края от 24.08.2015 N 305-П.</w:t>
      </w:r>
    </w:p>
    <w:p w:rsidR="00830B69" w:rsidRDefault="00830B69">
      <w:pPr>
        <w:pStyle w:val="ConsPlusNormal"/>
        <w:ind w:firstLine="540"/>
        <w:jc w:val="both"/>
      </w:pPr>
      <w:r>
        <w:t xml:space="preserve">- Абзац тридцать девятый утратил силу. - </w:t>
      </w:r>
      <w:hyperlink r:id="rId65" w:history="1">
        <w:r>
          <w:rPr>
            <w:color w:val="0000FF"/>
          </w:rPr>
          <w:t>Постановление</w:t>
        </w:r>
      </w:hyperlink>
      <w:r>
        <w:t xml:space="preserve"> Правительства Камчатского края от 24.08.2015 N 305-П.</w:t>
      </w:r>
    </w:p>
    <w:p w:rsidR="00830B69" w:rsidRDefault="00830B69">
      <w:pPr>
        <w:pStyle w:val="ConsPlusNormal"/>
        <w:ind w:firstLine="540"/>
        <w:jc w:val="both"/>
      </w:pPr>
      <w:r>
        <w:t xml:space="preserve">- Абзац сороковой утратил силу. - </w:t>
      </w:r>
      <w:hyperlink r:id="rId66" w:history="1">
        <w:r>
          <w:rPr>
            <w:color w:val="0000FF"/>
          </w:rPr>
          <w:t>Постановление</w:t>
        </w:r>
      </w:hyperlink>
      <w:r>
        <w:t xml:space="preserve"> Правительства Камчатского края от 24.08.2015 N 305-П.</w:t>
      </w:r>
    </w:p>
    <w:p w:rsidR="00830B69" w:rsidRDefault="00830B69">
      <w:pPr>
        <w:pStyle w:val="ConsPlusNormal"/>
        <w:ind w:firstLine="540"/>
        <w:jc w:val="both"/>
      </w:pPr>
      <w:r>
        <w:t xml:space="preserve">Особое внимание уделяется реализации в Камчатском крае Указов Президента Российской Федерации от 7 мая 2012 года </w:t>
      </w:r>
      <w:hyperlink r:id="rId67" w:history="1">
        <w:r>
          <w:rPr>
            <w:color w:val="0000FF"/>
          </w:rPr>
          <w:t>N 596</w:t>
        </w:r>
      </w:hyperlink>
      <w:r>
        <w:t xml:space="preserve"> "О долгосрочной государственной экономической политике", </w:t>
      </w:r>
      <w:hyperlink r:id="rId68" w:history="1">
        <w:r>
          <w:rPr>
            <w:color w:val="0000FF"/>
          </w:rPr>
          <w:t>N 597</w:t>
        </w:r>
      </w:hyperlink>
      <w:r>
        <w:t xml:space="preserve"> "О мероприятиях по реализации государственной социальной политики", </w:t>
      </w:r>
      <w:hyperlink r:id="rId69" w:history="1">
        <w:r>
          <w:rPr>
            <w:color w:val="0000FF"/>
          </w:rPr>
          <w:t>N 598</w:t>
        </w:r>
      </w:hyperlink>
      <w:r>
        <w:t xml:space="preserve"> "О совершенствовании государственной политики в сфере здравоохранения", </w:t>
      </w:r>
      <w:hyperlink r:id="rId70" w:history="1">
        <w:r>
          <w:rPr>
            <w:color w:val="0000FF"/>
          </w:rPr>
          <w:t>N 599</w:t>
        </w:r>
      </w:hyperlink>
      <w:r>
        <w:t xml:space="preserve"> "О мерах по реализации государственной политики в области образования и науки", </w:t>
      </w:r>
      <w:hyperlink r:id="rId71"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72" w:history="1">
        <w:r>
          <w:rPr>
            <w:color w:val="0000FF"/>
          </w:rPr>
          <w:t>N 601</w:t>
        </w:r>
      </w:hyperlink>
      <w:r>
        <w:t xml:space="preserve"> "Об основных направлениях совершенствования системы государственного управления", </w:t>
      </w:r>
      <w:hyperlink r:id="rId73" w:history="1">
        <w:r>
          <w:rPr>
            <w:color w:val="0000FF"/>
          </w:rPr>
          <w:t>N 602</w:t>
        </w:r>
      </w:hyperlink>
      <w:r>
        <w:t xml:space="preserve"> "Об обеспечении межнационального согласия", </w:t>
      </w:r>
      <w:hyperlink r:id="rId74" w:history="1">
        <w:r>
          <w:rPr>
            <w:color w:val="0000FF"/>
          </w:rPr>
          <w:t>N 606</w:t>
        </w:r>
      </w:hyperlink>
      <w:r>
        <w:t xml:space="preserve"> "О мерах по реализации демографической политики Российской Федерации", направленных на повышение эффективности государственного управления и качества работы государственного сектора, роста производительности труда и инвестиционной активности в экономике Камчатского края.</w:t>
      </w:r>
    </w:p>
    <w:p w:rsidR="00830B69" w:rsidRDefault="00830B69">
      <w:pPr>
        <w:pStyle w:val="ConsPlusNormal"/>
        <w:ind w:firstLine="540"/>
        <w:jc w:val="both"/>
      </w:pPr>
      <w:r>
        <w:t>В 2012 году достижение стратегической цели и задач затруднялось из-за сокращения межбюджетных трансфертов, предоставляемых Камчатскому краю из федерального бюджета, сдержанного темпа роста налоговых поступлений в консолидированный бюджет, а также дефицита квалифицированных рабочих и технических специалистов в развивающихся отраслях экономики края (строительство, горнорудная промышленность).</w:t>
      </w:r>
    </w:p>
    <w:p w:rsidR="00830B69" w:rsidRDefault="00830B69">
      <w:pPr>
        <w:pStyle w:val="ConsPlusNormal"/>
        <w:ind w:firstLine="540"/>
        <w:jc w:val="both"/>
      </w:pPr>
      <w:r>
        <w:t>По итогам социально-экономического развития за 2012 год в Камчатском крае сохраняется положительная динамика развития.</w:t>
      </w:r>
    </w:p>
    <w:p w:rsidR="00830B69" w:rsidRDefault="00830B69">
      <w:pPr>
        <w:pStyle w:val="ConsPlusNormal"/>
        <w:ind w:firstLine="540"/>
        <w:jc w:val="both"/>
      </w:pPr>
      <w:r>
        <w:t>В 2012 году валовой региональный продукт оценивается в объеме 118,3 млрд рублей (индекс физического объема - 102,9 %). Ведущими отраслями, обеспечивающими сегодня основной объем валового регионального продукта (ВРП), являются промышленность, строительство, сельское хозяйство, транспорт, связь, торговля и общественное питание.</w:t>
      </w:r>
    </w:p>
    <w:p w:rsidR="00830B69" w:rsidRDefault="00830B69">
      <w:pPr>
        <w:pStyle w:val="ConsPlusNormal"/>
        <w:ind w:firstLine="540"/>
        <w:jc w:val="both"/>
      </w:pPr>
      <w:r>
        <w:t>Оборот организаций по всем видам экономической деятельности за 2012 год составил 173,7 млрд. рублей, что в действующих ценах на 8,7 % выше уровня 2011 года.</w:t>
      </w:r>
    </w:p>
    <w:p w:rsidR="00830B69" w:rsidRDefault="00830B69">
      <w:pPr>
        <w:pStyle w:val="ConsPlusNormal"/>
        <w:ind w:firstLine="540"/>
        <w:jc w:val="both"/>
      </w:pPr>
      <w:r>
        <w:t>Улучшение экономической ситуации в регионе характеризовалось ростом промышленного производства, грузооборота и пассажирооборота транспорта, объема платных услуг населению, связи, оборота оптовой и розничной торговли, оборота общественного питания, увеличением объема инвестиций в основной капитал.</w:t>
      </w:r>
    </w:p>
    <w:p w:rsidR="00830B69" w:rsidRDefault="00830B69">
      <w:pPr>
        <w:pStyle w:val="ConsPlusNormal"/>
        <w:ind w:firstLine="540"/>
        <w:jc w:val="both"/>
      </w:pPr>
      <w:r>
        <w:t xml:space="preserve">В основной отрасли экономики Камчатки - рыбопромышленном комплексе, за 2012 год рыбодобывающими и рыбоперерабатывающими предприятиями края отгружено продукции на </w:t>
      </w:r>
      <w:r>
        <w:lastRenderedPageBreak/>
        <w:t>33,5 млрд. рублей. Индекс производства в рыболовстве по отношению к 2010 году составил 98,8 %, на предприятиях по переработке рыбной продукции - 105,5 %. По итогам года Камчатка сохраняет лидерство в России по вылову рыбы. За 2012 год выловлено 1 048 тыс. тонн рыбы и морепродуктов (102,9 % от уровня 2011 года). Рост обеспечен, в том числе рекордным выловом лососей за всю современную историю промысла - добыто 248 тыс тонн.</w:t>
      </w:r>
    </w:p>
    <w:p w:rsidR="00830B69" w:rsidRDefault="00830B69">
      <w:pPr>
        <w:pStyle w:val="ConsPlusNormal"/>
        <w:ind w:firstLine="540"/>
        <w:jc w:val="both"/>
      </w:pPr>
      <w:r>
        <w:t>Производство рыбной продукции составило 912,7 тыс. тонн (107,8 % к уровню 2011 года), в том числе пищевой - 883,9 тыс. тонн.</w:t>
      </w:r>
    </w:p>
    <w:p w:rsidR="00830B69" w:rsidRDefault="00830B69">
      <w:pPr>
        <w:pStyle w:val="ConsPlusNormal"/>
        <w:ind w:firstLine="540"/>
        <w:jc w:val="both"/>
      </w:pPr>
      <w:r>
        <w:t>В промышленности рост производства составил 107,8 %.</w:t>
      </w:r>
    </w:p>
    <w:p w:rsidR="00830B69" w:rsidRDefault="00830B69">
      <w:pPr>
        <w:pStyle w:val="ConsPlusNormal"/>
        <w:ind w:firstLine="540"/>
        <w:jc w:val="both"/>
      </w:pPr>
      <w:r>
        <w:t>Предприятиями, осуществляющими добычу полезных ископаемых, отгружено продукции на 7 867,4 млн. рублей, индекс производства составил 124,3 %. Рост обеспечен увеличением добычи природного газа в 1,4 раза по сравнению с уровнем 2011 года в связи с реализацией Программы газификации Камчатского края и увеличением добычи руд цветных металлов на 10,9 % (золотосеребряных руд на Асачинском золоторудном месторождении (ЗАО "Тревожное зарево") и медно-никелевой руды на месторождении Шануч (ЗАО НПК "Геотехнология")).</w:t>
      </w:r>
    </w:p>
    <w:p w:rsidR="00830B69" w:rsidRDefault="00830B69">
      <w:pPr>
        <w:pStyle w:val="ConsPlusNormal"/>
        <w:ind w:firstLine="540"/>
        <w:jc w:val="both"/>
      </w:pPr>
      <w:r>
        <w:t>Ведущие горнодобывающие компании Камчатского края: ЗАО "Камголд" имеет высокую экономическую и социальную значимость, в настоящее время на Агинском золотодобывающем предприятии работает 638 человек, из них 60 % - жители края; ЗАО "Корякгеолдобыча" в связи с выработкой запасов россыпной платины, проводит геологоразведочные работы за счет собственных средств в пределах Сейнав-Гальмоэнанского платиноносного узла по проекту "Техногенный" с целью оперативного наращивания запасов. Получены положительные результаты работ, позволяющие прогнозировать добычу платины в объеме не менее 700 кг в течение ближайших 5-ти лет.</w:t>
      </w:r>
    </w:p>
    <w:p w:rsidR="00830B69" w:rsidRDefault="00830B69">
      <w:pPr>
        <w:pStyle w:val="ConsPlusNormal"/>
        <w:ind w:firstLine="540"/>
        <w:jc w:val="both"/>
      </w:pPr>
      <w:r>
        <w:t>ЗАО "Тревожное зарево" на Асачинском золоторудном месторождении приступило к промышленному производству золота. После выхода рудника на проектную мощность планируется ежегодно перерабатывать до 150 тыс. тонн руды. Численность работающих составляет 490 человек, в основном - жители Камчатского края.</w:t>
      </w:r>
    </w:p>
    <w:p w:rsidR="00830B69" w:rsidRDefault="00830B69">
      <w:pPr>
        <w:pStyle w:val="ConsPlusNormal"/>
        <w:ind w:firstLine="540"/>
        <w:jc w:val="both"/>
      </w:pPr>
      <w:r>
        <w:t>В Камчатском крае успешно реализован крупный инвестиционный проект по строительству газопровода. В октябре 2012 года введен в эксплуатацию "Газопровод распределительный от ТЭЦ-2 до ТЭЦ-1 г. Петропавловск-Камчатский", протяженностью - 8,8 км., переведена на потребление природного газа ТЭЦ-1 Петропавловск-Камчатского городского округа.</w:t>
      </w:r>
    </w:p>
    <w:p w:rsidR="00830B69" w:rsidRDefault="00830B69">
      <w:pPr>
        <w:pStyle w:val="ConsPlusNormal"/>
        <w:ind w:firstLine="540"/>
        <w:jc w:val="both"/>
      </w:pPr>
      <w:r>
        <w:t>В декабре 2012 года закончено строительство объекта "Газопровод межпоселковый АГРС-2 Елизовского района - Краевая больница - Комплекс жилых и служебных зданий - Котельная N 1 Петропавловск-Камчатского городского округа Камчатского края" протяженностью 8,18 км., начат I этап реконструкции котельной N 1 Петропавловск-Камчатского городского округа.</w:t>
      </w:r>
    </w:p>
    <w:p w:rsidR="00830B69" w:rsidRDefault="00830B69">
      <w:pPr>
        <w:pStyle w:val="ConsPlusNormal"/>
        <w:ind w:firstLine="540"/>
        <w:jc w:val="both"/>
      </w:pPr>
      <w:r>
        <w:t>Добыча газа в Камчатском крае в 2012 году выросла на 35,5 % и составила 322,2 млн м. куб. Поступление налога на добычу полезных ископаемых в виде углеводородного сырья в 2012 году 80,5 млн рублей.</w:t>
      </w:r>
    </w:p>
    <w:p w:rsidR="00830B69" w:rsidRDefault="00830B69">
      <w:pPr>
        <w:pStyle w:val="ConsPlusNormal"/>
        <w:ind w:firstLine="540"/>
        <w:jc w:val="both"/>
      </w:pPr>
      <w:r>
        <w:t>В настоящее время на территории Камчатского края добычу драгоценных металлов осуществляют шесть предприятий: ЗАО "Корякгеолдобыча" (платина); ЗАО "Камголд", ЗАО "Тревожное Зарево" (коренное золото, попутное серебро); ГГП Северное, ОАО "Артель старателей Камчатки, ООО "Карагинская горная компания" (россыпное золото). Объем добычи драгоценных металлов в Камчатском крае за 2012 год составил:</w:t>
      </w:r>
    </w:p>
    <w:p w:rsidR="00830B69" w:rsidRDefault="00830B69">
      <w:pPr>
        <w:pStyle w:val="ConsPlusNormal"/>
        <w:ind w:firstLine="540"/>
        <w:jc w:val="both"/>
      </w:pPr>
      <w:r>
        <w:t>золото - 2,46 тонны (101,9 % к уровню 2011 года), в том числе коренное - 2,29 т, россыпное - 0,17 т;</w:t>
      </w:r>
    </w:p>
    <w:p w:rsidR="00830B69" w:rsidRDefault="00830B69">
      <w:pPr>
        <w:pStyle w:val="ConsPlusNormal"/>
        <w:ind w:firstLine="540"/>
        <w:jc w:val="both"/>
      </w:pPr>
      <w:r>
        <w:t>серебро - 1,69 т (207,1 %); платина - 0,656 т (97,9 %).</w:t>
      </w:r>
    </w:p>
    <w:p w:rsidR="00830B69" w:rsidRDefault="00830B69">
      <w:pPr>
        <w:pStyle w:val="ConsPlusNormal"/>
        <w:ind w:firstLine="540"/>
        <w:jc w:val="both"/>
      </w:pPr>
      <w:r>
        <w:t>В 2012 году добыто 85,2 тыс. т кобальт-медно-никелевой руды, выработано 75,73 тыс. т рудоконцентрата с 6 % содержанием никеля, что составляет 191,2 % от уровня добычи за 2011 год.</w:t>
      </w:r>
    </w:p>
    <w:p w:rsidR="00830B69" w:rsidRDefault="00830B69">
      <w:pPr>
        <w:pStyle w:val="ConsPlusNormal"/>
        <w:ind w:firstLine="540"/>
        <w:jc w:val="both"/>
      </w:pPr>
      <w:r>
        <w:t>Стабильно в Камчатском крае работают предприятия по добыче минеральных и теплоэнергетических вод, общераспространенных полезных ископаемых.</w:t>
      </w:r>
    </w:p>
    <w:p w:rsidR="00830B69" w:rsidRDefault="00830B69">
      <w:pPr>
        <w:pStyle w:val="ConsPlusNormal"/>
        <w:ind w:firstLine="540"/>
        <w:jc w:val="both"/>
      </w:pPr>
      <w:r>
        <w:t>Налоговые поступления в консолидированный бюджет Камчатского края за 2012 год по налогу на добычу полезных ископаемых составили 210,7 млн рублей или 114,6 % от уровня 2011 года, в том числе: по налогу на добычу общераспространенных полезных ископаемых - 11,8 млн рублей, что превышает показатель 2011 года на 56,9 %.</w:t>
      </w:r>
    </w:p>
    <w:p w:rsidR="00830B69" w:rsidRDefault="00830B69">
      <w:pPr>
        <w:pStyle w:val="ConsPlusNormal"/>
        <w:ind w:firstLine="540"/>
        <w:jc w:val="both"/>
      </w:pPr>
      <w:r>
        <w:t xml:space="preserve">На предприятиях по производству электроэнергии, газа и воды отгружено продукции </w:t>
      </w:r>
      <w:r>
        <w:lastRenderedPageBreak/>
        <w:t>собственного производства в объеме 15 077,9 млн. рублей, индекс производства составил 102,4 %. Электростанциями края произведено электроэнергии 1 705,5 млн. кВт/час (100,5 %"), тепловой энергии - 3 335,6 тыс. Гкал (104,3 %).</w:t>
      </w:r>
    </w:p>
    <w:p w:rsidR="00830B69" w:rsidRDefault="00830B69">
      <w:pPr>
        <w:pStyle w:val="ConsPlusNormal"/>
        <w:ind w:firstLine="540"/>
        <w:jc w:val="both"/>
      </w:pPr>
      <w:r>
        <w:t>В обрабатывающих производствах индекс производства составил 98,6 %".</w:t>
      </w:r>
    </w:p>
    <w:p w:rsidR="00830B69" w:rsidRDefault="00830B69">
      <w:pPr>
        <w:pStyle w:val="ConsPlusNormal"/>
        <w:ind w:firstLine="540"/>
        <w:jc w:val="both"/>
      </w:pPr>
      <w:r>
        <w:t>Отмечен рост на предприятиях по производству пищевых продуктов - 102,9 %, транспортных средств и оборудования (судоремонт) - 102,2 %, электрооборудования - 114,0 %, в деревоперерабатывающей промышленности - 103,7 %.</w:t>
      </w:r>
    </w:p>
    <w:p w:rsidR="00830B69" w:rsidRDefault="00830B69">
      <w:pPr>
        <w:pStyle w:val="ConsPlusNormal"/>
        <w:ind w:firstLine="540"/>
        <w:jc w:val="both"/>
      </w:pPr>
      <w:r>
        <w:t>Снижение отмечено в издательской и полиграфической деятельности (71,5 %"), на предприятиях по производству готовых металлических изделий (77,2 %), в текстильном и швейном производствах (85,7 %), в производстве прочих неметаллических минеральных продуктов (86,5 %), химическом производстве (90,1 %), производстве машин и оборудования (91,8 %"), производстве резиновых и пластмассовых изделий (96,2 %).</w:t>
      </w:r>
    </w:p>
    <w:p w:rsidR="00830B69" w:rsidRDefault="00830B69">
      <w:pPr>
        <w:pStyle w:val="ConsPlusNormal"/>
        <w:ind w:firstLine="540"/>
        <w:jc w:val="both"/>
      </w:pPr>
      <w:r>
        <w:t>Организациями, занятыми производством пищевых продуктов, включая напитки, за 2012 год произведено и реализовано товаров собственного производства на сумму 34,8 млрд рублей, что в действующих ценах на 8,5 % больше выпуска продукции в 2011 году.</w:t>
      </w:r>
    </w:p>
    <w:p w:rsidR="00830B69" w:rsidRDefault="00830B69">
      <w:pPr>
        <w:pStyle w:val="ConsPlusNormal"/>
        <w:ind w:firstLine="540"/>
        <w:jc w:val="both"/>
      </w:pPr>
      <w:r>
        <w:t>В сельском хозяйстве производство валовой продукции во всех категориях хозяйств составило 5 600,0 млн. рублей (98,9 %" к уровню 2011 года в сопоставимых ценах). Снижение производства продукции сельского хозяйства произошло в результате уменьшения производства продукции растениеводства (овощи - 92,7 %) и снижения производства мяса (скота и птицы на убой в живом весе) - 98,3 %.</w:t>
      </w:r>
    </w:p>
    <w:p w:rsidR="00830B69" w:rsidRDefault="00830B69">
      <w:pPr>
        <w:pStyle w:val="ConsPlusNormal"/>
        <w:ind w:firstLine="540"/>
        <w:jc w:val="both"/>
      </w:pPr>
      <w:r>
        <w:t>Возросло производство молока на 3,0 % в результате увеличения поголовья коров, средний надой молока составил 3359,0 кг на одну корову. Производство яиц снизилось на 0,5 % вследствие омоложения стада кур-несушек, яйценоскость кур-несушек - 304,0 яйца на 1 курицу. Производство мяса снизилось на 1,7 %. Объем производства мяса (скот и птица на убой в живом весе) составил 3,5 тыс. тонн, молока - 16,9 тыс. тонн.</w:t>
      </w:r>
    </w:p>
    <w:p w:rsidR="00830B69" w:rsidRDefault="00830B69">
      <w:pPr>
        <w:pStyle w:val="ConsPlusNormal"/>
        <w:ind w:firstLine="540"/>
        <w:jc w:val="both"/>
      </w:pPr>
      <w:r>
        <w:t>Объем инвестиций в основной капитал по полному кругу организаций в 2012 году составил 36 054,0 млн. рублей (105,8 %" к уровню 2011 года в сопоставимых ценах).</w:t>
      </w:r>
    </w:p>
    <w:p w:rsidR="00830B69" w:rsidRDefault="00830B69">
      <w:pPr>
        <w:pStyle w:val="ConsPlusNormal"/>
        <w:ind w:firstLine="540"/>
        <w:jc w:val="both"/>
      </w:pPr>
      <w:r>
        <w:t>Основным источником инвестиций по-прежнему являются привлеченные средства - 68,1 % от общего объема инвестиций. Из них доля бюджетных средств составляет 47,2 % (увеличилась на 6,5 %), кредиты банков - 3,1 % (уменьшение на 1,1 %), собственные средства в общем объеме инвестиций в основной капитал составили 31,9 % (увеличение на 17,7 %). Доля инвестиций за счет прибыли и амортизации, как источников, обеспечивающих пополнение организаций собственными инвестиционными ресурсами, увеличилась по сравнению с 2011 годом на 14,8 процентных пункта и составила 27,9 % (7538,7 млн руб.) от общего объема инвестиций в основной капитал.</w:t>
      </w:r>
    </w:p>
    <w:p w:rsidR="00830B69" w:rsidRDefault="00830B69">
      <w:pPr>
        <w:pStyle w:val="ConsPlusNormal"/>
        <w:ind w:firstLine="540"/>
        <w:jc w:val="both"/>
      </w:pPr>
      <w:r>
        <w:t>В течение 2012 года в экономику региона (с учетом рублевого поступления, пересчитанного в доллары США) поступило 5,9 млн долларов США иностранных инвестиций (34,3 млн долларов США - в 2011 году).</w:t>
      </w:r>
    </w:p>
    <w:p w:rsidR="00830B69" w:rsidRDefault="00830B69">
      <w:pPr>
        <w:pStyle w:val="ConsPlusNormal"/>
        <w:ind w:firstLine="540"/>
        <w:jc w:val="both"/>
      </w:pPr>
      <w:r>
        <w:t>В 2012 году построено 72,4 тыс. кв. м жилья. Населением края построено 23,8 тыс. кв. м, в то время как этот показатель с 2005 года не превышал 7,5 тыс. кв. м. Количество выданных ипотечных жилищных кредитов населению увеличилось по сравнению с 2011 годом в 1,2 раза, а объем выданных кредитов составил 2,7 млрд. рублей, в том числе ОАО "Камчатское агентство по ипотечному жилищному кредитованию" выдало 141 кредит на общую сумму 229,1 млн рублей.</w:t>
      </w:r>
    </w:p>
    <w:p w:rsidR="00830B69" w:rsidRDefault="00830B69">
      <w:pPr>
        <w:pStyle w:val="ConsPlusNormal"/>
        <w:ind w:firstLine="540"/>
        <w:jc w:val="both"/>
      </w:pPr>
      <w:r>
        <w:t>В 2013 году строителям предстоит ввести в эксплуатацию 73 тыс. кв. м жилых помещений. За 1 квартал текущего года введено 11,3 тыс. кв.м жилья.</w:t>
      </w:r>
    </w:p>
    <w:p w:rsidR="00830B69" w:rsidRDefault="00830B69">
      <w:pPr>
        <w:pStyle w:val="ConsPlusNormal"/>
        <w:ind w:firstLine="540"/>
        <w:jc w:val="both"/>
      </w:pPr>
      <w:r>
        <w:t>В 2012 году завершено строительство Физкультурно-оздоровительного комплекса в г. Елизово на 550 зрительских мест с плавательным бассейном на четыре дорожки и бассейном для обучения детей плаванию. На территории комплекса предусмотрены открытые спортивно-игровые площадки для хоккея, волейбола, скейтборда и катания на роликовых коньках.</w:t>
      </w:r>
    </w:p>
    <w:p w:rsidR="00830B69" w:rsidRDefault="00830B69">
      <w:pPr>
        <w:pStyle w:val="ConsPlusNormal"/>
        <w:ind w:firstLine="540"/>
        <w:jc w:val="both"/>
      </w:pPr>
      <w:r>
        <w:t>Разработана проектная документация на строительство Физкультурно-оздоровительного комплекса с ледовой ареной в г. Петропавловск-Камчатский" с искусственным льдом для занятий хоккеем, фигурным катанием, шорт-треком, керлингом. Земельный участок под строительство объекта отведен в г. Петропавловске-Камчатском в районе лыжной базы "Лесная".</w:t>
      </w:r>
    </w:p>
    <w:p w:rsidR="00830B69" w:rsidRDefault="00830B69">
      <w:pPr>
        <w:pStyle w:val="ConsPlusNormal"/>
        <w:ind w:firstLine="540"/>
        <w:jc w:val="both"/>
      </w:pPr>
      <w:r>
        <w:t xml:space="preserve">В 2012 году в рамках ФЦП "Повышение устойчивости жилых домов, основных объектов и </w:t>
      </w:r>
      <w:r>
        <w:lastRenderedPageBreak/>
        <w:t>систем жизнеобеспечения в сейсмических районах Российской Федерации на 2009-2018 годы" построено 2 жилых дома на 100 квартир в г. Елизово; проведено сейсмоусиление 4 жилых домов и детского садика "Ромашка".</w:t>
      </w:r>
    </w:p>
    <w:p w:rsidR="00830B69" w:rsidRDefault="00830B69">
      <w:pPr>
        <w:pStyle w:val="ConsPlusNormal"/>
        <w:ind w:firstLine="540"/>
        <w:jc w:val="both"/>
      </w:pPr>
      <w:r>
        <w:t xml:space="preserve">В рамках </w:t>
      </w:r>
      <w:hyperlink r:id="rId75" w:history="1">
        <w:r>
          <w:rPr>
            <w:color w:val="0000FF"/>
          </w:rPr>
          <w:t>ДКЦП</w:t>
        </w:r>
      </w:hyperlink>
      <w:r>
        <w:t xml:space="preserve"> "Стимулирование развития жилищного строительства в Камчатском крае на 2011-2015 годы" построено 309 квартир для отдельных категорий граждан; проведены аукционы на строительство 125 квартир для расселения общежитий, 37 квартир - для обеспечения жильем отдельных категорий граждан. Срок сдачи жилых домов - декабрь 2013 года.</w:t>
      </w:r>
    </w:p>
    <w:p w:rsidR="00830B69" w:rsidRDefault="00830B69">
      <w:pPr>
        <w:pStyle w:val="ConsPlusNormal"/>
        <w:ind w:firstLine="540"/>
        <w:jc w:val="both"/>
      </w:pPr>
      <w:r>
        <w:t xml:space="preserve">В 2013 году в рамках </w:t>
      </w:r>
      <w:hyperlink r:id="rId76" w:history="1">
        <w:r>
          <w:rPr>
            <w:color w:val="0000FF"/>
          </w:rPr>
          <w:t>ФЦП</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2009-2018 годы" ведется строительство микрорайона на 667 квартир по ул. Дальневосточной в г. Петропавловске-Камчатский и сейсмоусиление 3-х жилых домов.</w:t>
      </w:r>
    </w:p>
    <w:p w:rsidR="00830B69" w:rsidRDefault="00830B69">
      <w:pPr>
        <w:pStyle w:val="ConsPlusNormal"/>
        <w:ind w:firstLine="540"/>
        <w:jc w:val="both"/>
      </w:pPr>
      <w:r>
        <w:t xml:space="preserve">В рамках </w:t>
      </w:r>
      <w:hyperlink r:id="rId77" w:history="1">
        <w:r>
          <w:rPr>
            <w:color w:val="0000FF"/>
          </w:rPr>
          <w:t>ДКЦП</w:t>
        </w:r>
      </w:hyperlink>
      <w:r>
        <w:t xml:space="preserve"> "Стимулирование развития жилищного строительства в Камчатском крае на 2011-2015 годы" проведены аукционы на строительство 21 квартиры для расселения общежитий.</w:t>
      </w:r>
    </w:p>
    <w:p w:rsidR="00830B69" w:rsidRDefault="00830B69">
      <w:pPr>
        <w:pStyle w:val="ConsPlusNormal"/>
        <w:ind w:firstLine="540"/>
        <w:jc w:val="both"/>
      </w:pPr>
      <w:r>
        <w:t>Началось строительство дворца бракосочетания в г. Петропавловске-Камчатском. Срок сдачи объекта - IV квартал 2014 года.</w:t>
      </w:r>
    </w:p>
    <w:p w:rsidR="00830B69" w:rsidRDefault="00830B69">
      <w:pPr>
        <w:pStyle w:val="ConsPlusNormal"/>
        <w:ind w:firstLine="540"/>
        <w:jc w:val="both"/>
      </w:pPr>
      <w:r>
        <w:t>В 2012 году завершено строительство детских садов: на 200 мест с внутриплощадочными сетями в г. Петропавловск-Камчатском, на 90 мест в п. Козыревск Усть-Камчатского муниципального района. Завершена реконструкция фельдшерско-акушерского пункта под детский сад на 30 мест в с. Аянка Пенжинского района.</w:t>
      </w:r>
    </w:p>
    <w:p w:rsidR="00830B69" w:rsidRDefault="00830B69">
      <w:pPr>
        <w:pStyle w:val="ConsPlusNormal"/>
        <w:ind w:firstLine="540"/>
        <w:jc w:val="both"/>
      </w:pPr>
      <w:r>
        <w:t xml:space="preserve">В рамках </w:t>
      </w:r>
      <w:hyperlink r:id="rId78" w:history="1">
        <w:r>
          <w:rPr>
            <w:color w:val="0000FF"/>
          </w:rPr>
          <w:t>ДКЦП</w:t>
        </w:r>
      </w:hyperlink>
      <w:r>
        <w:t xml:space="preserve"> "Развитие дошкольного образования в Камчатском крае на 2011-2015 годы" продолжается строительство сельского учебного комплекса в с. Усть-Хайрюзово Тигильского муниципального района, детского сада на 260 мест в Елизовском городском округе. Ведутся работы по реконструкции крыши здания МБДОУ "Тигильский детский сад "Каюмка" в с. Тигиль муниципального Тигильского района.</w:t>
      </w:r>
    </w:p>
    <w:p w:rsidR="00830B69" w:rsidRDefault="00830B69">
      <w:pPr>
        <w:pStyle w:val="ConsPlusNormal"/>
        <w:ind w:firstLine="540"/>
        <w:jc w:val="both"/>
      </w:pPr>
      <w:r>
        <w:t xml:space="preserve">В рамках </w:t>
      </w:r>
      <w:hyperlink r:id="rId79" w:history="1">
        <w:r>
          <w:rPr>
            <w:color w:val="0000FF"/>
          </w:rPr>
          <w:t>ДКЦП</w:t>
        </w:r>
      </w:hyperlink>
      <w:r>
        <w:t xml:space="preserve"> "Развитие образования в Камчатском крае на 2013-2015 годы" продолжается строительство школы на 200 учащихся повышенной сейсмостойкости в п. Озерновский Усть-Большерецкого муниципального района. Ввод объекта запланирован в первом полугодии 2013 года.</w:t>
      </w:r>
    </w:p>
    <w:p w:rsidR="00830B69" w:rsidRDefault="00830B69">
      <w:pPr>
        <w:pStyle w:val="ConsPlusNormal"/>
        <w:ind w:firstLine="540"/>
        <w:jc w:val="both"/>
      </w:pPr>
      <w:r>
        <w:t>В целях обеспечения благоустроенным жильем граждан, проживающих в аварийном жилищном фонде, на территории Камчатского края в 2011-2012 годах реализованы мероприятия долгосрочных краевых целевых программ по переселению граждан из аварийного жилищного фонда. Всего в результате реализации мероприятий программ переселен 361 человек в благоустроенные жилые помещения из 161 жилого помещения, общей площадью жилых помещений 6 582,19 кв.м.</w:t>
      </w:r>
    </w:p>
    <w:p w:rsidR="00830B69" w:rsidRDefault="00830B69">
      <w:pPr>
        <w:pStyle w:val="ConsPlusNormal"/>
        <w:ind w:firstLine="540"/>
        <w:jc w:val="both"/>
      </w:pPr>
      <w:r>
        <w:t>Реализация мероприятий программ по переселению граждан из аварийного жилищного фонда продолжается, в 2013 году планируется переселить 265 граждан с 4,4 тыс. кв. м.</w:t>
      </w:r>
    </w:p>
    <w:p w:rsidR="00830B69" w:rsidRDefault="00830B69">
      <w:pPr>
        <w:pStyle w:val="ConsPlusNormal"/>
        <w:ind w:firstLine="540"/>
        <w:jc w:val="both"/>
      </w:pPr>
      <w:r>
        <w:t>В транспортном комплексе отмечает рост пассажирооборота и грузооборота транспорта.</w:t>
      </w:r>
    </w:p>
    <w:p w:rsidR="00830B69" w:rsidRDefault="00830B69">
      <w:pPr>
        <w:pStyle w:val="ConsPlusNormal"/>
        <w:ind w:firstLine="540"/>
        <w:jc w:val="both"/>
      </w:pPr>
      <w:r>
        <w:t>Пассажирооборот составил 451,3 млн пассажиро-километров (109,5 % к 2011 году).</w:t>
      </w:r>
    </w:p>
    <w:p w:rsidR="00830B69" w:rsidRDefault="00830B69">
      <w:pPr>
        <w:pStyle w:val="ConsPlusNormal"/>
        <w:ind w:firstLine="540"/>
        <w:jc w:val="both"/>
      </w:pPr>
      <w:r>
        <w:t>Увеличение обусловлено ростом по показателям автомобильного и воздушного транспорта. По автомобильному транспорту - на 9,9 %, где число перевезенных пассажиров увеличилось на 4,0 %. По воздушному транспорту пассажирооборот увеличился на 5,7 %, вследствие предоставления целевых субсидий на воздушные перевозки на местных авиалиниях Правительством Камчатского края с 01.07.2011 г и в связи с реализацией государственной программы субсидирования пассажирских авиационных перевозок для регионов Дальнего Востока. Рост числа перевезенных пассажиров воздушным транспортом составил 124,1 %.</w:t>
      </w:r>
    </w:p>
    <w:p w:rsidR="00830B69" w:rsidRDefault="00830B69">
      <w:pPr>
        <w:pStyle w:val="ConsPlusNormal"/>
        <w:ind w:firstLine="540"/>
        <w:jc w:val="both"/>
      </w:pPr>
      <w:r>
        <w:t>Грузооборот транспорта сложился в объеме 2028,5 млн тонно-км (105,5 % к 2011 году). Увеличение индикатора обусловлено ростом его по грузообороту трубопроводного и морского транспорта на 36,1 % и 6,9 % соответственно. При этом объем перевозок грузов увеличился на 3,8 % и составил 4379,4 тыс. тонн.</w:t>
      </w:r>
    </w:p>
    <w:p w:rsidR="00830B69" w:rsidRDefault="00830B69">
      <w:pPr>
        <w:pStyle w:val="ConsPlusNormal"/>
        <w:ind w:firstLine="540"/>
        <w:jc w:val="both"/>
      </w:pPr>
      <w:r>
        <w:t>Оборот розничной торговли по всем каналам реализации составил 40 060,3 млн рублей (102,1 % к уровню 2011 года). Увеличение данного показателя обусловлено ростом торгующих организаций и индивидуальных предпринимателей вне рынка - 104,3 %.</w:t>
      </w:r>
    </w:p>
    <w:p w:rsidR="00830B69" w:rsidRDefault="00830B69">
      <w:pPr>
        <w:pStyle w:val="ConsPlusNormal"/>
        <w:ind w:firstLine="540"/>
        <w:jc w:val="both"/>
      </w:pPr>
      <w:r>
        <w:t xml:space="preserve">Оборот общественного питания составил 3 456,2 млн. руб. (101,6 % к уровню 2011 года). Рост показателя обусловлен увеличением производства предприятиями общественного питания в </w:t>
      </w:r>
      <w:r>
        <w:lastRenderedPageBreak/>
        <w:t>общеобразовательных школах Быстринского,</w:t>
      </w:r>
    </w:p>
    <w:p w:rsidR="00830B69" w:rsidRDefault="00830B69">
      <w:pPr>
        <w:pStyle w:val="ConsPlusNormal"/>
        <w:ind w:firstLine="540"/>
        <w:jc w:val="both"/>
      </w:pPr>
      <w:r>
        <w:t>Мильковского и Усть-Камчатского муниципальных районов.</w:t>
      </w:r>
    </w:p>
    <w:p w:rsidR="00830B69" w:rsidRDefault="00830B69">
      <w:pPr>
        <w:pStyle w:val="ConsPlusNormal"/>
        <w:ind w:firstLine="540"/>
        <w:jc w:val="both"/>
      </w:pPr>
      <w:r>
        <w:t>Платных услуг населению края оказано на 20 872,9 млн. рублей (102,1 % к уровню 2011 года). Увеличение данного показателя произошло за счет увеличения объема бытовых, транспортных услуг, услуг связи и культуры. В структуре платных услуг населению, попрежнему, преобладают услуги обязательного характера: жилищно-коммунальные, услуги транспорта и связи. На их долю приходится четыре пятых общего объема потребляемых в регионе услуг.</w:t>
      </w:r>
    </w:p>
    <w:p w:rsidR="00830B69" w:rsidRDefault="00830B69">
      <w:pPr>
        <w:pStyle w:val="ConsPlusNormal"/>
        <w:ind w:firstLine="540"/>
        <w:jc w:val="both"/>
      </w:pPr>
      <w:r>
        <w:t>Кредиторская задолженность крупных и средних организаций предприятий всех видов экономической деятельности края на 1 января 2013 года возросла на 12,1 % по сравнению с задолженностью на аналогичную дату 2012 года, и ее величина сложилась в объеме 41,5 млрд. рублей. В том числе просроченная кредиторская задолженность составила 12,4 млрд. рублей с увеличением показателя на соответствующую дату предыдущего года до 116,6 %.</w:t>
      </w:r>
    </w:p>
    <w:p w:rsidR="00830B69" w:rsidRDefault="00830B69">
      <w:pPr>
        <w:pStyle w:val="ConsPlusNormal"/>
        <w:ind w:firstLine="540"/>
        <w:jc w:val="both"/>
      </w:pPr>
      <w:r>
        <w:t>Задолженность по полученным кредитам и займам предприятий всех видов экономической деятельности края за минувший год увеличилась до уровня 110,3 % и составила 33,3 млрд рублей, из них: просроченная - 310,9 млн рублей.</w:t>
      </w:r>
    </w:p>
    <w:p w:rsidR="00830B69" w:rsidRDefault="00830B69">
      <w:pPr>
        <w:pStyle w:val="ConsPlusNormal"/>
        <w:ind w:firstLine="540"/>
        <w:jc w:val="both"/>
      </w:pPr>
      <w:r>
        <w:t>По состоянию на 1 января 2013 года дебиторская задолженность крупных и средних организаций Камчатского края составила 29,6 млрд. рублей, в том числе: просроченная дебиторская задолженность - 9,6 млрд. рублей.</w:t>
      </w:r>
    </w:p>
    <w:p w:rsidR="00830B69" w:rsidRDefault="00830B69">
      <w:pPr>
        <w:pStyle w:val="ConsPlusNormal"/>
        <w:ind w:firstLine="540"/>
        <w:jc w:val="both"/>
      </w:pPr>
      <w:r>
        <w:t>Сальдированный финансовый результат деятельности учтенного круга крупных и средних организаций Камчатского края за 2012 год составил 11091,8 млн. рублей прибыли.</w:t>
      </w:r>
    </w:p>
    <w:p w:rsidR="00830B69" w:rsidRDefault="00830B69">
      <w:pPr>
        <w:pStyle w:val="ConsPlusNormal"/>
        <w:ind w:firstLine="540"/>
        <w:jc w:val="both"/>
      </w:pPr>
      <w:r>
        <w:t>Положительный финансовый результат сложился в организациях, занятых следующими видами деятельности: "Рыболовство, рыбоводство" - 8715,5 млн. рублей; "Обрабатывающие производства" - 2490,8 млн. рублей; "Добыча полезных ископаемых" - 1088,5 млн. рублей; "Оптовая и розничная торговля; ремонт автотранспортных средств, мотоциклов, бытовых изделий личного пользования" - 820,1 млн. рублей; "Сельское хозяйство, охота и лесное хозяйство" - 139,4 млн. рублей сальдированной прибыли.</w:t>
      </w:r>
    </w:p>
    <w:p w:rsidR="00830B69" w:rsidRDefault="00830B69">
      <w:pPr>
        <w:pStyle w:val="ConsPlusNormal"/>
        <w:ind w:firstLine="540"/>
        <w:jc w:val="both"/>
      </w:pPr>
      <w:r>
        <w:t>Сальдированный убыток получили организации с видом деятельности: "Транспорт и связь" - 881,3 млн. рублей; "Строительство" - 821,9 млн. рублей; "Производство и распределение электроэнергии, газа и воды" - 603,0 млн. рублей.</w:t>
      </w:r>
    </w:p>
    <w:p w:rsidR="00830B69" w:rsidRDefault="00830B69">
      <w:pPr>
        <w:pStyle w:val="ConsPlusNormal"/>
        <w:ind w:firstLine="540"/>
        <w:jc w:val="both"/>
      </w:pPr>
      <w:r>
        <w:t>В целом за 2012 год прибыль прибыльных организаций составила 15088,0 млн рублей (в 2,4 раза выше уровня 2011 года).</w:t>
      </w:r>
    </w:p>
    <w:p w:rsidR="00830B69" w:rsidRDefault="00830B69">
      <w:pPr>
        <w:pStyle w:val="ConsPlusNormal"/>
        <w:ind w:firstLine="540"/>
        <w:jc w:val="both"/>
      </w:pPr>
      <w:r>
        <w:t>Удельный вес прибыльных организаций составил 67,6 % их общего числа (2011 год - 61,0 %).</w:t>
      </w:r>
    </w:p>
    <w:p w:rsidR="00830B69" w:rsidRDefault="00830B69">
      <w:pPr>
        <w:pStyle w:val="ConsPlusNormal"/>
        <w:ind w:firstLine="540"/>
        <w:jc w:val="both"/>
      </w:pPr>
      <w:r>
        <w:t>Рост в экономике позволил сохранить тенденцию роста уровня жизни населения: обеспечен рост реальных доходов, заработной платы, пенсий, соответственно выросла их покупательная способность. Снижен уровень бедности населения. Стабильная ситуация на рынке труда.</w:t>
      </w:r>
    </w:p>
    <w:p w:rsidR="00830B69" w:rsidRDefault="00830B69">
      <w:pPr>
        <w:pStyle w:val="ConsPlusNormal"/>
        <w:ind w:firstLine="540"/>
        <w:jc w:val="both"/>
      </w:pPr>
      <w:r>
        <w:t>Индекс потребительских цен за 2012 год составил 105,6 % относительно декабря 2011 года, что ниже на 1 процентный пункт общероссийского показателя (106,6 %) и на 0,3 % ниже ИПЦ по Дальневосточному федеральному округу (105,9 %).</w:t>
      </w:r>
    </w:p>
    <w:p w:rsidR="00830B69" w:rsidRDefault="00830B69">
      <w:pPr>
        <w:pStyle w:val="ConsPlusNormal"/>
        <w:ind w:firstLine="540"/>
        <w:jc w:val="both"/>
      </w:pPr>
      <w:r>
        <w:t>Индекс потребительских цен по Камчатскому краю на платные услуги за 2012 год к декабрю 2011 года составил 108,5 %, что в сравнении с показателем по Российской Федерации (107,3 %) выше на 1,2 процентных пункта и на 1,9 процентных пункта выше показателя по Дальневосточному федеральному округу (106,6 %).</w:t>
      </w:r>
    </w:p>
    <w:p w:rsidR="00830B69" w:rsidRDefault="00830B69">
      <w:pPr>
        <w:pStyle w:val="ConsPlusNormal"/>
        <w:ind w:firstLine="540"/>
        <w:jc w:val="both"/>
      </w:pPr>
      <w:r>
        <w:t>Повышение цен на продовольственные товары за 2012 год к декабрю 2011 года в Камчатском крае составило 104,8 %, в Российской Федерации - 107,5 %, в Дальневосточном федеральном округе - 105,9 %, т.е. на 2,7 процентных пункта ниже среднероссийского показателя и на 1,1 процентный пункт ниже среднего значения по ДВФО.</w:t>
      </w:r>
    </w:p>
    <w:p w:rsidR="00830B69" w:rsidRDefault="00830B69">
      <w:pPr>
        <w:pStyle w:val="ConsPlusNormal"/>
        <w:ind w:firstLine="540"/>
        <w:jc w:val="both"/>
      </w:pPr>
      <w:r>
        <w:t>Рост цен на непродовольственные товары за 2012 год соответственно составил: в Камчатском крае - 103,4 %, в Российской Федерации - 105,2 %, в Дальневосточном федеральном округе - 105,6 %.</w:t>
      </w:r>
    </w:p>
    <w:p w:rsidR="00830B69" w:rsidRDefault="00830B69">
      <w:pPr>
        <w:pStyle w:val="ConsPlusNormal"/>
        <w:ind w:firstLine="540"/>
        <w:jc w:val="both"/>
      </w:pPr>
      <w:r>
        <w:t>В целях стабилизации ценовой ситуации на продовольственном рынке реализуется комплекс мероприятий, направленных на сдерживание роста потребительских цен на социально значимые продовольственные товары, в том числе:</w:t>
      </w:r>
    </w:p>
    <w:p w:rsidR="00830B69" w:rsidRDefault="00830B69">
      <w:pPr>
        <w:pStyle w:val="ConsPlusNormal"/>
        <w:ind w:firstLine="540"/>
        <w:jc w:val="both"/>
      </w:pPr>
      <w:r>
        <w:t xml:space="preserve">- в сфере торговли, сельского хозяйства и перерабатывающей промышленности подписаны соглашения с крупными торговыми организациями и местными производителями молочных </w:t>
      </w:r>
      <w:r>
        <w:lastRenderedPageBreak/>
        <w:t>продуктов, хлебных изделий, рыбной продукции, яиц и овощей. В рамках соглашений организации оптовой торговли приняли обязательства устанавливать на согласованный перечень продовольственных товаров торговую надбавку не свыше 8 %, розничные торговые организации - не выше 15 %, а на хлебобулочные изделия - не выше 10 %;</w:t>
      </w:r>
    </w:p>
    <w:p w:rsidR="00830B69" w:rsidRDefault="00830B69">
      <w:pPr>
        <w:pStyle w:val="ConsPlusNormal"/>
        <w:ind w:firstLine="540"/>
        <w:jc w:val="both"/>
      </w:pPr>
      <w:r>
        <w:t>- проводится ориентированная социальная политика по открытию социальных магазинов, дающих возможность приобретения продуктов питания по сниженным ценам социально-незащищенным категориям граждан;</w:t>
      </w:r>
    </w:p>
    <w:p w:rsidR="00830B69" w:rsidRDefault="00830B69">
      <w:pPr>
        <w:pStyle w:val="ConsPlusNormal"/>
        <w:ind w:firstLine="540"/>
        <w:jc w:val="both"/>
      </w:pPr>
      <w:r>
        <w:t>- за счет средств краевого бюджета юридическим лицам и индивидуальным предпринимателям, осуществляющим производство хлеба, субсидируется до 90 % транспортных расходов на доставку муки для производства социально значимых сортов хлеба;</w:t>
      </w:r>
    </w:p>
    <w:p w:rsidR="00830B69" w:rsidRDefault="00830B69">
      <w:pPr>
        <w:pStyle w:val="ConsPlusNormal"/>
        <w:ind w:firstLine="540"/>
        <w:jc w:val="both"/>
      </w:pPr>
      <w:r>
        <w:t>- в марте 2012 года в Камчатском выставочном центре открыта постоянно действующая выставка-ярмарка местных товаропроизводителей. Производители полностью освобождены от платы за аренду помещений, что позволило снизить ценовую нагрузку на товар в среднем на 30 %;</w:t>
      </w:r>
    </w:p>
    <w:p w:rsidR="00830B69" w:rsidRDefault="00830B69">
      <w:pPr>
        <w:pStyle w:val="ConsPlusNormal"/>
        <w:ind w:firstLine="540"/>
        <w:jc w:val="both"/>
      </w:pPr>
      <w:r>
        <w:t>- за счет средств краевого бюджета осуществляется субсидирование сниженных тарифов на электроэнергию для предприятий пищевой и перерабатывающей промышленности в размере 50 % от действующего тарифа.</w:t>
      </w:r>
    </w:p>
    <w:p w:rsidR="00830B69" w:rsidRDefault="00830B69">
      <w:pPr>
        <w:pStyle w:val="ConsPlusNormal"/>
        <w:ind w:firstLine="540"/>
        <w:jc w:val="both"/>
      </w:pPr>
      <w:r>
        <w:t>Среднемесячная заработная плата составила 43 544,5 рублей. По сравнению с показателем 2011 года номинально заработная плата выросла на 10,7 %, реально на 5,6 %.</w:t>
      </w:r>
    </w:p>
    <w:p w:rsidR="00830B69" w:rsidRDefault="00830B69">
      <w:pPr>
        <w:pStyle w:val="ConsPlusNormal"/>
        <w:ind w:firstLine="540"/>
        <w:jc w:val="both"/>
      </w:pPr>
      <w:r>
        <w:t>Средний размер назначенных месячных пенсий пенсионеров, состоящих на учете в системе Пенсионного фонда РФ составил 14 244,4 рублей (110,9 % к уровню 2011 года), реальный размер назначенных пенсий - 105,0 %.</w:t>
      </w:r>
    </w:p>
    <w:p w:rsidR="00830B69" w:rsidRDefault="00830B69">
      <w:pPr>
        <w:pStyle w:val="ConsPlusNormal"/>
        <w:ind w:firstLine="540"/>
        <w:jc w:val="both"/>
      </w:pPr>
      <w:r>
        <w:t>Размер среднедушевого дохода составил 30 841,1 рублей. Реальные денежные доходы сложились на уровне 101,5 % к 2011 году, реальные располагаемые денежные доходы - 99,0 %.</w:t>
      </w:r>
    </w:p>
    <w:p w:rsidR="00830B69" w:rsidRDefault="00830B69">
      <w:pPr>
        <w:pStyle w:val="ConsPlusNormal"/>
        <w:ind w:firstLine="540"/>
        <w:jc w:val="both"/>
      </w:pPr>
      <w:r>
        <w:t>Покупательная способность денежных доходов населения (соотношение среднедушевого денежного дохода с величиной прожиточного минимума) составила 237 % (2011 год - 229 %).</w:t>
      </w:r>
    </w:p>
    <w:p w:rsidR="00830B69" w:rsidRDefault="00830B69">
      <w:pPr>
        <w:pStyle w:val="ConsPlusNormal"/>
        <w:ind w:firstLine="540"/>
        <w:jc w:val="both"/>
      </w:pPr>
      <w:r>
        <w:t>Доля населения с денежными доходами ниже прожиточного минимума в 2012 году составила 18,9 % (в 2011 году - 19,2 %).</w:t>
      </w:r>
    </w:p>
    <w:p w:rsidR="00830B69" w:rsidRDefault="00830B69">
      <w:pPr>
        <w:pStyle w:val="ConsPlusNormal"/>
        <w:ind w:firstLine="540"/>
        <w:jc w:val="both"/>
      </w:pPr>
      <w:r>
        <w:t>Численность постоянного населения Камчатского края по состоянию на 1 января 2013 года составила 320,6 тыс. человек, увеличившись с начала года на 414 человек за счет естественного прироста.</w:t>
      </w:r>
    </w:p>
    <w:p w:rsidR="00830B69" w:rsidRDefault="00830B69">
      <w:pPr>
        <w:pStyle w:val="ConsPlusNormal"/>
        <w:ind w:firstLine="540"/>
        <w:jc w:val="both"/>
      </w:pPr>
      <w:r>
        <w:t>Миграционная убыль за 2012 год составила 58 человек (за 2011 год отмечалась миграционная убыль 1631 человек), естественный прирост населения составил 472 человека (в 2011 году прирост - 122 человека). Среднегодовой коэффициент рождаемости составил 13,0 промилле (в 2011 году - 12,4 промилле). Повышение уровня рождаемости населения обеспечено результатом реализации активной демографической политики, в том числе мероприятий приоритетный национальный проект (ПНП) "Здоровье".</w:t>
      </w:r>
    </w:p>
    <w:p w:rsidR="00830B69" w:rsidRDefault="00830B69">
      <w:pPr>
        <w:pStyle w:val="ConsPlusNormal"/>
        <w:ind w:firstLine="540"/>
        <w:jc w:val="both"/>
      </w:pPr>
      <w:r>
        <w:t>По итогам социально-экономического развития за 9 месяцев 2013 года в Камчатском крае отмечается неоднозначная динамика экономического развития. Оборот по всем видам экономической деятельности увеличился на 2,6 % к</w:t>
      </w:r>
    </w:p>
    <w:p w:rsidR="00830B69" w:rsidRDefault="00830B69">
      <w:pPr>
        <w:pStyle w:val="ConsPlusNormal"/>
        <w:ind w:firstLine="540"/>
        <w:jc w:val="both"/>
      </w:pPr>
      <w:r>
        <w:t>уровню января-сентября 2012 года в действующих ценах и составил 130,6 млрд</w:t>
      </w:r>
    </w:p>
    <w:p w:rsidR="00830B69" w:rsidRDefault="00830B69">
      <w:pPr>
        <w:pStyle w:val="ConsPlusNormal"/>
        <w:ind w:firstLine="540"/>
        <w:jc w:val="both"/>
      </w:pPr>
      <w:r>
        <w:t>рублей.</w:t>
      </w:r>
    </w:p>
    <w:p w:rsidR="00830B69" w:rsidRDefault="00830B69">
      <w:pPr>
        <w:pStyle w:val="ConsPlusNormal"/>
        <w:ind w:firstLine="540"/>
        <w:jc w:val="both"/>
      </w:pPr>
      <w:r>
        <w:t>Отмечен спад в обрабатывающих производствах (90,6 %) как следствие снижения производства пищевых продуктов (95,3 %), вызванного прежде всего сокращением объемов переработки рыбной продукции (95,9 %), снижением производства мяса (77,4 %), пива (86,2 %), колбасных изделий (94,2 %) и цельномолочной продукции (99,0 %), и сокращением объемов судоремонтных работ (77,9 %), вызванного сокращением объемов производства на судоремонтных предприятиях: ЗАО "Судоремсервис" и ООО "Петропавловская судоверфь".</w:t>
      </w:r>
    </w:p>
    <w:p w:rsidR="00830B69" w:rsidRDefault="00830B69">
      <w:pPr>
        <w:pStyle w:val="ConsPlusNormal"/>
        <w:ind w:firstLine="540"/>
        <w:jc w:val="both"/>
      </w:pPr>
      <w:r>
        <w:t xml:space="preserve">Снижены объемы производства продукции сельского хозяйства (98,5 %) за счет уменьшения производства растениеводческой продукции и сокращения производства яйца. Производство картофеля и овощей снижена на 16,5 % и 18,8 % соответственно из-за сокращения посевных площадей (снижение на 6,5 % и 4,3 % соответственно, в результате подтопления фермерских хозяйств и хозяйств населения Мильковского и Усть-Камчатского районов в июне 2013 года), а также из-за снижения урожайности культур с 1 га убранной площади (3,1 % и 1,2 %). На 14 % </w:t>
      </w:r>
      <w:r>
        <w:lastRenderedPageBreak/>
        <w:t>сокращено производство яиц, в том числе из-за проведения работ по модернизации птицефабрики "Пионерская".</w:t>
      </w:r>
    </w:p>
    <w:p w:rsidR="00830B69" w:rsidRDefault="00830B69">
      <w:pPr>
        <w:pStyle w:val="ConsPlusNormal"/>
        <w:ind w:firstLine="540"/>
        <w:jc w:val="both"/>
      </w:pPr>
      <w:r>
        <w:t>Увеличено производство мяса (скота и птицы на убой в живом весе) - в 1,4 раза, объем производства составил 3,1 тыс. тонн. Рост показателя произошел в связи со строительством свинофермы на 12 тыс. голов (в год) в п. Сокоч Елизовского района Камчатского края" ЗАО "Агротек Холдинг" и увеличением поголовья оленей.</w:t>
      </w:r>
    </w:p>
    <w:p w:rsidR="00830B69" w:rsidRDefault="00830B69">
      <w:pPr>
        <w:pStyle w:val="ConsPlusNormal"/>
        <w:ind w:firstLine="540"/>
        <w:jc w:val="both"/>
      </w:pPr>
      <w:r>
        <w:t>В результате увеличения поголовья и продуктивности коров увеличилось производство молока на 0,6 %, средний надой молока составил 2 592,0 кг на одну корову.</w:t>
      </w:r>
    </w:p>
    <w:p w:rsidR="00830B69" w:rsidRDefault="00830B69">
      <w:pPr>
        <w:pStyle w:val="ConsPlusNormal"/>
        <w:ind w:firstLine="540"/>
        <w:jc w:val="both"/>
      </w:pPr>
      <w:r>
        <w:t>Сокращение лесозаготовок (94,1 %) связано с уменьшением производства необработанной древесины на 4,6 %, обусловленное расторжением 3-х договоров аренды на заготовку древесины.</w:t>
      </w:r>
    </w:p>
    <w:p w:rsidR="00830B69" w:rsidRDefault="00830B69">
      <w:pPr>
        <w:pStyle w:val="ConsPlusNormal"/>
        <w:ind w:firstLine="540"/>
        <w:jc w:val="both"/>
      </w:pPr>
      <w:r>
        <w:t>Снизился индекс производства в рыболовстве (95,9 %) из-за сокращения улова рыбы, что обусловлено сокращением общего допустимого улова для всех видов</w:t>
      </w:r>
    </w:p>
    <w:p w:rsidR="00830B69" w:rsidRDefault="00830B69">
      <w:pPr>
        <w:pStyle w:val="ConsPlusNormal"/>
        <w:ind w:firstLine="540"/>
        <w:jc w:val="both"/>
      </w:pPr>
      <w:r>
        <w:t>Улов рыбы по Камчатскому краю, тыс. тонн водных биологических ресурсов на 2013 год на 43 тыс. тонн, а также с естественным колебанием 1990 2000 2005 2010 2011 2012 9 мес. год год год год год год 2013 года (снижением) численности лососей. Следует отметить, что в 2012 году вылов водных биологических ресурсов достиг рекордного уровня за последние два десятилетия и составил 1048 тыс. тонн (103,0 % к уровню 2011 года, в том числе достигнут рекордный вылов лососей за всю современную историю промысла - добыто более 250 тыс. тонн).</w:t>
      </w:r>
    </w:p>
    <w:p w:rsidR="00830B69" w:rsidRDefault="00830B69">
      <w:pPr>
        <w:pStyle w:val="ConsPlusNormal"/>
        <w:ind w:firstLine="540"/>
        <w:jc w:val="both"/>
      </w:pPr>
      <w:r>
        <w:t>Грузооборот транспорта составил 84,4 % к уровню соответствующего периода прошлого года, что связано со снижением грузооборота по автомобильному (в связи с завершением этапа работ по строительству мостового перехода на автозимнике продленного действия Анавгай-Палана) и морскому транспорту (в связи с уменьшением числа малых предприятий, занимающихся грузовыми перевозками).</w:t>
      </w:r>
    </w:p>
    <w:p w:rsidR="00830B69" w:rsidRDefault="00830B69">
      <w:pPr>
        <w:pStyle w:val="ConsPlusNormal"/>
        <w:ind w:firstLine="540"/>
        <w:jc w:val="both"/>
      </w:pPr>
      <w:r>
        <w:t>Снижен оборот оптовой торговли на 5,0 % в связи со снижением поставок нефтепродуктов на полуостров одним из крупнейших предприятий и выбытием одного предприятия, осуществляющего поставку топлива на Чукотку. Суммарный оборот предприятий торговли, несмотря на рост розничного товарооборота (100,2 %), также уменьшился на 2,9 %.</w:t>
      </w:r>
    </w:p>
    <w:p w:rsidR="00830B69" w:rsidRDefault="00830B69">
      <w:pPr>
        <w:pStyle w:val="ConsPlusNormal"/>
        <w:ind w:firstLine="540"/>
        <w:jc w:val="both"/>
      </w:pPr>
      <w:r>
        <w:t>Уменьшен общий объем инвестиций (81,6 %). Снижение инвестиционной активности предприятий края в отчетном периоде объясняется незначительным объемом финансирования из средств федерального бюджета строек и объектов, предусмотренных к реализации в соответствии с утвержденной Министерством экономического развития Российской Федерации Федеральной адресной инвестиционной программой на 2013 год и на плановый период 2014 и 2015 годов от 14 января 2013 года (далее - ФАЙЛ), а также поздним началом работ (из-за сезонности начала работ) на наиболее значимой для региона стройке - "Реконструкция объектов федеральной собственности в аэропорту Петропавловск-Камчатский". Стоимость работ по государственному контракту составляет 11 366,9 млн рублей. При этом годовой объем бюджетных ассигнований на 2013 год последними поправками в ФАЙЛ уменьшен и определен в размере 5 254,2 млн рублей. По состоянию на 01.10.2013 года профинансировано 49,9 % от предусмотренного на год объема или 2 624,2 млн рублей.</w:t>
      </w:r>
    </w:p>
    <w:p w:rsidR="00830B69" w:rsidRDefault="00830B69">
      <w:pPr>
        <w:pStyle w:val="ConsPlusNormal"/>
        <w:ind w:firstLine="540"/>
        <w:jc w:val="both"/>
      </w:pPr>
      <w:r>
        <w:t>На снижение объема инвестиций в основной капитал, в том числе, повлияло увеличение процентной ставки по банковским кредитам, ухудшение финансового состояния предприятий.</w:t>
      </w:r>
    </w:p>
    <w:p w:rsidR="00830B69" w:rsidRDefault="00830B69">
      <w:pPr>
        <w:pStyle w:val="ConsPlusNormal"/>
        <w:ind w:firstLine="540"/>
        <w:jc w:val="both"/>
      </w:pPr>
      <w:r>
        <w:t>Отмечается снижение на 1,2 % дебиторской задолженности по сравнению с предыдущим месяцем (в сравнении с 1 августа 2013 года).</w:t>
      </w:r>
    </w:p>
    <w:p w:rsidR="00830B69" w:rsidRDefault="00830B69">
      <w:pPr>
        <w:pStyle w:val="ConsPlusNormal"/>
        <w:ind w:firstLine="540"/>
        <w:jc w:val="both"/>
      </w:pPr>
      <w:r>
        <w:t>По состоянию на 1 сентября 2013 года сумма дебиторской задолженности крупных и средних организаций Камчатского края составила 31 194,9 млн руб. Доля просроченной дебиторской задолженности, в общей сумме дебиторской задолженности, составила 32,9 % или 10 250,1 млн руб.</w:t>
      </w:r>
    </w:p>
    <w:p w:rsidR="00830B69" w:rsidRDefault="00830B69">
      <w:pPr>
        <w:pStyle w:val="ConsPlusNormal"/>
        <w:ind w:firstLine="540"/>
        <w:jc w:val="both"/>
      </w:pPr>
      <w:r>
        <w:t>Наибольшая сумма дебиторской задолженности сложилась по следующим видам деятельности: "производство и распределение электроэнергии, газа и воды"</w:t>
      </w:r>
    </w:p>
    <w:p w:rsidR="00830B69" w:rsidRDefault="00830B69">
      <w:pPr>
        <w:pStyle w:val="ConsPlusNormal"/>
        <w:ind w:firstLine="540"/>
        <w:jc w:val="both"/>
      </w:pPr>
      <w:r>
        <w:t xml:space="preserve">- 10 987,4 млн руб., что составляет 35,2 % от общей суммы дебиторской задолженности, в том числе 7 918,3 млн руб. просроченная; "рыболовство, рыбоводство" - 5 479,0 млн руб. (17,6 %), "оптовая и розничная торговля; ремонт автотранспортных средств, мотоциклов, бытовых изделий личного пользования" - 3 952,0 млн руб. (12,7 %), в том числе 1028,4 млн руб. просроченная; "Обрабатывающие производства" - 3 764,8 млн руб. (12,1 %), в том числе 457,5 млн руб. </w:t>
      </w:r>
      <w:r>
        <w:lastRenderedPageBreak/>
        <w:t>просроченная; "операции с недвижимым имуществом, аренда и предоставление услуг" - 2 511,5 млн руб. (8,1 %), в том числе 467,0 млн руб. просроченная; "добыча полезных ископаемых" - 1812,6 млн руб. (5,8 %); "строительство" - 987,2 млн руб. (3,2 %), в том числе 129,5 млн руб. просроченная.</w:t>
      </w:r>
    </w:p>
    <w:p w:rsidR="00830B69" w:rsidRDefault="00830B69">
      <w:pPr>
        <w:pStyle w:val="ConsPlusNormal"/>
        <w:ind w:firstLine="540"/>
        <w:jc w:val="both"/>
      </w:pPr>
      <w:r>
        <w:t>Кредиторская задолженность по состоянию на 01.09.2013 г. составила 44 855,3 млн руб. (100,8 % к уровню на 01.08.2013 г.), в том числе доля просроченной кредиторской задолженности в общем объеме составила 25,5 % или 11 447,6 млн руб. (98,8 % к уровню на 01.08.2013 г.).</w:t>
      </w:r>
    </w:p>
    <w:p w:rsidR="00830B69" w:rsidRDefault="00830B69">
      <w:pPr>
        <w:pStyle w:val="ConsPlusNormal"/>
        <w:ind w:firstLine="540"/>
        <w:jc w:val="both"/>
      </w:pPr>
      <w:r>
        <w:t>Наибольшая сумма кредиторской задолженности сложилась по следующим видам деятельности: "производство и распределение электроэнергии, газа и воды"</w:t>
      </w:r>
    </w:p>
    <w:p w:rsidR="00830B69" w:rsidRDefault="00830B69">
      <w:pPr>
        <w:pStyle w:val="ConsPlusNormal"/>
        <w:ind w:firstLine="540"/>
        <w:jc w:val="both"/>
      </w:pPr>
      <w:r>
        <w:t>- 13 268,0 млн руб., что составляет 29,6 % от общей суммы кредиторской задолженности, в том числе 8 957,2 млн руб. просроченная; "рыболовство, рыбоводство" - 12 096,2 млн руб. (27,0 %), "обрабатывающие производства" - 5 908,7 млн руб. (13,2 %), в том числе 524,0 млн руб. просроченная; "строительство" - 4 231,9 млн руб. (9,4 %); "оптовая и розничная торговля; ремонт автотранспортных средств, мотоциклов, бытовых изделий личного пользования" - 3 488,4 млн руб. (7,8 %), в том числе 757,1 млн руб. просроченная; "операции с недвижимым имуществом, аренда и предоставление услуг" - 3 372,2 млн руб. (7,5 %), в том числе 665,4 млн руб. просроченная; "транспорт и связь" - 1 168,3 млн руб. (2,6 %), в том числе 263,1 млн руб. просроченная; "добыча полезных ископаемых" - 915,7 млн руб. (2,0 %).</w:t>
      </w:r>
    </w:p>
    <w:p w:rsidR="00830B69" w:rsidRDefault="00830B69">
      <w:pPr>
        <w:pStyle w:val="ConsPlusNormal"/>
        <w:ind w:firstLine="540"/>
        <w:jc w:val="both"/>
      </w:pPr>
      <w:r>
        <w:t>Сальдированный финансовый результат деятельности учтенного круга крупных и средних организаций Камчатского края за январь-август 2013 года сложился в объеме 650,3 млн рублей прибыли (за январь-август 2012 года финансовый результат 4 159,0 млн руб. прибыли; за январь - июль 2013 года - 755,5 млн руб. убытка).</w:t>
      </w:r>
    </w:p>
    <w:p w:rsidR="00830B69" w:rsidRDefault="00830B69">
      <w:pPr>
        <w:pStyle w:val="ConsPlusNormal"/>
        <w:ind w:firstLine="540"/>
        <w:jc w:val="both"/>
      </w:pPr>
      <w:r>
        <w:t>Положительный финансовый результат сложился в обрабатывающих производствах - 661,8 млн руб.; торговле - 330,4 млн руб.; рыболовстве - 1051,2 млн руб.; добыче полезных ископаемых - 79,3 млн руб.</w:t>
      </w:r>
    </w:p>
    <w:p w:rsidR="00830B69" w:rsidRDefault="00830B69">
      <w:pPr>
        <w:pStyle w:val="ConsPlusNormal"/>
        <w:ind w:firstLine="540"/>
        <w:jc w:val="both"/>
      </w:pPr>
      <w:r>
        <w:t>В целом за январь - август 2013 года прибыль прибыльных организаций составила 4 086,1 млн руб., что составляет 62,7 % от значения показателя аналогичного периода 2012 г.</w:t>
      </w:r>
    </w:p>
    <w:p w:rsidR="00830B69" w:rsidRDefault="00830B69">
      <w:pPr>
        <w:pStyle w:val="ConsPlusNormal"/>
        <w:ind w:firstLine="540"/>
        <w:jc w:val="both"/>
      </w:pPr>
      <w:r>
        <w:t>Сальдированный убыток сложился в организациях с видами деятельности: "транспорт" - 614,7 млн руб.; "строительство" - 643,0 млн руб.; "производство и распределение электроэнергии, газа и воды" - 189,9 млн руб.</w:t>
      </w:r>
    </w:p>
    <w:p w:rsidR="00830B69" w:rsidRDefault="00830B69">
      <w:pPr>
        <w:pStyle w:val="ConsPlusNormal"/>
        <w:ind w:firstLine="540"/>
        <w:jc w:val="both"/>
      </w:pPr>
      <w:r>
        <w:t>Удельный вес убыточных организаций составил 41,2 % от их общего числа.</w:t>
      </w:r>
    </w:p>
    <w:p w:rsidR="00830B69" w:rsidRDefault="00830B69">
      <w:pPr>
        <w:pStyle w:val="ConsPlusNormal"/>
        <w:ind w:firstLine="540"/>
        <w:jc w:val="both"/>
      </w:pPr>
      <w:r>
        <w:t>Зафиксирован рост объемов строительных работ (120,3 %), пассажирооборота транспорта (103,7 %), промышленного производства (101,7 %), объема платных услуг населению (101,0 %) услуг связи (100,7 %), оборота общественного питания (100,3 %), оборота розничной торговли (100,2 %).</w:t>
      </w:r>
    </w:p>
    <w:p w:rsidR="00830B69" w:rsidRDefault="00830B69">
      <w:pPr>
        <w:pStyle w:val="ConsPlusNormal"/>
        <w:ind w:firstLine="540"/>
        <w:jc w:val="both"/>
      </w:pPr>
      <w:r>
        <w:t>Показатель ввода жилья за отчетный период превысил соответствующий показатель прошлого года на 15,9 %.</w:t>
      </w:r>
    </w:p>
    <w:p w:rsidR="00830B69" w:rsidRDefault="00830B69">
      <w:pPr>
        <w:pStyle w:val="ConsPlusNormal"/>
        <w:ind w:firstLine="540"/>
        <w:jc w:val="both"/>
      </w:pPr>
      <w:r>
        <w:t>За счет всех источников финансирования введено в эксплуатацию 50 жилых домов общей площадью 29,9 тыс. кв. метров на 386 квартир, включая 38 жилых домов, построенных населением за счет собственных и заемных средств общей площадью 7,3 тыс. кв. метров (к сравнению в 2012 году построено 73 жилых дома на 268 квартир, общей площадью 25,8 тыс. кв. метров).</w:t>
      </w:r>
    </w:p>
    <w:p w:rsidR="00830B69" w:rsidRDefault="00830B69">
      <w:pPr>
        <w:pStyle w:val="ConsPlusNormal"/>
        <w:ind w:firstLine="540"/>
        <w:jc w:val="both"/>
      </w:pPr>
      <w:r>
        <w:t>Кроме того, введены в эксплуатацию здания детского сада на 260 мест в г. Елизово и школы на 200 учащихся повышенной сейсмостойкости в п. Озерновский Усть-Большерецкого района, физкультурно-оздоровительный комплекс с бассейном в г. Елизово, новые торговые предприятия площадью 3,6 тыс.м2 в муниципальных районах края, 2 станции технического обслуживания легковых автомобилей, предприятия общественного питания на 80 мест в г. Елизово и на 75 мест в г. Петропавловске-Камчатском и ряд других объектов.</w:t>
      </w:r>
    </w:p>
    <w:p w:rsidR="00830B69" w:rsidRDefault="00830B69">
      <w:pPr>
        <w:pStyle w:val="ConsPlusNormal"/>
        <w:ind w:firstLine="540"/>
        <w:jc w:val="both"/>
      </w:pPr>
      <w:r>
        <w:t>Индекс потребительских цен (уровень инфляции) в сентябре 2013 года составил 100,5 % относительно августа 2013 года и 105,1 % относительно декабря 2012 года Реальные денежные доходы сложились на уровне 102,5 % к аналогичному периоду 2012 года.</w:t>
      </w:r>
    </w:p>
    <w:p w:rsidR="00830B69" w:rsidRDefault="00830B69">
      <w:pPr>
        <w:pStyle w:val="ConsPlusNormal"/>
        <w:ind w:firstLine="540"/>
        <w:jc w:val="both"/>
      </w:pPr>
      <w:r>
        <w:t xml:space="preserve">Реальные располагаемые денежные доходы составили 105,2 %. Рост обеспечен увеличением покупки товаров и услуг - на 6,1 %, ценных бумаг - в 12 раз, увеличением средств на счетах индивидуальных предпринимателей - на 8,9 %, реальным ростом заработной платы на 7,4 </w:t>
      </w:r>
      <w:r>
        <w:lastRenderedPageBreak/>
        <w:t>%.</w:t>
      </w:r>
    </w:p>
    <w:p w:rsidR="00830B69" w:rsidRDefault="00830B69">
      <w:pPr>
        <w:pStyle w:val="ConsPlusNormal"/>
        <w:ind w:firstLine="540"/>
        <w:jc w:val="both"/>
      </w:pPr>
      <w:r>
        <w:t>Среднедушевые денежные доходы населения составили 30 539,8 рублей (109,0 % к январю-сентябрю 2012 года).</w:t>
      </w:r>
    </w:p>
    <w:p w:rsidR="00830B69" w:rsidRDefault="00830B69">
      <w:pPr>
        <w:pStyle w:val="ConsPlusNormal"/>
        <w:ind w:firstLine="540"/>
        <w:jc w:val="both"/>
      </w:pPr>
      <w:r>
        <w:t>Соотношение среднедушевого денежного дохода с величиной прожиточного минимума всего населения определяется значением 213,6 % (за январь-сентябрь 2012 года - 230,5 %).</w:t>
      </w:r>
    </w:p>
    <w:p w:rsidR="00830B69" w:rsidRDefault="00830B69">
      <w:pPr>
        <w:pStyle w:val="ConsPlusNormal"/>
        <w:ind w:firstLine="540"/>
        <w:jc w:val="both"/>
      </w:pPr>
      <w:r>
        <w:t>Среднемесячная заработная плата, по предварительной оценке, составила</w:t>
      </w:r>
    </w:p>
    <w:p w:rsidR="00830B69" w:rsidRDefault="00830B69">
      <w:pPr>
        <w:pStyle w:val="ConsPlusNormal"/>
        <w:ind w:firstLine="540"/>
        <w:jc w:val="both"/>
      </w:pPr>
      <w:r>
        <w:t>По сравнению с январем-сентябрем 2012 года номинально заработная плата выросла на 14,2 %, реально на 7,4 %.</w:t>
      </w:r>
    </w:p>
    <w:p w:rsidR="00830B69" w:rsidRDefault="00830B69">
      <w:pPr>
        <w:pStyle w:val="ConsPlusNormal"/>
        <w:ind w:firstLine="540"/>
        <w:jc w:val="both"/>
      </w:pPr>
      <w:r>
        <w:t>Просроченная задолженность по заработной плате по состоянию на 1 октября 2013 года составляла 40,6 млн рублей, что выше аналогичного показателя предшествующего года на 54,1 %. Численность работников, перед которыми имелась просроченная задолженность по заработной плате, составляла 490 человек.</w:t>
      </w:r>
    </w:p>
    <w:p w:rsidR="00830B69" w:rsidRDefault="00830B69">
      <w:pPr>
        <w:pStyle w:val="ConsPlusNormal"/>
        <w:ind w:firstLine="540"/>
        <w:jc w:val="both"/>
      </w:pPr>
      <w:r>
        <w:t>По состоянию на 21 октября 2013 года просроченная задолженность по заработной плате составила 37,2 млн рублей, что ниже аналогичного показателя предшествующего года на 6,6 %.</w:t>
      </w:r>
    </w:p>
    <w:p w:rsidR="00830B69" w:rsidRDefault="00830B69">
      <w:pPr>
        <w:pStyle w:val="ConsPlusNormal"/>
        <w:ind w:firstLine="540"/>
        <w:jc w:val="both"/>
      </w:pPr>
      <w:r>
        <w:t>Задолженность по заработной плате образована из-за отсутствия собственных средств предприятий.</w:t>
      </w:r>
    </w:p>
    <w:p w:rsidR="00830B69" w:rsidRDefault="00830B69">
      <w:pPr>
        <w:pStyle w:val="ConsPlusNormal"/>
        <w:ind w:firstLine="540"/>
        <w:jc w:val="both"/>
      </w:pPr>
      <w:r>
        <w:t>При этом на долю ОАО "Петропавловская судоверфь" приходится 82,3 % суммарного объема задолженности, или 30,6 млн рублей. В отношении предприятия введена процедура наблюдения, реализованы два причала на сумму 11,5 млн. руб., на реализации еще три причала N 3, N 6, N 13. Правительством Камчатского края проводится активная работа со всеми заинтересованными сторонами по стабилизации ситуации на предприятии. Изучаются возможности сохранения отраслевой специализации и единого имущественного комплекса предприятия. Реализованные причалы выкуплены Правительством Камчатского края и будут использоваться для стоянки судов ГУП "Камчаттраснфлот", что в дальнейшем позволит снизить транспортные издержки при доставке грузов и, как следствие, приведет к снижению стоимости товаров, доставляемых в населенные пункты побережий Камчатки.</w:t>
      </w:r>
    </w:p>
    <w:p w:rsidR="00830B69" w:rsidRDefault="00830B69">
      <w:pPr>
        <w:pStyle w:val="ConsPlusNormal"/>
        <w:ind w:firstLine="540"/>
        <w:jc w:val="both"/>
      </w:pPr>
      <w:r>
        <w:t>Кроме того сохраняется задолженность по зарплате в Елизовском районе ФГУП "Октябрьское" - 4,0 млн рублей; в Карагинском районе МУП "Портпункт Оссора" - 2,6 млн рублей.</w:t>
      </w:r>
    </w:p>
    <w:p w:rsidR="00830B69" w:rsidRDefault="00830B69">
      <w:pPr>
        <w:pStyle w:val="ConsPlusNormal"/>
        <w:ind w:firstLine="540"/>
        <w:jc w:val="both"/>
      </w:pPr>
      <w:r>
        <w:t>Численность безработных граждан, зарегистрированных в органах государственной службы занятости населения, по состоянию на 1 октября 2013 года составила 2,6 тыс. человек (77,8 % к аналогичному периоду 2012 года), уровень регистрируемой безработицы - 1,4 %. Заявленная предприятиями потребность в работниках на 01.10.2013 составила 4,6 тыс. человек. Напряженность на рынке труда - 0,7 человека на 1 заявленную работодателями вакансию.</w:t>
      </w:r>
    </w:p>
    <w:p w:rsidR="00830B69" w:rsidRDefault="00830B69">
      <w:pPr>
        <w:pStyle w:val="ConsPlusNormal"/>
        <w:ind w:firstLine="540"/>
        <w:jc w:val="both"/>
      </w:pPr>
      <w:r>
        <w:t>По предварительным статистическим данным естественного и миграционного движения населения численность постоянного населения Камчатского края по состоянию на 1 сентября 2013 года составила 320,2 тыс. человек (-87 человек с начала 2013 года за счет миграционного оттока).</w:t>
      </w:r>
    </w:p>
    <w:p w:rsidR="00830B69" w:rsidRDefault="00830B69">
      <w:pPr>
        <w:pStyle w:val="ConsPlusNormal"/>
        <w:ind w:firstLine="540"/>
        <w:jc w:val="both"/>
      </w:pPr>
      <w:r>
        <w:t>Среднегодовой коэффициент рождаемости составил 12,7 промилле, в 2012 году - 13,0 промилле. Среднегодовой коэффициент смертности составил 11,6 промилле (уровень соответствующего периода 2012 года).</w:t>
      </w:r>
    </w:p>
    <w:p w:rsidR="00830B69" w:rsidRDefault="00830B69">
      <w:pPr>
        <w:sectPr w:rsidR="00830B69">
          <w:pgSz w:w="11905" w:h="16838"/>
          <w:pgMar w:top="1134" w:right="850" w:bottom="1134" w:left="1701" w:header="0" w:footer="0" w:gutter="0"/>
          <w:cols w:space="720"/>
        </w:sectPr>
      </w:pPr>
    </w:p>
    <w:p w:rsidR="00830B69" w:rsidRDefault="00830B69">
      <w:pPr>
        <w:pStyle w:val="ConsPlusNormal"/>
        <w:ind w:firstLine="540"/>
        <w:jc w:val="both"/>
      </w:pPr>
    </w:p>
    <w:p w:rsidR="00830B69" w:rsidRDefault="00830B69">
      <w:pPr>
        <w:pStyle w:val="ConsPlusNormal"/>
        <w:jc w:val="center"/>
      </w:pPr>
      <w:r>
        <w:t>МАКРОЭКОНОМИЧЕСКИЕ ПОКАЗАТЕЛИ ПО КАМЧАТСКОМУ КРАЮ</w:t>
      </w:r>
    </w:p>
    <w:p w:rsidR="00830B69" w:rsidRDefault="00830B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650"/>
        <w:gridCol w:w="1815"/>
        <w:gridCol w:w="2640"/>
      </w:tblGrid>
      <w:tr w:rsidR="00830B69">
        <w:tc>
          <w:tcPr>
            <w:tcW w:w="4876" w:type="dxa"/>
            <w:vAlign w:val="center"/>
          </w:tcPr>
          <w:p w:rsidR="00830B69" w:rsidRDefault="00830B69">
            <w:pPr>
              <w:pStyle w:val="ConsPlusNormal"/>
              <w:jc w:val="center"/>
            </w:pPr>
            <w:r>
              <w:t>Показатели</w:t>
            </w:r>
          </w:p>
        </w:tc>
        <w:tc>
          <w:tcPr>
            <w:tcW w:w="1650" w:type="dxa"/>
            <w:vAlign w:val="center"/>
          </w:tcPr>
          <w:p w:rsidR="00830B69" w:rsidRDefault="00830B69">
            <w:pPr>
              <w:pStyle w:val="ConsPlusNormal"/>
              <w:jc w:val="center"/>
            </w:pPr>
            <w:r>
              <w:t>2012 год</w:t>
            </w:r>
          </w:p>
          <w:p w:rsidR="00830B69" w:rsidRDefault="00830B69">
            <w:pPr>
              <w:pStyle w:val="ConsPlusNormal"/>
              <w:jc w:val="center"/>
            </w:pPr>
            <w:r>
              <w:t>отчет</w:t>
            </w:r>
          </w:p>
        </w:tc>
        <w:tc>
          <w:tcPr>
            <w:tcW w:w="1815" w:type="dxa"/>
            <w:vAlign w:val="center"/>
          </w:tcPr>
          <w:p w:rsidR="00830B69" w:rsidRDefault="00830B69">
            <w:pPr>
              <w:pStyle w:val="ConsPlusNormal"/>
              <w:jc w:val="center"/>
            </w:pPr>
            <w:r>
              <w:t>январь - сентябрь</w:t>
            </w:r>
          </w:p>
          <w:p w:rsidR="00830B69" w:rsidRDefault="00830B69">
            <w:pPr>
              <w:pStyle w:val="ConsPlusNormal"/>
              <w:jc w:val="center"/>
            </w:pPr>
            <w:r>
              <w:t>2013 года</w:t>
            </w:r>
          </w:p>
        </w:tc>
        <w:tc>
          <w:tcPr>
            <w:tcW w:w="2640" w:type="dxa"/>
          </w:tcPr>
          <w:p w:rsidR="00830B69" w:rsidRDefault="00830B69">
            <w:pPr>
              <w:pStyle w:val="ConsPlusNormal"/>
              <w:jc w:val="center"/>
            </w:pPr>
            <w:r>
              <w:t>январь-сентябрь 2013 г. в % к январю-сентябрю 2012 г.</w:t>
            </w:r>
          </w:p>
          <w:p w:rsidR="00830B69" w:rsidRDefault="00830B69">
            <w:pPr>
              <w:pStyle w:val="ConsPlusNormal"/>
              <w:jc w:val="center"/>
            </w:pPr>
            <w:r>
              <w:t>(в сопоставимых условиях)</w:t>
            </w:r>
          </w:p>
        </w:tc>
      </w:tr>
      <w:tr w:rsidR="00830B69">
        <w:tc>
          <w:tcPr>
            <w:tcW w:w="4876" w:type="dxa"/>
          </w:tcPr>
          <w:p w:rsidR="00830B69" w:rsidRDefault="00830B69">
            <w:pPr>
              <w:pStyle w:val="ConsPlusNormal"/>
              <w:jc w:val="both"/>
            </w:pPr>
            <w:r>
              <w:t>Индекс промышленного производства, %</w:t>
            </w:r>
          </w:p>
        </w:tc>
        <w:tc>
          <w:tcPr>
            <w:tcW w:w="1650" w:type="dxa"/>
          </w:tcPr>
          <w:p w:rsidR="00830B69" w:rsidRDefault="00830B69">
            <w:pPr>
              <w:pStyle w:val="ConsPlusNormal"/>
              <w:jc w:val="center"/>
            </w:pPr>
            <w:r>
              <w:t>107,8</w:t>
            </w:r>
          </w:p>
        </w:tc>
        <w:tc>
          <w:tcPr>
            <w:tcW w:w="1815" w:type="dxa"/>
          </w:tcPr>
          <w:p w:rsidR="00830B69" w:rsidRDefault="00830B69">
            <w:pPr>
              <w:pStyle w:val="ConsPlusNormal"/>
              <w:jc w:val="center"/>
            </w:pPr>
            <w:r>
              <w:t>101,7</w:t>
            </w:r>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Объем отгруженных товаров собственного производства, выполненных работ и услуг по чистым видам деятельности, млн рублей</w:t>
            </w:r>
          </w:p>
        </w:tc>
        <w:tc>
          <w:tcPr>
            <w:tcW w:w="1650" w:type="dxa"/>
          </w:tcPr>
          <w:p w:rsidR="00830B69" w:rsidRDefault="00830B69">
            <w:pPr>
              <w:pStyle w:val="ConsPlusNormal"/>
            </w:pPr>
          </w:p>
        </w:tc>
        <w:tc>
          <w:tcPr>
            <w:tcW w:w="1815" w:type="dxa"/>
          </w:tcPr>
          <w:p w:rsidR="00830B69" w:rsidRDefault="00830B69">
            <w:pPr>
              <w:pStyle w:val="ConsPlusNormal"/>
            </w:pPr>
          </w:p>
        </w:tc>
        <w:tc>
          <w:tcPr>
            <w:tcW w:w="2640" w:type="dxa"/>
          </w:tcPr>
          <w:p w:rsidR="00830B69" w:rsidRDefault="00830B69">
            <w:pPr>
              <w:pStyle w:val="ConsPlusNormal"/>
            </w:pPr>
          </w:p>
        </w:tc>
      </w:tr>
      <w:tr w:rsidR="00830B69">
        <w:tc>
          <w:tcPr>
            <w:tcW w:w="4876" w:type="dxa"/>
          </w:tcPr>
          <w:p w:rsidR="00830B69" w:rsidRDefault="00830B69">
            <w:pPr>
              <w:pStyle w:val="ConsPlusNormal"/>
            </w:pPr>
            <w:r>
              <w:t>Добыча полезных ископаемых</w:t>
            </w:r>
          </w:p>
        </w:tc>
        <w:tc>
          <w:tcPr>
            <w:tcW w:w="1650" w:type="dxa"/>
          </w:tcPr>
          <w:p w:rsidR="00830B69" w:rsidRDefault="00830B69">
            <w:pPr>
              <w:pStyle w:val="ConsPlusNormal"/>
              <w:jc w:val="center"/>
            </w:pPr>
            <w:r>
              <w:t>7 867,4</w:t>
            </w:r>
          </w:p>
        </w:tc>
        <w:tc>
          <w:tcPr>
            <w:tcW w:w="1815" w:type="dxa"/>
          </w:tcPr>
          <w:p w:rsidR="00830B69" w:rsidRDefault="00830B69">
            <w:pPr>
              <w:pStyle w:val="ConsPlusNormal"/>
              <w:jc w:val="center"/>
            </w:pPr>
            <w:r>
              <w:t>4 248,6</w:t>
            </w:r>
          </w:p>
        </w:tc>
        <w:tc>
          <w:tcPr>
            <w:tcW w:w="2640" w:type="dxa"/>
          </w:tcPr>
          <w:p w:rsidR="00830B69" w:rsidRDefault="00830B69">
            <w:pPr>
              <w:pStyle w:val="ConsPlusNormal"/>
              <w:jc w:val="center"/>
            </w:pPr>
            <w:r>
              <w:t>115,8</w:t>
            </w:r>
          </w:p>
        </w:tc>
      </w:tr>
      <w:tr w:rsidR="00830B69">
        <w:tc>
          <w:tcPr>
            <w:tcW w:w="4876" w:type="dxa"/>
          </w:tcPr>
          <w:p w:rsidR="00830B69" w:rsidRDefault="00830B69">
            <w:pPr>
              <w:pStyle w:val="ConsPlusNormal"/>
            </w:pPr>
            <w:r>
              <w:t>- топливно-энергетических</w:t>
            </w:r>
          </w:p>
        </w:tc>
        <w:tc>
          <w:tcPr>
            <w:tcW w:w="1650" w:type="dxa"/>
          </w:tcPr>
          <w:p w:rsidR="00830B69" w:rsidRDefault="00830B69">
            <w:pPr>
              <w:pStyle w:val="ConsPlusNormal"/>
              <w:jc w:val="center"/>
            </w:pPr>
            <w:r>
              <w:t>2 591,0</w:t>
            </w:r>
          </w:p>
        </w:tc>
        <w:tc>
          <w:tcPr>
            <w:tcW w:w="1815" w:type="dxa"/>
          </w:tcPr>
          <w:p w:rsidR="00830B69" w:rsidRDefault="00830B69">
            <w:pPr>
              <w:pStyle w:val="ConsPlusNormal"/>
              <w:jc w:val="center"/>
            </w:pPr>
            <w:r>
              <w:t>...</w:t>
            </w:r>
            <w:hyperlink w:anchor="P613" w:history="1">
              <w:r>
                <w:rPr>
                  <w:color w:val="0000FF"/>
                </w:rPr>
                <w:t>&lt;**&gt;</w:t>
              </w:r>
            </w:hyperlink>
          </w:p>
        </w:tc>
        <w:tc>
          <w:tcPr>
            <w:tcW w:w="2640" w:type="dxa"/>
          </w:tcPr>
          <w:p w:rsidR="00830B69" w:rsidRDefault="00830B69">
            <w:pPr>
              <w:pStyle w:val="ConsPlusNormal"/>
              <w:jc w:val="center"/>
            </w:pPr>
            <w:r>
              <w:t>131,4</w:t>
            </w:r>
          </w:p>
        </w:tc>
      </w:tr>
      <w:tr w:rsidR="00830B69">
        <w:tc>
          <w:tcPr>
            <w:tcW w:w="4876" w:type="dxa"/>
          </w:tcPr>
          <w:p w:rsidR="00830B69" w:rsidRDefault="00830B69">
            <w:pPr>
              <w:pStyle w:val="ConsPlusNormal"/>
            </w:pPr>
            <w:r>
              <w:t>металлических руд и прочих ископаемых</w:t>
            </w:r>
          </w:p>
        </w:tc>
        <w:tc>
          <w:tcPr>
            <w:tcW w:w="1650" w:type="dxa"/>
          </w:tcPr>
          <w:p w:rsidR="00830B69" w:rsidRDefault="00830B69">
            <w:pPr>
              <w:pStyle w:val="ConsPlusNormal"/>
              <w:jc w:val="center"/>
            </w:pPr>
            <w:r>
              <w:t>5 276,4</w:t>
            </w:r>
          </w:p>
        </w:tc>
        <w:tc>
          <w:tcPr>
            <w:tcW w:w="1815" w:type="dxa"/>
          </w:tcPr>
          <w:p w:rsidR="00830B69" w:rsidRDefault="00830B69">
            <w:pPr>
              <w:pStyle w:val="ConsPlusNormal"/>
              <w:jc w:val="center"/>
            </w:pPr>
            <w:r>
              <w:t>...</w:t>
            </w:r>
            <w:hyperlink w:anchor="P613" w:history="1">
              <w:r>
                <w:rPr>
                  <w:color w:val="0000FF"/>
                </w:rPr>
                <w:t>&lt;**&gt;</w:t>
              </w:r>
            </w:hyperlink>
          </w:p>
        </w:tc>
        <w:tc>
          <w:tcPr>
            <w:tcW w:w="2640" w:type="dxa"/>
          </w:tcPr>
          <w:p w:rsidR="00830B69" w:rsidRDefault="00830B69">
            <w:pPr>
              <w:pStyle w:val="ConsPlusNormal"/>
              <w:jc w:val="center"/>
            </w:pPr>
            <w:r>
              <w:t>79,7</w:t>
            </w:r>
          </w:p>
        </w:tc>
      </w:tr>
      <w:tr w:rsidR="00830B69">
        <w:tc>
          <w:tcPr>
            <w:tcW w:w="4876" w:type="dxa"/>
          </w:tcPr>
          <w:p w:rsidR="00830B69" w:rsidRDefault="00830B69">
            <w:pPr>
              <w:pStyle w:val="ConsPlusNormal"/>
            </w:pPr>
            <w:r>
              <w:t>Обрабатывающие производства</w:t>
            </w:r>
          </w:p>
        </w:tc>
        <w:tc>
          <w:tcPr>
            <w:tcW w:w="1650" w:type="dxa"/>
          </w:tcPr>
          <w:p w:rsidR="00830B69" w:rsidRDefault="00830B69">
            <w:pPr>
              <w:pStyle w:val="ConsPlusNormal"/>
              <w:jc w:val="center"/>
            </w:pPr>
            <w:r>
              <w:t>39 009,4</w:t>
            </w:r>
          </w:p>
        </w:tc>
        <w:tc>
          <w:tcPr>
            <w:tcW w:w="1815" w:type="dxa"/>
          </w:tcPr>
          <w:p w:rsidR="00830B69" w:rsidRDefault="00830B69">
            <w:pPr>
              <w:pStyle w:val="ConsPlusNormal"/>
              <w:jc w:val="center"/>
            </w:pPr>
            <w:r>
              <w:t>28 177,9</w:t>
            </w:r>
          </w:p>
        </w:tc>
        <w:tc>
          <w:tcPr>
            <w:tcW w:w="2640" w:type="dxa"/>
          </w:tcPr>
          <w:p w:rsidR="00830B69" w:rsidRDefault="00830B69">
            <w:pPr>
              <w:pStyle w:val="ConsPlusNormal"/>
              <w:jc w:val="center"/>
            </w:pPr>
            <w:r>
              <w:t>90,6</w:t>
            </w:r>
          </w:p>
        </w:tc>
      </w:tr>
      <w:tr w:rsidR="00830B69">
        <w:tc>
          <w:tcPr>
            <w:tcW w:w="4876" w:type="dxa"/>
          </w:tcPr>
          <w:p w:rsidR="00830B69" w:rsidRDefault="00830B69">
            <w:pPr>
              <w:pStyle w:val="ConsPlusNormal"/>
            </w:pPr>
            <w:r>
              <w:t>- производство пищевых продуктов</w:t>
            </w:r>
          </w:p>
        </w:tc>
        <w:tc>
          <w:tcPr>
            <w:tcW w:w="1650" w:type="dxa"/>
          </w:tcPr>
          <w:p w:rsidR="00830B69" w:rsidRDefault="00830B69">
            <w:pPr>
              <w:pStyle w:val="ConsPlusNormal"/>
              <w:jc w:val="center"/>
            </w:pPr>
            <w:r>
              <w:t>34 759,7</w:t>
            </w:r>
          </w:p>
        </w:tc>
        <w:tc>
          <w:tcPr>
            <w:tcW w:w="1815" w:type="dxa"/>
          </w:tcPr>
          <w:p w:rsidR="00830B69" w:rsidRDefault="00830B69">
            <w:pPr>
              <w:pStyle w:val="ConsPlusNormal"/>
              <w:jc w:val="center"/>
            </w:pPr>
            <w:r>
              <w:t>25 966,3</w:t>
            </w:r>
          </w:p>
        </w:tc>
        <w:tc>
          <w:tcPr>
            <w:tcW w:w="2640" w:type="dxa"/>
          </w:tcPr>
          <w:p w:rsidR="00830B69" w:rsidRDefault="00830B69">
            <w:pPr>
              <w:pStyle w:val="ConsPlusNormal"/>
              <w:jc w:val="center"/>
            </w:pPr>
            <w:r>
              <w:t>95,3</w:t>
            </w:r>
          </w:p>
        </w:tc>
      </w:tr>
      <w:tr w:rsidR="00830B69">
        <w:tc>
          <w:tcPr>
            <w:tcW w:w="4876" w:type="dxa"/>
          </w:tcPr>
          <w:p w:rsidR="00830B69" w:rsidRDefault="00830B69">
            <w:pPr>
              <w:pStyle w:val="ConsPlusNormal"/>
              <w:jc w:val="both"/>
            </w:pPr>
            <w:r>
              <w:t>- текстильное и швейное производство</w:t>
            </w:r>
          </w:p>
        </w:tc>
        <w:tc>
          <w:tcPr>
            <w:tcW w:w="1650" w:type="dxa"/>
          </w:tcPr>
          <w:p w:rsidR="00830B69" w:rsidRDefault="00830B69">
            <w:pPr>
              <w:pStyle w:val="ConsPlusNormal"/>
              <w:jc w:val="center"/>
            </w:pPr>
            <w:r>
              <w:t>44,1</w:t>
            </w:r>
          </w:p>
        </w:tc>
        <w:tc>
          <w:tcPr>
            <w:tcW w:w="1815" w:type="dxa"/>
          </w:tcPr>
          <w:p w:rsidR="00830B69" w:rsidRDefault="00830B69">
            <w:pPr>
              <w:pStyle w:val="ConsPlusNormal"/>
              <w:jc w:val="center"/>
            </w:pPr>
            <w:r>
              <w:t>35,9</w:t>
            </w:r>
          </w:p>
        </w:tc>
        <w:tc>
          <w:tcPr>
            <w:tcW w:w="2640" w:type="dxa"/>
          </w:tcPr>
          <w:p w:rsidR="00830B69" w:rsidRDefault="00830B69">
            <w:pPr>
              <w:pStyle w:val="ConsPlusNormal"/>
              <w:jc w:val="center"/>
            </w:pPr>
            <w:r>
              <w:t>123,2</w:t>
            </w:r>
          </w:p>
        </w:tc>
      </w:tr>
      <w:tr w:rsidR="00830B69">
        <w:tc>
          <w:tcPr>
            <w:tcW w:w="4876" w:type="dxa"/>
          </w:tcPr>
          <w:p w:rsidR="00830B69" w:rsidRDefault="00830B69">
            <w:pPr>
              <w:pStyle w:val="ConsPlusNormal"/>
            </w:pPr>
            <w:r>
              <w:t>- обработка древесины</w:t>
            </w:r>
          </w:p>
        </w:tc>
        <w:tc>
          <w:tcPr>
            <w:tcW w:w="1650" w:type="dxa"/>
          </w:tcPr>
          <w:p w:rsidR="00830B69" w:rsidRDefault="00830B69">
            <w:pPr>
              <w:pStyle w:val="ConsPlusNormal"/>
              <w:jc w:val="center"/>
            </w:pPr>
            <w:r>
              <w:t>106,2</w:t>
            </w:r>
          </w:p>
        </w:tc>
        <w:tc>
          <w:tcPr>
            <w:tcW w:w="1815" w:type="dxa"/>
          </w:tcPr>
          <w:p w:rsidR="00830B69" w:rsidRDefault="00830B69">
            <w:pPr>
              <w:pStyle w:val="ConsPlusNormal"/>
              <w:jc w:val="center"/>
            </w:pPr>
            <w:r>
              <w:t>76,7</w:t>
            </w:r>
          </w:p>
        </w:tc>
        <w:tc>
          <w:tcPr>
            <w:tcW w:w="2640" w:type="dxa"/>
          </w:tcPr>
          <w:p w:rsidR="00830B69" w:rsidRDefault="00830B69">
            <w:pPr>
              <w:pStyle w:val="ConsPlusNormal"/>
              <w:jc w:val="center"/>
            </w:pPr>
            <w:r>
              <w:t>101,6</w:t>
            </w:r>
          </w:p>
        </w:tc>
      </w:tr>
      <w:tr w:rsidR="00830B69">
        <w:tc>
          <w:tcPr>
            <w:tcW w:w="4876" w:type="dxa"/>
          </w:tcPr>
          <w:p w:rsidR="00830B69" w:rsidRDefault="00830B69">
            <w:pPr>
              <w:pStyle w:val="ConsPlusNormal"/>
            </w:pPr>
            <w:r>
              <w:t>- полиграфическая деятельность</w:t>
            </w:r>
          </w:p>
        </w:tc>
        <w:tc>
          <w:tcPr>
            <w:tcW w:w="1650" w:type="dxa"/>
          </w:tcPr>
          <w:p w:rsidR="00830B69" w:rsidRDefault="00830B69">
            <w:pPr>
              <w:pStyle w:val="ConsPlusNormal"/>
              <w:jc w:val="center"/>
            </w:pPr>
            <w:r>
              <w:t>279,1</w:t>
            </w:r>
          </w:p>
        </w:tc>
        <w:tc>
          <w:tcPr>
            <w:tcW w:w="1815" w:type="dxa"/>
          </w:tcPr>
          <w:p w:rsidR="00830B69" w:rsidRDefault="00830B69">
            <w:pPr>
              <w:pStyle w:val="ConsPlusNormal"/>
              <w:jc w:val="center"/>
            </w:pPr>
            <w:r>
              <w:t>178,5</w:t>
            </w:r>
          </w:p>
        </w:tc>
        <w:tc>
          <w:tcPr>
            <w:tcW w:w="2640" w:type="dxa"/>
          </w:tcPr>
          <w:p w:rsidR="00830B69" w:rsidRDefault="00830B69">
            <w:pPr>
              <w:pStyle w:val="ConsPlusNormal"/>
              <w:jc w:val="center"/>
            </w:pPr>
            <w:r>
              <w:t>99,6</w:t>
            </w:r>
          </w:p>
        </w:tc>
      </w:tr>
      <w:tr w:rsidR="00830B69">
        <w:tc>
          <w:tcPr>
            <w:tcW w:w="4876" w:type="dxa"/>
          </w:tcPr>
          <w:p w:rsidR="00830B69" w:rsidRDefault="00830B69">
            <w:pPr>
              <w:pStyle w:val="ConsPlusNormal"/>
            </w:pPr>
            <w:r>
              <w:t>- химическое производство</w:t>
            </w:r>
          </w:p>
        </w:tc>
        <w:tc>
          <w:tcPr>
            <w:tcW w:w="1650" w:type="dxa"/>
          </w:tcPr>
          <w:p w:rsidR="00830B69" w:rsidRDefault="00830B69">
            <w:pPr>
              <w:pStyle w:val="ConsPlusNormal"/>
              <w:jc w:val="center"/>
            </w:pPr>
            <w:r>
              <w:t>34,1</w:t>
            </w:r>
          </w:p>
        </w:tc>
        <w:tc>
          <w:tcPr>
            <w:tcW w:w="1815" w:type="dxa"/>
          </w:tcPr>
          <w:p w:rsidR="00830B69" w:rsidRDefault="00830B69">
            <w:pPr>
              <w:pStyle w:val="ConsPlusNormal"/>
              <w:jc w:val="center"/>
            </w:pPr>
            <w:r>
              <w:t>21,1</w:t>
            </w:r>
          </w:p>
        </w:tc>
        <w:tc>
          <w:tcPr>
            <w:tcW w:w="2640" w:type="dxa"/>
          </w:tcPr>
          <w:p w:rsidR="00830B69" w:rsidRDefault="00830B69">
            <w:pPr>
              <w:pStyle w:val="ConsPlusNormal"/>
              <w:jc w:val="center"/>
            </w:pPr>
            <w:r>
              <w:t>84,8</w:t>
            </w:r>
          </w:p>
        </w:tc>
      </w:tr>
      <w:tr w:rsidR="00830B69">
        <w:tc>
          <w:tcPr>
            <w:tcW w:w="4876" w:type="dxa"/>
          </w:tcPr>
          <w:p w:rsidR="00830B69" w:rsidRDefault="00830B69">
            <w:pPr>
              <w:pStyle w:val="ConsPlusNormal"/>
            </w:pPr>
            <w:r>
              <w:t>производство резиновых и пластмассовых изделий</w:t>
            </w:r>
          </w:p>
        </w:tc>
        <w:tc>
          <w:tcPr>
            <w:tcW w:w="1650" w:type="dxa"/>
          </w:tcPr>
          <w:p w:rsidR="00830B69" w:rsidRDefault="00830B69">
            <w:pPr>
              <w:pStyle w:val="ConsPlusNormal"/>
              <w:jc w:val="center"/>
            </w:pPr>
            <w:r>
              <w:t>225,0</w:t>
            </w:r>
          </w:p>
        </w:tc>
        <w:tc>
          <w:tcPr>
            <w:tcW w:w="1815" w:type="dxa"/>
          </w:tcPr>
          <w:p w:rsidR="00830B69" w:rsidRDefault="00830B69">
            <w:pPr>
              <w:pStyle w:val="ConsPlusNormal"/>
              <w:jc w:val="center"/>
            </w:pPr>
            <w:r>
              <w:t>152,2</w:t>
            </w:r>
          </w:p>
        </w:tc>
        <w:tc>
          <w:tcPr>
            <w:tcW w:w="2640" w:type="dxa"/>
          </w:tcPr>
          <w:p w:rsidR="00830B69" w:rsidRDefault="00830B69">
            <w:pPr>
              <w:pStyle w:val="ConsPlusNormal"/>
              <w:jc w:val="center"/>
            </w:pPr>
            <w:r>
              <w:t>97,1</w:t>
            </w:r>
          </w:p>
        </w:tc>
      </w:tr>
      <w:tr w:rsidR="00830B69">
        <w:tc>
          <w:tcPr>
            <w:tcW w:w="4876" w:type="dxa"/>
          </w:tcPr>
          <w:p w:rsidR="00830B69" w:rsidRDefault="00830B69">
            <w:pPr>
              <w:pStyle w:val="ConsPlusNormal"/>
            </w:pPr>
            <w:r>
              <w:lastRenderedPageBreak/>
              <w:t>производство прочих неметаллических минеральных продуктов</w:t>
            </w:r>
          </w:p>
        </w:tc>
        <w:tc>
          <w:tcPr>
            <w:tcW w:w="1650" w:type="dxa"/>
          </w:tcPr>
          <w:p w:rsidR="00830B69" w:rsidRDefault="00830B69">
            <w:pPr>
              <w:pStyle w:val="ConsPlusNormal"/>
              <w:jc w:val="center"/>
            </w:pPr>
            <w:r>
              <w:t>429,7</w:t>
            </w:r>
          </w:p>
        </w:tc>
        <w:tc>
          <w:tcPr>
            <w:tcW w:w="1815" w:type="dxa"/>
          </w:tcPr>
          <w:p w:rsidR="00830B69" w:rsidRDefault="00830B69">
            <w:pPr>
              <w:pStyle w:val="ConsPlusNormal"/>
              <w:jc w:val="center"/>
            </w:pPr>
            <w:r>
              <w:t>114,3</w:t>
            </w:r>
          </w:p>
        </w:tc>
        <w:tc>
          <w:tcPr>
            <w:tcW w:w="2640" w:type="dxa"/>
          </w:tcPr>
          <w:p w:rsidR="00830B69" w:rsidRDefault="00830B69">
            <w:pPr>
              <w:pStyle w:val="ConsPlusNormal"/>
              <w:jc w:val="center"/>
            </w:pPr>
            <w:r>
              <w:t>74,4</w:t>
            </w:r>
          </w:p>
        </w:tc>
      </w:tr>
      <w:tr w:rsidR="00830B69">
        <w:tc>
          <w:tcPr>
            <w:tcW w:w="4876" w:type="dxa"/>
          </w:tcPr>
          <w:p w:rsidR="00830B69" w:rsidRDefault="00830B69">
            <w:pPr>
              <w:pStyle w:val="ConsPlusNormal"/>
              <w:jc w:val="both"/>
            </w:pPr>
            <w:r>
              <w:t>- производство металлических изделий</w:t>
            </w:r>
          </w:p>
        </w:tc>
        <w:tc>
          <w:tcPr>
            <w:tcW w:w="1650" w:type="dxa"/>
          </w:tcPr>
          <w:p w:rsidR="00830B69" w:rsidRDefault="00830B69">
            <w:pPr>
              <w:pStyle w:val="ConsPlusNormal"/>
              <w:jc w:val="center"/>
            </w:pPr>
            <w:r>
              <w:t>217,5</w:t>
            </w:r>
          </w:p>
        </w:tc>
        <w:tc>
          <w:tcPr>
            <w:tcW w:w="1815" w:type="dxa"/>
          </w:tcPr>
          <w:p w:rsidR="00830B69" w:rsidRDefault="00830B69">
            <w:pPr>
              <w:pStyle w:val="ConsPlusNormal"/>
              <w:jc w:val="center"/>
            </w:pPr>
            <w:r>
              <w:t>136,8</w:t>
            </w:r>
          </w:p>
        </w:tc>
        <w:tc>
          <w:tcPr>
            <w:tcW w:w="2640" w:type="dxa"/>
          </w:tcPr>
          <w:p w:rsidR="00830B69" w:rsidRDefault="00830B69">
            <w:pPr>
              <w:pStyle w:val="ConsPlusNormal"/>
              <w:jc w:val="center"/>
            </w:pPr>
            <w:r>
              <w:t>95,7</w:t>
            </w:r>
          </w:p>
        </w:tc>
      </w:tr>
      <w:tr w:rsidR="00830B69">
        <w:tc>
          <w:tcPr>
            <w:tcW w:w="4876" w:type="dxa"/>
          </w:tcPr>
          <w:p w:rsidR="00830B69" w:rsidRDefault="00830B69">
            <w:pPr>
              <w:pStyle w:val="ConsPlusNormal"/>
            </w:pPr>
            <w:r>
              <w:t>- производство машин и оборудования</w:t>
            </w:r>
          </w:p>
        </w:tc>
        <w:tc>
          <w:tcPr>
            <w:tcW w:w="1650" w:type="dxa"/>
          </w:tcPr>
          <w:p w:rsidR="00830B69" w:rsidRDefault="00830B69">
            <w:pPr>
              <w:pStyle w:val="ConsPlusNormal"/>
              <w:jc w:val="center"/>
            </w:pPr>
            <w:r>
              <w:t>206,8</w:t>
            </w:r>
          </w:p>
        </w:tc>
        <w:tc>
          <w:tcPr>
            <w:tcW w:w="1815" w:type="dxa"/>
          </w:tcPr>
          <w:p w:rsidR="00830B69" w:rsidRDefault="00830B69">
            <w:pPr>
              <w:pStyle w:val="ConsPlusNormal"/>
              <w:jc w:val="center"/>
            </w:pPr>
            <w:r>
              <w:t>162,2</w:t>
            </w:r>
          </w:p>
        </w:tc>
        <w:tc>
          <w:tcPr>
            <w:tcW w:w="2640" w:type="dxa"/>
          </w:tcPr>
          <w:p w:rsidR="00830B69" w:rsidRDefault="00830B69">
            <w:pPr>
              <w:pStyle w:val="ConsPlusNormal"/>
              <w:jc w:val="center"/>
            </w:pPr>
            <w:r>
              <w:t>91,4</w:t>
            </w:r>
          </w:p>
        </w:tc>
      </w:tr>
      <w:tr w:rsidR="00830B69">
        <w:tc>
          <w:tcPr>
            <w:tcW w:w="4876" w:type="dxa"/>
          </w:tcPr>
          <w:p w:rsidR="00830B69" w:rsidRDefault="00830B69">
            <w:pPr>
              <w:pStyle w:val="ConsPlusNormal"/>
            </w:pPr>
            <w:r>
              <w:t>- производство электрооборудования, электронного и оптического оборудования</w:t>
            </w:r>
          </w:p>
        </w:tc>
        <w:tc>
          <w:tcPr>
            <w:tcW w:w="1650" w:type="dxa"/>
            <w:vAlign w:val="center"/>
          </w:tcPr>
          <w:p w:rsidR="00830B69" w:rsidRDefault="00830B69">
            <w:pPr>
              <w:pStyle w:val="ConsPlusNormal"/>
              <w:jc w:val="center"/>
            </w:pPr>
            <w:r>
              <w:t>170,7</w:t>
            </w:r>
          </w:p>
        </w:tc>
        <w:tc>
          <w:tcPr>
            <w:tcW w:w="1815" w:type="dxa"/>
            <w:vAlign w:val="center"/>
          </w:tcPr>
          <w:p w:rsidR="00830B69" w:rsidRDefault="00830B69">
            <w:pPr>
              <w:pStyle w:val="ConsPlusNormal"/>
              <w:jc w:val="center"/>
            </w:pPr>
            <w:r>
              <w:t>103,6</w:t>
            </w:r>
          </w:p>
        </w:tc>
        <w:tc>
          <w:tcPr>
            <w:tcW w:w="2640" w:type="dxa"/>
            <w:vAlign w:val="center"/>
          </w:tcPr>
          <w:p w:rsidR="00830B69" w:rsidRDefault="00830B69">
            <w:pPr>
              <w:pStyle w:val="ConsPlusNormal"/>
              <w:jc w:val="center"/>
            </w:pPr>
            <w:r>
              <w:t>101,2</w:t>
            </w:r>
          </w:p>
        </w:tc>
      </w:tr>
      <w:tr w:rsidR="00830B69">
        <w:tc>
          <w:tcPr>
            <w:tcW w:w="4876" w:type="dxa"/>
          </w:tcPr>
          <w:p w:rsidR="00830B69" w:rsidRDefault="00830B69">
            <w:pPr>
              <w:pStyle w:val="ConsPlusNormal"/>
            </w:pPr>
            <w:r>
              <w:t>- производство транспортных средств и оборудования (судоремонт)</w:t>
            </w:r>
          </w:p>
        </w:tc>
        <w:tc>
          <w:tcPr>
            <w:tcW w:w="1650" w:type="dxa"/>
          </w:tcPr>
          <w:p w:rsidR="00830B69" w:rsidRDefault="00830B69">
            <w:pPr>
              <w:pStyle w:val="ConsPlusNormal"/>
              <w:jc w:val="center"/>
            </w:pPr>
            <w:r>
              <w:t>2 247,6</w:t>
            </w:r>
          </w:p>
        </w:tc>
        <w:tc>
          <w:tcPr>
            <w:tcW w:w="1815" w:type="dxa"/>
          </w:tcPr>
          <w:p w:rsidR="00830B69" w:rsidRDefault="00830B69">
            <w:pPr>
              <w:pStyle w:val="ConsPlusNormal"/>
              <w:jc w:val="center"/>
            </w:pPr>
            <w:r>
              <w:t>1 045,2</w:t>
            </w:r>
          </w:p>
        </w:tc>
        <w:tc>
          <w:tcPr>
            <w:tcW w:w="2640" w:type="dxa"/>
          </w:tcPr>
          <w:p w:rsidR="00830B69" w:rsidRDefault="00830B69">
            <w:pPr>
              <w:pStyle w:val="ConsPlusNormal"/>
              <w:jc w:val="center"/>
            </w:pPr>
            <w:r>
              <w:t>77,9.</w:t>
            </w:r>
          </w:p>
        </w:tc>
      </w:tr>
      <w:tr w:rsidR="00830B69">
        <w:tc>
          <w:tcPr>
            <w:tcW w:w="4876" w:type="dxa"/>
          </w:tcPr>
          <w:p w:rsidR="00830B69" w:rsidRDefault="00830B69">
            <w:pPr>
              <w:pStyle w:val="ConsPlusNormal"/>
            </w:pPr>
            <w:r>
              <w:t>- прочие производства</w:t>
            </w:r>
          </w:p>
        </w:tc>
        <w:tc>
          <w:tcPr>
            <w:tcW w:w="1650" w:type="dxa"/>
          </w:tcPr>
          <w:p w:rsidR="00830B69" w:rsidRDefault="00830B69">
            <w:pPr>
              <w:pStyle w:val="ConsPlusNormal"/>
              <w:jc w:val="center"/>
            </w:pPr>
            <w:r>
              <w:t>288,9</w:t>
            </w:r>
          </w:p>
        </w:tc>
        <w:tc>
          <w:tcPr>
            <w:tcW w:w="1815" w:type="dxa"/>
          </w:tcPr>
          <w:p w:rsidR="00830B69" w:rsidRDefault="00830B69">
            <w:pPr>
              <w:pStyle w:val="ConsPlusNormal"/>
              <w:jc w:val="center"/>
            </w:pPr>
            <w:r>
              <w:t>185,1</w:t>
            </w:r>
          </w:p>
        </w:tc>
        <w:tc>
          <w:tcPr>
            <w:tcW w:w="2640" w:type="dxa"/>
          </w:tcPr>
          <w:p w:rsidR="00830B69" w:rsidRDefault="00830B69">
            <w:pPr>
              <w:pStyle w:val="ConsPlusNormal"/>
              <w:jc w:val="center"/>
            </w:pPr>
            <w:r>
              <w:t>91,8</w:t>
            </w:r>
          </w:p>
        </w:tc>
      </w:tr>
      <w:tr w:rsidR="00830B69">
        <w:tc>
          <w:tcPr>
            <w:tcW w:w="4876" w:type="dxa"/>
          </w:tcPr>
          <w:p w:rsidR="00830B69" w:rsidRDefault="00830B69">
            <w:pPr>
              <w:pStyle w:val="ConsPlusNormal"/>
            </w:pPr>
            <w:r>
              <w:t>Производство и распределение электроэнергии, газа и воды</w:t>
            </w:r>
          </w:p>
        </w:tc>
        <w:tc>
          <w:tcPr>
            <w:tcW w:w="1650" w:type="dxa"/>
          </w:tcPr>
          <w:p w:rsidR="00830B69" w:rsidRDefault="00830B69">
            <w:pPr>
              <w:pStyle w:val="ConsPlusNormal"/>
              <w:jc w:val="center"/>
            </w:pPr>
            <w:r>
              <w:t>15 077,9</w:t>
            </w:r>
          </w:p>
        </w:tc>
        <w:tc>
          <w:tcPr>
            <w:tcW w:w="1815" w:type="dxa"/>
          </w:tcPr>
          <w:p w:rsidR="00830B69" w:rsidRDefault="00830B69">
            <w:pPr>
              <w:pStyle w:val="ConsPlusNormal"/>
              <w:jc w:val="center"/>
            </w:pPr>
            <w:r>
              <w:t>10 791,7</w:t>
            </w:r>
          </w:p>
        </w:tc>
        <w:tc>
          <w:tcPr>
            <w:tcW w:w="2640" w:type="dxa"/>
          </w:tcPr>
          <w:p w:rsidR="00830B69" w:rsidRDefault="00830B69">
            <w:pPr>
              <w:pStyle w:val="ConsPlusNormal"/>
              <w:jc w:val="center"/>
            </w:pPr>
            <w:r>
              <w:t>99,5</w:t>
            </w:r>
          </w:p>
        </w:tc>
      </w:tr>
      <w:tr w:rsidR="00830B69">
        <w:tc>
          <w:tcPr>
            <w:tcW w:w="4876" w:type="dxa"/>
          </w:tcPr>
          <w:p w:rsidR="00830B69" w:rsidRDefault="00830B69">
            <w:pPr>
              <w:pStyle w:val="ConsPlusNormal"/>
            </w:pPr>
            <w:r>
              <w:t>Объем инвестиций в основной капитал -всего, млн рублей</w:t>
            </w:r>
          </w:p>
        </w:tc>
        <w:tc>
          <w:tcPr>
            <w:tcW w:w="1650" w:type="dxa"/>
          </w:tcPr>
          <w:p w:rsidR="00830B69" w:rsidRDefault="00830B69">
            <w:pPr>
              <w:pStyle w:val="ConsPlusNormal"/>
              <w:jc w:val="center"/>
            </w:pPr>
            <w:r>
              <w:t>36 054,0</w:t>
            </w:r>
          </w:p>
        </w:tc>
        <w:tc>
          <w:tcPr>
            <w:tcW w:w="1815" w:type="dxa"/>
          </w:tcPr>
          <w:p w:rsidR="00830B69" w:rsidRDefault="00830B69">
            <w:pPr>
              <w:pStyle w:val="ConsPlusNormal"/>
              <w:jc w:val="center"/>
            </w:pPr>
            <w:r>
              <w:t>17 977,5</w:t>
            </w:r>
          </w:p>
        </w:tc>
        <w:tc>
          <w:tcPr>
            <w:tcW w:w="2640" w:type="dxa"/>
          </w:tcPr>
          <w:p w:rsidR="00830B69" w:rsidRDefault="00830B69">
            <w:pPr>
              <w:pStyle w:val="ConsPlusNormal"/>
              <w:jc w:val="center"/>
            </w:pPr>
            <w:r>
              <w:t>81,6</w:t>
            </w:r>
          </w:p>
        </w:tc>
      </w:tr>
      <w:tr w:rsidR="00830B69">
        <w:tc>
          <w:tcPr>
            <w:tcW w:w="4876" w:type="dxa"/>
          </w:tcPr>
          <w:p w:rsidR="00830B69" w:rsidRDefault="00830B69">
            <w:pPr>
              <w:pStyle w:val="ConsPlusNormal"/>
            </w:pPr>
            <w:r>
              <w:t>Ввод жилья, тыс. м2</w:t>
            </w:r>
          </w:p>
        </w:tc>
        <w:tc>
          <w:tcPr>
            <w:tcW w:w="1650" w:type="dxa"/>
          </w:tcPr>
          <w:p w:rsidR="00830B69" w:rsidRDefault="00830B69">
            <w:pPr>
              <w:pStyle w:val="ConsPlusNormal"/>
              <w:jc w:val="center"/>
            </w:pPr>
            <w:r>
              <w:t>72,4</w:t>
            </w:r>
          </w:p>
        </w:tc>
        <w:tc>
          <w:tcPr>
            <w:tcW w:w="1815" w:type="dxa"/>
          </w:tcPr>
          <w:p w:rsidR="00830B69" w:rsidRDefault="00830B69">
            <w:pPr>
              <w:pStyle w:val="ConsPlusNormal"/>
              <w:jc w:val="center"/>
            </w:pPr>
            <w:r>
              <w:t>29,9</w:t>
            </w:r>
          </w:p>
        </w:tc>
        <w:tc>
          <w:tcPr>
            <w:tcW w:w="2640" w:type="dxa"/>
          </w:tcPr>
          <w:p w:rsidR="00830B69" w:rsidRDefault="00830B69">
            <w:pPr>
              <w:pStyle w:val="ConsPlusNormal"/>
              <w:jc w:val="center"/>
            </w:pPr>
            <w:r>
              <w:t>115,9</w:t>
            </w:r>
          </w:p>
        </w:tc>
      </w:tr>
      <w:tr w:rsidR="00830B69">
        <w:tc>
          <w:tcPr>
            <w:tcW w:w="4876" w:type="dxa"/>
          </w:tcPr>
          <w:p w:rsidR="00830B69" w:rsidRDefault="00830B69">
            <w:pPr>
              <w:pStyle w:val="ConsPlusNormal"/>
            </w:pPr>
            <w:r>
              <w:t>Валовая продукция сельского хозяйства, млн. рублей</w:t>
            </w:r>
          </w:p>
        </w:tc>
        <w:tc>
          <w:tcPr>
            <w:tcW w:w="1650" w:type="dxa"/>
          </w:tcPr>
          <w:p w:rsidR="00830B69" w:rsidRDefault="00830B69">
            <w:pPr>
              <w:pStyle w:val="ConsPlusNormal"/>
              <w:jc w:val="center"/>
            </w:pPr>
            <w:r>
              <w:t>5 587,0</w:t>
            </w:r>
          </w:p>
        </w:tc>
        <w:tc>
          <w:tcPr>
            <w:tcW w:w="1815" w:type="dxa"/>
          </w:tcPr>
          <w:p w:rsidR="00830B69" w:rsidRDefault="00830B69">
            <w:pPr>
              <w:pStyle w:val="ConsPlusNormal"/>
              <w:jc w:val="center"/>
            </w:pPr>
            <w:r>
              <w:t>4 371,4</w:t>
            </w:r>
          </w:p>
        </w:tc>
        <w:tc>
          <w:tcPr>
            <w:tcW w:w="2640" w:type="dxa"/>
          </w:tcPr>
          <w:p w:rsidR="00830B69" w:rsidRDefault="00830B69">
            <w:pPr>
              <w:pStyle w:val="ConsPlusNormal"/>
              <w:jc w:val="center"/>
            </w:pPr>
            <w:r>
              <w:t>98,5</w:t>
            </w:r>
          </w:p>
        </w:tc>
      </w:tr>
      <w:tr w:rsidR="00830B69">
        <w:tc>
          <w:tcPr>
            <w:tcW w:w="4876" w:type="dxa"/>
          </w:tcPr>
          <w:p w:rsidR="00830B69" w:rsidRDefault="00830B69">
            <w:pPr>
              <w:pStyle w:val="ConsPlusNormal"/>
            </w:pPr>
            <w:r>
              <w:t>Объем производства продукции животноводства (в хозяйствах всех категорий):</w:t>
            </w:r>
          </w:p>
        </w:tc>
        <w:tc>
          <w:tcPr>
            <w:tcW w:w="1650" w:type="dxa"/>
          </w:tcPr>
          <w:p w:rsidR="00830B69" w:rsidRDefault="00830B69">
            <w:pPr>
              <w:pStyle w:val="ConsPlusNormal"/>
            </w:pPr>
          </w:p>
        </w:tc>
        <w:tc>
          <w:tcPr>
            <w:tcW w:w="1815" w:type="dxa"/>
          </w:tcPr>
          <w:p w:rsidR="00830B69" w:rsidRDefault="00830B69">
            <w:pPr>
              <w:pStyle w:val="ConsPlusNormal"/>
            </w:pPr>
          </w:p>
        </w:tc>
        <w:tc>
          <w:tcPr>
            <w:tcW w:w="2640" w:type="dxa"/>
          </w:tcPr>
          <w:p w:rsidR="00830B69" w:rsidRDefault="00830B69">
            <w:pPr>
              <w:pStyle w:val="ConsPlusNormal"/>
            </w:pPr>
          </w:p>
        </w:tc>
      </w:tr>
      <w:tr w:rsidR="00830B69">
        <w:tc>
          <w:tcPr>
            <w:tcW w:w="4876" w:type="dxa"/>
          </w:tcPr>
          <w:p w:rsidR="00830B69" w:rsidRDefault="00830B69">
            <w:pPr>
              <w:pStyle w:val="ConsPlusNormal"/>
            </w:pPr>
            <w:r>
              <w:t>мясо, тыс. тонн (живой вес)</w:t>
            </w:r>
          </w:p>
        </w:tc>
        <w:tc>
          <w:tcPr>
            <w:tcW w:w="1650" w:type="dxa"/>
          </w:tcPr>
          <w:p w:rsidR="00830B69" w:rsidRDefault="00830B69">
            <w:pPr>
              <w:pStyle w:val="ConsPlusNormal"/>
              <w:jc w:val="center"/>
            </w:pPr>
            <w:r>
              <w:t>3,5</w:t>
            </w:r>
          </w:p>
        </w:tc>
        <w:tc>
          <w:tcPr>
            <w:tcW w:w="1815" w:type="dxa"/>
          </w:tcPr>
          <w:p w:rsidR="00830B69" w:rsidRDefault="00830B69">
            <w:pPr>
              <w:pStyle w:val="ConsPlusNormal"/>
              <w:jc w:val="center"/>
            </w:pPr>
            <w:r>
              <w:t>3,1</w:t>
            </w:r>
          </w:p>
        </w:tc>
        <w:tc>
          <w:tcPr>
            <w:tcW w:w="2640" w:type="dxa"/>
          </w:tcPr>
          <w:p w:rsidR="00830B69" w:rsidRDefault="00830B69">
            <w:pPr>
              <w:pStyle w:val="ConsPlusNormal"/>
              <w:jc w:val="center"/>
            </w:pPr>
            <w:r>
              <w:t>142,3</w:t>
            </w:r>
          </w:p>
        </w:tc>
      </w:tr>
      <w:tr w:rsidR="00830B69">
        <w:tc>
          <w:tcPr>
            <w:tcW w:w="4876" w:type="dxa"/>
          </w:tcPr>
          <w:p w:rsidR="00830B69" w:rsidRDefault="00830B69">
            <w:pPr>
              <w:pStyle w:val="ConsPlusNormal"/>
            </w:pPr>
            <w:r>
              <w:t>молоко, тыс. тонн</w:t>
            </w:r>
          </w:p>
        </w:tc>
        <w:tc>
          <w:tcPr>
            <w:tcW w:w="1650" w:type="dxa"/>
          </w:tcPr>
          <w:p w:rsidR="00830B69" w:rsidRDefault="00830B69">
            <w:pPr>
              <w:pStyle w:val="ConsPlusNormal"/>
              <w:jc w:val="center"/>
            </w:pPr>
            <w:r>
              <w:t>16,9</w:t>
            </w:r>
          </w:p>
        </w:tc>
        <w:tc>
          <w:tcPr>
            <w:tcW w:w="1815" w:type="dxa"/>
          </w:tcPr>
          <w:p w:rsidR="00830B69" w:rsidRDefault="00830B69">
            <w:pPr>
              <w:pStyle w:val="ConsPlusNormal"/>
              <w:jc w:val="center"/>
            </w:pPr>
            <w:r>
              <w:t>12,3</w:t>
            </w:r>
          </w:p>
        </w:tc>
        <w:tc>
          <w:tcPr>
            <w:tcW w:w="2640" w:type="dxa"/>
          </w:tcPr>
          <w:p w:rsidR="00830B69" w:rsidRDefault="00830B69">
            <w:pPr>
              <w:pStyle w:val="ConsPlusNormal"/>
              <w:jc w:val="center"/>
            </w:pPr>
            <w:r>
              <w:t>100,6</w:t>
            </w:r>
          </w:p>
        </w:tc>
      </w:tr>
      <w:tr w:rsidR="00830B69">
        <w:tc>
          <w:tcPr>
            <w:tcW w:w="4876" w:type="dxa"/>
          </w:tcPr>
          <w:p w:rsidR="00830B69" w:rsidRDefault="00830B69">
            <w:pPr>
              <w:pStyle w:val="ConsPlusNormal"/>
            </w:pPr>
            <w:r>
              <w:t>яйца, млн штук</w:t>
            </w:r>
          </w:p>
        </w:tc>
        <w:tc>
          <w:tcPr>
            <w:tcW w:w="1650" w:type="dxa"/>
          </w:tcPr>
          <w:p w:rsidR="00830B69" w:rsidRDefault="00830B69">
            <w:pPr>
              <w:pStyle w:val="ConsPlusNormal"/>
              <w:jc w:val="center"/>
            </w:pPr>
            <w:r>
              <w:t>...</w:t>
            </w:r>
            <w:hyperlink w:anchor="P613" w:history="1">
              <w:r>
                <w:rPr>
                  <w:color w:val="0000FF"/>
                </w:rPr>
                <w:t>&lt;**&gt;</w:t>
              </w:r>
            </w:hyperlink>
          </w:p>
        </w:tc>
        <w:tc>
          <w:tcPr>
            <w:tcW w:w="1815" w:type="dxa"/>
          </w:tcPr>
          <w:p w:rsidR="00830B69" w:rsidRDefault="00830B69">
            <w:pPr>
              <w:pStyle w:val="ConsPlusNormal"/>
              <w:jc w:val="center"/>
            </w:pPr>
            <w:r>
              <w:t>...</w:t>
            </w:r>
            <w:hyperlink w:anchor="P613" w:history="1">
              <w:r>
                <w:rPr>
                  <w:color w:val="0000FF"/>
                </w:rPr>
                <w:t>&lt;**&gt;</w:t>
              </w:r>
            </w:hyperlink>
          </w:p>
        </w:tc>
        <w:tc>
          <w:tcPr>
            <w:tcW w:w="2640" w:type="dxa"/>
          </w:tcPr>
          <w:p w:rsidR="00830B69" w:rsidRDefault="00830B69">
            <w:pPr>
              <w:pStyle w:val="ConsPlusNormal"/>
              <w:jc w:val="center"/>
            </w:pPr>
            <w:r>
              <w:t>86,0</w:t>
            </w:r>
          </w:p>
        </w:tc>
      </w:tr>
      <w:tr w:rsidR="00830B69">
        <w:tc>
          <w:tcPr>
            <w:tcW w:w="4876" w:type="dxa"/>
          </w:tcPr>
          <w:p w:rsidR="00830B69" w:rsidRDefault="00830B69">
            <w:pPr>
              <w:pStyle w:val="ConsPlusNormal"/>
            </w:pPr>
            <w:r>
              <w:t>Объем реализации платных услуг</w:t>
            </w:r>
          </w:p>
          <w:p w:rsidR="00830B69" w:rsidRDefault="00830B69">
            <w:pPr>
              <w:pStyle w:val="ConsPlusNormal"/>
              <w:jc w:val="both"/>
            </w:pPr>
            <w:r>
              <w:lastRenderedPageBreak/>
              <w:t>населению во всех каналах реализации - всего, млн рублей</w:t>
            </w:r>
          </w:p>
        </w:tc>
        <w:tc>
          <w:tcPr>
            <w:tcW w:w="1650" w:type="dxa"/>
            <w:vAlign w:val="center"/>
          </w:tcPr>
          <w:p w:rsidR="00830B69" w:rsidRDefault="00830B69">
            <w:pPr>
              <w:pStyle w:val="ConsPlusNormal"/>
              <w:jc w:val="center"/>
            </w:pPr>
            <w:r>
              <w:lastRenderedPageBreak/>
              <w:t>21 759,9</w:t>
            </w:r>
          </w:p>
        </w:tc>
        <w:tc>
          <w:tcPr>
            <w:tcW w:w="1815" w:type="dxa"/>
            <w:vAlign w:val="center"/>
          </w:tcPr>
          <w:p w:rsidR="00830B69" w:rsidRDefault="00830B69">
            <w:pPr>
              <w:pStyle w:val="ConsPlusNormal"/>
              <w:jc w:val="center"/>
            </w:pPr>
            <w:r>
              <w:t>16 630,3</w:t>
            </w:r>
          </w:p>
        </w:tc>
        <w:tc>
          <w:tcPr>
            <w:tcW w:w="2640" w:type="dxa"/>
            <w:vAlign w:val="center"/>
          </w:tcPr>
          <w:p w:rsidR="00830B69" w:rsidRDefault="00830B69">
            <w:pPr>
              <w:pStyle w:val="ConsPlusNormal"/>
              <w:jc w:val="center"/>
            </w:pPr>
            <w:r>
              <w:t>101,0</w:t>
            </w:r>
          </w:p>
        </w:tc>
      </w:tr>
      <w:tr w:rsidR="00830B69">
        <w:tc>
          <w:tcPr>
            <w:tcW w:w="4876" w:type="dxa"/>
          </w:tcPr>
          <w:p w:rsidR="00830B69" w:rsidRDefault="00830B69">
            <w:pPr>
              <w:pStyle w:val="ConsPlusNormal"/>
            </w:pPr>
            <w:r>
              <w:lastRenderedPageBreak/>
              <w:t>из него: бытовые услуги</w:t>
            </w:r>
          </w:p>
        </w:tc>
        <w:tc>
          <w:tcPr>
            <w:tcW w:w="1650" w:type="dxa"/>
          </w:tcPr>
          <w:p w:rsidR="00830B69" w:rsidRDefault="00830B69">
            <w:pPr>
              <w:pStyle w:val="ConsPlusNormal"/>
              <w:jc w:val="center"/>
            </w:pPr>
            <w:r>
              <w:t>1 168,7</w:t>
            </w:r>
          </w:p>
        </w:tc>
        <w:tc>
          <w:tcPr>
            <w:tcW w:w="1815" w:type="dxa"/>
          </w:tcPr>
          <w:p w:rsidR="00830B69" w:rsidRDefault="00830B69">
            <w:pPr>
              <w:pStyle w:val="ConsPlusNormal"/>
              <w:jc w:val="center"/>
            </w:pPr>
            <w:r>
              <w:t>907,6</w:t>
            </w:r>
          </w:p>
        </w:tc>
        <w:tc>
          <w:tcPr>
            <w:tcW w:w="2640" w:type="dxa"/>
          </w:tcPr>
          <w:p w:rsidR="00830B69" w:rsidRDefault="00830B69">
            <w:pPr>
              <w:pStyle w:val="ConsPlusNormal"/>
              <w:jc w:val="center"/>
            </w:pPr>
            <w:r>
              <w:t>100,6</w:t>
            </w:r>
          </w:p>
        </w:tc>
      </w:tr>
      <w:tr w:rsidR="00830B69">
        <w:tc>
          <w:tcPr>
            <w:tcW w:w="4876" w:type="dxa"/>
          </w:tcPr>
          <w:p w:rsidR="00830B69" w:rsidRDefault="00830B69">
            <w:pPr>
              <w:pStyle w:val="ConsPlusNormal"/>
            </w:pPr>
            <w:r>
              <w:t>Оборот розничной торговли - всего, млн рублей</w:t>
            </w:r>
          </w:p>
        </w:tc>
        <w:tc>
          <w:tcPr>
            <w:tcW w:w="1650" w:type="dxa"/>
          </w:tcPr>
          <w:p w:rsidR="00830B69" w:rsidRDefault="00830B69">
            <w:pPr>
              <w:pStyle w:val="ConsPlusNormal"/>
              <w:jc w:val="center"/>
            </w:pPr>
            <w:r>
              <w:t>40 237,4</w:t>
            </w:r>
          </w:p>
        </w:tc>
        <w:tc>
          <w:tcPr>
            <w:tcW w:w="1815" w:type="dxa"/>
          </w:tcPr>
          <w:p w:rsidR="00830B69" w:rsidRDefault="00830B69">
            <w:pPr>
              <w:pStyle w:val="ConsPlusNormal"/>
              <w:jc w:val="center"/>
            </w:pPr>
            <w:r>
              <w:t>29 358,6</w:t>
            </w:r>
          </w:p>
        </w:tc>
        <w:tc>
          <w:tcPr>
            <w:tcW w:w="2640" w:type="dxa"/>
          </w:tcPr>
          <w:p w:rsidR="00830B69" w:rsidRDefault="00830B69">
            <w:pPr>
              <w:pStyle w:val="ConsPlusNormal"/>
              <w:jc w:val="center"/>
            </w:pPr>
            <w:r>
              <w:t>100,2</w:t>
            </w:r>
          </w:p>
        </w:tc>
      </w:tr>
      <w:tr w:rsidR="00830B69">
        <w:tc>
          <w:tcPr>
            <w:tcW w:w="4876" w:type="dxa"/>
          </w:tcPr>
          <w:p w:rsidR="00830B69" w:rsidRDefault="00830B69">
            <w:pPr>
              <w:pStyle w:val="ConsPlusNormal"/>
            </w:pPr>
            <w:r>
              <w:t>Оборот общественного питания, млн рублей</w:t>
            </w:r>
          </w:p>
        </w:tc>
        <w:tc>
          <w:tcPr>
            <w:tcW w:w="1650" w:type="dxa"/>
          </w:tcPr>
          <w:p w:rsidR="00830B69" w:rsidRDefault="00830B69">
            <w:pPr>
              <w:pStyle w:val="ConsPlusNormal"/>
              <w:jc w:val="center"/>
            </w:pPr>
            <w:r>
              <w:t>3 387,6</w:t>
            </w:r>
          </w:p>
        </w:tc>
        <w:tc>
          <w:tcPr>
            <w:tcW w:w="1815" w:type="dxa"/>
          </w:tcPr>
          <w:p w:rsidR="00830B69" w:rsidRDefault="00830B69">
            <w:pPr>
              <w:pStyle w:val="ConsPlusNormal"/>
              <w:jc w:val="center"/>
            </w:pPr>
            <w:r>
              <w:t>2 619,5</w:t>
            </w:r>
          </w:p>
        </w:tc>
        <w:tc>
          <w:tcPr>
            <w:tcW w:w="2640" w:type="dxa"/>
          </w:tcPr>
          <w:p w:rsidR="00830B69" w:rsidRDefault="00830B69">
            <w:pPr>
              <w:pStyle w:val="ConsPlusNormal"/>
              <w:jc w:val="center"/>
            </w:pPr>
            <w:r>
              <w:t>100,3</w:t>
            </w:r>
          </w:p>
        </w:tc>
      </w:tr>
      <w:tr w:rsidR="00830B69">
        <w:tc>
          <w:tcPr>
            <w:tcW w:w="4876" w:type="dxa"/>
          </w:tcPr>
          <w:p w:rsidR="00830B69" w:rsidRDefault="00830B69">
            <w:pPr>
              <w:pStyle w:val="ConsPlusNormal"/>
            </w:pPr>
            <w:r>
              <w:t>Среднемесячная номинальная заработная плата (с учетом малых предприятий), рублей</w:t>
            </w:r>
          </w:p>
        </w:tc>
        <w:tc>
          <w:tcPr>
            <w:tcW w:w="1650" w:type="dxa"/>
            <w:vAlign w:val="center"/>
          </w:tcPr>
          <w:p w:rsidR="00830B69" w:rsidRDefault="00830B69">
            <w:pPr>
              <w:pStyle w:val="ConsPlusNormal"/>
              <w:jc w:val="center"/>
            </w:pPr>
            <w:r>
              <w:t>43 544,5</w:t>
            </w:r>
          </w:p>
        </w:tc>
        <w:tc>
          <w:tcPr>
            <w:tcW w:w="1815" w:type="dxa"/>
            <w:vAlign w:val="center"/>
          </w:tcPr>
          <w:p w:rsidR="00830B69" w:rsidRDefault="00830B69">
            <w:pPr>
              <w:pStyle w:val="ConsPlusNormal"/>
              <w:jc w:val="center"/>
            </w:pPr>
            <w:r>
              <w:t>47 174,4</w:t>
            </w:r>
          </w:p>
        </w:tc>
        <w:tc>
          <w:tcPr>
            <w:tcW w:w="2640" w:type="dxa"/>
            <w:vAlign w:val="center"/>
          </w:tcPr>
          <w:p w:rsidR="00830B69" w:rsidRDefault="00830B69">
            <w:pPr>
              <w:pStyle w:val="ConsPlusNormal"/>
              <w:jc w:val="center"/>
            </w:pPr>
            <w:r>
              <w:t>114,2</w:t>
            </w:r>
          </w:p>
        </w:tc>
      </w:tr>
      <w:tr w:rsidR="00830B69">
        <w:tc>
          <w:tcPr>
            <w:tcW w:w="4876" w:type="dxa"/>
          </w:tcPr>
          <w:p w:rsidR="00830B69" w:rsidRDefault="00830B69">
            <w:pPr>
              <w:pStyle w:val="ConsPlusNormal"/>
            </w:pPr>
            <w:r>
              <w:t>Задолженность по заработной плате (по учтенному кругу предприятий), млн. рублей</w:t>
            </w:r>
          </w:p>
        </w:tc>
        <w:tc>
          <w:tcPr>
            <w:tcW w:w="1650" w:type="dxa"/>
            <w:vAlign w:val="center"/>
          </w:tcPr>
          <w:p w:rsidR="00830B69" w:rsidRDefault="00830B69">
            <w:pPr>
              <w:pStyle w:val="ConsPlusNormal"/>
              <w:jc w:val="center"/>
            </w:pPr>
            <w:r>
              <w:t>30,4</w:t>
            </w:r>
          </w:p>
        </w:tc>
        <w:tc>
          <w:tcPr>
            <w:tcW w:w="1815" w:type="dxa"/>
            <w:vAlign w:val="center"/>
          </w:tcPr>
          <w:p w:rsidR="00830B69" w:rsidRDefault="00830B69">
            <w:pPr>
              <w:pStyle w:val="ConsPlusNormal"/>
              <w:jc w:val="center"/>
            </w:pPr>
            <w:r>
              <w:t xml:space="preserve">37,2 </w:t>
            </w:r>
            <w:hyperlink w:anchor="P617" w:history="1">
              <w:r>
                <w:rPr>
                  <w:color w:val="0000FF"/>
                </w:rPr>
                <w:t>&lt;3&gt;</w:t>
              </w:r>
            </w:hyperlink>
          </w:p>
        </w:tc>
        <w:tc>
          <w:tcPr>
            <w:tcW w:w="2640" w:type="dxa"/>
            <w:vAlign w:val="center"/>
          </w:tcPr>
          <w:p w:rsidR="00830B69" w:rsidRDefault="00830B69">
            <w:pPr>
              <w:pStyle w:val="ConsPlusNormal"/>
              <w:jc w:val="center"/>
            </w:pPr>
            <w:r>
              <w:t>-</w:t>
            </w:r>
          </w:p>
        </w:tc>
      </w:tr>
      <w:tr w:rsidR="00830B69">
        <w:tc>
          <w:tcPr>
            <w:tcW w:w="4876" w:type="dxa"/>
          </w:tcPr>
          <w:p w:rsidR="00830B69" w:rsidRDefault="00830B69">
            <w:pPr>
              <w:pStyle w:val="ConsPlusNormal"/>
            </w:pPr>
            <w:r>
              <w:t>в том числе по видам деятельности:</w:t>
            </w:r>
          </w:p>
        </w:tc>
        <w:tc>
          <w:tcPr>
            <w:tcW w:w="1650" w:type="dxa"/>
          </w:tcPr>
          <w:p w:rsidR="00830B69" w:rsidRDefault="00830B69">
            <w:pPr>
              <w:pStyle w:val="ConsPlusNormal"/>
            </w:pPr>
          </w:p>
        </w:tc>
        <w:tc>
          <w:tcPr>
            <w:tcW w:w="1815" w:type="dxa"/>
          </w:tcPr>
          <w:p w:rsidR="00830B69" w:rsidRDefault="00830B69">
            <w:pPr>
              <w:pStyle w:val="ConsPlusNormal"/>
            </w:pPr>
          </w:p>
        </w:tc>
        <w:tc>
          <w:tcPr>
            <w:tcW w:w="2640" w:type="dxa"/>
          </w:tcPr>
          <w:p w:rsidR="00830B69" w:rsidRDefault="00830B69">
            <w:pPr>
              <w:pStyle w:val="ConsPlusNormal"/>
            </w:pPr>
          </w:p>
        </w:tc>
      </w:tr>
      <w:tr w:rsidR="00830B69">
        <w:tc>
          <w:tcPr>
            <w:tcW w:w="4876" w:type="dxa"/>
          </w:tcPr>
          <w:p w:rsidR="00830B69" w:rsidRDefault="00830B69">
            <w:pPr>
              <w:pStyle w:val="ConsPlusNormal"/>
            </w:pPr>
            <w:r>
              <w:t>Сельское хозяйство, охота и заготовки</w:t>
            </w:r>
          </w:p>
        </w:tc>
        <w:tc>
          <w:tcPr>
            <w:tcW w:w="1650" w:type="dxa"/>
          </w:tcPr>
          <w:p w:rsidR="00830B69" w:rsidRDefault="00830B69">
            <w:pPr>
              <w:pStyle w:val="ConsPlusNormal"/>
              <w:jc w:val="center"/>
            </w:pPr>
            <w:r>
              <w:t>3,0</w:t>
            </w:r>
          </w:p>
        </w:tc>
        <w:tc>
          <w:tcPr>
            <w:tcW w:w="1815" w:type="dxa"/>
          </w:tcPr>
          <w:p w:rsidR="00830B69" w:rsidRDefault="00830B69">
            <w:pPr>
              <w:pStyle w:val="ConsPlusNormal"/>
              <w:jc w:val="center"/>
            </w:pPr>
            <w:r>
              <w:t xml:space="preserve">4,0 </w:t>
            </w:r>
            <w:hyperlink w:anchor="P617" w:history="1">
              <w:r>
                <w:rPr>
                  <w:color w:val="0000FF"/>
                </w:rPr>
                <w:t>&lt;3&gt;</w:t>
              </w:r>
            </w:hyperlink>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Рыболовство, рыбоводство</w:t>
            </w:r>
          </w:p>
        </w:tc>
        <w:tc>
          <w:tcPr>
            <w:tcW w:w="1650" w:type="dxa"/>
          </w:tcPr>
          <w:p w:rsidR="00830B69" w:rsidRDefault="00830B69">
            <w:pPr>
              <w:pStyle w:val="ConsPlusNormal"/>
              <w:jc w:val="center"/>
            </w:pPr>
            <w:r>
              <w:t>-</w:t>
            </w:r>
          </w:p>
        </w:tc>
        <w:tc>
          <w:tcPr>
            <w:tcW w:w="1815" w:type="dxa"/>
          </w:tcPr>
          <w:p w:rsidR="00830B69" w:rsidRDefault="00830B69">
            <w:pPr>
              <w:pStyle w:val="ConsPlusNormal"/>
              <w:jc w:val="center"/>
            </w:pPr>
            <w:r>
              <w:t>-</w:t>
            </w:r>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Обрабатывающие производства</w:t>
            </w:r>
          </w:p>
        </w:tc>
        <w:tc>
          <w:tcPr>
            <w:tcW w:w="1650" w:type="dxa"/>
          </w:tcPr>
          <w:p w:rsidR="00830B69" w:rsidRDefault="00830B69">
            <w:pPr>
              <w:pStyle w:val="ConsPlusNormal"/>
              <w:jc w:val="center"/>
            </w:pPr>
            <w:r>
              <w:t>22,6</w:t>
            </w:r>
          </w:p>
        </w:tc>
        <w:tc>
          <w:tcPr>
            <w:tcW w:w="1815" w:type="dxa"/>
          </w:tcPr>
          <w:p w:rsidR="00830B69" w:rsidRDefault="00830B69">
            <w:pPr>
              <w:pStyle w:val="ConsPlusNormal"/>
              <w:jc w:val="center"/>
            </w:pPr>
            <w:r>
              <w:t xml:space="preserve">30,6 </w:t>
            </w:r>
            <w:hyperlink w:anchor="P617" w:history="1">
              <w:r>
                <w:rPr>
                  <w:color w:val="0000FF"/>
                </w:rPr>
                <w:t>&lt;3&gt;</w:t>
              </w:r>
            </w:hyperlink>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Производство и распределение электроэнергии, газа и воды</w:t>
            </w:r>
          </w:p>
        </w:tc>
        <w:tc>
          <w:tcPr>
            <w:tcW w:w="1650" w:type="dxa"/>
          </w:tcPr>
          <w:p w:rsidR="00830B69" w:rsidRDefault="00830B69">
            <w:pPr>
              <w:pStyle w:val="ConsPlusNormal"/>
              <w:jc w:val="center"/>
            </w:pPr>
            <w:r>
              <w:t>4,8</w:t>
            </w:r>
          </w:p>
        </w:tc>
        <w:tc>
          <w:tcPr>
            <w:tcW w:w="1815" w:type="dxa"/>
          </w:tcPr>
          <w:p w:rsidR="00830B69" w:rsidRDefault="00830B69">
            <w:pPr>
              <w:pStyle w:val="ConsPlusNormal"/>
              <w:jc w:val="center"/>
            </w:pPr>
            <w:r>
              <w:t>-</w:t>
            </w:r>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Строительство</w:t>
            </w:r>
          </w:p>
        </w:tc>
        <w:tc>
          <w:tcPr>
            <w:tcW w:w="1650" w:type="dxa"/>
          </w:tcPr>
          <w:p w:rsidR="00830B69" w:rsidRDefault="00830B69">
            <w:pPr>
              <w:pStyle w:val="ConsPlusNormal"/>
              <w:jc w:val="center"/>
            </w:pPr>
            <w:r>
              <w:t>-</w:t>
            </w:r>
          </w:p>
        </w:tc>
        <w:tc>
          <w:tcPr>
            <w:tcW w:w="1815" w:type="dxa"/>
          </w:tcPr>
          <w:p w:rsidR="00830B69" w:rsidRDefault="00830B69">
            <w:pPr>
              <w:pStyle w:val="ConsPlusNormal"/>
              <w:jc w:val="center"/>
            </w:pPr>
            <w:r>
              <w:t>-</w:t>
            </w:r>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Транспорт</w:t>
            </w:r>
          </w:p>
        </w:tc>
        <w:tc>
          <w:tcPr>
            <w:tcW w:w="1650" w:type="dxa"/>
          </w:tcPr>
          <w:p w:rsidR="00830B69" w:rsidRDefault="00830B69">
            <w:pPr>
              <w:pStyle w:val="ConsPlusNormal"/>
              <w:jc w:val="center"/>
            </w:pPr>
            <w:r>
              <w:t>-</w:t>
            </w:r>
          </w:p>
        </w:tc>
        <w:tc>
          <w:tcPr>
            <w:tcW w:w="1815" w:type="dxa"/>
          </w:tcPr>
          <w:p w:rsidR="00830B69" w:rsidRDefault="00830B69">
            <w:pPr>
              <w:pStyle w:val="ConsPlusNormal"/>
              <w:jc w:val="center"/>
            </w:pPr>
            <w:r>
              <w:t xml:space="preserve">2,6 </w:t>
            </w:r>
            <w:hyperlink w:anchor="P617" w:history="1">
              <w:r>
                <w:rPr>
                  <w:color w:val="0000FF"/>
                </w:rPr>
                <w:t>&lt;3&gt;</w:t>
              </w:r>
            </w:hyperlink>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Управление недвижимым имуществом</w:t>
            </w:r>
          </w:p>
        </w:tc>
        <w:tc>
          <w:tcPr>
            <w:tcW w:w="1650" w:type="dxa"/>
          </w:tcPr>
          <w:p w:rsidR="00830B69" w:rsidRDefault="00830B69">
            <w:pPr>
              <w:pStyle w:val="ConsPlusNormal"/>
              <w:jc w:val="center"/>
            </w:pPr>
            <w:r>
              <w:t>-</w:t>
            </w:r>
          </w:p>
        </w:tc>
        <w:tc>
          <w:tcPr>
            <w:tcW w:w="1815" w:type="dxa"/>
          </w:tcPr>
          <w:p w:rsidR="00830B69" w:rsidRDefault="00830B69">
            <w:pPr>
              <w:pStyle w:val="ConsPlusNormal"/>
              <w:jc w:val="center"/>
            </w:pPr>
            <w:r>
              <w:t>-</w:t>
            </w:r>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Здравоохранение и предоставление социальных услуг</w:t>
            </w:r>
          </w:p>
        </w:tc>
        <w:tc>
          <w:tcPr>
            <w:tcW w:w="1650" w:type="dxa"/>
          </w:tcPr>
          <w:p w:rsidR="00830B69" w:rsidRDefault="00830B69">
            <w:pPr>
              <w:pStyle w:val="ConsPlusNormal"/>
              <w:jc w:val="center"/>
            </w:pPr>
            <w:r>
              <w:t>-</w:t>
            </w:r>
          </w:p>
        </w:tc>
        <w:tc>
          <w:tcPr>
            <w:tcW w:w="1815" w:type="dxa"/>
          </w:tcPr>
          <w:p w:rsidR="00830B69" w:rsidRDefault="00830B69">
            <w:pPr>
              <w:pStyle w:val="ConsPlusNormal"/>
              <w:jc w:val="center"/>
            </w:pPr>
            <w:r>
              <w:t>-</w:t>
            </w:r>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 xml:space="preserve">Задолженность по заработной плате из-за недофинансирования бюджетов всех уровней, </w:t>
            </w:r>
            <w:r>
              <w:lastRenderedPageBreak/>
              <w:t>млн руб.</w:t>
            </w:r>
          </w:p>
        </w:tc>
        <w:tc>
          <w:tcPr>
            <w:tcW w:w="1650" w:type="dxa"/>
          </w:tcPr>
          <w:p w:rsidR="00830B69" w:rsidRDefault="00830B69">
            <w:pPr>
              <w:pStyle w:val="ConsPlusNormal"/>
            </w:pPr>
          </w:p>
        </w:tc>
        <w:tc>
          <w:tcPr>
            <w:tcW w:w="1815" w:type="dxa"/>
          </w:tcPr>
          <w:p w:rsidR="00830B69" w:rsidRDefault="00830B69">
            <w:pPr>
              <w:pStyle w:val="ConsPlusNormal"/>
            </w:pPr>
          </w:p>
        </w:tc>
        <w:tc>
          <w:tcPr>
            <w:tcW w:w="2640" w:type="dxa"/>
          </w:tcPr>
          <w:p w:rsidR="00830B69" w:rsidRDefault="00830B69">
            <w:pPr>
              <w:pStyle w:val="ConsPlusNormal"/>
            </w:pPr>
          </w:p>
        </w:tc>
      </w:tr>
      <w:tr w:rsidR="00830B69">
        <w:tc>
          <w:tcPr>
            <w:tcW w:w="4876" w:type="dxa"/>
          </w:tcPr>
          <w:p w:rsidR="00830B69" w:rsidRDefault="00830B69">
            <w:pPr>
              <w:pStyle w:val="ConsPlusNormal"/>
            </w:pPr>
            <w:r>
              <w:lastRenderedPageBreak/>
              <w:t>в том числе:</w:t>
            </w:r>
          </w:p>
        </w:tc>
        <w:tc>
          <w:tcPr>
            <w:tcW w:w="1650" w:type="dxa"/>
          </w:tcPr>
          <w:p w:rsidR="00830B69" w:rsidRDefault="00830B69">
            <w:pPr>
              <w:pStyle w:val="ConsPlusNormal"/>
            </w:pPr>
          </w:p>
        </w:tc>
        <w:tc>
          <w:tcPr>
            <w:tcW w:w="1815" w:type="dxa"/>
          </w:tcPr>
          <w:p w:rsidR="00830B69" w:rsidRDefault="00830B69">
            <w:pPr>
              <w:pStyle w:val="ConsPlusNormal"/>
            </w:pPr>
          </w:p>
        </w:tc>
        <w:tc>
          <w:tcPr>
            <w:tcW w:w="2640" w:type="dxa"/>
          </w:tcPr>
          <w:p w:rsidR="00830B69" w:rsidRDefault="00830B69">
            <w:pPr>
              <w:pStyle w:val="ConsPlusNormal"/>
            </w:pPr>
          </w:p>
        </w:tc>
      </w:tr>
      <w:tr w:rsidR="00830B69">
        <w:tc>
          <w:tcPr>
            <w:tcW w:w="4876" w:type="dxa"/>
          </w:tcPr>
          <w:p w:rsidR="00830B69" w:rsidRDefault="00830B69">
            <w:pPr>
              <w:pStyle w:val="ConsPlusNormal"/>
            </w:pPr>
            <w:r>
              <w:t>из федерального бюджета</w:t>
            </w:r>
          </w:p>
        </w:tc>
        <w:tc>
          <w:tcPr>
            <w:tcW w:w="1650" w:type="dxa"/>
          </w:tcPr>
          <w:p w:rsidR="00830B69" w:rsidRDefault="00830B69">
            <w:pPr>
              <w:pStyle w:val="ConsPlusNormal"/>
              <w:jc w:val="center"/>
            </w:pPr>
            <w:r>
              <w:t>-</w:t>
            </w:r>
          </w:p>
        </w:tc>
        <w:tc>
          <w:tcPr>
            <w:tcW w:w="1815" w:type="dxa"/>
          </w:tcPr>
          <w:p w:rsidR="00830B69" w:rsidRDefault="00830B69">
            <w:pPr>
              <w:pStyle w:val="ConsPlusNormal"/>
              <w:jc w:val="center"/>
            </w:pPr>
            <w:r>
              <w:t>-</w:t>
            </w:r>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из местных бюджетов</w:t>
            </w:r>
          </w:p>
        </w:tc>
        <w:tc>
          <w:tcPr>
            <w:tcW w:w="1650" w:type="dxa"/>
          </w:tcPr>
          <w:p w:rsidR="00830B69" w:rsidRDefault="00830B69">
            <w:pPr>
              <w:pStyle w:val="ConsPlusNormal"/>
              <w:jc w:val="center"/>
            </w:pPr>
            <w:r>
              <w:t>-</w:t>
            </w:r>
          </w:p>
        </w:tc>
        <w:tc>
          <w:tcPr>
            <w:tcW w:w="1815" w:type="dxa"/>
          </w:tcPr>
          <w:p w:rsidR="00830B69" w:rsidRDefault="00830B69">
            <w:pPr>
              <w:pStyle w:val="ConsPlusNormal"/>
              <w:jc w:val="center"/>
            </w:pPr>
            <w:r>
              <w:t>-</w:t>
            </w:r>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из бюджета субъекта РФ</w:t>
            </w:r>
          </w:p>
        </w:tc>
        <w:tc>
          <w:tcPr>
            <w:tcW w:w="1650" w:type="dxa"/>
          </w:tcPr>
          <w:p w:rsidR="00830B69" w:rsidRDefault="00830B69">
            <w:pPr>
              <w:pStyle w:val="ConsPlusNormal"/>
              <w:jc w:val="center"/>
            </w:pPr>
            <w:r>
              <w:t>-</w:t>
            </w:r>
          </w:p>
        </w:tc>
        <w:tc>
          <w:tcPr>
            <w:tcW w:w="1815" w:type="dxa"/>
          </w:tcPr>
          <w:p w:rsidR="00830B69" w:rsidRDefault="00830B69">
            <w:pPr>
              <w:pStyle w:val="ConsPlusNormal"/>
              <w:jc w:val="center"/>
            </w:pPr>
            <w:r>
              <w:t>-</w:t>
            </w:r>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Задолженность по заработной плате из-за отсутствия собственных средств, млн руб.</w:t>
            </w:r>
          </w:p>
        </w:tc>
        <w:tc>
          <w:tcPr>
            <w:tcW w:w="1650" w:type="dxa"/>
            <w:vAlign w:val="center"/>
          </w:tcPr>
          <w:p w:rsidR="00830B69" w:rsidRDefault="00830B69">
            <w:pPr>
              <w:pStyle w:val="ConsPlusNormal"/>
              <w:jc w:val="center"/>
            </w:pPr>
            <w:r>
              <w:t>30,4</w:t>
            </w:r>
          </w:p>
        </w:tc>
        <w:tc>
          <w:tcPr>
            <w:tcW w:w="1815" w:type="dxa"/>
            <w:vAlign w:val="center"/>
          </w:tcPr>
          <w:p w:rsidR="00830B69" w:rsidRDefault="00830B69">
            <w:pPr>
              <w:pStyle w:val="ConsPlusNormal"/>
              <w:jc w:val="center"/>
            </w:pPr>
            <w:r>
              <w:t xml:space="preserve">37,2 </w:t>
            </w:r>
            <w:hyperlink w:anchor="P617" w:history="1">
              <w:r>
                <w:rPr>
                  <w:color w:val="0000FF"/>
                </w:rPr>
                <w:t>&lt;3&gt;</w:t>
              </w:r>
            </w:hyperlink>
          </w:p>
        </w:tc>
        <w:tc>
          <w:tcPr>
            <w:tcW w:w="2640" w:type="dxa"/>
            <w:vAlign w:val="center"/>
          </w:tcPr>
          <w:p w:rsidR="00830B69" w:rsidRDefault="00830B69">
            <w:pPr>
              <w:pStyle w:val="ConsPlusNormal"/>
              <w:jc w:val="center"/>
            </w:pPr>
            <w:r>
              <w:t>-</w:t>
            </w:r>
          </w:p>
        </w:tc>
      </w:tr>
      <w:tr w:rsidR="00830B69">
        <w:tc>
          <w:tcPr>
            <w:tcW w:w="4876" w:type="dxa"/>
          </w:tcPr>
          <w:p w:rsidR="00830B69" w:rsidRDefault="00830B69">
            <w:pPr>
              <w:pStyle w:val="ConsPlusNormal"/>
            </w:pPr>
            <w:r>
              <w:t>Транспорт (по полному кругу предприятий)</w:t>
            </w:r>
          </w:p>
        </w:tc>
        <w:tc>
          <w:tcPr>
            <w:tcW w:w="1650" w:type="dxa"/>
          </w:tcPr>
          <w:p w:rsidR="00830B69" w:rsidRDefault="00830B69">
            <w:pPr>
              <w:pStyle w:val="ConsPlusNormal"/>
            </w:pPr>
          </w:p>
        </w:tc>
        <w:tc>
          <w:tcPr>
            <w:tcW w:w="1815" w:type="dxa"/>
          </w:tcPr>
          <w:p w:rsidR="00830B69" w:rsidRDefault="00830B69">
            <w:pPr>
              <w:pStyle w:val="ConsPlusNormal"/>
            </w:pPr>
          </w:p>
        </w:tc>
        <w:tc>
          <w:tcPr>
            <w:tcW w:w="2640" w:type="dxa"/>
          </w:tcPr>
          <w:p w:rsidR="00830B69" w:rsidRDefault="00830B69">
            <w:pPr>
              <w:pStyle w:val="ConsPlusNormal"/>
            </w:pPr>
          </w:p>
        </w:tc>
      </w:tr>
      <w:tr w:rsidR="00830B69">
        <w:tc>
          <w:tcPr>
            <w:tcW w:w="4876" w:type="dxa"/>
          </w:tcPr>
          <w:p w:rsidR="00830B69" w:rsidRDefault="00830B69">
            <w:pPr>
              <w:pStyle w:val="ConsPlusNormal"/>
            </w:pPr>
            <w:r>
              <w:t>Грузооборот, млн т/км</w:t>
            </w:r>
          </w:p>
        </w:tc>
        <w:tc>
          <w:tcPr>
            <w:tcW w:w="1650" w:type="dxa"/>
          </w:tcPr>
          <w:p w:rsidR="00830B69" w:rsidRDefault="00830B69">
            <w:pPr>
              <w:pStyle w:val="ConsPlusNormal"/>
              <w:jc w:val="center"/>
            </w:pPr>
            <w:r>
              <w:t>1 993,3</w:t>
            </w:r>
          </w:p>
        </w:tc>
        <w:tc>
          <w:tcPr>
            <w:tcW w:w="1815" w:type="dxa"/>
          </w:tcPr>
          <w:p w:rsidR="00830B69" w:rsidRDefault="00830B69">
            <w:pPr>
              <w:pStyle w:val="ConsPlusNormal"/>
              <w:jc w:val="center"/>
            </w:pPr>
            <w:r>
              <w:t>1 249,3</w:t>
            </w:r>
          </w:p>
        </w:tc>
        <w:tc>
          <w:tcPr>
            <w:tcW w:w="2640" w:type="dxa"/>
          </w:tcPr>
          <w:p w:rsidR="00830B69" w:rsidRDefault="00830B69">
            <w:pPr>
              <w:pStyle w:val="ConsPlusNormal"/>
              <w:jc w:val="center"/>
            </w:pPr>
            <w:r>
              <w:t>84,4</w:t>
            </w:r>
          </w:p>
        </w:tc>
      </w:tr>
      <w:tr w:rsidR="00830B69">
        <w:tc>
          <w:tcPr>
            <w:tcW w:w="4876" w:type="dxa"/>
          </w:tcPr>
          <w:p w:rsidR="00830B69" w:rsidRDefault="00830B69">
            <w:pPr>
              <w:pStyle w:val="ConsPlusNormal"/>
            </w:pPr>
            <w:r>
              <w:t>Пассажирооборот, млн пасс/км</w:t>
            </w:r>
          </w:p>
        </w:tc>
        <w:tc>
          <w:tcPr>
            <w:tcW w:w="1650" w:type="dxa"/>
          </w:tcPr>
          <w:p w:rsidR="00830B69" w:rsidRDefault="00830B69">
            <w:pPr>
              <w:pStyle w:val="ConsPlusNormal"/>
              <w:jc w:val="center"/>
            </w:pPr>
            <w:r>
              <w:t>451,3</w:t>
            </w:r>
          </w:p>
        </w:tc>
        <w:tc>
          <w:tcPr>
            <w:tcW w:w="1815" w:type="dxa"/>
          </w:tcPr>
          <w:p w:rsidR="00830B69" w:rsidRDefault="00830B69">
            <w:pPr>
              <w:pStyle w:val="ConsPlusNormal"/>
              <w:jc w:val="center"/>
            </w:pPr>
            <w:r>
              <w:t>346,3</w:t>
            </w:r>
          </w:p>
        </w:tc>
        <w:tc>
          <w:tcPr>
            <w:tcW w:w="2640" w:type="dxa"/>
          </w:tcPr>
          <w:p w:rsidR="00830B69" w:rsidRDefault="00830B69">
            <w:pPr>
              <w:pStyle w:val="ConsPlusNormal"/>
              <w:jc w:val="center"/>
            </w:pPr>
            <w:r>
              <w:t>103,7</w:t>
            </w:r>
          </w:p>
        </w:tc>
      </w:tr>
      <w:tr w:rsidR="00830B69">
        <w:tc>
          <w:tcPr>
            <w:tcW w:w="4876" w:type="dxa"/>
          </w:tcPr>
          <w:p w:rsidR="00830B69" w:rsidRDefault="00830B69">
            <w:pPr>
              <w:pStyle w:val="ConsPlusNormal"/>
            </w:pPr>
            <w:r>
              <w:t>Сальдированный финансовый результат (прибыль, убыток) - всего, млн. рублей</w:t>
            </w:r>
          </w:p>
        </w:tc>
        <w:tc>
          <w:tcPr>
            <w:tcW w:w="1650" w:type="dxa"/>
            <w:vAlign w:val="center"/>
          </w:tcPr>
          <w:p w:rsidR="00830B69" w:rsidRDefault="00830B69">
            <w:pPr>
              <w:pStyle w:val="ConsPlusNormal"/>
              <w:jc w:val="center"/>
            </w:pPr>
            <w:r>
              <w:t>11 091,8</w:t>
            </w:r>
          </w:p>
        </w:tc>
        <w:tc>
          <w:tcPr>
            <w:tcW w:w="1815" w:type="dxa"/>
            <w:vAlign w:val="center"/>
          </w:tcPr>
          <w:p w:rsidR="00830B69" w:rsidRDefault="00830B69">
            <w:pPr>
              <w:pStyle w:val="ConsPlusNormal"/>
              <w:jc w:val="center"/>
            </w:pPr>
            <w:r>
              <w:t xml:space="preserve">650,3 </w:t>
            </w:r>
            <w:hyperlink w:anchor="P615" w:history="1">
              <w:r>
                <w:rPr>
                  <w:color w:val="0000FF"/>
                </w:rPr>
                <w:t>&lt;1&gt;</w:t>
              </w:r>
            </w:hyperlink>
          </w:p>
        </w:tc>
        <w:tc>
          <w:tcPr>
            <w:tcW w:w="2640" w:type="dxa"/>
            <w:vAlign w:val="center"/>
          </w:tcPr>
          <w:p w:rsidR="00830B69" w:rsidRDefault="00830B69">
            <w:pPr>
              <w:pStyle w:val="ConsPlusNormal"/>
              <w:jc w:val="center"/>
            </w:pPr>
            <w:r>
              <w:t xml:space="preserve">18,5 </w:t>
            </w:r>
            <w:hyperlink w:anchor="P616" w:history="1">
              <w:r>
                <w:rPr>
                  <w:color w:val="0000FF"/>
                </w:rPr>
                <w:t>&lt;2&gt;</w:t>
              </w:r>
            </w:hyperlink>
          </w:p>
        </w:tc>
      </w:tr>
      <w:tr w:rsidR="00830B69">
        <w:tc>
          <w:tcPr>
            <w:tcW w:w="4876" w:type="dxa"/>
          </w:tcPr>
          <w:p w:rsidR="00830B69" w:rsidRDefault="00830B69">
            <w:pPr>
              <w:pStyle w:val="ConsPlusNormal"/>
            </w:pPr>
            <w:r>
              <w:t>в том числе:</w:t>
            </w:r>
          </w:p>
        </w:tc>
        <w:tc>
          <w:tcPr>
            <w:tcW w:w="1650" w:type="dxa"/>
          </w:tcPr>
          <w:p w:rsidR="00830B69" w:rsidRDefault="00830B69">
            <w:pPr>
              <w:pStyle w:val="ConsPlusNormal"/>
            </w:pPr>
          </w:p>
        </w:tc>
        <w:tc>
          <w:tcPr>
            <w:tcW w:w="1815" w:type="dxa"/>
          </w:tcPr>
          <w:p w:rsidR="00830B69" w:rsidRDefault="00830B69">
            <w:pPr>
              <w:pStyle w:val="ConsPlusNormal"/>
            </w:pPr>
          </w:p>
        </w:tc>
        <w:tc>
          <w:tcPr>
            <w:tcW w:w="2640" w:type="dxa"/>
          </w:tcPr>
          <w:p w:rsidR="00830B69" w:rsidRDefault="00830B69">
            <w:pPr>
              <w:pStyle w:val="ConsPlusNormal"/>
            </w:pPr>
          </w:p>
        </w:tc>
      </w:tr>
      <w:tr w:rsidR="00830B69">
        <w:tc>
          <w:tcPr>
            <w:tcW w:w="4876" w:type="dxa"/>
          </w:tcPr>
          <w:p w:rsidR="00830B69" w:rsidRDefault="00830B69">
            <w:pPr>
              <w:pStyle w:val="ConsPlusNormal"/>
            </w:pPr>
            <w:r>
              <w:t>Сельское хозяйство, охота и лесное хозяйство</w:t>
            </w:r>
          </w:p>
        </w:tc>
        <w:tc>
          <w:tcPr>
            <w:tcW w:w="1650" w:type="dxa"/>
          </w:tcPr>
          <w:p w:rsidR="00830B69" w:rsidRDefault="00830B69">
            <w:pPr>
              <w:pStyle w:val="ConsPlusNormal"/>
              <w:jc w:val="center"/>
            </w:pPr>
            <w:r>
              <w:t>139,4</w:t>
            </w:r>
          </w:p>
        </w:tc>
        <w:tc>
          <w:tcPr>
            <w:tcW w:w="1815" w:type="dxa"/>
          </w:tcPr>
          <w:p w:rsidR="00830B69" w:rsidRDefault="00830B69">
            <w:pPr>
              <w:pStyle w:val="ConsPlusNormal"/>
              <w:jc w:val="center"/>
            </w:pPr>
            <w:r>
              <w:t xml:space="preserve">52,8 </w:t>
            </w:r>
            <w:hyperlink w:anchor="P615" w:history="1">
              <w:r>
                <w:rPr>
                  <w:color w:val="0000FF"/>
                </w:rPr>
                <w:t>&lt;1&gt;</w:t>
              </w:r>
            </w:hyperlink>
          </w:p>
        </w:tc>
        <w:tc>
          <w:tcPr>
            <w:tcW w:w="2640" w:type="dxa"/>
          </w:tcPr>
          <w:p w:rsidR="00830B69" w:rsidRDefault="00830B69">
            <w:pPr>
              <w:pStyle w:val="ConsPlusNormal"/>
              <w:jc w:val="center"/>
            </w:pPr>
            <w:r>
              <w:t xml:space="preserve">43,7 </w:t>
            </w:r>
            <w:hyperlink w:anchor="P616" w:history="1">
              <w:r>
                <w:rPr>
                  <w:color w:val="0000FF"/>
                </w:rPr>
                <w:t>&lt;2&gt;</w:t>
              </w:r>
            </w:hyperlink>
          </w:p>
        </w:tc>
      </w:tr>
      <w:tr w:rsidR="00830B69">
        <w:tc>
          <w:tcPr>
            <w:tcW w:w="4876" w:type="dxa"/>
          </w:tcPr>
          <w:p w:rsidR="00830B69" w:rsidRDefault="00830B69">
            <w:pPr>
              <w:pStyle w:val="ConsPlusNormal"/>
            </w:pPr>
            <w:r>
              <w:t>Рыболовство и рыбоводство</w:t>
            </w:r>
          </w:p>
        </w:tc>
        <w:tc>
          <w:tcPr>
            <w:tcW w:w="1650" w:type="dxa"/>
          </w:tcPr>
          <w:p w:rsidR="00830B69" w:rsidRDefault="00830B69">
            <w:pPr>
              <w:pStyle w:val="ConsPlusNormal"/>
              <w:jc w:val="center"/>
            </w:pPr>
            <w:r>
              <w:t>8 715,5</w:t>
            </w:r>
          </w:p>
        </w:tc>
        <w:tc>
          <w:tcPr>
            <w:tcW w:w="1815" w:type="dxa"/>
          </w:tcPr>
          <w:p w:rsidR="00830B69" w:rsidRDefault="00830B69">
            <w:pPr>
              <w:pStyle w:val="ConsPlusNormal"/>
              <w:jc w:val="center"/>
            </w:pPr>
            <w:r>
              <w:t xml:space="preserve">1051,2 </w:t>
            </w:r>
            <w:hyperlink w:anchor="P615" w:history="1">
              <w:r>
                <w:rPr>
                  <w:color w:val="0000FF"/>
                </w:rPr>
                <w:t>&lt;1&gt;</w:t>
              </w:r>
            </w:hyperlink>
          </w:p>
        </w:tc>
        <w:tc>
          <w:tcPr>
            <w:tcW w:w="2640" w:type="dxa"/>
          </w:tcPr>
          <w:p w:rsidR="00830B69" w:rsidRDefault="00830B69">
            <w:pPr>
              <w:pStyle w:val="ConsPlusNormal"/>
              <w:jc w:val="center"/>
            </w:pPr>
            <w:r>
              <w:t xml:space="preserve">56,1 </w:t>
            </w:r>
            <w:hyperlink w:anchor="P616" w:history="1">
              <w:r>
                <w:rPr>
                  <w:color w:val="0000FF"/>
                </w:rPr>
                <w:t>&lt;2&gt;</w:t>
              </w:r>
            </w:hyperlink>
          </w:p>
        </w:tc>
      </w:tr>
      <w:tr w:rsidR="00830B69">
        <w:tc>
          <w:tcPr>
            <w:tcW w:w="4876" w:type="dxa"/>
          </w:tcPr>
          <w:p w:rsidR="00830B69" w:rsidRDefault="00830B69">
            <w:pPr>
              <w:pStyle w:val="ConsPlusNormal"/>
            </w:pPr>
            <w:r>
              <w:t>Добыча полезных ископаемых</w:t>
            </w:r>
          </w:p>
        </w:tc>
        <w:tc>
          <w:tcPr>
            <w:tcW w:w="1650" w:type="dxa"/>
          </w:tcPr>
          <w:p w:rsidR="00830B69" w:rsidRDefault="00830B69">
            <w:pPr>
              <w:pStyle w:val="ConsPlusNormal"/>
              <w:jc w:val="center"/>
            </w:pPr>
            <w:r>
              <w:t>1 088,5</w:t>
            </w:r>
          </w:p>
        </w:tc>
        <w:tc>
          <w:tcPr>
            <w:tcW w:w="1815" w:type="dxa"/>
          </w:tcPr>
          <w:p w:rsidR="00830B69" w:rsidRDefault="00830B69">
            <w:pPr>
              <w:pStyle w:val="ConsPlusNormal"/>
              <w:jc w:val="center"/>
            </w:pPr>
            <w:r>
              <w:t xml:space="preserve">79,3 </w:t>
            </w:r>
            <w:hyperlink w:anchor="P615" w:history="1">
              <w:r>
                <w:rPr>
                  <w:color w:val="0000FF"/>
                </w:rPr>
                <w:t>&lt;1&gt;</w:t>
              </w:r>
            </w:hyperlink>
          </w:p>
        </w:tc>
        <w:tc>
          <w:tcPr>
            <w:tcW w:w="2640" w:type="dxa"/>
          </w:tcPr>
          <w:p w:rsidR="00830B69" w:rsidRDefault="00830B69">
            <w:pPr>
              <w:pStyle w:val="ConsPlusNormal"/>
              <w:jc w:val="center"/>
            </w:pPr>
            <w:r>
              <w:t xml:space="preserve">4,7 </w:t>
            </w:r>
            <w:hyperlink w:anchor="P616" w:history="1">
              <w:r>
                <w:rPr>
                  <w:color w:val="0000FF"/>
                </w:rPr>
                <w:t>&lt;2&gt;</w:t>
              </w:r>
            </w:hyperlink>
          </w:p>
        </w:tc>
      </w:tr>
      <w:tr w:rsidR="00830B69">
        <w:tc>
          <w:tcPr>
            <w:tcW w:w="4876" w:type="dxa"/>
          </w:tcPr>
          <w:p w:rsidR="00830B69" w:rsidRDefault="00830B69">
            <w:pPr>
              <w:pStyle w:val="ConsPlusNormal"/>
            </w:pPr>
            <w:r>
              <w:t>Обрабатывающие производства</w:t>
            </w:r>
          </w:p>
        </w:tc>
        <w:tc>
          <w:tcPr>
            <w:tcW w:w="1650" w:type="dxa"/>
          </w:tcPr>
          <w:p w:rsidR="00830B69" w:rsidRDefault="00830B69">
            <w:pPr>
              <w:pStyle w:val="ConsPlusNormal"/>
              <w:jc w:val="center"/>
            </w:pPr>
            <w:r>
              <w:t>2 490,8</w:t>
            </w:r>
          </w:p>
        </w:tc>
        <w:tc>
          <w:tcPr>
            <w:tcW w:w="1815" w:type="dxa"/>
          </w:tcPr>
          <w:p w:rsidR="00830B69" w:rsidRDefault="00830B69">
            <w:pPr>
              <w:pStyle w:val="ConsPlusNormal"/>
              <w:jc w:val="center"/>
            </w:pPr>
            <w:r>
              <w:t xml:space="preserve">661,8 </w:t>
            </w:r>
            <w:hyperlink w:anchor="P615" w:history="1">
              <w:r>
                <w:rPr>
                  <w:color w:val="0000FF"/>
                </w:rPr>
                <w:t>&lt;1&gt;</w:t>
              </w:r>
            </w:hyperlink>
          </w:p>
        </w:tc>
        <w:tc>
          <w:tcPr>
            <w:tcW w:w="2640" w:type="dxa"/>
          </w:tcPr>
          <w:p w:rsidR="00830B69" w:rsidRDefault="00830B69">
            <w:pPr>
              <w:pStyle w:val="ConsPlusNormal"/>
              <w:jc w:val="center"/>
            </w:pPr>
            <w:r>
              <w:t xml:space="preserve">42,7 </w:t>
            </w:r>
            <w:hyperlink w:anchor="P616" w:history="1">
              <w:r>
                <w:rPr>
                  <w:color w:val="0000FF"/>
                </w:rPr>
                <w:t>&lt;2&gt;</w:t>
              </w:r>
            </w:hyperlink>
          </w:p>
        </w:tc>
      </w:tr>
      <w:tr w:rsidR="00830B69">
        <w:tc>
          <w:tcPr>
            <w:tcW w:w="4876" w:type="dxa"/>
          </w:tcPr>
          <w:p w:rsidR="00830B69" w:rsidRDefault="00830B69">
            <w:pPr>
              <w:pStyle w:val="ConsPlusNormal"/>
            </w:pPr>
            <w:r>
              <w:t>Производство и распределение электроэнергии, газа и воды</w:t>
            </w:r>
          </w:p>
        </w:tc>
        <w:tc>
          <w:tcPr>
            <w:tcW w:w="1650" w:type="dxa"/>
          </w:tcPr>
          <w:p w:rsidR="00830B69" w:rsidRDefault="00830B69">
            <w:pPr>
              <w:pStyle w:val="ConsPlusNormal"/>
              <w:jc w:val="center"/>
            </w:pPr>
            <w:r>
              <w:t>-603,0</w:t>
            </w:r>
          </w:p>
        </w:tc>
        <w:tc>
          <w:tcPr>
            <w:tcW w:w="1815" w:type="dxa"/>
          </w:tcPr>
          <w:p w:rsidR="00830B69" w:rsidRDefault="00830B69">
            <w:pPr>
              <w:pStyle w:val="ConsPlusNormal"/>
              <w:jc w:val="center"/>
            </w:pPr>
            <w:r>
              <w:t xml:space="preserve">-189,9 </w:t>
            </w:r>
            <w:hyperlink w:anchor="P615" w:history="1">
              <w:r>
                <w:rPr>
                  <w:color w:val="0000FF"/>
                </w:rPr>
                <w:t>&lt;1&gt;</w:t>
              </w:r>
            </w:hyperlink>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Строительство</w:t>
            </w:r>
          </w:p>
        </w:tc>
        <w:tc>
          <w:tcPr>
            <w:tcW w:w="1650" w:type="dxa"/>
          </w:tcPr>
          <w:p w:rsidR="00830B69" w:rsidRDefault="00830B69">
            <w:pPr>
              <w:pStyle w:val="ConsPlusNormal"/>
              <w:jc w:val="center"/>
            </w:pPr>
            <w:r>
              <w:t>-821,9</w:t>
            </w:r>
          </w:p>
        </w:tc>
        <w:tc>
          <w:tcPr>
            <w:tcW w:w="1815" w:type="dxa"/>
          </w:tcPr>
          <w:p w:rsidR="00830B69" w:rsidRDefault="00830B69">
            <w:pPr>
              <w:pStyle w:val="ConsPlusNormal"/>
              <w:jc w:val="center"/>
            </w:pPr>
            <w:r>
              <w:t xml:space="preserve">-643,0 </w:t>
            </w:r>
            <w:hyperlink w:anchor="P615" w:history="1">
              <w:r>
                <w:rPr>
                  <w:color w:val="0000FF"/>
                </w:rPr>
                <w:t>&lt;1&gt;</w:t>
              </w:r>
            </w:hyperlink>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lastRenderedPageBreak/>
              <w:t>Транспорт и связь</w:t>
            </w:r>
          </w:p>
        </w:tc>
        <w:tc>
          <w:tcPr>
            <w:tcW w:w="1650" w:type="dxa"/>
          </w:tcPr>
          <w:p w:rsidR="00830B69" w:rsidRDefault="00830B69">
            <w:pPr>
              <w:pStyle w:val="ConsPlusNormal"/>
              <w:jc w:val="center"/>
            </w:pPr>
            <w:r>
              <w:t>-881,3</w:t>
            </w:r>
          </w:p>
        </w:tc>
        <w:tc>
          <w:tcPr>
            <w:tcW w:w="1815" w:type="dxa"/>
          </w:tcPr>
          <w:p w:rsidR="00830B69" w:rsidRDefault="00830B69">
            <w:pPr>
              <w:pStyle w:val="ConsPlusNormal"/>
              <w:jc w:val="center"/>
            </w:pPr>
            <w:r>
              <w:t xml:space="preserve">-614,7 </w:t>
            </w:r>
            <w:hyperlink w:anchor="P615" w:history="1">
              <w:r>
                <w:rPr>
                  <w:color w:val="0000FF"/>
                </w:rPr>
                <w:t>&lt;1&gt;</w:t>
              </w:r>
            </w:hyperlink>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Задолженность предприятий и организаций на конец периода, млн. рублей</w:t>
            </w:r>
          </w:p>
        </w:tc>
        <w:tc>
          <w:tcPr>
            <w:tcW w:w="1650" w:type="dxa"/>
          </w:tcPr>
          <w:p w:rsidR="00830B69" w:rsidRDefault="00830B69">
            <w:pPr>
              <w:pStyle w:val="ConsPlusNormal"/>
            </w:pPr>
          </w:p>
        </w:tc>
        <w:tc>
          <w:tcPr>
            <w:tcW w:w="1815" w:type="dxa"/>
          </w:tcPr>
          <w:p w:rsidR="00830B69" w:rsidRDefault="00830B69">
            <w:pPr>
              <w:pStyle w:val="ConsPlusNormal"/>
            </w:pPr>
          </w:p>
        </w:tc>
        <w:tc>
          <w:tcPr>
            <w:tcW w:w="2640" w:type="dxa"/>
          </w:tcPr>
          <w:p w:rsidR="00830B69" w:rsidRDefault="00830B69">
            <w:pPr>
              <w:pStyle w:val="ConsPlusNormal"/>
            </w:pPr>
          </w:p>
        </w:tc>
      </w:tr>
      <w:tr w:rsidR="00830B69">
        <w:tc>
          <w:tcPr>
            <w:tcW w:w="4876" w:type="dxa"/>
          </w:tcPr>
          <w:p w:rsidR="00830B69" w:rsidRDefault="00830B69">
            <w:pPr>
              <w:pStyle w:val="ConsPlusNormal"/>
            </w:pPr>
            <w:r>
              <w:t>дебиторская - всего</w:t>
            </w:r>
          </w:p>
        </w:tc>
        <w:tc>
          <w:tcPr>
            <w:tcW w:w="1650" w:type="dxa"/>
          </w:tcPr>
          <w:p w:rsidR="00830B69" w:rsidRDefault="00830B69">
            <w:pPr>
              <w:pStyle w:val="ConsPlusNormal"/>
              <w:jc w:val="center"/>
            </w:pPr>
            <w:r>
              <w:t>29 571,3</w:t>
            </w:r>
          </w:p>
        </w:tc>
        <w:tc>
          <w:tcPr>
            <w:tcW w:w="1815" w:type="dxa"/>
          </w:tcPr>
          <w:p w:rsidR="00830B69" w:rsidRDefault="00830B69">
            <w:pPr>
              <w:pStyle w:val="ConsPlusNormal"/>
              <w:jc w:val="center"/>
            </w:pPr>
            <w:r>
              <w:t xml:space="preserve">31194,9 </w:t>
            </w:r>
            <w:hyperlink w:anchor="P615" w:history="1">
              <w:r>
                <w:rPr>
                  <w:color w:val="0000FF"/>
                </w:rPr>
                <w:t>&lt;1&gt;</w:t>
              </w:r>
            </w:hyperlink>
          </w:p>
        </w:tc>
        <w:tc>
          <w:tcPr>
            <w:tcW w:w="2640" w:type="dxa"/>
          </w:tcPr>
          <w:p w:rsidR="00830B69" w:rsidRDefault="00830B69">
            <w:pPr>
              <w:pStyle w:val="ConsPlusNormal"/>
              <w:jc w:val="center"/>
            </w:pPr>
            <w:r>
              <w:t xml:space="preserve">97,1 </w:t>
            </w:r>
            <w:hyperlink w:anchor="P616" w:history="1">
              <w:r>
                <w:rPr>
                  <w:color w:val="0000FF"/>
                </w:rPr>
                <w:t>&lt;2&gt;</w:t>
              </w:r>
            </w:hyperlink>
          </w:p>
        </w:tc>
      </w:tr>
      <w:tr w:rsidR="00830B69">
        <w:tc>
          <w:tcPr>
            <w:tcW w:w="4876" w:type="dxa"/>
          </w:tcPr>
          <w:p w:rsidR="00830B69" w:rsidRDefault="00830B69">
            <w:pPr>
              <w:pStyle w:val="ConsPlusNormal"/>
            </w:pPr>
            <w:r>
              <w:t>в том числе: просроченная</w:t>
            </w:r>
          </w:p>
        </w:tc>
        <w:tc>
          <w:tcPr>
            <w:tcW w:w="1650" w:type="dxa"/>
          </w:tcPr>
          <w:p w:rsidR="00830B69" w:rsidRDefault="00830B69">
            <w:pPr>
              <w:pStyle w:val="ConsPlusNormal"/>
              <w:jc w:val="center"/>
            </w:pPr>
            <w:r>
              <w:t>9 608,8</w:t>
            </w:r>
          </w:p>
        </w:tc>
        <w:tc>
          <w:tcPr>
            <w:tcW w:w="1815" w:type="dxa"/>
          </w:tcPr>
          <w:p w:rsidR="00830B69" w:rsidRDefault="00830B69">
            <w:pPr>
              <w:pStyle w:val="ConsPlusNormal"/>
              <w:jc w:val="center"/>
            </w:pPr>
            <w:r>
              <w:t xml:space="preserve">10250,1 </w:t>
            </w:r>
            <w:hyperlink w:anchor="P615" w:history="1">
              <w:r>
                <w:rPr>
                  <w:color w:val="0000FF"/>
                </w:rPr>
                <w:t>&lt;1&gt;</w:t>
              </w:r>
            </w:hyperlink>
          </w:p>
        </w:tc>
        <w:tc>
          <w:tcPr>
            <w:tcW w:w="2640" w:type="dxa"/>
          </w:tcPr>
          <w:p w:rsidR="00830B69" w:rsidRDefault="00830B69">
            <w:pPr>
              <w:pStyle w:val="ConsPlusNormal"/>
              <w:jc w:val="center"/>
            </w:pPr>
            <w:r>
              <w:t xml:space="preserve">101,6 </w:t>
            </w:r>
            <w:hyperlink w:anchor="P616" w:history="1">
              <w:r>
                <w:rPr>
                  <w:color w:val="0000FF"/>
                </w:rPr>
                <w:t>&lt;2&gt;</w:t>
              </w:r>
            </w:hyperlink>
          </w:p>
        </w:tc>
      </w:tr>
      <w:tr w:rsidR="00830B69">
        <w:tc>
          <w:tcPr>
            <w:tcW w:w="4876" w:type="dxa"/>
          </w:tcPr>
          <w:p w:rsidR="00830B69" w:rsidRDefault="00830B69">
            <w:pPr>
              <w:pStyle w:val="ConsPlusNormal"/>
            </w:pPr>
            <w:r>
              <w:t>кредиторская - всего</w:t>
            </w:r>
          </w:p>
        </w:tc>
        <w:tc>
          <w:tcPr>
            <w:tcW w:w="1650" w:type="dxa"/>
          </w:tcPr>
          <w:p w:rsidR="00830B69" w:rsidRDefault="00830B69">
            <w:pPr>
              <w:pStyle w:val="ConsPlusNormal"/>
              <w:jc w:val="center"/>
            </w:pPr>
            <w:r>
              <w:t>41 497,1</w:t>
            </w:r>
          </w:p>
        </w:tc>
        <w:tc>
          <w:tcPr>
            <w:tcW w:w="1815" w:type="dxa"/>
          </w:tcPr>
          <w:p w:rsidR="00830B69" w:rsidRDefault="00830B69">
            <w:pPr>
              <w:pStyle w:val="ConsPlusNormal"/>
              <w:jc w:val="center"/>
            </w:pPr>
            <w:r>
              <w:t xml:space="preserve">44855,3 </w:t>
            </w:r>
            <w:hyperlink w:anchor="P615" w:history="1">
              <w:r>
                <w:rPr>
                  <w:color w:val="0000FF"/>
                </w:rPr>
                <w:t>&lt;1&gt;</w:t>
              </w:r>
            </w:hyperlink>
          </w:p>
        </w:tc>
        <w:tc>
          <w:tcPr>
            <w:tcW w:w="2640" w:type="dxa"/>
          </w:tcPr>
          <w:p w:rsidR="00830B69" w:rsidRDefault="00830B69">
            <w:pPr>
              <w:pStyle w:val="ConsPlusNormal"/>
              <w:jc w:val="center"/>
            </w:pPr>
            <w:r>
              <w:t xml:space="preserve">109,0 </w:t>
            </w:r>
            <w:hyperlink w:anchor="P616" w:history="1">
              <w:r>
                <w:rPr>
                  <w:color w:val="0000FF"/>
                </w:rPr>
                <w:t>&lt;2&gt;</w:t>
              </w:r>
            </w:hyperlink>
          </w:p>
        </w:tc>
      </w:tr>
      <w:tr w:rsidR="00830B69">
        <w:tc>
          <w:tcPr>
            <w:tcW w:w="4876" w:type="dxa"/>
          </w:tcPr>
          <w:p w:rsidR="00830B69" w:rsidRDefault="00830B69">
            <w:pPr>
              <w:pStyle w:val="ConsPlusNormal"/>
            </w:pPr>
            <w:r>
              <w:t>в том числе: просроченная</w:t>
            </w:r>
          </w:p>
        </w:tc>
        <w:tc>
          <w:tcPr>
            <w:tcW w:w="1650" w:type="dxa"/>
          </w:tcPr>
          <w:p w:rsidR="00830B69" w:rsidRDefault="00830B69">
            <w:pPr>
              <w:pStyle w:val="ConsPlusNormal"/>
              <w:jc w:val="center"/>
            </w:pPr>
            <w:r>
              <w:t>12 108,1</w:t>
            </w:r>
          </w:p>
        </w:tc>
        <w:tc>
          <w:tcPr>
            <w:tcW w:w="1815" w:type="dxa"/>
          </w:tcPr>
          <w:p w:rsidR="00830B69" w:rsidRDefault="00830B69">
            <w:pPr>
              <w:pStyle w:val="ConsPlusNormal"/>
              <w:jc w:val="center"/>
            </w:pPr>
            <w:r>
              <w:t xml:space="preserve">11447,6 </w:t>
            </w:r>
            <w:hyperlink w:anchor="P615" w:history="1">
              <w:r>
                <w:rPr>
                  <w:color w:val="0000FF"/>
                </w:rPr>
                <w:t>&lt;1&gt;</w:t>
              </w:r>
            </w:hyperlink>
          </w:p>
        </w:tc>
        <w:tc>
          <w:tcPr>
            <w:tcW w:w="2640" w:type="dxa"/>
          </w:tcPr>
          <w:p w:rsidR="00830B69" w:rsidRDefault="00830B69">
            <w:pPr>
              <w:pStyle w:val="ConsPlusNormal"/>
              <w:jc w:val="center"/>
            </w:pPr>
            <w:r>
              <w:t xml:space="preserve">98,7 </w:t>
            </w:r>
            <w:hyperlink w:anchor="P616" w:history="1">
              <w:r>
                <w:rPr>
                  <w:color w:val="0000FF"/>
                </w:rPr>
                <w:t>&lt;2&gt;</w:t>
              </w:r>
            </w:hyperlink>
          </w:p>
        </w:tc>
      </w:tr>
      <w:tr w:rsidR="00830B69">
        <w:tc>
          <w:tcPr>
            <w:tcW w:w="4876" w:type="dxa"/>
          </w:tcPr>
          <w:p w:rsidR="00830B69" w:rsidRDefault="00830B69">
            <w:pPr>
              <w:pStyle w:val="ConsPlusNormal"/>
            </w:pPr>
            <w:r>
              <w:t>Численность постоянного населения, тыс. чел.</w:t>
            </w:r>
          </w:p>
        </w:tc>
        <w:tc>
          <w:tcPr>
            <w:tcW w:w="1650" w:type="dxa"/>
          </w:tcPr>
          <w:p w:rsidR="00830B69" w:rsidRDefault="00830B69">
            <w:pPr>
              <w:pStyle w:val="ConsPlusNormal"/>
              <w:jc w:val="center"/>
            </w:pPr>
            <w:r>
              <w:t>320,5</w:t>
            </w:r>
          </w:p>
        </w:tc>
        <w:tc>
          <w:tcPr>
            <w:tcW w:w="1815" w:type="dxa"/>
          </w:tcPr>
          <w:p w:rsidR="00830B69" w:rsidRDefault="00830B69">
            <w:pPr>
              <w:pStyle w:val="ConsPlusNormal"/>
              <w:jc w:val="center"/>
            </w:pPr>
            <w:r>
              <w:t xml:space="preserve">320,2 </w:t>
            </w:r>
            <w:hyperlink w:anchor="P615" w:history="1">
              <w:r>
                <w:rPr>
                  <w:color w:val="0000FF"/>
                </w:rPr>
                <w:t>&lt;1&gt;</w:t>
              </w:r>
            </w:hyperlink>
          </w:p>
        </w:tc>
        <w:tc>
          <w:tcPr>
            <w:tcW w:w="2640" w:type="dxa"/>
          </w:tcPr>
          <w:p w:rsidR="00830B69" w:rsidRDefault="00830B69">
            <w:pPr>
              <w:pStyle w:val="ConsPlusNormal"/>
              <w:jc w:val="center"/>
            </w:pPr>
            <w:r>
              <w:t xml:space="preserve">99,8 </w:t>
            </w:r>
            <w:hyperlink w:anchor="P616" w:history="1">
              <w:r>
                <w:rPr>
                  <w:color w:val="0000FF"/>
                </w:rPr>
                <w:t>&lt;2&gt;</w:t>
              </w:r>
            </w:hyperlink>
          </w:p>
        </w:tc>
      </w:tr>
      <w:tr w:rsidR="00830B69">
        <w:tc>
          <w:tcPr>
            <w:tcW w:w="4876" w:type="dxa"/>
          </w:tcPr>
          <w:p w:rsidR="00830B69" w:rsidRDefault="00830B69">
            <w:pPr>
              <w:pStyle w:val="ConsPlusNormal"/>
            </w:pPr>
            <w:r>
              <w:t>Естественный прирост (убыль), чел.</w:t>
            </w:r>
          </w:p>
        </w:tc>
        <w:tc>
          <w:tcPr>
            <w:tcW w:w="1650" w:type="dxa"/>
          </w:tcPr>
          <w:p w:rsidR="00830B69" w:rsidRDefault="00830B69">
            <w:pPr>
              <w:pStyle w:val="ConsPlusNormal"/>
              <w:jc w:val="center"/>
            </w:pPr>
            <w:r>
              <w:t>451</w:t>
            </w:r>
          </w:p>
        </w:tc>
        <w:tc>
          <w:tcPr>
            <w:tcW w:w="1815" w:type="dxa"/>
          </w:tcPr>
          <w:p w:rsidR="00830B69" w:rsidRDefault="00830B69">
            <w:pPr>
              <w:pStyle w:val="ConsPlusNormal"/>
              <w:jc w:val="center"/>
            </w:pPr>
            <w:r>
              <w:t>2 451</w:t>
            </w:r>
          </w:p>
        </w:tc>
        <w:tc>
          <w:tcPr>
            <w:tcW w:w="2640" w:type="dxa"/>
          </w:tcPr>
          <w:p w:rsidR="00830B69" w:rsidRDefault="00830B69">
            <w:pPr>
              <w:pStyle w:val="ConsPlusNormal"/>
              <w:jc w:val="center"/>
            </w:pPr>
            <w:r>
              <w:t xml:space="preserve">83,3 </w:t>
            </w:r>
            <w:hyperlink w:anchor="P616" w:history="1">
              <w:r>
                <w:rPr>
                  <w:color w:val="0000FF"/>
                </w:rPr>
                <w:t>&lt;2&gt;</w:t>
              </w:r>
            </w:hyperlink>
          </w:p>
        </w:tc>
      </w:tr>
      <w:tr w:rsidR="00830B69">
        <w:tc>
          <w:tcPr>
            <w:tcW w:w="4876" w:type="dxa"/>
          </w:tcPr>
          <w:p w:rsidR="00830B69" w:rsidRDefault="00830B69">
            <w:pPr>
              <w:pStyle w:val="ConsPlusNormal"/>
            </w:pPr>
            <w:r>
              <w:t>Миграционный прирост (убыль), чел.</w:t>
            </w:r>
          </w:p>
        </w:tc>
        <w:tc>
          <w:tcPr>
            <w:tcW w:w="1650" w:type="dxa"/>
          </w:tcPr>
          <w:p w:rsidR="00830B69" w:rsidRDefault="00830B69">
            <w:pPr>
              <w:pStyle w:val="ConsPlusNormal"/>
              <w:jc w:val="center"/>
            </w:pPr>
            <w:r>
              <w:t>-58</w:t>
            </w:r>
          </w:p>
        </w:tc>
        <w:tc>
          <w:tcPr>
            <w:tcW w:w="1815" w:type="dxa"/>
          </w:tcPr>
          <w:p w:rsidR="00830B69" w:rsidRDefault="00830B69">
            <w:pPr>
              <w:pStyle w:val="ConsPlusNormal"/>
              <w:jc w:val="center"/>
            </w:pPr>
            <w:r>
              <w:t xml:space="preserve">-633 </w:t>
            </w:r>
            <w:hyperlink w:anchor="P615" w:history="1">
              <w:r>
                <w:rPr>
                  <w:color w:val="0000FF"/>
                </w:rPr>
                <w:t>&lt;1&gt;</w:t>
              </w:r>
            </w:hyperlink>
          </w:p>
        </w:tc>
        <w:tc>
          <w:tcPr>
            <w:tcW w:w="2640" w:type="dxa"/>
          </w:tcPr>
          <w:p w:rsidR="00830B69" w:rsidRDefault="00830B69">
            <w:pPr>
              <w:pStyle w:val="ConsPlusNormal"/>
              <w:jc w:val="center"/>
            </w:pPr>
            <w:r>
              <w:t>-</w:t>
            </w:r>
          </w:p>
        </w:tc>
      </w:tr>
      <w:tr w:rsidR="00830B69">
        <w:tc>
          <w:tcPr>
            <w:tcW w:w="4876" w:type="dxa"/>
          </w:tcPr>
          <w:p w:rsidR="00830B69" w:rsidRDefault="00830B69">
            <w:pPr>
              <w:pStyle w:val="ConsPlusNormal"/>
            </w:pPr>
            <w:r>
              <w:t>Численность занятых в экономике, тыс. чел.</w:t>
            </w:r>
          </w:p>
        </w:tc>
        <w:tc>
          <w:tcPr>
            <w:tcW w:w="1650" w:type="dxa"/>
          </w:tcPr>
          <w:p w:rsidR="00830B69" w:rsidRDefault="00830B69">
            <w:pPr>
              <w:pStyle w:val="ConsPlusNormal"/>
              <w:jc w:val="center"/>
            </w:pPr>
            <w:r>
              <w:t>176,7</w:t>
            </w:r>
          </w:p>
        </w:tc>
        <w:tc>
          <w:tcPr>
            <w:tcW w:w="1815" w:type="dxa"/>
          </w:tcPr>
          <w:p w:rsidR="00830B69" w:rsidRDefault="00830B69">
            <w:pPr>
              <w:pStyle w:val="ConsPlusNormal"/>
              <w:jc w:val="center"/>
            </w:pPr>
            <w:r>
              <w:t>188,4</w:t>
            </w:r>
          </w:p>
        </w:tc>
        <w:tc>
          <w:tcPr>
            <w:tcW w:w="2640" w:type="dxa"/>
          </w:tcPr>
          <w:p w:rsidR="00830B69" w:rsidRDefault="00830B69">
            <w:pPr>
              <w:pStyle w:val="ConsPlusNormal"/>
              <w:jc w:val="center"/>
            </w:pPr>
            <w:r>
              <w:t>108,3</w:t>
            </w:r>
          </w:p>
        </w:tc>
      </w:tr>
      <w:tr w:rsidR="00830B69">
        <w:tc>
          <w:tcPr>
            <w:tcW w:w="4876" w:type="dxa"/>
          </w:tcPr>
          <w:p w:rsidR="00830B69" w:rsidRDefault="00830B69">
            <w:pPr>
              <w:pStyle w:val="ConsPlusNormal"/>
            </w:pPr>
            <w:r>
              <w:t>Общая численность безработных, тыс. чел.</w:t>
            </w:r>
          </w:p>
        </w:tc>
        <w:tc>
          <w:tcPr>
            <w:tcW w:w="1650" w:type="dxa"/>
          </w:tcPr>
          <w:p w:rsidR="00830B69" w:rsidRDefault="00830B69">
            <w:pPr>
              <w:pStyle w:val="ConsPlusNormal"/>
              <w:jc w:val="center"/>
            </w:pPr>
            <w:r>
              <w:t>10,9</w:t>
            </w:r>
          </w:p>
        </w:tc>
        <w:tc>
          <w:tcPr>
            <w:tcW w:w="1815" w:type="dxa"/>
          </w:tcPr>
          <w:p w:rsidR="00830B69" w:rsidRDefault="00830B69">
            <w:pPr>
              <w:pStyle w:val="ConsPlusNormal"/>
              <w:jc w:val="center"/>
            </w:pPr>
            <w:r>
              <w:t>9,6</w:t>
            </w:r>
          </w:p>
        </w:tc>
        <w:tc>
          <w:tcPr>
            <w:tcW w:w="2640" w:type="dxa"/>
          </w:tcPr>
          <w:p w:rsidR="00830B69" w:rsidRDefault="00830B69">
            <w:pPr>
              <w:pStyle w:val="ConsPlusNormal"/>
              <w:jc w:val="center"/>
            </w:pPr>
            <w:r>
              <w:t>88,1</w:t>
            </w:r>
          </w:p>
        </w:tc>
      </w:tr>
      <w:tr w:rsidR="00830B69">
        <w:tc>
          <w:tcPr>
            <w:tcW w:w="4876" w:type="dxa"/>
          </w:tcPr>
          <w:p w:rsidR="00830B69" w:rsidRDefault="00830B69">
            <w:pPr>
              <w:pStyle w:val="ConsPlusNormal"/>
              <w:jc w:val="both"/>
            </w:pPr>
            <w:r>
              <w:t>в т.ч. официально зарегистрированных</w:t>
            </w:r>
          </w:p>
        </w:tc>
        <w:tc>
          <w:tcPr>
            <w:tcW w:w="1650" w:type="dxa"/>
          </w:tcPr>
          <w:p w:rsidR="00830B69" w:rsidRDefault="00830B69">
            <w:pPr>
              <w:pStyle w:val="ConsPlusNormal"/>
              <w:jc w:val="center"/>
            </w:pPr>
            <w:r>
              <w:t>4,0</w:t>
            </w:r>
          </w:p>
        </w:tc>
        <w:tc>
          <w:tcPr>
            <w:tcW w:w="1815" w:type="dxa"/>
          </w:tcPr>
          <w:p w:rsidR="00830B69" w:rsidRDefault="00830B69">
            <w:pPr>
              <w:pStyle w:val="ConsPlusNormal"/>
              <w:jc w:val="center"/>
            </w:pPr>
            <w:r>
              <w:t>2,6</w:t>
            </w:r>
          </w:p>
        </w:tc>
        <w:tc>
          <w:tcPr>
            <w:tcW w:w="2640" w:type="dxa"/>
          </w:tcPr>
          <w:p w:rsidR="00830B69" w:rsidRDefault="00830B69">
            <w:pPr>
              <w:pStyle w:val="ConsPlusNormal"/>
              <w:jc w:val="center"/>
            </w:pPr>
            <w:r>
              <w:t>77,8</w:t>
            </w:r>
          </w:p>
        </w:tc>
      </w:tr>
      <w:tr w:rsidR="00830B69">
        <w:tc>
          <w:tcPr>
            <w:tcW w:w="4876" w:type="dxa"/>
          </w:tcPr>
          <w:p w:rsidR="00830B69" w:rsidRDefault="00830B69">
            <w:pPr>
              <w:pStyle w:val="ConsPlusNormal"/>
            </w:pPr>
            <w:r>
              <w:t>Уровень безработицы, %</w:t>
            </w:r>
          </w:p>
        </w:tc>
        <w:tc>
          <w:tcPr>
            <w:tcW w:w="1650" w:type="dxa"/>
          </w:tcPr>
          <w:p w:rsidR="00830B69" w:rsidRDefault="00830B69">
            <w:pPr>
              <w:pStyle w:val="ConsPlusNormal"/>
              <w:jc w:val="center"/>
            </w:pPr>
            <w:r>
              <w:t>2,0</w:t>
            </w:r>
          </w:p>
        </w:tc>
        <w:tc>
          <w:tcPr>
            <w:tcW w:w="1815" w:type="dxa"/>
          </w:tcPr>
          <w:p w:rsidR="00830B69" w:rsidRDefault="00830B69">
            <w:pPr>
              <w:pStyle w:val="ConsPlusNormal"/>
              <w:jc w:val="center"/>
            </w:pPr>
            <w:r>
              <w:t>1,4</w:t>
            </w:r>
          </w:p>
        </w:tc>
        <w:tc>
          <w:tcPr>
            <w:tcW w:w="2640" w:type="dxa"/>
          </w:tcPr>
          <w:p w:rsidR="00830B69" w:rsidRDefault="00830B69">
            <w:pPr>
              <w:pStyle w:val="ConsPlusNormal"/>
              <w:jc w:val="center"/>
            </w:pPr>
            <w:r>
              <w:t>-</w:t>
            </w:r>
          </w:p>
        </w:tc>
      </w:tr>
    </w:tbl>
    <w:p w:rsidR="00830B69" w:rsidRDefault="00830B69">
      <w:pPr>
        <w:sectPr w:rsidR="00830B69">
          <w:pgSz w:w="16838" w:h="11905"/>
          <w:pgMar w:top="1701" w:right="1134" w:bottom="850" w:left="1134" w:header="0" w:footer="0" w:gutter="0"/>
          <w:cols w:space="720"/>
        </w:sectPr>
      </w:pPr>
    </w:p>
    <w:p w:rsidR="00830B69" w:rsidRDefault="00830B69">
      <w:pPr>
        <w:pStyle w:val="ConsPlusNormal"/>
        <w:ind w:firstLine="540"/>
        <w:jc w:val="both"/>
      </w:pPr>
    </w:p>
    <w:p w:rsidR="00830B69" w:rsidRDefault="00830B69">
      <w:pPr>
        <w:pStyle w:val="ConsPlusNormal"/>
        <w:ind w:firstLine="540"/>
        <w:jc w:val="both"/>
      </w:pPr>
      <w:r>
        <w:t>Примечание:</w:t>
      </w:r>
    </w:p>
    <w:p w:rsidR="00830B69" w:rsidRDefault="00830B69">
      <w:pPr>
        <w:pStyle w:val="ConsPlusNormal"/>
        <w:ind w:firstLine="540"/>
        <w:jc w:val="both"/>
      </w:pPr>
      <w:bookmarkStart w:id="1" w:name="P613"/>
      <w:bookmarkEnd w:id="1"/>
      <w:r>
        <w:t xml:space="preserve">...&lt;**&gt; - информация не публикуется в целях обеспечения конфиденциальности первичных статистических данных, полученных от организаций, в соответствии с Федеральным </w:t>
      </w:r>
      <w:hyperlink r:id="rId80" w:history="1">
        <w:r>
          <w:rPr>
            <w:color w:val="0000FF"/>
          </w:rPr>
          <w:t>законом</w:t>
        </w:r>
      </w:hyperlink>
      <w:r>
        <w:t xml:space="preserve"> от 29.11.2007 N 282-ФЗ "Об официальном статистическом учете и системе государственной статистики в Российской Федерации"</w:t>
      </w:r>
    </w:p>
    <w:p w:rsidR="00830B69" w:rsidRDefault="00830B69">
      <w:pPr>
        <w:pStyle w:val="ConsPlusNormal"/>
        <w:ind w:firstLine="540"/>
        <w:jc w:val="both"/>
      </w:pPr>
      <w:r>
        <w:t xml:space="preserve">&lt;***&gt; </w:t>
      </w:r>
      <w:hyperlink r:id="rId81" w:history="1">
        <w:r>
          <w:rPr>
            <w:color w:val="0000FF"/>
          </w:rPr>
          <w:t>Приказ</w:t>
        </w:r>
      </w:hyperlink>
      <w:r>
        <w:t xml:space="preserve"> Росстата от 25.01.2013 N 32 "О внесении изменений в Приказ Росстата от 12.09.2012 N 492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 разработка показателя с февраля месяца</w:t>
      </w:r>
    </w:p>
    <w:p w:rsidR="00830B69" w:rsidRDefault="00830B69">
      <w:pPr>
        <w:pStyle w:val="ConsPlusNormal"/>
        <w:ind w:firstLine="540"/>
        <w:jc w:val="both"/>
      </w:pPr>
      <w:bookmarkStart w:id="2" w:name="P615"/>
      <w:bookmarkEnd w:id="2"/>
      <w:r>
        <w:t>&lt;1&gt; - январь-август 2013 года</w:t>
      </w:r>
    </w:p>
    <w:p w:rsidR="00830B69" w:rsidRDefault="00830B69">
      <w:pPr>
        <w:pStyle w:val="ConsPlusNormal"/>
        <w:ind w:firstLine="540"/>
        <w:jc w:val="both"/>
      </w:pPr>
      <w:bookmarkStart w:id="3" w:name="P616"/>
      <w:bookmarkEnd w:id="3"/>
      <w:r>
        <w:t>&lt;2&gt; - январь-август 2013 г. к январю-августу 2012 г.</w:t>
      </w:r>
    </w:p>
    <w:p w:rsidR="00830B69" w:rsidRDefault="00830B69">
      <w:pPr>
        <w:pStyle w:val="ConsPlusNormal"/>
        <w:ind w:firstLine="540"/>
        <w:jc w:val="both"/>
      </w:pPr>
      <w:bookmarkStart w:id="4" w:name="P617"/>
      <w:bookmarkEnd w:id="4"/>
      <w:r>
        <w:t>&lt;3&gt; - информация по состоянию на 21.10.2013</w:t>
      </w:r>
    </w:p>
    <w:p w:rsidR="00830B69" w:rsidRDefault="00830B69">
      <w:pPr>
        <w:pStyle w:val="ConsPlusNormal"/>
        <w:ind w:firstLine="540"/>
        <w:jc w:val="both"/>
      </w:pPr>
      <w:r>
        <w:t>Основными природными ресурсами территории, определяющими специализацию в масштабах региона и Российской Федерации, являются: рыба и морепродукты, минеральное сырье (цветные и благородные металлы, пемза), рекреационные ресурсы, охотничье-промысловые охраняемые территории и уникальные явления природы (как объекты туризма); в незначительной мере - древесные ресурсы. Кроме этого, на территории Камчатки имеются запасы угля, газа, геотермальных ресурсов, имеющих большое значение для местного энергетического комплекса (в этом отношении определенный интерес представляют также гидроэнергетические ресурсы горных рек полуострова).</w:t>
      </w:r>
    </w:p>
    <w:p w:rsidR="00830B69" w:rsidRDefault="00830B69">
      <w:pPr>
        <w:pStyle w:val="ConsPlusNormal"/>
        <w:ind w:firstLine="540"/>
        <w:jc w:val="both"/>
      </w:pPr>
      <w:r>
        <w:t>Поистине народную популярность с давних времен получили целебные воды Камчатки. В наше время освоены для бальнеолечения такие источники как: Малкинские, Паратунские, Озерновские, Начикинские, Эссовские, Быстринские,</w:t>
      </w:r>
    </w:p>
    <w:p w:rsidR="00830B69" w:rsidRDefault="00830B69">
      <w:pPr>
        <w:pStyle w:val="ConsPlusNormal"/>
        <w:ind w:firstLine="540"/>
        <w:jc w:val="both"/>
      </w:pPr>
      <w:r>
        <w:t>Апачинские и Кеткинские. Камчатка - единственный регион, где представлены практически все основные бальнеологические группы минеральных вод, за исключением холодных родоновых. На Камчатке насчитывается более 250 проявлений и месторождений минеральных источников, из них 160 - горячих.</w:t>
      </w:r>
    </w:p>
    <w:p w:rsidR="00830B69" w:rsidRDefault="00830B69">
      <w:pPr>
        <w:pStyle w:val="ConsPlusNormal"/>
        <w:ind w:firstLine="540"/>
        <w:jc w:val="both"/>
      </w:pPr>
      <w:r>
        <w:t>Приведенные выше факторы определяют геостратегическое значение рассматриваемой территорий Российской Федерации, которое заключается в следующем:</w:t>
      </w:r>
    </w:p>
    <w:p w:rsidR="00830B69" w:rsidRDefault="00830B69">
      <w:pPr>
        <w:pStyle w:val="ConsPlusNormal"/>
        <w:ind w:firstLine="540"/>
        <w:jc w:val="both"/>
      </w:pPr>
      <w:r>
        <w:t>- обеспечение суверенитета России над уникальными природными ресурсами Охотского моря, Камчатского полуострова и прилегающей к нему части Тихого океана. Камчатская зона остается наиболее продуктивной провинцией мирового океана. Здесь обеспечивается естественное воспроизводство 2,5-3 млн.т биологических ресурсов морей, что составляет около половины рыбных ресурсов Российской Федерации. Сохранение этих ресурсов за Россией - один из элементов продовольственной безопасности страны;</w:t>
      </w:r>
    </w:p>
    <w:p w:rsidR="00830B69" w:rsidRDefault="00830B69">
      <w:pPr>
        <w:pStyle w:val="ConsPlusNormal"/>
        <w:ind w:firstLine="540"/>
        <w:jc w:val="both"/>
      </w:pPr>
      <w:r>
        <w:t>- реализация военно-политических интересов России в Азиатско-Тихоокеанском регионе. Наличие на территории Камчатки постоянного населения, ее хозяйственное освоение, а также присутствие здесь Вооруженных Сил обеспечивает сохранение политического и военного баланса на восточных границах Российской Федерации.</w:t>
      </w:r>
    </w:p>
    <w:p w:rsidR="00830B69" w:rsidRDefault="00830B69">
      <w:pPr>
        <w:pStyle w:val="ConsPlusNormal"/>
        <w:ind w:firstLine="540"/>
        <w:jc w:val="both"/>
      </w:pPr>
      <w:r>
        <w:t>Наряду с этим, Камчатский край является одной из наиболее проблемных в социально-экономическом отношении территорией Дальнего Востока. По своему географическому положению, природно-климатическим условиям, уровню транспортной доступности и социально-экономическим параметрам рассматриваемая территория Российской Федерации относится к территориям Крайнего Севера России, осуществляющей сезонный завоз грузов для обеспечения населения и экономики.</w:t>
      </w:r>
    </w:p>
    <w:p w:rsidR="00830B69" w:rsidRDefault="00830B69">
      <w:pPr>
        <w:pStyle w:val="ConsPlusNormal"/>
        <w:ind w:firstLine="540"/>
        <w:jc w:val="both"/>
      </w:pPr>
      <w:r>
        <w:t>Значительная удаленность Камчатского края от основных внутрироссийских рынков, периферийное положение в Дальневосточном регионе, усугубляется отсутствием надежных транспортных связей с соседними территориями. В транспортном отношении край является "островом", сообщение которого с внешним миром осуществляется исключительно морским и воздушным транспортом. При этом на самих территориях наземные транспортные коммуникации и инфраструктура также недостаточно развиты. Все это существенно сокращает эффективность использования экономического потенциала территории, способствует снижению уровня жизни населения и, как следствие, оттоку населения в более благополучные районы страны.</w:t>
      </w:r>
    </w:p>
    <w:p w:rsidR="00830B69" w:rsidRDefault="00830B69">
      <w:pPr>
        <w:pStyle w:val="ConsPlusNormal"/>
        <w:ind w:firstLine="540"/>
        <w:jc w:val="both"/>
      </w:pPr>
      <w:r>
        <w:lastRenderedPageBreak/>
        <w:t>При наличии достаточного для устойчивого экономического развития природно-ресурсного потенциала, темпы экономического развития края отстают от среднероссийских, экономика области не вышла на траекторию устойчивого развития с положительной динамикой. Ситуация в сфере занятости, наряду со сложившимся уровнем жизни, не способствуют закреплению населения на территории. В настоящее время интенсивно осваиваются только водные биологические ресурсы. Ценнейшие энергетические, сырьевые и ресурсные богатства полуострова находятся на начальном этапе освоения.</w:t>
      </w:r>
    </w:p>
    <w:p w:rsidR="00830B69" w:rsidRDefault="00830B69">
      <w:pPr>
        <w:pStyle w:val="ConsPlusNormal"/>
        <w:ind w:firstLine="540"/>
        <w:jc w:val="both"/>
      </w:pPr>
      <w:r>
        <w:t>Одной из основных задач работы Правительства Камчатского края является формирование эффективной и сбалансированной экономики.</w:t>
      </w:r>
    </w:p>
    <w:p w:rsidR="00830B69" w:rsidRDefault="00830B69">
      <w:pPr>
        <w:pStyle w:val="ConsPlusNormal"/>
        <w:ind w:firstLine="540"/>
        <w:jc w:val="both"/>
      </w:pPr>
      <w:r>
        <w:t xml:space="preserve">- Абзац утратил силу. - </w:t>
      </w:r>
      <w:hyperlink r:id="rId82" w:history="1">
        <w:r>
          <w:rPr>
            <w:color w:val="0000FF"/>
          </w:rPr>
          <w:t>Постановление</w:t>
        </w:r>
      </w:hyperlink>
      <w:r>
        <w:t xml:space="preserve"> Правительства Камчатского края от 25.05.2016 N 190-П.</w:t>
      </w:r>
    </w:p>
    <w:p w:rsidR="00830B69" w:rsidRDefault="00830B69">
      <w:pPr>
        <w:pStyle w:val="ConsPlusNormal"/>
        <w:ind w:firstLine="540"/>
        <w:jc w:val="both"/>
      </w:pPr>
      <w:r>
        <w:t xml:space="preserve">- Абзац утратил силу. - </w:t>
      </w:r>
      <w:hyperlink r:id="rId83" w:history="1">
        <w:r>
          <w:rPr>
            <w:color w:val="0000FF"/>
          </w:rPr>
          <w:t>Постановление</w:t>
        </w:r>
      </w:hyperlink>
      <w:r>
        <w:t xml:space="preserve"> Правительства Камчатского края от 25.05.2016 N 190-П.</w:t>
      </w:r>
    </w:p>
    <w:p w:rsidR="00830B69" w:rsidRDefault="00830B69">
      <w:pPr>
        <w:pStyle w:val="ConsPlusNormal"/>
        <w:ind w:firstLine="540"/>
        <w:jc w:val="both"/>
      </w:pPr>
      <w:r>
        <w:t>Достижение основных показателей, установленных Указами Президента РФ, связано напрямую с созданием условий для формирования благоприятного инвестиционного климата, развития инвестиционной инфраструктуры, развития и поддержки предпринимательства, совершенствованием и модернизации системы государственного управления.</w:t>
      </w:r>
    </w:p>
    <w:p w:rsidR="00830B69" w:rsidRDefault="00830B69">
      <w:pPr>
        <w:pStyle w:val="ConsPlusNormal"/>
        <w:ind w:firstLine="540"/>
        <w:jc w:val="both"/>
      </w:pPr>
      <w:r>
        <w:t>Развитие данных направлений обеспечивает создание на территориях субъектов Дальневосточного федерального округа конкурентоспособного инвестиционного климата, способствует привлечению прямых инвестиций, в том числе иностранных, росту деловой активности, развитию малого и среднего предпринимательства, созданию конкурентоспособных территорий опережающего развития, в том числе особых экономических зон, индустриальных, технологических и агропромышленных парков.</w:t>
      </w:r>
    </w:p>
    <w:p w:rsidR="00830B69" w:rsidRDefault="00830B69">
      <w:pPr>
        <w:pStyle w:val="ConsPlusNormal"/>
        <w:ind w:firstLine="540"/>
        <w:jc w:val="both"/>
      </w:pPr>
      <w:r>
        <w:t>Реализация настоящей государственной программы направлена на обеспечение положительной динамики макроэкономических показателей установленных программой.</w:t>
      </w:r>
    </w:p>
    <w:p w:rsidR="00830B69" w:rsidRDefault="00830B69">
      <w:pPr>
        <w:pStyle w:val="ConsPlusNormal"/>
        <w:ind w:firstLine="540"/>
        <w:jc w:val="both"/>
      </w:pPr>
    </w:p>
    <w:p w:rsidR="00830B69" w:rsidRDefault="00830B69">
      <w:pPr>
        <w:pStyle w:val="ConsPlusNormal"/>
        <w:jc w:val="center"/>
      </w:pPr>
      <w:r>
        <w:t>2. Цели, задачи Программы, сроки и механизмы ее реализации</w:t>
      </w:r>
    </w:p>
    <w:p w:rsidR="00830B69" w:rsidRDefault="00830B69">
      <w:pPr>
        <w:pStyle w:val="ConsPlusNormal"/>
        <w:ind w:firstLine="540"/>
        <w:jc w:val="both"/>
      </w:pPr>
    </w:p>
    <w:p w:rsidR="00830B69" w:rsidRDefault="00830B69">
      <w:pPr>
        <w:pStyle w:val="ConsPlusNormal"/>
        <w:ind w:firstLine="540"/>
        <w:jc w:val="both"/>
      </w:pPr>
      <w:r>
        <w:t xml:space="preserve">2.1. В целях реализации системного стратегического подхода к государственному управлению, Распоряжением Правительства Российской Федерации от 17 ноября 2008 N 1662-р утверждена </w:t>
      </w:r>
      <w:hyperlink r:id="rId84" w:history="1">
        <w:r>
          <w:rPr>
            <w:color w:val="0000FF"/>
          </w:rPr>
          <w:t>Концепция</w:t>
        </w:r>
      </w:hyperlink>
      <w:r>
        <w:t xml:space="preserve">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830B69" w:rsidRDefault="00830B69">
      <w:pPr>
        <w:pStyle w:val="ConsPlusNormal"/>
        <w:ind w:firstLine="540"/>
        <w:jc w:val="both"/>
      </w:pPr>
      <w:r>
        <w:t>2.1.1. обеспечение и поддержание конкурентных возможностей России; расширение глобальных конкурентных преимуществ в традиционных отраслях экономики;</w:t>
      </w:r>
    </w:p>
    <w:p w:rsidR="00830B69" w:rsidRDefault="00830B69">
      <w:pPr>
        <w:pStyle w:val="ConsPlusNormal"/>
        <w:ind w:firstLine="540"/>
        <w:jc w:val="both"/>
      </w:pPr>
      <w:r>
        <w:t>2.1.2. 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830B69" w:rsidRDefault="00830B69">
      <w:pPr>
        <w:pStyle w:val="ConsPlusNormal"/>
        <w:ind w:firstLine="540"/>
        <w:jc w:val="both"/>
      </w:pPr>
      <w:r>
        <w:t>2.1.3. 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830B69" w:rsidRDefault="00830B69">
      <w:pPr>
        <w:pStyle w:val="ConsPlusNormal"/>
        <w:ind w:firstLine="540"/>
        <w:jc w:val="both"/>
      </w:pPr>
      <w:r>
        <w:t>2.1.4. сбалансированное пространственное развитие Российской Федерации.</w:t>
      </w:r>
    </w:p>
    <w:p w:rsidR="00830B69" w:rsidRDefault="00830B69">
      <w:pPr>
        <w:pStyle w:val="ConsPlusNormal"/>
        <w:ind w:firstLine="540"/>
        <w:jc w:val="both"/>
      </w:pPr>
      <w:r>
        <w:t>2.2. Исходя из вышеуказанных основных приоритетов государственной политики, целями в рамках реализации настоящей государственной программы являются:</w:t>
      </w:r>
    </w:p>
    <w:p w:rsidR="00830B69" w:rsidRDefault="00830B69">
      <w:pPr>
        <w:pStyle w:val="ConsPlusNormal"/>
        <w:jc w:val="both"/>
      </w:pPr>
      <w:r>
        <w:t xml:space="preserve">(часть 2.2 в ред. </w:t>
      </w:r>
      <w:hyperlink r:id="rId85" w:history="1">
        <w:r>
          <w:rPr>
            <w:color w:val="0000FF"/>
          </w:rPr>
          <w:t>Постановления</w:t>
        </w:r>
      </w:hyperlink>
      <w:r>
        <w:t xml:space="preserve"> Правительства Камчатского края от 29.12.2015 N 502-П)</w:t>
      </w:r>
    </w:p>
    <w:p w:rsidR="00830B69" w:rsidRDefault="00830B69">
      <w:pPr>
        <w:pStyle w:val="ConsPlusNormal"/>
        <w:ind w:firstLine="540"/>
        <w:jc w:val="both"/>
      </w:pPr>
      <w:r>
        <w:t>1) создание благоприятного инвестиционного и предпринимательского климата и условий для развития бизнеса;</w:t>
      </w:r>
    </w:p>
    <w:p w:rsidR="00830B69" w:rsidRDefault="00830B69">
      <w:pPr>
        <w:pStyle w:val="ConsPlusNormal"/>
        <w:ind w:firstLine="540"/>
        <w:jc w:val="both"/>
      </w:pPr>
      <w:r>
        <w:t>2) повышение эффективности государственного управления;</w:t>
      </w:r>
    </w:p>
    <w:p w:rsidR="00830B69" w:rsidRDefault="00830B69">
      <w:pPr>
        <w:pStyle w:val="ConsPlusNormal"/>
        <w:ind w:firstLine="540"/>
        <w:jc w:val="both"/>
      </w:pPr>
      <w:r>
        <w:t>3) повышение вклада внешнеэкономической деятельности в экономическое развитие Камчатского края;</w:t>
      </w:r>
    </w:p>
    <w:p w:rsidR="00830B69" w:rsidRDefault="00830B69">
      <w:pPr>
        <w:pStyle w:val="ConsPlusNormal"/>
        <w:ind w:firstLine="540"/>
        <w:jc w:val="both"/>
      </w:pPr>
      <w:r>
        <w:t xml:space="preserve">4) утратил силу. - </w:t>
      </w:r>
      <w:hyperlink r:id="rId86" w:history="1">
        <w:r>
          <w:rPr>
            <w:color w:val="0000FF"/>
          </w:rPr>
          <w:t>Постановление</w:t>
        </w:r>
      </w:hyperlink>
      <w:r>
        <w:t xml:space="preserve"> Правительства Камчатского края от 02.06.2016 N 215-П;</w:t>
      </w:r>
    </w:p>
    <w:p w:rsidR="00830B69" w:rsidRDefault="00830B69">
      <w:pPr>
        <w:pStyle w:val="ConsPlusNormal"/>
        <w:ind w:firstLine="540"/>
        <w:jc w:val="both"/>
      </w:pPr>
      <w:r>
        <w:t xml:space="preserve">2.2.1. утратила силу. - </w:t>
      </w:r>
      <w:hyperlink r:id="rId87"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lastRenderedPageBreak/>
        <w:t xml:space="preserve">2.2.2. утратила силу. - </w:t>
      </w:r>
      <w:hyperlink r:id="rId88"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 xml:space="preserve">в) утратил силу. - </w:t>
      </w:r>
      <w:hyperlink r:id="rId89"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2.3. Достижение заявленных целей потребует решения следующих задач:</w:t>
      </w:r>
    </w:p>
    <w:p w:rsidR="00830B69" w:rsidRDefault="00830B69">
      <w:pPr>
        <w:pStyle w:val="ConsPlusNormal"/>
        <w:jc w:val="both"/>
      </w:pPr>
      <w:r>
        <w:t xml:space="preserve">(часть 2.3 в ред. </w:t>
      </w:r>
      <w:hyperlink r:id="rId90" w:history="1">
        <w:r>
          <w:rPr>
            <w:color w:val="0000FF"/>
          </w:rPr>
          <w:t>Постановления</w:t>
        </w:r>
      </w:hyperlink>
      <w:r>
        <w:t xml:space="preserve"> Правительства Камчатского края от 29.12.2015 N 502-П)</w:t>
      </w:r>
    </w:p>
    <w:p w:rsidR="00830B69" w:rsidRDefault="00830B69">
      <w:pPr>
        <w:pStyle w:val="ConsPlusNormal"/>
        <w:ind w:firstLine="540"/>
        <w:jc w:val="both"/>
      </w:pPr>
      <w:r>
        <w:t>1) создание условий для привлечения инвестиций в экономику Камчатского края;</w:t>
      </w:r>
    </w:p>
    <w:p w:rsidR="00830B69" w:rsidRDefault="00830B69">
      <w:pPr>
        <w:pStyle w:val="ConsPlusNormal"/>
        <w:ind w:firstLine="540"/>
        <w:jc w:val="both"/>
      </w:pPr>
      <w:r>
        <w:t>2) создание благоприятной конкурентной среды;</w:t>
      </w:r>
    </w:p>
    <w:p w:rsidR="00830B69" w:rsidRDefault="00830B69">
      <w:pPr>
        <w:pStyle w:val="ConsPlusNormal"/>
        <w:ind w:firstLine="540"/>
        <w:jc w:val="both"/>
      </w:pPr>
      <w:r>
        <w:t>3) повышение предпринимательской активности и развитие малого и среднего предпринимательства;</w:t>
      </w:r>
    </w:p>
    <w:p w:rsidR="00830B69" w:rsidRDefault="00830B69">
      <w:pPr>
        <w:pStyle w:val="ConsPlusNormal"/>
        <w:ind w:firstLine="540"/>
        <w:jc w:val="both"/>
      </w:pPr>
      <w:r>
        <w:t>4) устранение избыточного регулирования и неоправданного вмешательства государства в деятельность хозяйствующих субъектов;</w:t>
      </w:r>
    </w:p>
    <w:p w:rsidR="00830B69" w:rsidRDefault="00830B69">
      <w:pPr>
        <w:pStyle w:val="ConsPlusNormal"/>
        <w:ind w:firstLine="540"/>
        <w:jc w:val="both"/>
      </w:pPr>
      <w:r>
        <w:t>5) повышение доступности и качества государственных и муниципальных услуг;</w:t>
      </w:r>
    </w:p>
    <w:p w:rsidR="00830B69" w:rsidRDefault="00830B69">
      <w:pPr>
        <w:pStyle w:val="ConsPlusNormal"/>
        <w:ind w:firstLine="540"/>
        <w:jc w:val="both"/>
      </w:pPr>
      <w:r>
        <w:t>6) обеспечение доступности энергетических ресурсов;</w:t>
      </w:r>
    </w:p>
    <w:p w:rsidR="00830B69" w:rsidRDefault="00830B69">
      <w:pPr>
        <w:pStyle w:val="ConsPlusNormal"/>
        <w:ind w:firstLine="540"/>
        <w:jc w:val="both"/>
      </w:pPr>
      <w:r>
        <w:t>7) формирование системы механизмов развития внешнеэкономической деятельности в Камчатском крае, обеспечивающих конкурентоспособные условия деятельности камчатских компаний на международном рынке;</w:t>
      </w:r>
    </w:p>
    <w:p w:rsidR="00830B69" w:rsidRDefault="00830B69">
      <w:pPr>
        <w:pStyle w:val="ConsPlusNormal"/>
        <w:ind w:firstLine="540"/>
        <w:jc w:val="both"/>
      </w:pPr>
      <w:r>
        <w:t>8) обеспечение кадрового потенциала для организаций народного хозяйства Камчатского края;</w:t>
      </w:r>
    </w:p>
    <w:p w:rsidR="00830B69" w:rsidRDefault="00830B69">
      <w:pPr>
        <w:pStyle w:val="ConsPlusNormal"/>
        <w:ind w:firstLine="540"/>
        <w:jc w:val="both"/>
      </w:pPr>
      <w:r>
        <w:t>9) государственная поддержка мероприятий инвестиционных программ по созданию и (или) реконструкции инженерной инфраструктуры на территории Камчатского края.</w:t>
      </w:r>
    </w:p>
    <w:p w:rsidR="00830B69" w:rsidRDefault="00830B69">
      <w:pPr>
        <w:pStyle w:val="ConsPlusNormal"/>
        <w:jc w:val="both"/>
      </w:pPr>
      <w:r>
        <w:t xml:space="preserve">(п. 9) в ред. </w:t>
      </w:r>
      <w:hyperlink r:id="rId91" w:history="1">
        <w:r>
          <w:rPr>
            <w:color w:val="0000FF"/>
          </w:rPr>
          <w:t>Постановления</w:t>
        </w:r>
      </w:hyperlink>
      <w:r>
        <w:t xml:space="preserve"> Правительства Камчатского края от 02.06.2016 N 215-П)</w:t>
      </w:r>
    </w:p>
    <w:p w:rsidR="00830B69" w:rsidRDefault="00830B69">
      <w:pPr>
        <w:pStyle w:val="ConsPlusNormal"/>
        <w:ind w:firstLine="540"/>
        <w:jc w:val="both"/>
      </w:pPr>
      <w:r>
        <w:t xml:space="preserve">2.3.1. утратила силу. - </w:t>
      </w:r>
      <w:hyperlink r:id="rId92"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 xml:space="preserve">2.3.2. утратила силу. - </w:t>
      </w:r>
      <w:hyperlink r:id="rId93"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 xml:space="preserve">2.3.3. утратила силу. - </w:t>
      </w:r>
      <w:hyperlink r:id="rId94"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 xml:space="preserve">2.3.4. утратила силу. - </w:t>
      </w:r>
      <w:hyperlink r:id="rId95"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 xml:space="preserve">2.3.5. утратила силу. - </w:t>
      </w:r>
      <w:hyperlink r:id="rId96"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 xml:space="preserve">2.3.6. утратила силу. - </w:t>
      </w:r>
      <w:hyperlink r:id="rId97"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 xml:space="preserve">2.3.7. утратила силу. - </w:t>
      </w:r>
      <w:hyperlink r:id="rId98"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 xml:space="preserve">2.3.8. утратила силу. - </w:t>
      </w:r>
      <w:hyperlink r:id="rId99"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2.4. Программа реализуется в 2014-2018 годы в 1 этап.</w:t>
      </w:r>
    </w:p>
    <w:p w:rsidR="00830B69" w:rsidRDefault="00830B69">
      <w:pPr>
        <w:pStyle w:val="ConsPlusNormal"/>
        <w:ind w:firstLine="540"/>
        <w:jc w:val="both"/>
      </w:pPr>
      <w:r>
        <w:t>2.5. Одним из механизмов реализации государственной программы служит ресурсное обеспечение, нормативное правовое регулирование в установленной сфере деятельности, координация участников программы в случае необходимости.</w:t>
      </w:r>
    </w:p>
    <w:p w:rsidR="00830B69" w:rsidRDefault="00830B69">
      <w:pPr>
        <w:pStyle w:val="ConsPlusNormal"/>
        <w:ind w:firstLine="540"/>
        <w:jc w:val="both"/>
      </w:pPr>
      <w:r>
        <w:t>2.6. Объем финансирования Программы в 2014-2018 годах составляет 25 722 136,86248 тыс. рублей, в том числе за счет средств:</w:t>
      </w:r>
    </w:p>
    <w:p w:rsidR="00830B69" w:rsidRDefault="00830B69">
      <w:pPr>
        <w:pStyle w:val="ConsPlusNormal"/>
        <w:jc w:val="both"/>
      </w:pPr>
      <w:r>
        <w:t xml:space="preserve">(часть 2.6 в ред. </w:t>
      </w:r>
      <w:hyperlink r:id="rId100"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федерального бюджета (по согласованию) - 167 586,71961 тыс. рублей, из них по годам:</w:t>
      </w:r>
    </w:p>
    <w:p w:rsidR="00830B69" w:rsidRDefault="00830B69">
      <w:pPr>
        <w:pStyle w:val="ConsPlusNormal"/>
        <w:ind w:firstLine="540"/>
        <w:jc w:val="both"/>
      </w:pPr>
      <w:r>
        <w:t>2014 год - 110 205,44451 тыс. рублей, в том числе остатки прошлых лет по соглашениям с Минэкономразвития России от 21.08.2013 N 045-МБ-13 и от 08.10.2013 N 117-МБ-13 - 36 254,16451 тыс. рублей;</w:t>
      </w:r>
    </w:p>
    <w:p w:rsidR="00830B69" w:rsidRDefault="00830B69">
      <w:pPr>
        <w:pStyle w:val="ConsPlusNormal"/>
        <w:ind w:firstLine="540"/>
        <w:jc w:val="both"/>
      </w:pPr>
      <w:r>
        <w:t>2015 год - 57 381,27510 тыс. рублей;</w:t>
      </w:r>
    </w:p>
    <w:p w:rsidR="00830B69" w:rsidRDefault="00830B69">
      <w:pPr>
        <w:pStyle w:val="ConsPlusNormal"/>
        <w:ind w:firstLine="540"/>
        <w:jc w:val="both"/>
      </w:pPr>
      <w:r>
        <w:t>2016 год - 0,00000 тыс. рублей;</w:t>
      </w:r>
    </w:p>
    <w:p w:rsidR="00830B69" w:rsidRDefault="00830B69">
      <w:pPr>
        <w:pStyle w:val="ConsPlusNormal"/>
        <w:ind w:firstLine="540"/>
        <w:jc w:val="both"/>
      </w:pPr>
      <w:r>
        <w:t>2017 год - 0,00000 тыс. рублей;</w:t>
      </w:r>
    </w:p>
    <w:p w:rsidR="00830B69" w:rsidRDefault="00830B69">
      <w:pPr>
        <w:pStyle w:val="ConsPlusNormal"/>
        <w:ind w:firstLine="540"/>
        <w:jc w:val="both"/>
      </w:pPr>
      <w:r>
        <w:t>2018 год - 0,00000 тыс. рублей;</w:t>
      </w:r>
    </w:p>
    <w:p w:rsidR="00830B69" w:rsidRDefault="00830B69">
      <w:pPr>
        <w:pStyle w:val="ConsPlusNormal"/>
        <w:ind w:firstLine="540"/>
        <w:jc w:val="both"/>
      </w:pPr>
      <w:r>
        <w:t>краевого бюджета - 23 638 772,14287 тыс. рублей, из них по годам:</w:t>
      </w:r>
    </w:p>
    <w:p w:rsidR="00830B69" w:rsidRDefault="00830B69">
      <w:pPr>
        <w:pStyle w:val="ConsPlusNormal"/>
        <w:ind w:firstLine="540"/>
        <w:jc w:val="both"/>
      </w:pPr>
      <w:r>
        <w:t>2014 год - 4 761 159,26885 тыс. рублей;</w:t>
      </w:r>
    </w:p>
    <w:p w:rsidR="00830B69" w:rsidRDefault="00830B69">
      <w:pPr>
        <w:pStyle w:val="ConsPlusNormal"/>
        <w:ind w:firstLine="540"/>
        <w:jc w:val="both"/>
      </w:pPr>
      <w:r>
        <w:t>2015 год - 5 942 165,56552 тыс. рублей;</w:t>
      </w:r>
    </w:p>
    <w:p w:rsidR="00830B69" w:rsidRDefault="00830B69">
      <w:pPr>
        <w:pStyle w:val="ConsPlusNormal"/>
        <w:ind w:firstLine="540"/>
        <w:jc w:val="both"/>
      </w:pPr>
      <w:r>
        <w:t>2016 год - 4 765 855,49000 тыс. рублей;</w:t>
      </w:r>
    </w:p>
    <w:p w:rsidR="00830B69" w:rsidRDefault="00830B69">
      <w:pPr>
        <w:pStyle w:val="ConsPlusNormal"/>
        <w:ind w:firstLine="540"/>
        <w:jc w:val="both"/>
      </w:pPr>
      <w:r>
        <w:t>2017 год - 3 403 134,41000 тыс. рублей;</w:t>
      </w:r>
    </w:p>
    <w:p w:rsidR="00830B69" w:rsidRDefault="00830B69">
      <w:pPr>
        <w:pStyle w:val="ConsPlusNormal"/>
        <w:ind w:firstLine="540"/>
        <w:jc w:val="both"/>
      </w:pPr>
      <w:r>
        <w:t>2018 год - 4 766 457,40850 тыс. рублей;</w:t>
      </w:r>
    </w:p>
    <w:p w:rsidR="00830B69" w:rsidRDefault="00830B69">
      <w:pPr>
        <w:pStyle w:val="ConsPlusNormal"/>
        <w:ind w:firstLine="540"/>
        <w:jc w:val="both"/>
      </w:pPr>
      <w:r>
        <w:t>местных бюджетов (по согласованию) - 39 770,00000 тыс. рублей, из них по годам:</w:t>
      </w:r>
    </w:p>
    <w:p w:rsidR="00830B69" w:rsidRDefault="00830B69">
      <w:pPr>
        <w:pStyle w:val="ConsPlusNormal"/>
        <w:ind w:firstLine="540"/>
        <w:jc w:val="both"/>
      </w:pPr>
      <w:r>
        <w:t>2014 год - 5 200,00000 тыс. рублей;</w:t>
      </w:r>
    </w:p>
    <w:p w:rsidR="00830B69" w:rsidRDefault="00830B69">
      <w:pPr>
        <w:pStyle w:val="ConsPlusNormal"/>
        <w:ind w:firstLine="540"/>
        <w:jc w:val="both"/>
      </w:pPr>
      <w:r>
        <w:t>2015 год - 10 570,00000 тыс. рублей;</w:t>
      </w:r>
    </w:p>
    <w:p w:rsidR="00830B69" w:rsidRDefault="00830B69">
      <w:pPr>
        <w:pStyle w:val="ConsPlusNormal"/>
        <w:ind w:firstLine="540"/>
        <w:jc w:val="both"/>
      </w:pPr>
      <w:r>
        <w:t>2016 год - 8 000,00000 тыс. рублей;</w:t>
      </w:r>
    </w:p>
    <w:p w:rsidR="00830B69" w:rsidRDefault="00830B69">
      <w:pPr>
        <w:pStyle w:val="ConsPlusNormal"/>
        <w:ind w:firstLine="540"/>
        <w:jc w:val="both"/>
      </w:pPr>
      <w:r>
        <w:t>2017 год - 8 000,00000 тыс. рублей;</w:t>
      </w:r>
    </w:p>
    <w:p w:rsidR="00830B69" w:rsidRDefault="00830B69">
      <w:pPr>
        <w:pStyle w:val="ConsPlusNormal"/>
        <w:ind w:firstLine="540"/>
        <w:jc w:val="both"/>
      </w:pPr>
      <w:r>
        <w:lastRenderedPageBreak/>
        <w:t>2018 год - 8 000,00000 тыс. рублей;</w:t>
      </w:r>
    </w:p>
    <w:p w:rsidR="00830B69" w:rsidRDefault="00830B69">
      <w:pPr>
        <w:pStyle w:val="ConsPlusNormal"/>
        <w:ind w:firstLine="540"/>
        <w:jc w:val="both"/>
      </w:pPr>
      <w:r>
        <w:t>внебюджетных источников (по согласованию) - 1 876 008,00000 тыс. рублей, из них по годам:</w:t>
      </w:r>
    </w:p>
    <w:p w:rsidR="00830B69" w:rsidRDefault="00830B69">
      <w:pPr>
        <w:pStyle w:val="ConsPlusNormal"/>
        <w:ind w:firstLine="540"/>
        <w:jc w:val="both"/>
      </w:pPr>
      <w:r>
        <w:t>2014 год - 280 008,00000 тыс. рублей;</w:t>
      </w:r>
    </w:p>
    <w:p w:rsidR="00830B69" w:rsidRDefault="00830B69">
      <w:pPr>
        <w:pStyle w:val="ConsPlusNormal"/>
        <w:ind w:firstLine="540"/>
        <w:jc w:val="both"/>
      </w:pPr>
      <w:r>
        <w:t>2015 год - 429 000,00000 тыс. рублей;</w:t>
      </w:r>
    </w:p>
    <w:p w:rsidR="00830B69" w:rsidRDefault="00830B69">
      <w:pPr>
        <w:pStyle w:val="ConsPlusNormal"/>
        <w:ind w:firstLine="540"/>
        <w:jc w:val="both"/>
      </w:pPr>
      <w:r>
        <w:t>2016 год - 347 000,00000 тыс. рублей;</w:t>
      </w:r>
    </w:p>
    <w:p w:rsidR="00830B69" w:rsidRDefault="00830B69">
      <w:pPr>
        <w:pStyle w:val="ConsPlusNormal"/>
        <w:ind w:firstLine="540"/>
        <w:jc w:val="both"/>
      </w:pPr>
      <w:r>
        <w:t>2017 год - 404 000,00000 тыс. рублей;</w:t>
      </w:r>
    </w:p>
    <w:p w:rsidR="00830B69" w:rsidRDefault="00830B69">
      <w:pPr>
        <w:pStyle w:val="ConsPlusNormal"/>
        <w:ind w:firstLine="540"/>
        <w:jc w:val="both"/>
      </w:pPr>
      <w:r>
        <w:t>2018 год - 416 000,00000 тыс. рублей.</w:t>
      </w:r>
    </w:p>
    <w:p w:rsidR="00830B69" w:rsidRDefault="00830B69">
      <w:pPr>
        <w:pStyle w:val="ConsPlusNormal"/>
        <w:ind w:firstLine="540"/>
        <w:jc w:val="both"/>
      </w:pPr>
    </w:p>
    <w:p w:rsidR="00830B69" w:rsidRDefault="00830B69">
      <w:pPr>
        <w:pStyle w:val="ConsPlusNormal"/>
        <w:jc w:val="center"/>
      </w:pPr>
      <w:r>
        <w:t>3. Обобщенная характеристика</w:t>
      </w:r>
    </w:p>
    <w:p w:rsidR="00830B69" w:rsidRDefault="00830B69">
      <w:pPr>
        <w:pStyle w:val="ConsPlusNormal"/>
        <w:jc w:val="center"/>
      </w:pPr>
      <w:r>
        <w:t>основных мероприятий, реализуемых муниципальными</w:t>
      </w:r>
    </w:p>
    <w:p w:rsidR="00830B69" w:rsidRDefault="00830B69">
      <w:pPr>
        <w:pStyle w:val="ConsPlusNormal"/>
        <w:jc w:val="center"/>
      </w:pPr>
      <w:r>
        <w:t>образованиями в Камчатском крае</w:t>
      </w:r>
    </w:p>
    <w:p w:rsidR="00830B69" w:rsidRDefault="00830B69">
      <w:pPr>
        <w:pStyle w:val="ConsPlusNormal"/>
        <w:ind w:firstLine="540"/>
        <w:jc w:val="both"/>
      </w:pPr>
    </w:p>
    <w:p w:rsidR="00830B69" w:rsidRDefault="00830B69">
      <w:pPr>
        <w:pStyle w:val="ConsPlusNormal"/>
        <w:ind w:firstLine="540"/>
        <w:jc w:val="both"/>
      </w:pPr>
      <w:r>
        <w:t>Муниципальные образования участвуют в реализации мероприятий подпрограммы 2 "Развитие субъектов малого и среднего предпринимательства".</w:t>
      </w:r>
    </w:p>
    <w:p w:rsidR="00830B69" w:rsidRDefault="00830B69">
      <w:pPr>
        <w:pStyle w:val="ConsPlusNormal"/>
        <w:ind w:firstLine="540"/>
        <w:jc w:val="both"/>
      </w:pPr>
      <w:r>
        <w:t xml:space="preserve">В целях обеспечения реализации мероприятий подпрограммы местным бюджетам муниципальных образований Камчатского края предоставляются субсидии из краевого бюджета в соответствии с Бюджетным </w:t>
      </w:r>
      <w:hyperlink r:id="rId101" w:history="1">
        <w:r>
          <w:rPr>
            <w:color w:val="0000FF"/>
          </w:rPr>
          <w:t>кодексом</w:t>
        </w:r>
      </w:hyperlink>
      <w:r>
        <w:t xml:space="preserve"> Российской Федерации на софинансирование муниципальных программ развития субъектов малого и среднего предпринимательства. Условия и порядок предоставления субсидий местным бюджетам представлен в подпрограмме 2 "Развитие субъектов малого и среднего предпринимательства".</w:t>
      </w:r>
    </w:p>
    <w:p w:rsidR="00830B69" w:rsidRDefault="00830B69">
      <w:pPr>
        <w:pStyle w:val="ConsPlusNormal"/>
        <w:ind w:firstLine="540"/>
        <w:jc w:val="both"/>
      </w:pPr>
      <w:r>
        <w:t>В рамках муниципальных программ развития субъектов малого и среднего предпринимательства предусматривается оказание информационной и</w:t>
      </w:r>
    </w:p>
    <w:p w:rsidR="00830B69" w:rsidRDefault="00830B69">
      <w:pPr>
        <w:pStyle w:val="ConsPlusNormal"/>
        <w:ind w:firstLine="540"/>
        <w:jc w:val="both"/>
      </w:pPr>
      <w:r>
        <w:t>консультационной поддержки, поддержки выставочной деятельности, предоставление грантов и субсидий юридическим лицам и индивидуальным предпринимателям.</w:t>
      </w:r>
    </w:p>
    <w:p w:rsidR="00830B69" w:rsidRDefault="00830B69">
      <w:pPr>
        <w:pStyle w:val="ConsPlusNormal"/>
        <w:ind w:firstLine="540"/>
        <w:jc w:val="both"/>
      </w:pPr>
    </w:p>
    <w:p w:rsidR="00830B69" w:rsidRDefault="00830B69">
      <w:pPr>
        <w:pStyle w:val="ConsPlusNormal"/>
        <w:jc w:val="center"/>
      </w:pPr>
      <w:r>
        <w:t>4. Информация об участии внебюджетных организаций</w:t>
      </w:r>
    </w:p>
    <w:p w:rsidR="00830B69" w:rsidRDefault="00830B69">
      <w:pPr>
        <w:pStyle w:val="ConsPlusNormal"/>
        <w:ind w:firstLine="540"/>
        <w:jc w:val="both"/>
      </w:pPr>
    </w:p>
    <w:p w:rsidR="00830B69" w:rsidRDefault="00830B69">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Программы предусмотрено в рамках действующего законодательства.</w:t>
      </w:r>
    </w:p>
    <w:p w:rsidR="00830B69" w:rsidRDefault="00830B69">
      <w:pPr>
        <w:pStyle w:val="ConsPlusNormal"/>
        <w:ind w:firstLine="540"/>
        <w:jc w:val="both"/>
      </w:pPr>
    </w:p>
    <w:p w:rsidR="00830B69" w:rsidRDefault="00830B69">
      <w:pPr>
        <w:pStyle w:val="ConsPlusNormal"/>
        <w:jc w:val="center"/>
      </w:pPr>
      <w:r>
        <w:t>5. Анализ рисков реализации государственной Программы</w:t>
      </w:r>
    </w:p>
    <w:p w:rsidR="00830B69" w:rsidRDefault="00830B69">
      <w:pPr>
        <w:pStyle w:val="ConsPlusNormal"/>
        <w:ind w:firstLine="540"/>
        <w:jc w:val="both"/>
      </w:pPr>
    </w:p>
    <w:p w:rsidR="00830B69" w:rsidRDefault="00830B69">
      <w:pPr>
        <w:pStyle w:val="ConsPlusNormal"/>
        <w:ind w:firstLine="540"/>
        <w:jc w:val="both"/>
      </w:pPr>
      <w:r>
        <w:t>Реализация Программы подвержена влиянию следующих групп рисков и негативных факторов.</w:t>
      </w:r>
    </w:p>
    <w:p w:rsidR="00830B69" w:rsidRDefault="00830B69">
      <w:pPr>
        <w:pStyle w:val="ConsPlusNormal"/>
        <w:ind w:firstLine="540"/>
        <w:jc w:val="both"/>
      </w:pPr>
      <w:r>
        <w:t>5.1. Риски возникновения крупных стихийных бедствий, которые могут негативно сказаться на результатах деятельности российских компаний и на достижении целевых показателей экономического развития Камчатского края.</w:t>
      </w:r>
    </w:p>
    <w:p w:rsidR="00830B69" w:rsidRDefault="00830B69">
      <w:pPr>
        <w:pStyle w:val="ConsPlusNormal"/>
        <w:ind w:firstLine="540"/>
        <w:jc w:val="both"/>
      </w:pPr>
      <w:r>
        <w:t>В настоящее время уровень таких рисков является умеренным.</w:t>
      </w:r>
    </w:p>
    <w:p w:rsidR="00830B69" w:rsidRDefault="00830B69">
      <w:pPr>
        <w:pStyle w:val="ConsPlusNormal"/>
        <w:ind w:firstLine="540"/>
        <w:jc w:val="both"/>
      </w:pPr>
      <w:r>
        <w:t>5.2. Рост конкуренции на мировых рынках высокотехнологичной продукции, динамичное развитие инновационных секторов экономики в странах с относительными конкурентными преимуществами в сфере рынка труда и условий ведения бизнеса может ограничить эффект от реализации мероприятий Программы, направленных на стимулирование внешнеэкономической деятельности промышленных предприятий Камчатского края.</w:t>
      </w:r>
    </w:p>
    <w:p w:rsidR="00830B69" w:rsidRDefault="00830B69">
      <w:pPr>
        <w:pStyle w:val="ConsPlusNormal"/>
        <w:ind w:firstLine="540"/>
        <w:jc w:val="both"/>
      </w:pPr>
      <w:r>
        <w:t>С учетом сложившейся низкой товарной диверсификации экспорта Камчатского края данный риск является значительным, однако он может быть снижен на основе реализации мероприятий Программы, направленных на формирование благоприятной инвестиционной среды, стимулирование развития экспортно ориентированных предприятий в отдельных секторах экономики.</w:t>
      </w:r>
    </w:p>
    <w:p w:rsidR="00830B69" w:rsidRDefault="00830B69">
      <w:pPr>
        <w:pStyle w:val="ConsPlusNormal"/>
        <w:ind w:firstLine="540"/>
        <w:jc w:val="both"/>
      </w:pPr>
      <w:r>
        <w:t xml:space="preserve">Важным фактором снижения данного риска является отбор приоритетных, наиболее перспективных проектов для государственной поддержки и стимулирования их внедрения, выявление рыночных ниш, в которых российская высокотехнологичная продукция может успешно конкурировать с наиболее развитыми аналогами, производимыми в зарубежных странах. Условием минимизации данного риска является и успешная реализация подпрограммы 4 </w:t>
      </w:r>
      <w:r>
        <w:lastRenderedPageBreak/>
        <w:t>"Обеспечение доступности энергетических ресурсов", которая призвана обеспечить конкурентное преимущество Камчатского края в сфере тарифов на товары и услуги естественных монополий и, таким образом, снизить издержки камчатских производителей, повысить прозрачность ценообразования, обеспечить основу для долгосрочного планирования инвестиций.</w:t>
      </w:r>
    </w:p>
    <w:p w:rsidR="00830B69" w:rsidRDefault="00830B69">
      <w:pPr>
        <w:pStyle w:val="ConsPlusNormal"/>
        <w:ind w:firstLine="540"/>
        <w:jc w:val="both"/>
      </w:pPr>
      <w:r>
        <w:t>5.3. Высокий уровень межрегиональных различий в развитии инфраструктуры, кадрового потенциала, доступности финансовых ресурсов для предпринимателей, что обусловлено различным уровнем финансовых возможностей субъектов Российской Федерации по поддержке реализации мероприятий Программы. Минимизация данного риска возможна на основе обеспечения:</w:t>
      </w:r>
    </w:p>
    <w:p w:rsidR="00830B69" w:rsidRDefault="00830B69">
      <w:pPr>
        <w:pStyle w:val="ConsPlusNormal"/>
        <w:ind w:firstLine="540"/>
        <w:jc w:val="both"/>
      </w:pPr>
      <w:r>
        <w:t>- софинансирование мероприятий Программы за счет средств федерального бюджета;</w:t>
      </w:r>
    </w:p>
    <w:p w:rsidR="00830B69" w:rsidRDefault="00830B69">
      <w:pPr>
        <w:pStyle w:val="ConsPlusNormal"/>
        <w:ind w:firstLine="540"/>
        <w:jc w:val="both"/>
      </w:pPr>
      <w:r>
        <w:t>- активного участия внебюджетных организаций Российской Федерации в реализации настоящей Программы.</w:t>
      </w:r>
    </w:p>
    <w:p w:rsidR="00830B69" w:rsidRDefault="00830B69">
      <w:pPr>
        <w:pStyle w:val="ConsPlusNormal"/>
        <w:ind w:firstLine="540"/>
        <w:jc w:val="both"/>
      </w:pPr>
    </w:p>
    <w:p w:rsidR="00830B69" w:rsidRDefault="00830B69">
      <w:pPr>
        <w:pStyle w:val="ConsPlusNormal"/>
        <w:jc w:val="center"/>
      </w:pPr>
      <w:r>
        <w:t>6. Описание основных ожидаемых</w:t>
      </w:r>
    </w:p>
    <w:p w:rsidR="00830B69" w:rsidRDefault="00830B69">
      <w:pPr>
        <w:pStyle w:val="ConsPlusNormal"/>
        <w:jc w:val="center"/>
      </w:pPr>
      <w:r>
        <w:t>конечных результатов Программы</w:t>
      </w:r>
    </w:p>
    <w:p w:rsidR="00830B69" w:rsidRDefault="00830B69">
      <w:pPr>
        <w:pStyle w:val="ConsPlusNormal"/>
        <w:ind w:firstLine="540"/>
        <w:jc w:val="both"/>
      </w:pPr>
    </w:p>
    <w:p w:rsidR="00830B69" w:rsidRDefault="00830B69">
      <w:pPr>
        <w:pStyle w:val="ConsPlusNormal"/>
        <w:ind w:firstLine="540"/>
        <w:jc w:val="both"/>
      </w:pPr>
      <w:r>
        <w:t>По итогам реализация Программы ожидается достижение следующих результатов:</w:t>
      </w:r>
    </w:p>
    <w:p w:rsidR="00830B69" w:rsidRDefault="00830B69">
      <w:pPr>
        <w:pStyle w:val="ConsPlusNormal"/>
        <w:ind w:firstLine="540"/>
        <w:jc w:val="both"/>
      </w:pPr>
      <w:r>
        <w:t>В количественном выражении:</w:t>
      </w:r>
    </w:p>
    <w:p w:rsidR="00830B69" w:rsidRDefault="00830B69">
      <w:pPr>
        <w:pStyle w:val="ConsPlusNormal"/>
        <w:ind w:firstLine="540"/>
        <w:jc w:val="both"/>
      </w:pPr>
      <w:r>
        <w:t>- увеличение доли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с 37,9 % в 2013 году до 38 % в 2018 году;</w:t>
      </w:r>
    </w:p>
    <w:p w:rsidR="00830B69" w:rsidRDefault="00830B69">
      <w:pPr>
        <w:pStyle w:val="ConsPlusNormal"/>
        <w:jc w:val="both"/>
      </w:pPr>
      <w:r>
        <w:t xml:space="preserve">(абзац третий в ред. </w:t>
      </w:r>
      <w:hyperlink r:id="rId102" w:history="1">
        <w:r>
          <w:rPr>
            <w:color w:val="0000FF"/>
          </w:rPr>
          <w:t>Постановления</w:t>
        </w:r>
      </w:hyperlink>
      <w:r>
        <w:t xml:space="preserve"> Правительства Камчатского края от 02.02.2015 N 36-П)</w:t>
      </w:r>
    </w:p>
    <w:p w:rsidR="00830B69" w:rsidRDefault="00830B69">
      <w:pPr>
        <w:pStyle w:val="ConsPlusNormal"/>
        <w:ind w:firstLine="540"/>
        <w:jc w:val="both"/>
      </w:pPr>
      <w:r>
        <w:t>- повышение уровня удовлетворенности граждан Камчатского края качеством предоставления государственных и муниципальных услуг с 70 % в 2013 году до 90 % в 2018 году;</w:t>
      </w:r>
    </w:p>
    <w:p w:rsidR="00830B69" w:rsidRDefault="00830B69">
      <w:pPr>
        <w:pStyle w:val="ConsPlusNormal"/>
        <w:ind w:firstLine="540"/>
        <w:jc w:val="both"/>
      </w:pPr>
      <w:r>
        <w:t>- увеличение в 1,5 раза стоимостного объема внешнеторгового оборота;</w:t>
      </w:r>
    </w:p>
    <w:p w:rsidR="00830B69" w:rsidRDefault="00830B69">
      <w:pPr>
        <w:pStyle w:val="ConsPlusNormal"/>
        <w:ind w:firstLine="540"/>
        <w:jc w:val="both"/>
      </w:pPr>
      <w:r>
        <w:t>- обеспечение индекса роста инвестиций в сопоставимых ценах к 2018 году на 20 % к уровню 2012 года.</w:t>
      </w:r>
    </w:p>
    <w:p w:rsidR="00830B69" w:rsidRDefault="00830B69">
      <w:pPr>
        <w:pStyle w:val="ConsPlusNormal"/>
        <w:ind w:firstLine="540"/>
        <w:jc w:val="both"/>
      </w:pPr>
      <w:r>
        <w:t>В качественном выражении:</w:t>
      </w:r>
    </w:p>
    <w:p w:rsidR="00830B69" w:rsidRDefault="00830B69">
      <w:pPr>
        <w:pStyle w:val="ConsPlusNormal"/>
        <w:ind w:firstLine="540"/>
        <w:jc w:val="both"/>
      </w:pPr>
      <w:r>
        <w:t>- улучшение условий ведения бизнеса в России;</w:t>
      </w:r>
    </w:p>
    <w:p w:rsidR="00830B69" w:rsidRDefault="00830B69">
      <w:pPr>
        <w:pStyle w:val="ConsPlusNormal"/>
        <w:ind w:firstLine="540"/>
        <w:jc w:val="both"/>
      </w:pPr>
      <w:r>
        <w:t>- снижение инвестиционных и предпринимательских рисков;</w:t>
      </w:r>
    </w:p>
    <w:p w:rsidR="00830B69" w:rsidRDefault="00830B69">
      <w:pPr>
        <w:pStyle w:val="ConsPlusNormal"/>
        <w:ind w:firstLine="540"/>
        <w:jc w:val="both"/>
      </w:pPr>
      <w:r>
        <w:t>- 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830B69" w:rsidRDefault="00830B69">
      <w:pPr>
        <w:pStyle w:val="ConsPlusNormal"/>
        <w:ind w:firstLine="540"/>
        <w:jc w:val="both"/>
      </w:pPr>
      <w:r>
        <w:t xml:space="preserve">- абзац утратил силу. - </w:t>
      </w:r>
      <w:hyperlink r:id="rId103" w:history="1">
        <w:r>
          <w:rPr>
            <w:color w:val="0000FF"/>
          </w:rPr>
          <w:t>Постановление</w:t>
        </w:r>
      </w:hyperlink>
      <w:r>
        <w:t xml:space="preserve"> Правительства Камчатского края от 02.06.2016 N 215-П;</w:t>
      </w:r>
    </w:p>
    <w:p w:rsidR="00830B69" w:rsidRDefault="00830B69">
      <w:pPr>
        <w:pStyle w:val="ConsPlusNormal"/>
        <w:ind w:firstLine="540"/>
        <w:jc w:val="both"/>
      </w:pPr>
      <w:r>
        <w:t>Общий вклад Программы в социально-экономическое развитие Камчатского края заключается в обеспечении положительной динамики основных макроэкономических показателей рынка труда и промышленного производства, способствующего росту денежных доходов населения Камчатского края, увеличению налогового потенциала.</w:t>
      </w:r>
    </w:p>
    <w:p w:rsidR="00830B69" w:rsidRDefault="00830B69">
      <w:pPr>
        <w:pStyle w:val="ConsPlusNormal"/>
        <w:ind w:firstLine="540"/>
        <w:jc w:val="both"/>
      </w:pPr>
      <w:r>
        <w:t>Планируемые значения целевых показателей Программы определены исходя из текущей социально-экономической ситуации, планируемых мероприятий и соответствующего финансового обеспечения с умеренным риском при ухудшении общей макроэкономической ситуации в регионе.</w:t>
      </w:r>
    </w:p>
    <w:p w:rsidR="00830B69" w:rsidRDefault="00830B69">
      <w:pPr>
        <w:pStyle w:val="ConsPlusNormal"/>
        <w:ind w:firstLine="540"/>
        <w:jc w:val="both"/>
      </w:pPr>
      <w:r>
        <w:t>Предусматривается возможность корректировки показателей в случаях изменения приоритетов государственной политики, появления новых социально-экономических обстоятельств, оказывающих существенное влияние на показатели установленные Программой.</w:t>
      </w:r>
    </w:p>
    <w:p w:rsidR="00830B69" w:rsidRDefault="00830B69">
      <w:pPr>
        <w:pStyle w:val="ConsPlusNormal"/>
        <w:ind w:firstLine="540"/>
        <w:jc w:val="both"/>
      </w:pPr>
      <w:r>
        <w:t>Значения показателей (индикаторов) Программы в течение срока ее реализации представлены в приложении 1 к Программе.</w:t>
      </w:r>
    </w:p>
    <w:p w:rsidR="00830B69" w:rsidRDefault="00830B69">
      <w:pPr>
        <w:pStyle w:val="ConsPlusNormal"/>
        <w:jc w:val="both"/>
      </w:pPr>
      <w:r>
        <w:t xml:space="preserve">(абзац пятнадцатый в ред. </w:t>
      </w:r>
      <w:hyperlink r:id="rId104"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jc w:val="center"/>
      </w:pPr>
      <w:r>
        <w:t>7. Прогноз сводных показателей</w:t>
      </w:r>
    </w:p>
    <w:p w:rsidR="00830B69" w:rsidRDefault="00830B69">
      <w:pPr>
        <w:pStyle w:val="ConsPlusNormal"/>
        <w:jc w:val="center"/>
      </w:pPr>
      <w:r>
        <w:t>государственных заданий по этапам</w:t>
      </w:r>
    </w:p>
    <w:p w:rsidR="00830B69" w:rsidRDefault="00830B69">
      <w:pPr>
        <w:pStyle w:val="ConsPlusNormal"/>
        <w:jc w:val="center"/>
      </w:pPr>
      <w:r>
        <w:t>реализации Программы</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04.03.2014 </w:t>
      </w:r>
      <w:hyperlink r:id="rId105" w:history="1">
        <w:r>
          <w:rPr>
            <w:color w:val="0000FF"/>
          </w:rPr>
          <w:t>N 114-П</w:t>
        </w:r>
      </w:hyperlink>
      <w:r>
        <w:t>,</w:t>
      </w:r>
    </w:p>
    <w:p w:rsidR="00830B69" w:rsidRDefault="00830B69">
      <w:pPr>
        <w:pStyle w:val="ConsPlusNormal"/>
        <w:jc w:val="center"/>
      </w:pPr>
      <w:r>
        <w:lastRenderedPageBreak/>
        <w:t xml:space="preserve">от 02.02.2015 </w:t>
      </w:r>
      <w:hyperlink r:id="rId106" w:history="1">
        <w:r>
          <w:rPr>
            <w:color w:val="0000FF"/>
          </w:rPr>
          <w:t>N 36-П</w:t>
        </w:r>
      </w:hyperlink>
      <w:r>
        <w:t xml:space="preserve">, от 25.05.2016 </w:t>
      </w:r>
      <w:hyperlink r:id="rId107" w:history="1">
        <w:r>
          <w:rPr>
            <w:color w:val="0000FF"/>
          </w:rPr>
          <w:t>N 190-П</w:t>
        </w:r>
      </w:hyperlink>
      <w:r>
        <w:t>)</w:t>
      </w:r>
    </w:p>
    <w:p w:rsidR="00830B69" w:rsidRDefault="00830B69">
      <w:pPr>
        <w:pStyle w:val="ConsPlusNormal"/>
        <w:ind w:firstLine="540"/>
        <w:jc w:val="both"/>
      </w:pPr>
    </w:p>
    <w:p w:rsidR="00830B69" w:rsidRDefault="00830B69">
      <w:pPr>
        <w:pStyle w:val="ConsPlusNormal"/>
        <w:ind w:firstLine="540"/>
        <w:jc w:val="both"/>
      </w:pPr>
      <w:r>
        <w:t xml:space="preserve">Реализация Программы предполагает оказание краевыми государственными учреждениями, подведомственными Министерству экономического развития и торговли Камчатского края, Агентству инвестиций и предпринимательства Камчатского края, государственных услуг в рамках основных мероприятий </w:t>
      </w:r>
      <w:hyperlink w:anchor="P813" w:history="1">
        <w:r>
          <w:rPr>
            <w:color w:val="0000FF"/>
          </w:rPr>
          <w:t>подпрограммы 1</w:t>
        </w:r>
      </w:hyperlink>
      <w:r>
        <w:t xml:space="preserve"> "Формирование благоприятной инвестиционной среды", </w:t>
      </w:r>
      <w:hyperlink w:anchor="P1038" w:history="1">
        <w:r>
          <w:rPr>
            <w:color w:val="0000FF"/>
          </w:rPr>
          <w:t>подпрограммы 2</w:t>
        </w:r>
      </w:hyperlink>
      <w:r>
        <w:t xml:space="preserve"> "Развитие субъектов малого и среднего предпринимательства", </w:t>
      </w:r>
      <w:hyperlink w:anchor="P4087" w:history="1">
        <w:r>
          <w:rPr>
            <w:color w:val="0000FF"/>
          </w:rPr>
          <w:t>подпрограммы 5</w:t>
        </w:r>
      </w:hyperlink>
      <w:r>
        <w:t xml:space="preserve"> "Снижение административных барьеров, повышение качества предоставления и доступности государственных услуг в Камчатском крае".</w:t>
      </w:r>
    </w:p>
    <w:p w:rsidR="00830B69" w:rsidRDefault="00830B69">
      <w:pPr>
        <w:pStyle w:val="ConsPlusNormal"/>
        <w:jc w:val="both"/>
      </w:pPr>
      <w:r>
        <w:t xml:space="preserve">(абзац первый в ред. </w:t>
      </w:r>
      <w:hyperlink r:id="rId108"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Прогноз сводных показателей реализации Программы представлен в приложении 1 к Программе.</w:t>
      </w:r>
    </w:p>
    <w:p w:rsidR="00830B69" w:rsidRDefault="00830B69">
      <w:pPr>
        <w:pStyle w:val="ConsPlusNormal"/>
        <w:jc w:val="both"/>
      </w:pPr>
      <w:r>
        <w:t xml:space="preserve">(абзац второй в ред. </w:t>
      </w:r>
      <w:hyperlink r:id="rId109"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jc w:val="center"/>
      </w:pPr>
      <w:r>
        <w:t>8. Методика оценки эффективности Программы</w:t>
      </w:r>
    </w:p>
    <w:p w:rsidR="00830B69" w:rsidRDefault="00830B69">
      <w:pPr>
        <w:pStyle w:val="ConsPlusNormal"/>
        <w:jc w:val="center"/>
      </w:pPr>
      <w:r>
        <w:t xml:space="preserve">(в ред. </w:t>
      </w:r>
      <w:hyperlink r:id="rId110"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29.12.2015 N 502-П)</w:t>
      </w:r>
    </w:p>
    <w:p w:rsidR="00830B69" w:rsidRDefault="00830B69">
      <w:pPr>
        <w:pStyle w:val="ConsPlusNormal"/>
        <w:ind w:firstLine="540"/>
        <w:jc w:val="both"/>
      </w:pPr>
    </w:p>
    <w:p w:rsidR="00830B69" w:rsidRDefault="00830B69">
      <w:pPr>
        <w:pStyle w:val="ConsPlusNormal"/>
        <w:ind w:firstLine="540"/>
        <w:jc w:val="both"/>
      </w:pPr>
      <w:r>
        <w:t>8.1.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830B69" w:rsidRDefault="00830B69">
      <w:pPr>
        <w:pStyle w:val="ConsPlusNormal"/>
        <w:ind w:firstLine="540"/>
        <w:jc w:val="both"/>
      </w:pPr>
      <w:r>
        <w:t>8.2. Оценка эффективности Программы производится с учетом следующих составляющих:</w:t>
      </w:r>
    </w:p>
    <w:p w:rsidR="00830B69" w:rsidRDefault="00830B69">
      <w:pPr>
        <w:pStyle w:val="ConsPlusNormal"/>
        <w:ind w:firstLine="540"/>
        <w:jc w:val="both"/>
      </w:pPr>
      <w:r>
        <w:t>1) оценки степени достижения целей и решения задач (далее - степень реализации) Программы;</w:t>
      </w:r>
    </w:p>
    <w:p w:rsidR="00830B69" w:rsidRDefault="00830B69">
      <w:pPr>
        <w:pStyle w:val="ConsPlusNormal"/>
        <w:ind w:firstLine="540"/>
        <w:jc w:val="both"/>
      </w:pPr>
      <w:r>
        <w:t>2) оценки степени соответствия запланированному уровню затрат краевого бюджета;</w:t>
      </w:r>
    </w:p>
    <w:p w:rsidR="00830B69" w:rsidRDefault="00830B69">
      <w:pPr>
        <w:pStyle w:val="ConsPlusNormal"/>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830B69" w:rsidRDefault="00830B69">
      <w:pPr>
        <w:pStyle w:val="ConsPlusNormal"/>
        <w:ind w:firstLine="540"/>
        <w:jc w:val="both"/>
      </w:pPr>
      <w:r>
        <w:t>8.3. Для оценки степени реализации Программы определяется степень достижения плановых значений каждого показателя (индикатора) Программы.</w:t>
      </w:r>
    </w:p>
    <w:p w:rsidR="00830B69" w:rsidRDefault="00830B69">
      <w:pPr>
        <w:pStyle w:val="ConsPlusNormal"/>
        <w:ind w:firstLine="540"/>
        <w:jc w:val="both"/>
      </w:pPr>
      <w:r>
        <w:t>8.4. Степень достижения планового значения показателя (индикатора) Программы рассчитывается по формулам:</w:t>
      </w:r>
    </w:p>
    <w:p w:rsidR="00830B69" w:rsidRDefault="00830B69">
      <w:pPr>
        <w:pStyle w:val="ConsPlusNormal"/>
        <w:ind w:firstLine="540"/>
        <w:jc w:val="both"/>
      </w:pPr>
      <w:r>
        <w:t>1) для показателей (индикаторов), желаемой тенденцией развития которых является увеличение значений:</w:t>
      </w:r>
    </w:p>
    <w:p w:rsidR="00830B69" w:rsidRDefault="00830B69">
      <w:pPr>
        <w:pStyle w:val="ConsPlusNormal"/>
        <w:ind w:firstLine="540"/>
        <w:jc w:val="both"/>
      </w:pPr>
    </w:p>
    <w:p w:rsidR="00830B69" w:rsidRDefault="00830B69">
      <w:pPr>
        <w:pStyle w:val="ConsPlusNormal"/>
        <w:jc w:val="center"/>
      </w:pPr>
      <w:r w:rsidRPr="00097433">
        <w:rPr>
          <w:position w:val="-14"/>
        </w:rPr>
        <w:pict>
          <v:shape id="_x0000_i1025" style="width:116.35pt;height:20.75pt" coordsize="" o:spt="100" adj="0,,0" path="" filled="f" stroked="f">
            <v:stroke joinstyle="miter"/>
            <v:imagedata r:id="rId111" o:title="base_23848_147275_30"/>
            <v:formulas/>
            <v:path o:connecttype="segments"/>
          </v:shape>
        </w:pict>
      </w:r>
      <w:r>
        <w:t>, где</w:t>
      </w:r>
    </w:p>
    <w:p w:rsidR="00830B69" w:rsidRDefault="00830B69">
      <w:pPr>
        <w:pStyle w:val="ConsPlusNormal"/>
        <w:ind w:firstLine="540"/>
        <w:jc w:val="both"/>
      </w:pPr>
    </w:p>
    <w:p w:rsidR="00830B69" w:rsidRDefault="00830B69">
      <w:pPr>
        <w:pStyle w:val="ConsPlusNormal"/>
        <w:ind w:firstLine="540"/>
        <w:jc w:val="both"/>
      </w:pPr>
      <w:r w:rsidRPr="00097433">
        <w:rPr>
          <w:position w:val="-12"/>
        </w:rPr>
        <w:pict>
          <v:shape id="_x0000_i1026" style="width:36.85pt;height:19.6pt" coordsize="" o:spt="100" adj="0,,0" path="" filled="f" stroked="f">
            <v:stroke joinstyle="miter"/>
            <v:imagedata r:id="rId112" o:title="base_23848_147275_31"/>
            <v:formulas/>
            <v:path o:connecttype="segments"/>
          </v:shape>
        </w:pict>
      </w:r>
      <w:r>
        <w:t xml:space="preserve"> - степень достижения планового значения показателя (индикатора) Программы;</w:t>
      </w:r>
    </w:p>
    <w:p w:rsidR="00830B69" w:rsidRDefault="00830B69">
      <w:pPr>
        <w:pStyle w:val="ConsPlusNormal"/>
        <w:ind w:firstLine="540"/>
        <w:jc w:val="both"/>
      </w:pPr>
      <w:r w:rsidRPr="00097433">
        <w:rPr>
          <w:position w:val="-14"/>
        </w:rPr>
        <w:pict>
          <v:shape id="_x0000_i1027" style="width:32.85pt;height:20.75pt" coordsize="" o:spt="100" adj="0,,0" path="" filled="f" stroked="f">
            <v:stroke joinstyle="miter"/>
            <v:imagedata r:id="rId113" o:title="base_23848_147275_32"/>
            <v:formulas/>
            <v:path o:connecttype="segments"/>
          </v:shape>
        </w:pict>
      </w:r>
      <w:r>
        <w:t xml:space="preserve"> - значение показателя (индикатора), фактически достигнутое на конец отчетного периода;</w:t>
      </w:r>
    </w:p>
    <w:p w:rsidR="00830B69" w:rsidRDefault="00830B69">
      <w:pPr>
        <w:pStyle w:val="ConsPlusNormal"/>
        <w:ind w:firstLine="540"/>
        <w:jc w:val="both"/>
      </w:pPr>
      <w:r w:rsidRPr="00097433">
        <w:rPr>
          <w:position w:val="-10"/>
        </w:rPr>
        <w:pict>
          <v:shape id="_x0000_i1028" style="width:32.85pt;height:19pt" coordsize="" o:spt="100" adj="0,,0" path="" filled="f" stroked="f">
            <v:stroke joinstyle="miter"/>
            <v:imagedata r:id="rId114" o:title="base_23848_147275_33"/>
            <v:formulas/>
            <v:path o:connecttype="segments"/>
          </v:shape>
        </w:pict>
      </w:r>
      <w:r>
        <w:t xml:space="preserve"> - плановое значение показателя (индикатора) Программы;</w:t>
      </w:r>
    </w:p>
    <w:p w:rsidR="00830B69" w:rsidRDefault="00830B69">
      <w:pPr>
        <w:pStyle w:val="ConsPlusNormal"/>
        <w:ind w:firstLine="540"/>
        <w:jc w:val="both"/>
      </w:pPr>
      <w:r>
        <w:t>2) для показателей (индикаторов), желаемой тенденцией развития которых является снижение значений:</w:t>
      </w:r>
    </w:p>
    <w:p w:rsidR="00830B69" w:rsidRDefault="00830B69">
      <w:pPr>
        <w:pStyle w:val="ConsPlusNormal"/>
        <w:ind w:firstLine="540"/>
        <w:jc w:val="both"/>
      </w:pPr>
    </w:p>
    <w:p w:rsidR="00830B69" w:rsidRDefault="00830B69">
      <w:pPr>
        <w:pStyle w:val="ConsPlusNormal"/>
        <w:jc w:val="center"/>
      </w:pPr>
      <w:r w:rsidRPr="00097433">
        <w:rPr>
          <w:position w:val="-14"/>
        </w:rPr>
        <w:pict>
          <v:shape id="_x0000_i1029" style="width:119.8pt;height:20.75pt" coordsize="" o:spt="100" adj="0,,0" path="" filled="f" stroked="f">
            <v:stroke joinstyle="miter"/>
            <v:imagedata r:id="rId115" o:title="base_23848_147275_34"/>
            <v:formulas/>
            <v:path o:connecttype="segments"/>
          </v:shape>
        </w:pict>
      </w:r>
    </w:p>
    <w:p w:rsidR="00830B69" w:rsidRDefault="00830B69">
      <w:pPr>
        <w:pStyle w:val="ConsPlusNormal"/>
        <w:ind w:firstLine="540"/>
        <w:jc w:val="both"/>
      </w:pPr>
    </w:p>
    <w:p w:rsidR="00830B69" w:rsidRDefault="00830B69">
      <w:pPr>
        <w:pStyle w:val="ConsPlusNormal"/>
        <w:ind w:firstLine="540"/>
        <w:jc w:val="both"/>
      </w:pPr>
      <w:r>
        <w:t>8.5. Степень реализации Программы рассчитывается по формуле:</w:t>
      </w:r>
    </w:p>
    <w:p w:rsidR="00830B69" w:rsidRDefault="00830B69">
      <w:pPr>
        <w:pStyle w:val="ConsPlusNormal"/>
        <w:ind w:firstLine="540"/>
        <w:jc w:val="both"/>
      </w:pPr>
    </w:p>
    <w:p w:rsidR="00830B69" w:rsidRDefault="00830B69">
      <w:pPr>
        <w:pStyle w:val="ConsPlusNormal"/>
        <w:jc w:val="center"/>
      </w:pPr>
      <w:r w:rsidRPr="00097433">
        <w:rPr>
          <w:position w:val="-28"/>
        </w:rPr>
        <w:pict>
          <v:shape id="_x0000_i1030" style="width:108.3pt;height:36.85pt" coordsize="" o:spt="100" adj="0,,0" path="" filled="f" stroked="f">
            <v:stroke joinstyle="miter"/>
            <v:imagedata r:id="rId116" o:title="base_23848_147275_35"/>
            <v:formulas/>
            <v:path o:connecttype="segments"/>
          </v:shape>
        </w:pict>
      </w:r>
      <w:r>
        <w:t>, где</w:t>
      </w:r>
    </w:p>
    <w:p w:rsidR="00830B69" w:rsidRDefault="00830B69">
      <w:pPr>
        <w:pStyle w:val="ConsPlusNormal"/>
        <w:ind w:firstLine="540"/>
        <w:jc w:val="both"/>
      </w:pPr>
    </w:p>
    <w:p w:rsidR="00830B69" w:rsidRDefault="00830B69">
      <w:pPr>
        <w:pStyle w:val="ConsPlusNormal"/>
        <w:ind w:firstLine="540"/>
        <w:jc w:val="both"/>
      </w:pPr>
      <w:r w:rsidRPr="00097433">
        <w:rPr>
          <w:position w:val="-10"/>
        </w:rPr>
        <w:lastRenderedPageBreak/>
        <w:pict>
          <v:shape id="_x0000_i1031" style="width:28.8pt;height:19pt" coordsize="" o:spt="100" adj="0,,0" path="" filled="f" stroked="f">
            <v:stroke joinstyle="miter"/>
            <v:imagedata r:id="rId117" o:title="base_23848_147275_36"/>
            <v:formulas/>
            <v:path o:connecttype="segments"/>
          </v:shape>
        </w:pict>
      </w:r>
      <w:r>
        <w:t xml:space="preserve"> - степень реализации Программы;</w:t>
      </w:r>
    </w:p>
    <w:p w:rsidR="00830B69" w:rsidRDefault="00830B69">
      <w:pPr>
        <w:pStyle w:val="ConsPlusNormal"/>
        <w:ind w:firstLine="540"/>
        <w:jc w:val="both"/>
      </w:pPr>
      <w:r w:rsidRPr="00097433">
        <w:rPr>
          <w:position w:val="-4"/>
        </w:rPr>
        <w:pict>
          <v:shape id="_x0000_i1032" style="width:16.7pt;height:13.8pt" coordsize="" o:spt="100" adj="0,,0" path="" filled="f" stroked="f">
            <v:stroke joinstyle="miter"/>
            <v:imagedata r:id="rId118" o:title="base_23848_147275_37"/>
            <v:formulas/>
            <v:path o:connecttype="segments"/>
          </v:shape>
        </w:pict>
      </w:r>
      <w:r>
        <w:t xml:space="preserve"> - число показателей (индикаторов) Программы.</w:t>
      </w:r>
    </w:p>
    <w:p w:rsidR="00830B69" w:rsidRDefault="00830B69">
      <w:pPr>
        <w:pStyle w:val="ConsPlusNormal"/>
        <w:ind w:firstLine="540"/>
        <w:jc w:val="both"/>
      </w:pPr>
      <w:r>
        <w:t>При использовании данной формулы в случае, если СДгппз больше 1, значение СДгппз принимается равным 1.</w:t>
      </w:r>
    </w:p>
    <w:p w:rsidR="00830B69" w:rsidRDefault="00830B69">
      <w:pPr>
        <w:pStyle w:val="ConsPlusNormal"/>
        <w:ind w:firstLine="540"/>
        <w:jc w:val="both"/>
      </w:pPr>
      <w:r>
        <w:t>8.6. Степень соответствия запланированному уровню затрат краевого бюджета оценивается для Программы в целом по формуле:</w:t>
      </w:r>
    </w:p>
    <w:p w:rsidR="00830B69" w:rsidRDefault="00830B69">
      <w:pPr>
        <w:pStyle w:val="ConsPlusNormal"/>
        <w:ind w:firstLine="540"/>
        <w:jc w:val="both"/>
      </w:pPr>
    </w:p>
    <w:p w:rsidR="00830B69" w:rsidRDefault="00830B69">
      <w:pPr>
        <w:pStyle w:val="ConsPlusNormal"/>
        <w:jc w:val="center"/>
      </w:pPr>
      <w:r w:rsidRPr="00097433">
        <w:rPr>
          <w:position w:val="-14"/>
        </w:rPr>
        <w:pict>
          <v:shape id="_x0000_i1033" style="width:1in;height:20.75pt" coordsize="" o:spt="100" adj="0,,0" path="" filled="f" stroked="f">
            <v:stroke joinstyle="miter"/>
            <v:imagedata r:id="rId119" o:title="base_23848_147275_38"/>
            <v:formulas/>
            <v:path o:connecttype="segments"/>
          </v:shape>
        </w:pict>
      </w:r>
      <w:r>
        <w:t>, где</w:t>
      </w:r>
    </w:p>
    <w:p w:rsidR="00830B69" w:rsidRDefault="00830B69">
      <w:pPr>
        <w:pStyle w:val="ConsPlusNormal"/>
        <w:ind w:firstLine="540"/>
        <w:jc w:val="both"/>
      </w:pPr>
    </w:p>
    <w:p w:rsidR="00830B69" w:rsidRDefault="00830B69">
      <w:pPr>
        <w:pStyle w:val="ConsPlusNormal"/>
        <w:ind w:firstLine="540"/>
        <w:jc w:val="both"/>
      </w:pPr>
      <w:r w:rsidRPr="00097433">
        <w:rPr>
          <w:position w:val="-14"/>
        </w:rPr>
        <w:pict>
          <v:shape id="_x0000_i1034" style="width:29.95pt;height:20.75pt" coordsize="" o:spt="100" adj="0,,0" path="" filled="f" stroked="f">
            <v:stroke joinstyle="miter"/>
            <v:imagedata r:id="rId120" o:title="base_23848_147275_39"/>
            <v:formulas/>
            <v:path o:connecttype="segments"/>
          </v:shape>
        </w:pict>
      </w:r>
      <w:r>
        <w:t xml:space="preserve"> - степень соответствия запланированному уровню затрат краевого бюджета;</w:t>
      </w:r>
    </w:p>
    <w:p w:rsidR="00830B69" w:rsidRDefault="00830B69">
      <w:pPr>
        <w:pStyle w:val="ConsPlusNormal"/>
        <w:ind w:firstLine="540"/>
        <w:jc w:val="both"/>
      </w:pPr>
      <w:r w:rsidRPr="00097433">
        <w:rPr>
          <w:position w:val="-14"/>
        </w:rPr>
        <w:pict>
          <v:shape id="_x0000_i1035" style="width:16.7pt;height:20.75pt" coordsize="" o:spt="100" adj="0,,0" path="" filled="f" stroked="f">
            <v:stroke joinstyle="miter"/>
            <v:imagedata r:id="rId121" o:title="base_23848_147275_40"/>
            <v:formulas/>
            <v:path o:connecttype="segments"/>
          </v:shape>
        </w:pict>
      </w:r>
      <w:r>
        <w:t xml:space="preserve"> - фактические расходы краевого бюджета на реализацию Программы в отчетном году;</w:t>
      </w:r>
    </w:p>
    <w:p w:rsidR="00830B69" w:rsidRDefault="00830B69">
      <w:pPr>
        <w:pStyle w:val="ConsPlusNormal"/>
        <w:ind w:firstLine="540"/>
        <w:jc w:val="both"/>
      </w:pPr>
      <w:r w:rsidRPr="00097433">
        <w:rPr>
          <w:position w:val="-10"/>
        </w:rPr>
        <w:pict>
          <v:shape id="_x0000_i1036" style="width:15.55pt;height:19pt" coordsize="" o:spt="100" adj="0,,0" path="" filled="f" stroked="f">
            <v:stroke joinstyle="miter"/>
            <v:imagedata r:id="rId122" o:title="base_23848_147275_41"/>
            <v:formulas/>
            <v:path o:connecttype="segments"/>
          </v:shape>
        </w:pict>
      </w:r>
      <w:r>
        <w:t xml:space="preserve"> - плановые расходы краевого бюджета на реализацию Программы в отчетном году.</w:t>
      </w:r>
    </w:p>
    <w:p w:rsidR="00830B69" w:rsidRDefault="00830B69">
      <w:pPr>
        <w:pStyle w:val="ConsPlusNormal"/>
        <w:ind w:firstLine="540"/>
        <w:jc w:val="both"/>
      </w:pPr>
      <w:r>
        <w:t>8.7. Степень реализации контрольных событий плана реализации оценивается для Программы в целом по формуле:</w:t>
      </w:r>
    </w:p>
    <w:p w:rsidR="00830B69" w:rsidRDefault="00830B69">
      <w:pPr>
        <w:pStyle w:val="ConsPlusNormal"/>
        <w:ind w:firstLine="540"/>
        <w:jc w:val="both"/>
      </w:pPr>
    </w:p>
    <w:p w:rsidR="00830B69" w:rsidRDefault="00830B69">
      <w:pPr>
        <w:pStyle w:val="ConsPlusNormal"/>
        <w:jc w:val="center"/>
      </w:pPr>
      <w:r w:rsidRPr="00097433">
        <w:rPr>
          <w:position w:val="-12"/>
        </w:rPr>
        <w:pict>
          <v:shape id="_x0000_i1037" style="width:88.15pt;height:19.6pt" coordsize="" o:spt="100" adj="0,,0" path="" filled="f" stroked="f">
            <v:stroke joinstyle="miter"/>
            <v:imagedata r:id="rId123" o:title="base_23848_147275_42"/>
            <v:formulas/>
            <v:path o:connecttype="segments"/>
          </v:shape>
        </w:pict>
      </w:r>
      <w:r>
        <w:t>, где</w:t>
      </w:r>
    </w:p>
    <w:p w:rsidR="00830B69" w:rsidRDefault="00830B69">
      <w:pPr>
        <w:pStyle w:val="ConsPlusNormal"/>
        <w:ind w:firstLine="540"/>
        <w:jc w:val="both"/>
      </w:pPr>
    </w:p>
    <w:p w:rsidR="00830B69" w:rsidRDefault="00830B69">
      <w:pPr>
        <w:pStyle w:val="ConsPlusNormal"/>
        <w:ind w:firstLine="540"/>
        <w:jc w:val="both"/>
      </w:pPr>
      <w:r w:rsidRPr="00097433">
        <w:rPr>
          <w:position w:val="-12"/>
        </w:rPr>
        <w:pict>
          <v:shape id="_x0000_i1038" style="width:28.8pt;height:19.6pt" coordsize="" o:spt="100" adj="0,,0" path="" filled="f" stroked="f">
            <v:stroke joinstyle="miter"/>
            <v:imagedata r:id="rId124" o:title="base_23848_147275_43"/>
            <v:formulas/>
            <v:path o:connecttype="segments"/>
          </v:shape>
        </w:pict>
      </w:r>
      <w:r>
        <w:t xml:space="preserve"> - степень реализации контрольных событий;</w:t>
      </w:r>
    </w:p>
    <w:p w:rsidR="00830B69" w:rsidRDefault="00830B69">
      <w:pPr>
        <w:pStyle w:val="ConsPlusNormal"/>
        <w:ind w:firstLine="540"/>
        <w:jc w:val="both"/>
      </w:pPr>
      <w:r w:rsidRPr="00097433">
        <w:rPr>
          <w:position w:val="-10"/>
        </w:rPr>
        <w:pict>
          <v:shape id="_x0000_i1039" style="width:26.5pt;height:19pt" coordsize="" o:spt="100" adj="0,,0" path="" filled="f" stroked="f">
            <v:stroke joinstyle="miter"/>
            <v:imagedata r:id="rId125" o:title="base_23848_147275_44"/>
            <v:formulas/>
            <v:path o:connecttype="segments"/>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830B69" w:rsidRDefault="00830B69">
      <w:pPr>
        <w:pStyle w:val="ConsPlusNormal"/>
        <w:ind w:firstLine="540"/>
        <w:jc w:val="both"/>
      </w:pPr>
      <w:r w:rsidRPr="00097433">
        <w:rPr>
          <w:position w:val="-6"/>
        </w:rPr>
        <w:pict>
          <v:shape id="_x0000_i1040" style="width:22.45pt;height:15.55pt" coordsize="" o:spt="100" adj="0,,0" path="" filled="f" stroked="f">
            <v:stroke joinstyle="miter"/>
            <v:imagedata r:id="rId126" o:title="base_23848_147275_45"/>
            <v:formulas/>
            <v:path o:connecttype="segments"/>
          </v:shape>
        </w:pict>
      </w:r>
      <w:r>
        <w:t xml:space="preserve"> - общее количество контрольных событий, запланированных к реализации в отчетном году.</w:t>
      </w:r>
    </w:p>
    <w:p w:rsidR="00830B69" w:rsidRDefault="00830B69">
      <w:pPr>
        <w:pStyle w:val="ConsPlusNormal"/>
        <w:ind w:firstLine="540"/>
        <w:jc w:val="both"/>
      </w:pPr>
      <w:r>
        <w:t>8.8. Эффективность реализации Программы оценивается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830B69" w:rsidRDefault="00830B69">
      <w:pPr>
        <w:pStyle w:val="ConsPlusNormal"/>
        <w:ind w:firstLine="540"/>
        <w:jc w:val="both"/>
      </w:pPr>
    </w:p>
    <w:p w:rsidR="00830B69" w:rsidRDefault="00830B69">
      <w:pPr>
        <w:pStyle w:val="ConsPlusNormal"/>
        <w:jc w:val="center"/>
      </w:pPr>
      <w:r w:rsidRPr="00097433">
        <w:rPr>
          <w:position w:val="-24"/>
        </w:rPr>
        <w:pict>
          <v:shape id="_x0000_i1041" style="width:162.45pt;height:36.3pt" coordsize="" o:spt="100" adj="0,,0" path="" filled="f" stroked="f">
            <v:stroke joinstyle="miter"/>
            <v:imagedata r:id="rId127" o:title="base_23848_147275_46"/>
            <v:formulas/>
            <v:path o:connecttype="segments"/>
          </v:shape>
        </w:pict>
      </w:r>
      <w:r>
        <w:t>, где</w:t>
      </w:r>
    </w:p>
    <w:p w:rsidR="00830B69" w:rsidRDefault="00830B69">
      <w:pPr>
        <w:pStyle w:val="ConsPlusNormal"/>
        <w:ind w:firstLine="540"/>
        <w:jc w:val="both"/>
      </w:pPr>
    </w:p>
    <w:p w:rsidR="00830B69" w:rsidRDefault="00830B69">
      <w:pPr>
        <w:pStyle w:val="ConsPlusNormal"/>
        <w:ind w:firstLine="540"/>
        <w:jc w:val="both"/>
      </w:pPr>
      <w:r w:rsidRPr="00097433">
        <w:rPr>
          <w:position w:val="-10"/>
        </w:rPr>
        <w:pict>
          <v:shape id="_x0000_i1042" style="width:28.8pt;height:19pt" coordsize="" o:spt="100" adj="0,,0" path="" filled="f" stroked="f">
            <v:stroke joinstyle="miter"/>
            <v:imagedata r:id="rId128" o:title="base_23848_147275_47"/>
            <v:formulas/>
            <v:path o:connecttype="segments"/>
          </v:shape>
        </w:pict>
      </w:r>
      <w:r>
        <w:t xml:space="preserve"> - эффективность реализации Программы;</w:t>
      </w:r>
    </w:p>
    <w:p w:rsidR="00830B69" w:rsidRDefault="00830B69">
      <w:pPr>
        <w:pStyle w:val="ConsPlusNormal"/>
        <w:ind w:firstLine="540"/>
        <w:jc w:val="both"/>
      </w:pPr>
      <w:r w:rsidRPr="00097433">
        <w:rPr>
          <w:position w:val="-10"/>
        </w:rPr>
        <w:pict>
          <v:shape id="_x0000_i1043" style="width:28.8pt;height:19pt" coordsize="" o:spt="100" adj="0,,0" path="" filled="f" stroked="f">
            <v:stroke joinstyle="miter"/>
            <v:imagedata r:id="rId129" o:title="base_23848_147275_48"/>
            <v:formulas/>
            <v:path o:connecttype="segments"/>
          </v:shape>
        </w:pict>
      </w:r>
      <w:r>
        <w:t xml:space="preserve"> - степень реализации Программы;</w:t>
      </w:r>
    </w:p>
    <w:p w:rsidR="00830B69" w:rsidRDefault="00830B69">
      <w:pPr>
        <w:pStyle w:val="ConsPlusNormal"/>
        <w:ind w:firstLine="540"/>
        <w:jc w:val="both"/>
      </w:pPr>
      <w:r w:rsidRPr="00097433">
        <w:rPr>
          <w:position w:val="-14"/>
        </w:rPr>
        <w:pict>
          <v:shape id="_x0000_i1044" style="width:29.95pt;height:20.75pt" coordsize="" o:spt="100" adj="0,,0" path="" filled="f" stroked="f">
            <v:stroke joinstyle="miter"/>
            <v:imagedata r:id="rId130" o:title="base_23848_147275_49"/>
            <v:formulas/>
            <v:path o:connecttype="segments"/>
          </v:shape>
        </w:pict>
      </w:r>
      <w:r>
        <w:t xml:space="preserve"> - степень соответствия запланированному уровню затрат краевого бюджета;</w:t>
      </w:r>
    </w:p>
    <w:p w:rsidR="00830B69" w:rsidRDefault="00830B69">
      <w:pPr>
        <w:pStyle w:val="ConsPlusNormal"/>
        <w:ind w:firstLine="540"/>
        <w:jc w:val="both"/>
      </w:pPr>
      <w:r w:rsidRPr="00097433">
        <w:rPr>
          <w:position w:val="-12"/>
        </w:rPr>
        <w:pict>
          <v:shape id="_x0000_i1045" style="width:28.8pt;height:19.6pt" coordsize="" o:spt="100" adj="0,,0" path="" filled="f" stroked="f">
            <v:stroke joinstyle="miter"/>
            <v:imagedata r:id="rId131" o:title="base_23848_147275_50"/>
            <v:formulas/>
            <v:path o:connecttype="segments"/>
          </v:shape>
        </w:pict>
      </w:r>
      <w:r>
        <w:t xml:space="preserve"> - степень реализации контрольных событий (имеет весовой коэффициент, равный 3, ввиду прямой зависимости показателя от действия (бездействия) ответственного исполнителя Программы и значимости коэффициента).</w:t>
      </w:r>
    </w:p>
    <w:p w:rsidR="00830B69" w:rsidRDefault="00830B69">
      <w:pPr>
        <w:pStyle w:val="ConsPlusNormal"/>
        <w:ind w:firstLine="540"/>
        <w:jc w:val="both"/>
      </w:pPr>
      <w:r>
        <w:t xml:space="preserve">8.9. Эффективность реализации Программы признается высокой в случае, если значение </w:t>
      </w:r>
      <w:r w:rsidRPr="00097433">
        <w:rPr>
          <w:position w:val="-10"/>
        </w:rPr>
        <w:pict>
          <v:shape id="_x0000_i1046" style="width:28.8pt;height:19pt" coordsize="" o:spt="100" adj="0,,0" path="" filled="f" stroked="f">
            <v:stroke joinstyle="miter"/>
            <v:imagedata r:id="rId132" o:title="base_23848_147275_51"/>
            <v:formulas/>
            <v:path o:connecttype="segments"/>
          </v:shape>
        </w:pict>
      </w:r>
      <w:r>
        <w:t xml:space="preserve"> составляет не менее 0,95.</w:t>
      </w:r>
    </w:p>
    <w:p w:rsidR="00830B69" w:rsidRDefault="00830B69">
      <w:pPr>
        <w:pStyle w:val="ConsPlusNormal"/>
        <w:ind w:firstLine="540"/>
        <w:jc w:val="both"/>
      </w:pPr>
      <w:r>
        <w:t xml:space="preserve">Эффективность реализации Программы признается средней в случае, если значение </w:t>
      </w:r>
      <w:r w:rsidRPr="00097433">
        <w:rPr>
          <w:position w:val="-10"/>
        </w:rPr>
        <w:pict>
          <v:shape id="_x0000_i1047" style="width:28.8pt;height:19pt" coordsize="" o:spt="100" adj="0,,0" path="" filled="f" stroked="f">
            <v:stroke joinstyle="miter"/>
            <v:imagedata r:id="rId132" o:title="base_23848_147275_52"/>
            <v:formulas/>
            <v:path o:connecttype="segments"/>
          </v:shape>
        </w:pict>
      </w:r>
      <w:r>
        <w:t xml:space="preserve"> составляет не менее 0,90.</w:t>
      </w:r>
    </w:p>
    <w:p w:rsidR="00830B69" w:rsidRDefault="00830B69">
      <w:pPr>
        <w:pStyle w:val="ConsPlusNormal"/>
        <w:ind w:firstLine="540"/>
        <w:jc w:val="both"/>
      </w:pPr>
      <w:r>
        <w:t xml:space="preserve">Эффективность реализации Программы признается удовлетворительной в случае, если значение </w:t>
      </w:r>
      <w:r w:rsidRPr="00097433">
        <w:rPr>
          <w:position w:val="-10"/>
        </w:rPr>
        <w:pict>
          <v:shape id="_x0000_i1048" style="width:28.8pt;height:19pt" coordsize="" o:spt="100" adj="0,,0" path="" filled="f" stroked="f">
            <v:stroke joinstyle="miter"/>
            <v:imagedata r:id="rId132" o:title="base_23848_147275_53"/>
            <v:formulas/>
            <v:path o:connecttype="segments"/>
          </v:shape>
        </w:pict>
      </w:r>
      <w:r>
        <w:t xml:space="preserve"> составляет не менее 0,80.</w:t>
      </w:r>
    </w:p>
    <w:p w:rsidR="00830B69" w:rsidRDefault="00830B69">
      <w:pPr>
        <w:pStyle w:val="ConsPlusNormal"/>
        <w:ind w:firstLine="540"/>
        <w:jc w:val="both"/>
      </w:pPr>
      <w:r>
        <w:t xml:space="preserve">В случае, если значение </w:t>
      </w:r>
      <w:r w:rsidRPr="00097433">
        <w:rPr>
          <w:position w:val="-10"/>
        </w:rPr>
        <w:pict>
          <v:shape id="_x0000_i1049" style="width:28.8pt;height:19pt" coordsize="" o:spt="100" adj="0,,0" path="" filled="f" stroked="f">
            <v:stroke joinstyle="miter"/>
            <v:imagedata r:id="rId132" o:title="base_23848_147275_54"/>
            <v:formulas/>
            <v:path o:connecttype="segments"/>
          </v:shape>
        </w:pict>
      </w:r>
      <w:r>
        <w:t xml:space="preserve"> составляет менее 0,80, реализация Программы признается недостаточно эффективной.</w:t>
      </w:r>
    </w:p>
    <w:p w:rsidR="00830B69" w:rsidRDefault="00830B69">
      <w:pPr>
        <w:sectPr w:rsidR="00830B69">
          <w:pgSz w:w="11905" w:h="16838"/>
          <w:pgMar w:top="1134" w:right="850" w:bottom="1134" w:left="1701" w:header="0" w:footer="0" w:gutter="0"/>
          <w:cols w:space="720"/>
        </w:sectPr>
      </w:pPr>
    </w:p>
    <w:p w:rsidR="00830B69" w:rsidRDefault="00830B69">
      <w:pPr>
        <w:pStyle w:val="ConsPlusNormal"/>
        <w:ind w:firstLine="540"/>
        <w:jc w:val="both"/>
      </w:pPr>
    </w:p>
    <w:p w:rsidR="00830B69" w:rsidRDefault="00830B69">
      <w:pPr>
        <w:pStyle w:val="ConsPlusNormal"/>
        <w:jc w:val="center"/>
      </w:pPr>
      <w:bookmarkStart w:id="5" w:name="P813"/>
      <w:bookmarkEnd w:id="5"/>
      <w:r>
        <w:t>Паспорт подпрограммы 1</w:t>
      </w:r>
    </w:p>
    <w:p w:rsidR="00830B69" w:rsidRDefault="00830B69">
      <w:pPr>
        <w:pStyle w:val="ConsPlusNormal"/>
        <w:jc w:val="center"/>
      </w:pPr>
      <w:r>
        <w:t>"Формирование благоприятной инвестиционной</w:t>
      </w:r>
    </w:p>
    <w:p w:rsidR="00830B69" w:rsidRDefault="00830B69">
      <w:pPr>
        <w:pStyle w:val="ConsPlusNormal"/>
        <w:jc w:val="center"/>
      </w:pPr>
      <w:r>
        <w:t>среды" (далее - подпрограмма)</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23.09.2014 </w:t>
      </w:r>
      <w:hyperlink r:id="rId133" w:history="1">
        <w:r>
          <w:rPr>
            <w:color w:val="0000FF"/>
          </w:rPr>
          <w:t>N 406-П</w:t>
        </w:r>
      </w:hyperlink>
      <w:r>
        <w:t>,</w:t>
      </w:r>
    </w:p>
    <w:p w:rsidR="00830B69" w:rsidRDefault="00830B69">
      <w:pPr>
        <w:pStyle w:val="ConsPlusNormal"/>
        <w:jc w:val="center"/>
      </w:pPr>
      <w:r>
        <w:t xml:space="preserve">от 03.12.2014 </w:t>
      </w:r>
      <w:hyperlink r:id="rId134" w:history="1">
        <w:r>
          <w:rPr>
            <w:color w:val="0000FF"/>
          </w:rPr>
          <w:t>N 500-П</w:t>
        </w:r>
      </w:hyperlink>
      <w:r>
        <w:t xml:space="preserve">, от 05.05.2015 </w:t>
      </w:r>
      <w:hyperlink r:id="rId135" w:history="1">
        <w:r>
          <w:rPr>
            <w:color w:val="0000FF"/>
          </w:rPr>
          <w:t>N 163-П</w:t>
        </w:r>
      </w:hyperlink>
      <w:r>
        <w:t>,</w:t>
      </w:r>
    </w:p>
    <w:p w:rsidR="00830B69" w:rsidRDefault="00830B69">
      <w:pPr>
        <w:pStyle w:val="ConsPlusNormal"/>
        <w:jc w:val="center"/>
      </w:pPr>
      <w:r>
        <w:t xml:space="preserve">от 24.08.2015 </w:t>
      </w:r>
      <w:hyperlink r:id="rId136" w:history="1">
        <w:r>
          <w:rPr>
            <w:color w:val="0000FF"/>
          </w:rPr>
          <w:t>N 305-П</w:t>
        </w:r>
      </w:hyperlink>
      <w:r>
        <w:t xml:space="preserve">, от 21.09.2015 </w:t>
      </w:r>
      <w:hyperlink r:id="rId137" w:history="1">
        <w:r>
          <w:rPr>
            <w:color w:val="0000FF"/>
          </w:rPr>
          <w:t>N 332-П</w:t>
        </w:r>
      </w:hyperlink>
      <w:r>
        <w:t>,</w:t>
      </w:r>
    </w:p>
    <w:p w:rsidR="00830B69" w:rsidRDefault="00830B69">
      <w:pPr>
        <w:pStyle w:val="ConsPlusNormal"/>
        <w:jc w:val="center"/>
      </w:pPr>
      <w:r>
        <w:t xml:space="preserve">от 25.11.2015 </w:t>
      </w:r>
      <w:hyperlink r:id="rId138" w:history="1">
        <w:r>
          <w:rPr>
            <w:color w:val="0000FF"/>
          </w:rPr>
          <w:t>N 420-П</w:t>
        </w:r>
      </w:hyperlink>
      <w:r>
        <w:t xml:space="preserve">, от 29.12.2015 </w:t>
      </w:r>
      <w:hyperlink r:id="rId139" w:history="1">
        <w:r>
          <w:rPr>
            <w:color w:val="0000FF"/>
          </w:rPr>
          <w:t>N 502-П</w:t>
        </w:r>
      </w:hyperlink>
      <w:r>
        <w:t>,</w:t>
      </w:r>
    </w:p>
    <w:p w:rsidR="00830B69" w:rsidRDefault="00830B69">
      <w:pPr>
        <w:pStyle w:val="ConsPlusNormal"/>
        <w:jc w:val="center"/>
      </w:pPr>
      <w:r>
        <w:t xml:space="preserve">от 13.04.2016 </w:t>
      </w:r>
      <w:hyperlink r:id="rId140" w:history="1">
        <w:r>
          <w:rPr>
            <w:color w:val="0000FF"/>
          </w:rPr>
          <w:t>N 131-П</w:t>
        </w:r>
      </w:hyperlink>
      <w:r>
        <w:t xml:space="preserve">, от 25.05.2016 </w:t>
      </w:r>
      <w:hyperlink r:id="rId141" w:history="1">
        <w:r>
          <w:rPr>
            <w:color w:val="0000FF"/>
          </w:rPr>
          <w:t>N 190-П</w:t>
        </w:r>
      </w:hyperlink>
      <w:r>
        <w:t>)</w:t>
      </w:r>
    </w:p>
    <w:p w:rsidR="00830B69" w:rsidRDefault="00830B6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6463"/>
      </w:tblGrid>
      <w:tr w:rsidR="00830B69">
        <w:tc>
          <w:tcPr>
            <w:tcW w:w="3515" w:type="dxa"/>
            <w:tcBorders>
              <w:top w:val="nil"/>
              <w:left w:val="nil"/>
              <w:bottom w:val="nil"/>
              <w:right w:val="nil"/>
            </w:tcBorders>
          </w:tcPr>
          <w:p w:rsidR="00830B69" w:rsidRDefault="00830B69">
            <w:pPr>
              <w:pStyle w:val="ConsPlusNormal"/>
            </w:pPr>
            <w:r>
              <w:t>Ответственный исполнитель подпрограммы</w:t>
            </w:r>
          </w:p>
        </w:tc>
        <w:tc>
          <w:tcPr>
            <w:tcW w:w="6463" w:type="dxa"/>
            <w:tcBorders>
              <w:top w:val="nil"/>
              <w:left w:val="nil"/>
              <w:bottom w:val="nil"/>
              <w:right w:val="nil"/>
            </w:tcBorders>
          </w:tcPr>
          <w:p w:rsidR="00830B69" w:rsidRDefault="00830B69">
            <w:pPr>
              <w:pStyle w:val="ConsPlusNormal"/>
              <w:jc w:val="both"/>
            </w:pPr>
            <w:r>
              <w:t>Агентство инвестиций и предпринимательства Камчатского края</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w:t>
            </w:r>
            <w:hyperlink r:id="rId142" w:history="1">
              <w:r>
                <w:rPr>
                  <w:color w:val="0000FF"/>
                </w:rPr>
                <w:t>Постановления</w:t>
              </w:r>
            </w:hyperlink>
            <w:r>
              <w:t xml:space="preserve"> Правительства Камчатского края от 25.05.2016 N 190-П)</w:t>
            </w:r>
          </w:p>
        </w:tc>
      </w:tr>
      <w:tr w:rsidR="00830B69">
        <w:tc>
          <w:tcPr>
            <w:tcW w:w="3515" w:type="dxa"/>
            <w:tcBorders>
              <w:top w:val="nil"/>
              <w:left w:val="nil"/>
              <w:bottom w:val="nil"/>
              <w:right w:val="nil"/>
            </w:tcBorders>
          </w:tcPr>
          <w:p w:rsidR="00830B69" w:rsidRDefault="00830B69">
            <w:pPr>
              <w:pStyle w:val="ConsPlusNormal"/>
            </w:pPr>
            <w:r>
              <w:t>Участники подпрограммы</w:t>
            </w:r>
          </w:p>
        </w:tc>
        <w:tc>
          <w:tcPr>
            <w:tcW w:w="6463" w:type="dxa"/>
            <w:tcBorders>
              <w:top w:val="nil"/>
              <w:left w:val="nil"/>
              <w:bottom w:val="nil"/>
              <w:right w:val="nil"/>
            </w:tcBorders>
          </w:tcPr>
          <w:p w:rsidR="00830B69" w:rsidRDefault="00830B69">
            <w:pPr>
              <w:pStyle w:val="ConsPlusNormal"/>
              <w:jc w:val="both"/>
            </w:pPr>
            <w:r>
              <w:t>Министерство имущественных и земельных отношений Камчатского края</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w:t>
            </w:r>
            <w:hyperlink r:id="rId143" w:history="1">
              <w:r>
                <w:rPr>
                  <w:color w:val="0000FF"/>
                </w:rPr>
                <w:t>Постановления</w:t>
              </w:r>
            </w:hyperlink>
            <w:r>
              <w:t xml:space="preserve"> Правительства Камчатского края от 25.05.2016 N 190-П)</w:t>
            </w:r>
          </w:p>
        </w:tc>
      </w:tr>
      <w:tr w:rsidR="00830B69">
        <w:tc>
          <w:tcPr>
            <w:tcW w:w="3515" w:type="dxa"/>
            <w:tcBorders>
              <w:top w:val="nil"/>
              <w:left w:val="nil"/>
              <w:bottom w:val="nil"/>
              <w:right w:val="nil"/>
            </w:tcBorders>
          </w:tcPr>
          <w:p w:rsidR="00830B69" w:rsidRDefault="00830B69">
            <w:pPr>
              <w:pStyle w:val="ConsPlusNormal"/>
            </w:pPr>
            <w:r>
              <w:t>Программно-целевые инструменты подпрограммы</w:t>
            </w:r>
          </w:p>
        </w:tc>
        <w:tc>
          <w:tcPr>
            <w:tcW w:w="6463" w:type="dxa"/>
            <w:tcBorders>
              <w:top w:val="nil"/>
              <w:left w:val="nil"/>
              <w:bottom w:val="nil"/>
              <w:right w:val="nil"/>
            </w:tcBorders>
          </w:tcPr>
          <w:p w:rsidR="00830B69" w:rsidRDefault="00830B69">
            <w:pPr>
              <w:pStyle w:val="ConsPlusNormal"/>
              <w:jc w:val="both"/>
            </w:pPr>
            <w:r>
              <w:t>отсутствуют</w:t>
            </w:r>
          </w:p>
        </w:tc>
      </w:tr>
      <w:tr w:rsidR="00830B69">
        <w:tc>
          <w:tcPr>
            <w:tcW w:w="3515" w:type="dxa"/>
            <w:tcBorders>
              <w:top w:val="nil"/>
              <w:left w:val="nil"/>
              <w:bottom w:val="nil"/>
              <w:right w:val="nil"/>
            </w:tcBorders>
          </w:tcPr>
          <w:p w:rsidR="00830B69" w:rsidRDefault="00830B69">
            <w:pPr>
              <w:pStyle w:val="ConsPlusNormal"/>
            </w:pPr>
            <w:r>
              <w:t>Цель подпрограммы</w:t>
            </w:r>
          </w:p>
        </w:tc>
        <w:tc>
          <w:tcPr>
            <w:tcW w:w="6463" w:type="dxa"/>
            <w:tcBorders>
              <w:top w:val="nil"/>
              <w:left w:val="nil"/>
              <w:bottom w:val="nil"/>
              <w:right w:val="nil"/>
            </w:tcBorders>
          </w:tcPr>
          <w:p w:rsidR="00830B69" w:rsidRDefault="00830B69">
            <w:pPr>
              <w:pStyle w:val="ConsPlusNormal"/>
              <w:jc w:val="both"/>
            </w:pPr>
            <w:r>
              <w:t>создание благоприятных условий для привлечения инвестиций в экономику Камчатского края</w:t>
            </w:r>
          </w:p>
        </w:tc>
      </w:tr>
      <w:tr w:rsidR="00830B69">
        <w:tc>
          <w:tcPr>
            <w:tcW w:w="3515" w:type="dxa"/>
            <w:tcBorders>
              <w:top w:val="nil"/>
              <w:left w:val="nil"/>
              <w:bottom w:val="nil"/>
              <w:right w:val="nil"/>
            </w:tcBorders>
          </w:tcPr>
          <w:p w:rsidR="00830B69" w:rsidRDefault="00830B69">
            <w:pPr>
              <w:pStyle w:val="ConsPlusNormal"/>
            </w:pPr>
            <w:r>
              <w:t>Задачи подпрограммы</w:t>
            </w:r>
          </w:p>
        </w:tc>
        <w:tc>
          <w:tcPr>
            <w:tcW w:w="6463" w:type="dxa"/>
            <w:tcBorders>
              <w:top w:val="nil"/>
              <w:left w:val="nil"/>
              <w:bottom w:val="nil"/>
              <w:right w:val="nil"/>
            </w:tcBorders>
          </w:tcPr>
          <w:p w:rsidR="00830B69" w:rsidRDefault="00830B69">
            <w:pPr>
              <w:pStyle w:val="ConsPlusNormal"/>
              <w:jc w:val="both"/>
            </w:pPr>
            <w:r>
              <w:t>- создание условий для стимулирования инвестиционной деятельности в Камчатском крае;</w:t>
            </w:r>
          </w:p>
          <w:p w:rsidR="00830B69" w:rsidRDefault="00830B69">
            <w:pPr>
              <w:pStyle w:val="ConsPlusNormal"/>
              <w:jc w:val="both"/>
            </w:pPr>
            <w:r>
              <w:t>- развитие инвестиционной инфраструктуры;</w:t>
            </w:r>
          </w:p>
          <w:p w:rsidR="00830B69" w:rsidRDefault="00830B69">
            <w:pPr>
              <w:pStyle w:val="ConsPlusNormal"/>
              <w:jc w:val="both"/>
            </w:pPr>
            <w:r>
              <w:t>- привлечение внебюджетных и бюджетных источников для реализации инфраструктурных проектов;</w:t>
            </w:r>
          </w:p>
          <w:p w:rsidR="00830B69" w:rsidRDefault="00830B69">
            <w:pPr>
              <w:pStyle w:val="ConsPlusNormal"/>
              <w:jc w:val="both"/>
            </w:pPr>
            <w:r>
              <w:t>- позиционирование инвестиционного потенциала Камчатского края на российском и международном рынках</w:t>
            </w:r>
          </w:p>
        </w:tc>
      </w:tr>
      <w:tr w:rsidR="00830B69">
        <w:tc>
          <w:tcPr>
            <w:tcW w:w="3515" w:type="dxa"/>
            <w:tcBorders>
              <w:top w:val="nil"/>
              <w:left w:val="nil"/>
              <w:bottom w:val="nil"/>
              <w:right w:val="nil"/>
            </w:tcBorders>
          </w:tcPr>
          <w:p w:rsidR="00830B69" w:rsidRDefault="00830B69">
            <w:pPr>
              <w:pStyle w:val="ConsPlusNormal"/>
            </w:pPr>
            <w:r>
              <w:lastRenderedPageBreak/>
              <w:t>Целевые индикаторы и показатели подпрограммы</w:t>
            </w:r>
          </w:p>
        </w:tc>
        <w:tc>
          <w:tcPr>
            <w:tcW w:w="6463" w:type="dxa"/>
            <w:tcBorders>
              <w:top w:val="nil"/>
              <w:left w:val="nil"/>
              <w:bottom w:val="nil"/>
              <w:right w:val="nil"/>
            </w:tcBorders>
          </w:tcPr>
          <w:p w:rsidR="00830B69" w:rsidRDefault="00830B69">
            <w:pPr>
              <w:pStyle w:val="ConsPlusNormal"/>
              <w:jc w:val="both"/>
            </w:pPr>
            <w:r>
              <w:t>- объем инвестиций в основной капитал за счет всех источников финансирования, млн. руб.;</w:t>
            </w:r>
          </w:p>
          <w:p w:rsidR="00830B69" w:rsidRDefault="00830B69">
            <w:pPr>
              <w:pStyle w:val="ConsPlusNormal"/>
              <w:jc w:val="both"/>
            </w:pPr>
            <w:r>
              <w:t>- объем инвестиций в основной капитал на душу населения, млн. руб.;</w:t>
            </w:r>
          </w:p>
          <w:p w:rsidR="00830B69" w:rsidRDefault="00830B69">
            <w:pPr>
              <w:pStyle w:val="ConsPlusNormal"/>
              <w:jc w:val="both"/>
            </w:pPr>
            <w:r>
              <w:t>- доля инвестиций в основной капитал в ВРП, %;</w:t>
            </w:r>
          </w:p>
          <w:p w:rsidR="00830B69" w:rsidRDefault="00830B69">
            <w:pPr>
              <w:pStyle w:val="ConsPlusNormal"/>
              <w:jc w:val="both"/>
            </w:pPr>
            <w:r>
              <w:t>- объем иностранных инвестиций, тыс. долл. США;</w:t>
            </w:r>
          </w:p>
          <w:p w:rsidR="00830B69" w:rsidRDefault="00830B69">
            <w:pPr>
              <w:pStyle w:val="ConsPlusNormal"/>
              <w:jc w:val="both"/>
            </w:pPr>
            <w:r>
              <w:t>- доля внебюджетных средств в общем объеме инвестиций, %;</w:t>
            </w:r>
          </w:p>
        </w:tc>
      </w:tr>
      <w:tr w:rsidR="00830B69">
        <w:tc>
          <w:tcPr>
            <w:tcW w:w="3515" w:type="dxa"/>
            <w:tcBorders>
              <w:top w:val="nil"/>
              <w:left w:val="nil"/>
              <w:bottom w:val="nil"/>
              <w:right w:val="nil"/>
            </w:tcBorders>
          </w:tcPr>
          <w:p w:rsidR="00830B69" w:rsidRDefault="00830B69">
            <w:pPr>
              <w:pStyle w:val="ConsPlusNormal"/>
            </w:pPr>
            <w:r>
              <w:t>Этапы и сроки реализации подпрограммы</w:t>
            </w:r>
          </w:p>
        </w:tc>
        <w:tc>
          <w:tcPr>
            <w:tcW w:w="6463" w:type="dxa"/>
            <w:tcBorders>
              <w:top w:val="nil"/>
              <w:left w:val="nil"/>
              <w:bottom w:val="nil"/>
              <w:right w:val="nil"/>
            </w:tcBorders>
          </w:tcPr>
          <w:p w:rsidR="00830B69" w:rsidRDefault="00830B69">
            <w:pPr>
              <w:pStyle w:val="ConsPlusNormal"/>
              <w:jc w:val="both"/>
            </w:pPr>
            <w:r>
              <w:t>подпрограмма реализуется с 2014 по 2018 годы в 1 этап</w:t>
            </w:r>
          </w:p>
        </w:tc>
      </w:tr>
      <w:tr w:rsidR="00830B69">
        <w:tc>
          <w:tcPr>
            <w:tcW w:w="3515" w:type="dxa"/>
            <w:tcBorders>
              <w:top w:val="nil"/>
              <w:left w:val="nil"/>
              <w:bottom w:val="nil"/>
              <w:right w:val="nil"/>
            </w:tcBorders>
          </w:tcPr>
          <w:p w:rsidR="00830B69" w:rsidRDefault="00830B69">
            <w:pPr>
              <w:pStyle w:val="ConsPlusNormal"/>
            </w:pPr>
            <w:r>
              <w:t>Объемы бюджетных ассигнований подпрограммы</w:t>
            </w:r>
          </w:p>
        </w:tc>
        <w:tc>
          <w:tcPr>
            <w:tcW w:w="6463" w:type="dxa"/>
            <w:tcBorders>
              <w:top w:val="nil"/>
              <w:left w:val="nil"/>
              <w:bottom w:val="nil"/>
              <w:right w:val="nil"/>
            </w:tcBorders>
          </w:tcPr>
          <w:p w:rsidR="00830B69" w:rsidRDefault="00830B69">
            <w:pPr>
              <w:pStyle w:val="ConsPlusNormal"/>
              <w:jc w:val="both"/>
            </w:pPr>
            <w:r>
              <w:t>объем финансирования подпрограммы в 2014-2018 годах за счет средств краевого бюджета составляет 708 690,61580 тыс. рублей, из них по годам:</w:t>
            </w:r>
          </w:p>
          <w:p w:rsidR="00830B69" w:rsidRDefault="00830B69">
            <w:pPr>
              <w:pStyle w:val="ConsPlusNormal"/>
              <w:jc w:val="both"/>
            </w:pPr>
            <w:r>
              <w:t>2014 год - 152 654,16119 тыс. рублей;</w:t>
            </w:r>
          </w:p>
          <w:p w:rsidR="00830B69" w:rsidRDefault="00830B69">
            <w:pPr>
              <w:pStyle w:val="ConsPlusNormal"/>
              <w:jc w:val="both"/>
            </w:pPr>
            <w:r>
              <w:t>2015 год - 94 964,81461 тыс. рублей;</w:t>
            </w:r>
          </w:p>
          <w:p w:rsidR="00830B69" w:rsidRDefault="00830B69">
            <w:pPr>
              <w:pStyle w:val="ConsPlusNormal"/>
              <w:jc w:val="both"/>
            </w:pPr>
            <w:r>
              <w:t>2016 год - 176 193,49300 тыс. рублей;</w:t>
            </w:r>
          </w:p>
          <w:p w:rsidR="00830B69" w:rsidRDefault="00830B69">
            <w:pPr>
              <w:pStyle w:val="ConsPlusNormal"/>
              <w:jc w:val="both"/>
            </w:pPr>
            <w:r>
              <w:t>2017 год - 148 078,14700 тыс. рублей;</w:t>
            </w:r>
          </w:p>
          <w:p w:rsidR="00830B69" w:rsidRDefault="00830B69">
            <w:pPr>
              <w:pStyle w:val="ConsPlusNormal"/>
              <w:jc w:val="both"/>
            </w:pPr>
            <w:r>
              <w:t>2018 год - 136 800,00000 тыс. рублей</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Постановлений Правительства Камчатского края от 24.04.2014 </w:t>
            </w:r>
            <w:hyperlink r:id="rId144" w:history="1">
              <w:r>
                <w:rPr>
                  <w:color w:val="0000FF"/>
                </w:rPr>
                <w:t>N 197-П</w:t>
              </w:r>
            </w:hyperlink>
            <w:r>
              <w:t>, от 23.09.2014</w:t>
            </w:r>
          </w:p>
          <w:p w:rsidR="00830B69" w:rsidRDefault="00830B69">
            <w:pPr>
              <w:pStyle w:val="ConsPlusNormal"/>
              <w:jc w:val="both"/>
            </w:pPr>
            <w:hyperlink r:id="rId145" w:history="1">
              <w:r>
                <w:rPr>
                  <w:color w:val="0000FF"/>
                </w:rPr>
                <w:t>N 406-П</w:t>
              </w:r>
            </w:hyperlink>
            <w:r>
              <w:t xml:space="preserve">, от 03.12.2014 </w:t>
            </w:r>
            <w:hyperlink r:id="rId146" w:history="1">
              <w:r>
                <w:rPr>
                  <w:color w:val="0000FF"/>
                </w:rPr>
                <w:t>N 500-П</w:t>
              </w:r>
            </w:hyperlink>
            <w:r>
              <w:t xml:space="preserve">, от 02.02.2015 </w:t>
            </w:r>
            <w:hyperlink r:id="rId147" w:history="1">
              <w:r>
                <w:rPr>
                  <w:color w:val="0000FF"/>
                </w:rPr>
                <w:t>N 36-П</w:t>
              </w:r>
            </w:hyperlink>
            <w:r>
              <w:t xml:space="preserve">, от 05.05.2015 </w:t>
            </w:r>
            <w:hyperlink r:id="rId148" w:history="1">
              <w:r>
                <w:rPr>
                  <w:color w:val="0000FF"/>
                </w:rPr>
                <w:t>N 163-П</w:t>
              </w:r>
            </w:hyperlink>
            <w:r>
              <w:t>, от 24.08.2015</w:t>
            </w:r>
          </w:p>
          <w:p w:rsidR="00830B69" w:rsidRDefault="00830B69">
            <w:pPr>
              <w:pStyle w:val="ConsPlusNormal"/>
              <w:jc w:val="both"/>
            </w:pPr>
            <w:hyperlink r:id="rId149" w:history="1">
              <w:r>
                <w:rPr>
                  <w:color w:val="0000FF"/>
                </w:rPr>
                <w:t>N 305-П</w:t>
              </w:r>
            </w:hyperlink>
            <w:r>
              <w:t xml:space="preserve">, от 21.09.2015 </w:t>
            </w:r>
            <w:hyperlink r:id="rId150" w:history="1">
              <w:r>
                <w:rPr>
                  <w:color w:val="0000FF"/>
                </w:rPr>
                <w:t>N 332-П</w:t>
              </w:r>
            </w:hyperlink>
            <w:r>
              <w:t xml:space="preserve">, от 25.11.2015 </w:t>
            </w:r>
            <w:hyperlink r:id="rId151" w:history="1">
              <w:r>
                <w:rPr>
                  <w:color w:val="0000FF"/>
                </w:rPr>
                <w:t>N 420-П</w:t>
              </w:r>
            </w:hyperlink>
            <w:r>
              <w:t xml:space="preserve">, от 29.12.2015 </w:t>
            </w:r>
            <w:hyperlink r:id="rId152" w:history="1">
              <w:r>
                <w:rPr>
                  <w:color w:val="0000FF"/>
                </w:rPr>
                <w:t>N 502-П</w:t>
              </w:r>
            </w:hyperlink>
            <w:r>
              <w:t>, от 13.04.2016</w:t>
            </w:r>
          </w:p>
          <w:p w:rsidR="00830B69" w:rsidRDefault="00830B69">
            <w:pPr>
              <w:pStyle w:val="ConsPlusNormal"/>
              <w:jc w:val="both"/>
            </w:pPr>
            <w:hyperlink r:id="rId153" w:history="1">
              <w:r>
                <w:rPr>
                  <w:color w:val="0000FF"/>
                </w:rPr>
                <w:t>N 131-П</w:t>
              </w:r>
            </w:hyperlink>
            <w:r>
              <w:t>)</w:t>
            </w:r>
          </w:p>
        </w:tc>
      </w:tr>
      <w:tr w:rsidR="00830B69">
        <w:tc>
          <w:tcPr>
            <w:tcW w:w="3515" w:type="dxa"/>
            <w:tcBorders>
              <w:top w:val="nil"/>
              <w:left w:val="nil"/>
              <w:bottom w:val="nil"/>
              <w:right w:val="nil"/>
            </w:tcBorders>
          </w:tcPr>
          <w:p w:rsidR="00830B69" w:rsidRDefault="00830B69">
            <w:pPr>
              <w:pStyle w:val="ConsPlusNormal"/>
            </w:pPr>
            <w:r>
              <w:t>Ожидаемые результаты реализации подпрограммы</w:t>
            </w:r>
          </w:p>
        </w:tc>
        <w:tc>
          <w:tcPr>
            <w:tcW w:w="6463" w:type="dxa"/>
            <w:tcBorders>
              <w:top w:val="nil"/>
              <w:left w:val="nil"/>
              <w:bottom w:val="nil"/>
              <w:right w:val="nil"/>
            </w:tcBorders>
          </w:tcPr>
          <w:p w:rsidR="00830B69" w:rsidRDefault="00830B69">
            <w:pPr>
              <w:pStyle w:val="ConsPlusNormal"/>
              <w:jc w:val="both"/>
            </w:pPr>
            <w:r>
              <w:t>- рост объема инвестиций в основной капитал за счет всех источников финансирования с 40 080,00 млн. руб. в 2013 году до 65 639,20 млн. руб. в 2018 году;</w:t>
            </w:r>
          </w:p>
          <w:p w:rsidR="00830B69" w:rsidRDefault="00830B69">
            <w:pPr>
              <w:pStyle w:val="ConsPlusNormal"/>
              <w:jc w:val="both"/>
            </w:pPr>
            <w:r>
              <w:t>- рост объема инвестиций в основной капитал на душу населения с 124 953,20 руб. в 2013 году до 201 532,70 руб. в 2018 году;</w:t>
            </w:r>
          </w:p>
          <w:p w:rsidR="00830B69" w:rsidRDefault="00830B69">
            <w:pPr>
              <w:pStyle w:val="ConsPlusNormal"/>
              <w:jc w:val="both"/>
            </w:pPr>
            <w:r>
              <w:t>- увеличение доли инвестиций в основной капитал в ВРП с 31,5 % в 2013 году до 33,4 % в 2018 году;</w:t>
            </w:r>
          </w:p>
          <w:p w:rsidR="00830B69" w:rsidRDefault="00830B69">
            <w:pPr>
              <w:pStyle w:val="ConsPlusNormal"/>
              <w:jc w:val="both"/>
            </w:pPr>
            <w:r>
              <w:t>- увеличение доли внебюджетных средств в общем объеме инвестиций с 59,5 % в 2013 году до 66,4 % в 2018 году;</w:t>
            </w:r>
          </w:p>
          <w:p w:rsidR="00830B69" w:rsidRDefault="00830B69">
            <w:pPr>
              <w:pStyle w:val="ConsPlusNormal"/>
              <w:jc w:val="both"/>
            </w:pPr>
            <w:r>
              <w:t xml:space="preserve">- рост объема иностранных инвестиций, с 6 500,00 тыс. долл. США </w:t>
            </w:r>
            <w:r>
              <w:lastRenderedPageBreak/>
              <w:t>в 2013 году до 12 000,00 тыс. долл. США в 2018 году</w:t>
            </w:r>
          </w:p>
        </w:tc>
      </w:tr>
    </w:tbl>
    <w:p w:rsidR="00830B69" w:rsidRDefault="00830B69">
      <w:pPr>
        <w:pStyle w:val="ConsPlusNormal"/>
        <w:ind w:firstLine="540"/>
        <w:jc w:val="both"/>
      </w:pPr>
    </w:p>
    <w:p w:rsidR="00830B69" w:rsidRDefault="00830B69">
      <w:pPr>
        <w:pStyle w:val="ConsPlusNormal"/>
        <w:jc w:val="center"/>
      </w:pPr>
      <w:r>
        <w:t>1. Общая характеристика сферы 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Привлечение внебюджетных инвестиций в экономику региона, формирование благоприятного инвестиционного климата и создание комфортных условий для ведения бизнеса на территории Камчатского края являются приоритетными задачами Правительства Камчатского края.</w:t>
      </w:r>
    </w:p>
    <w:p w:rsidR="00830B69" w:rsidRDefault="00830B69">
      <w:pPr>
        <w:pStyle w:val="ConsPlusNormal"/>
        <w:ind w:firstLine="540"/>
        <w:jc w:val="both"/>
      </w:pPr>
      <w:r>
        <w:t>В Камчатском крае реализуются комплексные меры, направленные на улучшение инвестиционной среды, формирование эффективной региональной инвестиционной политики, способствующие инвестиционному развитию региона.</w:t>
      </w:r>
    </w:p>
    <w:p w:rsidR="00830B69" w:rsidRDefault="00830B69">
      <w:pPr>
        <w:pStyle w:val="ConsPlusNormal"/>
        <w:ind w:firstLine="540"/>
        <w:jc w:val="both"/>
      </w:pPr>
      <w:r>
        <w:t>В 2013 году разработана Инвестиционная стратегия Камчатского края до 2020 года (далее - Инвестиционная стратегия), утверждена Распоряжением губернатора от 07.10.2013 N 473-рп, в которой определены основные направления и механизмы привлечения инвестиций на территорию Камчатского края на основе развития приоритетных отраслей и создания базовой инфраструктуры, обеспечивающей инвестиционную привлекательность Камчатского края.</w:t>
      </w:r>
    </w:p>
    <w:p w:rsidR="00830B69" w:rsidRDefault="00830B69">
      <w:pPr>
        <w:pStyle w:val="ConsPlusNormal"/>
        <w:ind w:firstLine="540"/>
        <w:jc w:val="both"/>
      </w:pPr>
      <w:r>
        <w:t>Учитывая необходимость комплексного, системного подхода к работе по улучшению инвестиционной привлекательности региона, к принятию эффективных решений за счет реализации мероприятий, увязанных по задачам, ресурсам и срокам, разработана подпрограммы "Формирование благоприятного инвестиционного климата" в Камчатском крае.</w:t>
      </w:r>
    </w:p>
    <w:p w:rsidR="00830B69" w:rsidRDefault="00830B69">
      <w:pPr>
        <w:pStyle w:val="ConsPlusNormal"/>
        <w:ind w:firstLine="540"/>
        <w:jc w:val="both"/>
      </w:pPr>
      <w:r>
        <w:t>Подпрограммы призвана обеспечить проведение исполнительными органами государственной власти Камчатского края и структурными подразделениями Правительства Камчатского края активной инвестиционной политики, координировать взаимодействие бизнеса и специализированных организаций по работе с инвесторами, реализовать комплекс мероприятий по улучшению инвестиционного климата и организации высокоэффективного инвестиционного процесса в Камчатском крае.</w:t>
      </w:r>
    </w:p>
    <w:p w:rsidR="00830B69" w:rsidRDefault="00830B69">
      <w:pPr>
        <w:pStyle w:val="ConsPlusNormal"/>
        <w:ind w:firstLine="540"/>
        <w:jc w:val="both"/>
      </w:pPr>
      <w:r>
        <w:t>В целях создания благоприятных условий для притока инвестиций, поощрения предпринимательской активности в Камчатском крае сформирована соответствующая нормативная правовая база, реализуются мероприятия по внедрению Стандарта деятельности органов власти по созданию благоприятных условий ведения бизнеса и увеличения объема инвестиционных вложений, ведется работа по направлению минимизации излишних административных процедур и барьеров.</w:t>
      </w:r>
    </w:p>
    <w:p w:rsidR="00830B69" w:rsidRDefault="00830B69">
      <w:pPr>
        <w:pStyle w:val="ConsPlusNormal"/>
        <w:ind w:firstLine="540"/>
        <w:jc w:val="both"/>
      </w:pPr>
      <w:r>
        <w:t>Однако инвестиционные процессы в Камчатском крае остаются недостаточно активными для ускоренного развития экономики. Характер инвестиционного процесса в регионе отражает доля инвестиций в валовом региональном продукте (далее - ВРП). В 2000-2007 годах вклад инвестиций в ВРП в Камчатском крае составлял в среднем 17 %. В 2008-2011 годах характер экономического роста Камчатского края изменился: роль инвестиций возросла до 27 %. Фактическое соотношение инвестиций к ВРП в 2011 году было на уровне 30 %, по предварительной оценке 2012 года составит 30,1 %.</w:t>
      </w:r>
    </w:p>
    <w:p w:rsidR="00830B69" w:rsidRDefault="00830B69">
      <w:pPr>
        <w:pStyle w:val="ConsPlusNormal"/>
        <w:ind w:firstLine="540"/>
        <w:jc w:val="both"/>
      </w:pPr>
    </w:p>
    <w:p w:rsidR="00830B69" w:rsidRDefault="00830B69">
      <w:pPr>
        <w:pStyle w:val="ConsPlusNormal"/>
        <w:jc w:val="center"/>
      </w:pPr>
      <w:r>
        <w:t>ДИНАМИКА ДОЛИ ИНВЕСТИЦИЙ В ОСНОВНОЙ</w:t>
      </w:r>
    </w:p>
    <w:p w:rsidR="00830B69" w:rsidRDefault="00830B69">
      <w:pPr>
        <w:pStyle w:val="ConsPlusNormal"/>
        <w:jc w:val="center"/>
      </w:pPr>
      <w:r>
        <w:t>КАПИТАЛ В ВРП КАМЧАТСКОГО КРАЯ</w:t>
      </w:r>
    </w:p>
    <w:p w:rsidR="00830B69" w:rsidRDefault="00830B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361"/>
        <w:gridCol w:w="1361"/>
        <w:gridCol w:w="1361"/>
        <w:gridCol w:w="1474"/>
        <w:gridCol w:w="1474"/>
        <w:gridCol w:w="1417"/>
      </w:tblGrid>
      <w:tr w:rsidR="00830B69">
        <w:tc>
          <w:tcPr>
            <w:tcW w:w="2805" w:type="dxa"/>
          </w:tcPr>
          <w:p w:rsidR="00830B69" w:rsidRDefault="00830B69">
            <w:pPr>
              <w:pStyle w:val="ConsPlusNormal"/>
            </w:pPr>
          </w:p>
        </w:tc>
        <w:tc>
          <w:tcPr>
            <w:tcW w:w="1361" w:type="dxa"/>
          </w:tcPr>
          <w:p w:rsidR="00830B69" w:rsidRDefault="00830B69">
            <w:pPr>
              <w:pStyle w:val="ConsPlusNormal"/>
              <w:jc w:val="both"/>
            </w:pPr>
            <w:r>
              <w:t>2007 год</w:t>
            </w:r>
          </w:p>
        </w:tc>
        <w:tc>
          <w:tcPr>
            <w:tcW w:w="1361" w:type="dxa"/>
          </w:tcPr>
          <w:p w:rsidR="00830B69" w:rsidRDefault="00830B69">
            <w:pPr>
              <w:pStyle w:val="ConsPlusNormal"/>
              <w:jc w:val="both"/>
            </w:pPr>
            <w:r>
              <w:t>2008 год</w:t>
            </w:r>
          </w:p>
        </w:tc>
        <w:tc>
          <w:tcPr>
            <w:tcW w:w="1361" w:type="dxa"/>
          </w:tcPr>
          <w:p w:rsidR="00830B69" w:rsidRDefault="00830B69">
            <w:pPr>
              <w:pStyle w:val="ConsPlusNormal"/>
              <w:jc w:val="both"/>
            </w:pPr>
            <w:r>
              <w:t>2009 год</w:t>
            </w:r>
          </w:p>
        </w:tc>
        <w:tc>
          <w:tcPr>
            <w:tcW w:w="1474" w:type="dxa"/>
          </w:tcPr>
          <w:p w:rsidR="00830B69" w:rsidRDefault="00830B69">
            <w:pPr>
              <w:pStyle w:val="ConsPlusNormal"/>
            </w:pPr>
            <w:r>
              <w:t>2010 год</w:t>
            </w:r>
          </w:p>
        </w:tc>
        <w:tc>
          <w:tcPr>
            <w:tcW w:w="1474" w:type="dxa"/>
          </w:tcPr>
          <w:p w:rsidR="00830B69" w:rsidRDefault="00830B69">
            <w:pPr>
              <w:pStyle w:val="ConsPlusNormal"/>
            </w:pPr>
            <w:r>
              <w:t>2011 год</w:t>
            </w:r>
          </w:p>
        </w:tc>
        <w:tc>
          <w:tcPr>
            <w:tcW w:w="1417" w:type="dxa"/>
          </w:tcPr>
          <w:p w:rsidR="00830B69" w:rsidRDefault="00830B69">
            <w:pPr>
              <w:pStyle w:val="ConsPlusNormal"/>
            </w:pPr>
            <w:r>
              <w:t>2012 год (оценка)</w:t>
            </w:r>
          </w:p>
        </w:tc>
      </w:tr>
      <w:tr w:rsidR="00830B69">
        <w:tc>
          <w:tcPr>
            <w:tcW w:w="2805" w:type="dxa"/>
          </w:tcPr>
          <w:p w:rsidR="00830B69" w:rsidRDefault="00830B69">
            <w:pPr>
              <w:pStyle w:val="ConsPlusNormal"/>
            </w:pPr>
            <w:r>
              <w:lastRenderedPageBreak/>
              <w:t>Валовой региональный продукт, млн. руб.</w:t>
            </w:r>
          </w:p>
        </w:tc>
        <w:tc>
          <w:tcPr>
            <w:tcW w:w="1361" w:type="dxa"/>
            <w:vAlign w:val="bottom"/>
          </w:tcPr>
          <w:p w:rsidR="00830B69" w:rsidRDefault="00830B69">
            <w:pPr>
              <w:pStyle w:val="ConsPlusNormal"/>
              <w:jc w:val="both"/>
            </w:pPr>
            <w:r>
              <w:t>66 076,8</w:t>
            </w:r>
          </w:p>
        </w:tc>
        <w:tc>
          <w:tcPr>
            <w:tcW w:w="1361" w:type="dxa"/>
            <w:vAlign w:val="bottom"/>
          </w:tcPr>
          <w:p w:rsidR="00830B69" w:rsidRDefault="00830B69">
            <w:pPr>
              <w:pStyle w:val="ConsPlusNormal"/>
              <w:jc w:val="both"/>
            </w:pPr>
            <w:r>
              <w:t>77 854,3</w:t>
            </w:r>
          </w:p>
        </w:tc>
        <w:tc>
          <w:tcPr>
            <w:tcW w:w="1361" w:type="dxa"/>
            <w:vAlign w:val="bottom"/>
          </w:tcPr>
          <w:p w:rsidR="00830B69" w:rsidRDefault="00830B69">
            <w:pPr>
              <w:pStyle w:val="ConsPlusNormal"/>
              <w:jc w:val="both"/>
            </w:pPr>
            <w:r>
              <w:t>94 643,2</w:t>
            </w:r>
          </w:p>
        </w:tc>
        <w:tc>
          <w:tcPr>
            <w:tcW w:w="1474" w:type="dxa"/>
            <w:vAlign w:val="bottom"/>
          </w:tcPr>
          <w:p w:rsidR="00830B69" w:rsidRDefault="00830B69">
            <w:pPr>
              <w:pStyle w:val="ConsPlusNormal"/>
              <w:jc w:val="both"/>
            </w:pPr>
            <w:r>
              <w:t>101 677,1</w:t>
            </w:r>
          </w:p>
        </w:tc>
        <w:tc>
          <w:tcPr>
            <w:tcW w:w="1474" w:type="dxa"/>
            <w:vAlign w:val="bottom"/>
          </w:tcPr>
          <w:p w:rsidR="00830B69" w:rsidRDefault="00830B69">
            <w:pPr>
              <w:pStyle w:val="ConsPlusNormal"/>
              <w:jc w:val="both"/>
            </w:pPr>
            <w:r>
              <w:t>112 750,5</w:t>
            </w:r>
          </w:p>
        </w:tc>
        <w:tc>
          <w:tcPr>
            <w:tcW w:w="1417" w:type="dxa"/>
            <w:vAlign w:val="bottom"/>
          </w:tcPr>
          <w:p w:rsidR="00830B69" w:rsidRDefault="00830B69">
            <w:pPr>
              <w:pStyle w:val="ConsPlusNormal"/>
              <w:jc w:val="both"/>
            </w:pPr>
            <w:r>
              <w:t>119 675,4</w:t>
            </w:r>
          </w:p>
        </w:tc>
      </w:tr>
      <w:tr w:rsidR="00830B69">
        <w:tc>
          <w:tcPr>
            <w:tcW w:w="2805" w:type="dxa"/>
          </w:tcPr>
          <w:p w:rsidR="00830B69" w:rsidRDefault="00830B69">
            <w:pPr>
              <w:pStyle w:val="ConsPlusNormal"/>
            </w:pPr>
            <w:r>
              <w:t>Инвестиции в основной капитал, млн. руб.</w:t>
            </w:r>
          </w:p>
        </w:tc>
        <w:tc>
          <w:tcPr>
            <w:tcW w:w="1361" w:type="dxa"/>
            <w:vAlign w:val="center"/>
          </w:tcPr>
          <w:p w:rsidR="00830B69" w:rsidRDefault="00830B69">
            <w:pPr>
              <w:pStyle w:val="ConsPlusNormal"/>
              <w:jc w:val="both"/>
            </w:pPr>
            <w:r>
              <w:t>13 019,2</w:t>
            </w:r>
          </w:p>
        </w:tc>
        <w:tc>
          <w:tcPr>
            <w:tcW w:w="1361" w:type="dxa"/>
            <w:vAlign w:val="center"/>
          </w:tcPr>
          <w:p w:rsidR="00830B69" w:rsidRDefault="00830B69">
            <w:pPr>
              <w:pStyle w:val="ConsPlusNormal"/>
              <w:jc w:val="both"/>
            </w:pPr>
            <w:r>
              <w:t>16 520,4</w:t>
            </w:r>
          </w:p>
        </w:tc>
        <w:tc>
          <w:tcPr>
            <w:tcW w:w="1361" w:type="dxa"/>
            <w:vAlign w:val="center"/>
          </w:tcPr>
          <w:p w:rsidR="00830B69" w:rsidRDefault="00830B69">
            <w:pPr>
              <w:pStyle w:val="ConsPlusNormal"/>
              <w:jc w:val="both"/>
            </w:pPr>
            <w:r>
              <w:t>24 385,4</w:t>
            </w:r>
          </w:p>
        </w:tc>
        <w:tc>
          <w:tcPr>
            <w:tcW w:w="1474" w:type="dxa"/>
            <w:vAlign w:val="center"/>
          </w:tcPr>
          <w:p w:rsidR="00830B69" w:rsidRDefault="00830B69">
            <w:pPr>
              <w:pStyle w:val="ConsPlusNormal"/>
            </w:pPr>
            <w:r>
              <w:t>32 615,2</w:t>
            </w:r>
          </w:p>
        </w:tc>
        <w:tc>
          <w:tcPr>
            <w:tcW w:w="1474" w:type="dxa"/>
            <w:vAlign w:val="center"/>
          </w:tcPr>
          <w:p w:rsidR="00830B69" w:rsidRDefault="00830B69">
            <w:pPr>
              <w:pStyle w:val="ConsPlusNormal"/>
            </w:pPr>
            <w:r>
              <w:t>33 860,5</w:t>
            </w:r>
          </w:p>
        </w:tc>
        <w:tc>
          <w:tcPr>
            <w:tcW w:w="1417" w:type="dxa"/>
            <w:vAlign w:val="center"/>
          </w:tcPr>
          <w:p w:rsidR="00830B69" w:rsidRDefault="00830B69">
            <w:pPr>
              <w:pStyle w:val="ConsPlusNormal"/>
            </w:pPr>
            <w:r>
              <w:t>36 054,0</w:t>
            </w:r>
          </w:p>
        </w:tc>
      </w:tr>
      <w:tr w:rsidR="00830B69">
        <w:tc>
          <w:tcPr>
            <w:tcW w:w="2805" w:type="dxa"/>
          </w:tcPr>
          <w:p w:rsidR="00830B69" w:rsidRDefault="00830B69">
            <w:pPr>
              <w:pStyle w:val="ConsPlusNormal"/>
            </w:pPr>
            <w:r>
              <w:t>Доля инвестиций в основной</w:t>
            </w:r>
          </w:p>
          <w:p w:rsidR="00830B69" w:rsidRDefault="00830B69">
            <w:pPr>
              <w:pStyle w:val="ConsPlusNormal"/>
              <w:jc w:val="both"/>
            </w:pPr>
            <w:r>
              <w:t>капитал в ВРП, %</w:t>
            </w:r>
          </w:p>
        </w:tc>
        <w:tc>
          <w:tcPr>
            <w:tcW w:w="1361" w:type="dxa"/>
            <w:vAlign w:val="center"/>
          </w:tcPr>
          <w:p w:rsidR="00830B69" w:rsidRDefault="00830B69">
            <w:pPr>
              <w:pStyle w:val="ConsPlusNormal"/>
              <w:jc w:val="center"/>
            </w:pPr>
            <w:r>
              <w:t>19,7</w:t>
            </w:r>
          </w:p>
        </w:tc>
        <w:tc>
          <w:tcPr>
            <w:tcW w:w="1361" w:type="dxa"/>
            <w:vAlign w:val="center"/>
          </w:tcPr>
          <w:p w:rsidR="00830B69" w:rsidRDefault="00830B69">
            <w:pPr>
              <w:pStyle w:val="ConsPlusNormal"/>
              <w:jc w:val="center"/>
            </w:pPr>
            <w:r>
              <w:t>21,2</w:t>
            </w:r>
          </w:p>
        </w:tc>
        <w:tc>
          <w:tcPr>
            <w:tcW w:w="1361" w:type="dxa"/>
            <w:vAlign w:val="center"/>
          </w:tcPr>
          <w:p w:rsidR="00830B69" w:rsidRDefault="00830B69">
            <w:pPr>
              <w:pStyle w:val="ConsPlusNormal"/>
              <w:jc w:val="center"/>
            </w:pPr>
            <w:r>
              <w:t>25,8</w:t>
            </w:r>
          </w:p>
        </w:tc>
        <w:tc>
          <w:tcPr>
            <w:tcW w:w="1474" w:type="dxa"/>
            <w:vAlign w:val="center"/>
          </w:tcPr>
          <w:p w:rsidR="00830B69" w:rsidRDefault="00830B69">
            <w:pPr>
              <w:pStyle w:val="ConsPlusNormal"/>
              <w:jc w:val="center"/>
            </w:pPr>
            <w:r>
              <w:t>32,1</w:t>
            </w:r>
          </w:p>
        </w:tc>
        <w:tc>
          <w:tcPr>
            <w:tcW w:w="1474" w:type="dxa"/>
            <w:vAlign w:val="center"/>
          </w:tcPr>
          <w:p w:rsidR="00830B69" w:rsidRDefault="00830B69">
            <w:pPr>
              <w:pStyle w:val="ConsPlusNormal"/>
              <w:jc w:val="center"/>
            </w:pPr>
            <w:r>
              <w:t>30,0</w:t>
            </w:r>
          </w:p>
        </w:tc>
        <w:tc>
          <w:tcPr>
            <w:tcW w:w="1417" w:type="dxa"/>
            <w:vAlign w:val="center"/>
          </w:tcPr>
          <w:p w:rsidR="00830B69" w:rsidRDefault="00830B69">
            <w:pPr>
              <w:pStyle w:val="ConsPlusNormal"/>
              <w:jc w:val="center"/>
            </w:pPr>
            <w:r>
              <w:t>30,1</w:t>
            </w:r>
          </w:p>
        </w:tc>
      </w:tr>
    </w:tbl>
    <w:p w:rsidR="00830B69" w:rsidRDefault="00830B69">
      <w:pPr>
        <w:sectPr w:rsidR="00830B69">
          <w:pgSz w:w="16838" w:h="11905"/>
          <w:pgMar w:top="1701" w:right="1134" w:bottom="850" w:left="1134" w:header="0" w:footer="0" w:gutter="0"/>
          <w:cols w:space="720"/>
        </w:sectPr>
      </w:pPr>
    </w:p>
    <w:p w:rsidR="00830B69" w:rsidRDefault="00830B69">
      <w:pPr>
        <w:pStyle w:val="ConsPlusNormal"/>
        <w:ind w:firstLine="540"/>
        <w:jc w:val="both"/>
      </w:pPr>
    </w:p>
    <w:p w:rsidR="00830B69" w:rsidRDefault="00830B69">
      <w:pPr>
        <w:pStyle w:val="ConsPlusNormal"/>
        <w:ind w:firstLine="540"/>
        <w:jc w:val="both"/>
      </w:pPr>
      <w:r>
        <w:t>По итогам 2012 года отмечена положительная тенденция увеличения доли внебюджетных средств в общем объеме инвестиций в экономику Камчатского края до 68 %.</w:t>
      </w:r>
    </w:p>
    <w:p w:rsidR="00830B69" w:rsidRDefault="00830B69">
      <w:pPr>
        <w:pStyle w:val="ConsPlusNormal"/>
        <w:ind w:firstLine="540"/>
        <w:jc w:val="both"/>
      </w:pPr>
      <w:r>
        <w:t>С целью стимулирования инвестиционной активности субъектов инвестиционной деятельности в Камчатском крае, в том числе упрощения и усовершенствования административных процедур на всех стадиях реализации инвестиционных проектов, начиная от стадии подготовки документации и заканчивая вводом в эксплуатацию объектов капитального строительства, был разработан комплекс системных мер:</w:t>
      </w:r>
    </w:p>
    <w:p w:rsidR="00830B69" w:rsidRDefault="00830B69">
      <w:pPr>
        <w:pStyle w:val="ConsPlusNormal"/>
        <w:ind w:firstLine="540"/>
        <w:jc w:val="both"/>
      </w:pPr>
      <w:hyperlink r:id="rId154" w:history="1">
        <w:r>
          <w:rPr>
            <w:color w:val="0000FF"/>
          </w:rPr>
          <w:t>Постановлением</w:t>
        </w:r>
      </w:hyperlink>
      <w:r>
        <w:t xml:space="preserve"> Правительства Камчатского края от 17.09.1013 N 406-П утвержден порядок сопровождения инвестиционных проектов, реализуемых и (или) планируемых к реализации в Камчатском крае,</w:t>
      </w:r>
    </w:p>
    <w:p w:rsidR="00830B69" w:rsidRDefault="00830B69">
      <w:pPr>
        <w:pStyle w:val="ConsPlusNormal"/>
        <w:ind w:firstLine="540"/>
        <w:jc w:val="both"/>
      </w:pPr>
      <w:r>
        <w:t>Приказом Министерства экономического развития, предпринимательства и торговли Камчатского края от 13.09.2013 N 467-п утвержден порядок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 по формированию благоприятного инвестиционного климата в Камчатском крае;</w:t>
      </w:r>
    </w:p>
    <w:p w:rsidR="00830B69" w:rsidRDefault="00830B69">
      <w:pPr>
        <w:pStyle w:val="ConsPlusNormal"/>
        <w:ind w:firstLine="540"/>
        <w:jc w:val="both"/>
      </w:pPr>
      <w:r>
        <w:t>Приказом Министерства экономического развития, предпринимательства и торговли Камчатского края от 23.10.2013 N 576-п утвержден План создания инвестиционных объектов и объектов инфраструктуры в Камчатском крае;</w:t>
      </w:r>
    </w:p>
    <w:p w:rsidR="00830B69" w:rsidRDefault="00830B69">
      <w:pPr>
        <w:pStyle w:val="ConsPlusNormal"/>
        <w:ind w:firstLine="540"/>
        <w:jc w:val="both"/>
      </w:pPr>
      <w:hyperlink r:id="rId155" w:history="1">
        <w:r>
          <w:rPr>
            <w:color w:val="0000FF"/>
          </w:rPr>
          <w:t>Постановлением</w:t>
        </w:r>
      </w:hyperlink>
      <w:r>
        <w:t xml:space="preserve"> Правительства Камчатского края от 16.07.2010 N 319-П было утверждено Положение об условиях предоставления государственной поддержки инвестиционной деятельности в Камчатском крае в форме финансовых мер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w:t>
      </w:r>
    </w:p>
    <w:p w:rsidR="00830B69" w:rsidRDefault="00830B69">
      <w:pPr>
        <w:pStyle w:val="ConsPlusNormal"/>
        <w:ind w:firstLine="540"/>
        <w:jc w:val="both"/>
      </w:pPr>
      <w:hyperlink r:id="rId156" w:history="1">
        <w:r>
          <w:rPr>
            <w:color w:val="0000FF"/>
          </w:rPr>
          <w:t>Постановлением</w:t>
        </w:r>
      </w:hyperlink>
      <w:r>
        <w:t xml:space="preserve"> Правительства Камчатского края от 16.07.2010 N 320-П был утвержден порядок предоставления инвесторам субсидий за счет средств краевого бюджета для возмещения части затрат на уплату процентов по кредитам, привлеченным в российских кредитных организациях в целях реализации особо значимых инвестиционных проектов Камчатского края.</w:t>
      </w:r>
    </w:p>
    <w:p w:rsidR="00830B69" w:rsidRDefault="00830B69">
      <w:pPr>
        <w:pStyle w:val="ConsPlusNormal"/>
        <w:ind w:firstLine="540"/>
        <w:jc w:val="both"/>
      </w:pPr>
      <w:r>
        <w:t>В целях совершенствования системы государственного управления инвестиционной деятельностью в Камчатском крае необходимо обеспечить дальнейшее формирование региональной базы нормативных правовых актов Камчатского края, устанавливающих гарантии безопасности инвестиций, механизмы защиты прав инвесторов по ключевым актуальным рискам и меры государственной поддержки инвестиционной деятельности.</w:t>
      </w:r>
    </w:p>
    <w:p w:rsidR="00830B69" w:rsidRDefault="00830B69">
      <w:pPr>
        <w:pStyle w:val="ConsPlusNormal"/>
        <w:ind w:firstLine="540"/>
        <w:jc w:val="both"/>
      </w:pPr>
      <w:r>
        <w:t>Для повышения качества правотворчества, создания прозрачных и понятных механизмов для принятия обоснованных регулятивных решений в рамках Подпрограммы планируется совершенствование процедуры оценки регулирующего воздействия проектов и экспертизы действующих нормативных правовых актов в Камчатском крае.</w:t>
      </w:r>
    </w:p>
    <w:p w:rsidR="00830B69" w:rsidRDefault="00830B69">
      <w:pPr>
        <w:pStyle w:val="ConsPlusNormal"/>
        <w:ind w:firstLine="540"/>
        <w:jc w:val="both"/>
      </w:pPr>
      <w:r>
        <w:t>Инвестиционные проекты, реализуемые и предполагаемые к реализации в Камчатском крае, ставят проблему особой значимости - согласованной политики их сопровождения с учетом кадрового обеспечения.</w:t>
      </w:r>
    </w:p>
    <w:p w:rsidR="00830B69" w:rsidRDefault="00830B69">
      <w:pPr>
        <w:pStyle w:val="ConsPlusNormal"/>
        <w:ind w:firstLine="540"/>
        <w:jc w:val="both"/>
      </w:pPr>
      <w:r>
        <w:t>Основные мероприятия подпрограммы направлены на внедрение регламента взаимодействия с инвестором, функционирующего по принципу "одного окна", направленного на унификацию процедуры взаимодействия инициаторов инвестиционных проектов с исполнительными органами государственной власти Камчатского края, снижение административных барьеров при реализации инвестиционных проектов на территории Камчатского края, сокращение сроков выполнения разрешительных и согласовательных процедур с минимальным участием инвестора.</w:t>
      </w:r>
    </w:p>
    <w:p w:rsidR="00830B69" w:rsidRDefault="00830B69">
      <w:pPr>
        <w:pStyle w:val="ConsPlusNormal"/>
        <w:ind w:firstLine="540"/>
        <w:jc w:val="both"/>
      </w:pPr>
      <w:r>
        <w:t>Для внедрения в практику новых механизмов инвестиционной политики, улучшения качества кадрового обеспечения инвестиционного процесса на региональном уровне необходимо создать систему управления кадровым обеспечением инвестиционных проектов, обеспечивающую их координацию и согласованность.</w:t>
      </w:r>
    </w:p>
    <w:p w:rsidR="00830B69" w:rsidRDefault="00830B69">
      <w:pPr>
        <w:pStyle w:val="ConsPlusNormal"/>
        <w:ind w:firstLine="540"/>
        <w:jc w:val="both"/>
      </w:pPr>
      <w:r>
        <w:t xml:space="preserve">Согласно требованиям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подпрограммой предусмотрены меры по совершенствованию механизмов профессиональной </w:t>
      </w:r>
      <w:r>
        <w:lastRenderedPageBreak/>
        <w:t>подготовки и переподготовки по специальностям, соответствующим Инвестиционной стратегии региона и потребностям инвесторов, в том числе сотрудников профильных органов государственной власти и организаций Камчатского края, участвующих в инвестиционном процессе.</w:t>
      </w:r>
    </w:p>
    <w:p w:rsidR="00830B69" w:rsidRDefault="00830B69">
      <w:pPr>
        <w:pStyle w:val="ConsPlusNormal"/>
        <w:ind w:firstLine="540"/>
        <w:jc w:val="both"/>
      </w:pPr>
      <w:r>
        <w:t>С целью развития деятельности институтов, способствующих улучшению условий ведения инвестиционной деятельности, сопровождению приоритетных инвестиционных проектов и привлечению инвесторов в рамках подпрограммы предусматриваются определенные организационно-структурные изменения в системе управления реализацией инвестиционных процессов в Камчатском крае, в том числе реорганизация КГАУ "КВЦ" с дополнительными функциями по сопровождению инвестиционных проектов, организация взаимодействия с АО "Корпорация развития Камчатки.</w:t>
      </w:r>
    </w:p>
    <w:p w:rsidR="00830B69" w:rsidRDefault="00830B69">
      <w:pPr>
        <w:pStyle w:val="ConsPlusNormal"/>
        <w:jc w:val="both"/>
      </w:pPr>
      <w:r>
        <w:t xml:space="preserve">(абзац двадцать третий в ред. </w:t>
      </w:r>
      <w:hyperlink r:id="rId157"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Планируется осуществление взаимодействия с российскими и международными финансовыми институтами (инвестиционные и венчурные фонды, кредитные организации, специализированными финансовыми учреждениями) с целью использования их потенциала и возможностей финансирования инвестиционных проектов Камчатского края.</w:t>
      </w:r>
    </w:p>
    <w:p w:rsidR="00830B69" w:rsidRDefault="00830B69">
      <w:pPr>
        <w:pStyle w:val="ConsPlusNormal"/>
        <w:ind w:firstLine="540"/>
        <w:jc w:val="both"/>
      </w:pPr>
      <w:r>
        <w:t>Одним из серьезных препятствий на пути социально-экономического развития Камчатского края является существенное отставание в развитии инфраструктуры экономики и социальной сферы от современных потребностей. Данная ситуация требует применения направлений инвестиционной политики, способных обеспечить поддержание и повышение конкурентоспособности региона. Одним из таких направлений должно стать развитие на территории Камчатского края государственно-частного партнерства.</w:t>
      </w:r>
    </w:p>
    <w:p w:rsidR="00830B69" w:rsidRDefault="00830B69">
      <w:pPr>
        <w:pStyle w:val="ConsPlusNormal"/>
        <w:ind w:firstLine="540"/>
        <w:jc w:val="both"/>
      </w:pPr>
      <w:r>
        <w:t>Внедрение механизмов государственно-частного партнерства позволит обеспечить привлечение внебюджетных инвестиций в региональные и муниципальные инфраструктурные объекты, повысить эффективность использования государственной и муниципальной собственности, сократить бюджетные расходы, стимулировать предпринимательскую активность в сферах, обладающих наибольшим потенциалом качественного экономического роста.</w:t>
      </w:r>
    </w:p>
    <w:p w:rsidR="00830B69" w:rsidRDefault="00830B69">
      <w:pPr>
        <w:pStyle w:val="ConsPlusNormal"/>
        <w:ind w:firstLine="540"/>
        <w:jc w:val="both"/>
      </w:pPr>
      <w:r>
        <w:t>Особое значение государственно-частное партнерство приобретает при реализации кластерного подхода к привлечению инвестиций в Камчатском крае.</w:t>
      </w:r>
    </w:p>
    <w:p w:rsidR="00830B69" w:rsidRDefault="00830B69">
      <w:pPr>
        <w:pStyle w:val="ConsPlusNormal"/>
        <w:ind w:firstLine="540"/>
        <w:jc w:val="both"/>
      </w:pPr>
      <w:r>
        <w:t>Однако полноценному использованию механизма государственно-частного партнерства препятствует недостаточное правовое регулирование указанного направления социально-экономической политики Камчатского края, что создает значительные риски, в первую очередь, для инвесторов - участников государственно-частного партнерства. Данная проблема будет решена при системном урегулировании правоотношений между исполнительными органами государственной власти Камчатского края и инвесторами при реализации инвестиционных проектов.</w:t>
      </w:r>
    </w:p>
    <w:p w:rsidR="00830B69" w:rsidRDefault="00830B69">
      <w:pPr>
        <w:pStyle w:val="ConsPlusNormal"/>
        <w:ind w:firstLine="540"/>
        <w:jc w:val="both"/>
      </w:pPr>
      <w:r>
        <w:t>Поиск эффективных механизмов взаимодействия государства и бизнеса будет выступать одним из основных условий для создания эффективной системы управления инвестиционной деятельностью, основополагающим элементом привлечения внебюджетных и бюджетных источников для реализации инфраструктурных инвестиционных проектов в Камчатском крае.</w:t>
      </w:r>
    </w:p>
    <w:p w:rsidR="00830B69" w:rsidRDefault="00830B69">
      <w:pPr>
        <w:pStyle w:val="ConsPlusNormal"/>
        <w:ind w:firstLine="540"/>
        <w:jc w:val="both"/>
      </w:pPr>
      <w:r>
        <w:t>Важным направлением подпрограммы являться информационно-коммуникационное обеспечение инвестиционного потенциала Камчатского края. С этой целью будет осуществлен комплекс мер, направленный на:</w:t>
      </w:r>
    </w:p>
    <w:p w:rsidR="00830B69" w:rsidRDefault="00830B69">
      <w:pPr>
        <w:pStyle w:val="ConsPlusNormal"/>
        <w:ind w:firstLine="540"/>
        <w:jc w:val="both"/>
      </w:pPr>
      <w:r>
        <w:t>повышение информированности потенциальных инвесторов об имеющихся в Камчатском крае возможностях для вложения средств;</w:t>
      </w:r>
    </w:p>
    <w:p w:rsidR="00830B69" w:rsidRDefault="00830B69">
      <w:pPr>
        <w:pStyle w:val="ConsPlusNormal"/>
        <w:ind w:firstLine="540"/>
        <w:jc w:val="both"/>
      </w:pPr>
      <w:r>
        <w:t>ведение банка данных инвестиционных объектов Камчатского края;</w:t>
      </w:r>
    </w:p>
    <w:p w:rsidR="00830B69" w:rsidRDefault="00830B69">
      <w:pPr>
        <w:pStyle w:val="ConsPlusNormal"/>
        <w:ind w:firstLine="540"/>
        <w:jc w:val="both"/>
      </w:pPr>
      <w:r>
        <w:t>организацию активного продвижения региональных инициатив через участие в международных инвестиционных и экономических презентационных мероприятиях, в том числе посредством Интернет-ресурсов.</w:t>
      </w:r>
    </w:p>
    <w:p w:rsidR="00830B69" w:rsidRDefault="00830B69">
      <w:pPr>
        <w:pStyle w:val="ConsPlusNormal"/>
        <w:ind w:firstLine="540"/>
        <w:jc w:val="both"/>
      </w:pPr>
    </w:p>
    <w:p w:rsidR="00830B69" w:rsidRDefault="00830B69">
      <w:pPr>
        <w:pStyle w:val="ConsPlusNormal"/>
        <w:jc w:val="center"/>
      </w:pPr>
      <w:r>
        <w:t>2. Цели, задачи подпрограммы,</w:t>
      </w:r>
    </w:p>
    <w:p w:rsidR="00830B69" w:rsidRDefault="00830B69">
      <w:pPr>
        <w:pStyle w:val="ConsPlusNormal"/>
        <w:jc w:val="center"/>
      </w:pPr>
      <w:r>
        <w:t>сроки и механизмы ее реализации, характеристика</w:t>
      </w:r>
    </w:p>
    <w:p w:rsidR="00830B69" w:rsidRDefault="00830B69">
      <w:pPr>
        <w:pStyle w:val="ConsPlusNormal"/>
        <w:jc w:val="center"/>
      </w:pPr>
      <w:r>
        <w:t>ведомственных целевых программ и основных</w:t>
      </w:r>
    </w:p>
    <w:p w:rsidR="00830B69" w:rsidRDefault="00830B69">
      <w:pPr>
        <w:pStyle w:val="ConsPlusNormal"/>
        <w:jc w:val="center"/>
      </w:pPr>
      <w:r>
        <w:lastRenderedPageBreak/>
        <w:t>мероприятий подпрограммы</w:t>
      </w:r>
    </w:p>
    <w:p w:rsidR="00830B69" w:rsidRDefault="00830B69">
      <w:pPr>
        <w:pStyle w:val="ConsPlusNormal"/>
        <w:ind w:firstLine="540"/>
        <w:jc w:val="both"/>
      </w:pPr>
    </w:p>
    <w:p w:rsidR="00830B69" w:rsidRDefault="00830B69">
      <w:pPr>
        <w:pStyle w:val="ConsPlusNormal"/>
        <w:ind w:firstLine="540"/>
        <w:jc w:val="both"/>
      </w:pPr>
      <w:r>
        <w:t>2.1. Целью подпрограммы является создание благоприятных условий для привлечения инвестиций в экономику Камчатского края.</w:t>
      </w:r>
    </w:p>
    <w:p w:rsidR="00830B69" w:rsidRDefault="00830B69">
      <w:pPr>
        <w:pStyle w:val="ConsPlusNormal"/>
        <w:ind w:firstLine="540"/>
        <w:jc w:val="both"/>
      </w:pPr>
      <w:r>
        <w:t>2.2. Для достижения цели подпрограммы необходимо обеспечить решение следующих основных задач:</w:t>
      </w:r>
    </w:p>
    <w:p w:rsidR="00830B69" w:rsidRDefault="00830B69">
      <w:pPr>
        <w:pStyle w:val="ConsPlusNormal"/>
        <w:ind w:firstLine="540"/>
        <w:jc w:val="both"/>
      </w:pPr>
      <w:r>
        <w:t>1) создание условий для стимулирования инвестиционной деятельности в Камчатском крае;</w:t>
      </w:r>
    </w:p>
    <w:p w:rsidR="00830B69" w:rsidRDefault="00830B69">
      <w:pPr>
        <w:pStyle w:val="ConsPlusNormal"/>
        <w:ind w:firstLine="540"/>
        <w:jc w:val="both"/>
      </w:pPr>
      <w:r>
        <w:t>2) развитие инвестиционной инфраструктуры;</w:t>
      </w:r>
    </w:p>
    <w:p w:rsidR="00830B69" w:rsidRDefault="00830B69">
      <w:pPr>
        <w:pStyle w:val="ConsPlusNormal"/>
        <w:ind w:firstLine="540"/>
        <w:jc w:val="both"/>
      </w:pPr>
      <w:r>
        <w:t>3) привлечение внебюджетных и бюджетных источников для реализации инфраструктурных проектов;</w:t>
      </w:r>
    </w:p>
    <w:p w:rsidR="00830B69" w:rsidRDefault="00830B69">
      <w:pPr>
        <w:pStyle w:val="ConsPlusNormal"/>
        <w:ind w:firstLine="540"/>
        <w:jc w:val="both"/>
      </w:pPr>
      <w:r>
        <w:t>4) позиционирование инвестиционного потенциала Камчатского края на российском и международном рынках.</w:t>
      </w:r>
    </w:p>
    <w:p w:rsidR="00830B69" w:rsidRDefault="00830B69">
      <w:pPr>
        <w:pStyle w:val="ConsPlusNormal"/>
        <w:ind w:firstLine="540"/>
        <w:jc w:val="both"/>
      </w:pPr>
      <w:r>
        <w:t>2.3. В рамках подпрограммы будут реализованы следующие основные мероприятия:</w:t>
      </w:r>
    </w:p>
    <w:p w:rsidR="00830B69" w:rsidRDefault="00830B69">
      <w:pPr>
        <w:pStyle w:val="ConsPlusNormal"/>
        <w:jc w:val="both"/>
      </w:pPr>
      <w:r>
        <w:t xml:space="preserve">(часть 2.3 в ред. </w:t>
      </w:r>
      <w:hyperlink r:id="rId158" w:history="1">
        <w:r>
          <w:rPr>
            <w:color w:val="0000FF"/>
          </w:rPr>
          <w:t>Постановления</w:t>
        </w:r>
      </w:hyperlink>
      <w:r>
        <w:t xml:space="preserve"> Правительства Камчатского края от 29.12.2015 N 502-П)</w:t>
      </w:r>
    </w:p>
    <w:p w:rsidR="00830B69" w:rsidRDefault="00830B69">
      <w:pPr>
        <w:pStyle w:val="ConsPlusNormal"/>
        <w:ind w:firstLine="540"/>
        <w:jc w:val="both"/>
      </w:pPr>
      <w:r>
        <w:t>1) разработка и реализация системных мер, направленных на улучшение условий ведения инвестиционной деятельности;</w:t>
      </w:r>
    </w:p>
    <w:p w:rsidR="00830B69" w:rsidRDefault="00830B69">
      <w:pPr>
        <w:pStyle w:val="ConsPlusNormal"/>
        <w:ind w:firstLine="540"/>
        <w:jc w:val="both"/>
      </w:pPr>
      <w:r>
        <w:t>2) формирование и продвижение инвестиционного имиджа Камчатского края.</w:t>
      </w:r>
    </w:p>
    <w:p w:rsidR="00830B69" w:rsidRDefault="00830B69">
      <w:pPr>
        <w:pStyle w:val="ConsPlusNormal"/>
        <w:ind w:firstLine="540"/>
        <w:jc w:val="both"/>
      </w:pPr>
      <w:r>
        <w:t>2.4. Основное мероприятие "Разработка и реализация системных мер, направленных на улучшение условий ведения инвестиционной деятельности".</w:t>
      </w:r>
    </w:p>
    <w:p w:rsidR="00830B69" w:rsidRDefault="00830B69">
      <w:pPr>
        <w:pStyle w:val="ConsPlusNormal"/>
        <w:ind w:firstLine="540"/>
        <w:jc w:val="both"/>
      </w:pPr>
      <w:r>
        <w:t>2.4.1. В рамках реализации данного направления планируется:</w:t>
      </w:r>
    </w:p>
    <w:p w:rsidR="00830B69" w:rsidRDefault="00830B69">
      <w:pPr>
        <w:pStyle w:val="ConsPlusNormal"/>
        <w:ind w:firstLine="540"/>
        <w:jc w:val="both"/>
      </w:pPr>
      <w:r>
        <w:t>1) реализация Инвестиционной стратегии Камчатского края и ее актуализация;</w:t>
      </w:r>
    </w:p>
    <w:p w:rsidR="00830B69" w:rsidRDefault="00830B69">
      <w:pPr>
        <w:pStyle w:val="ConsPlusNormal"/>
        <w:ind w:firstLine="540"/>
        <w:jc w:val="both"/>
      </w:pPr>
      <w:r>
        <w:t>2) предоставление мер государственной поддержки инвестиционной деятельности в Камчатском крае для реализации инвестиционных проектов;</w:t>
      </w:r>
    </w:p>
    <w:p w:rsidR="00830B69" w:rsidRDefault="00830B69">
      <w:pPr>
        <w:pStyle w:val="ConsPlusNormal"/>
        <w:ind w:firstLine="540"/>
        <w:jc w:val="both"/>
      </w:pPr>
      <w:r>
        <w:t>3) сопровождение инвестиционных проектов по принципу "одного окна", который предполагает предоставление полного спектра инструментов поддержки при прохождении согласований и получении разрешительной документации на всех стадиях реализации инвестиционных проектов;</w:t>
      </w:r>
    </w:p>
    <w:p w:rsidR="00830B69" w:rsidRDefault="00830B69">
      <w:pPr>
        <w:pStyle w:val="ConsPlusNormal"/>
        <w:ind w:firstLine="540"/>
        <w:jc w:val="both"/>
      </w:pPr>
      <w:r>
        <w:t>4) организация информационной поддержки субъектов инвестиционной деятельности для обеспечения предоставления актуальной информации для инвесторов о возможностях и условиях инвестирования;</w:t>
      </w:r>
    </w:p>
    <w:p w:rsidR="00830B69" w:rsidRDefault="00830B69">
      <w:pPr>
        <w:pStyle w:val="ConsPlusNormal"/>
        <w:ind w:firstLine="540"/>
        <w:jc w:val="both"/>
      </w:pPr>
      <w:r>
        <w:t>5) организация процедуры оценки регулирующего воздействия проектов и экспертизы действующих нормативных правовых актов Камчатского края;</w:t>
      </w:r>
    </w:p>
    <w:p w:rsidR="00830B69" w:rsidRDefault="00830B69">
      <w:pPr>
        <w:pStyle w:val="ConsPlusNormal"/>
        <w:ind w:firstLine="540"/>
        <w:jc w:val="both"/>
      </w:pPr>
      <w:r>
        <w:t>6) организация обучения и повышения квалификации сотрудников исполнительных органов государственной власти Камчатского края и органов местного самоуправления муниципальных образований в Камчатском крае, должностные обязанности которых связаны с вопросами привлечения инвестиций и работой с инвесторами, а также глав администраций городских округов и муниципальных районов в Камчатском крае, руководителей организаций Камчатского края, участвующих в инвестиционном процессе.</w:t>
      </w:r>
    </w:p>
    <w:p w:rsidR="00830B69" w:rsidRDefault="00830B69">
      <w:pPr>
        <w:pStyle w:val="ConsPlusNormal"/>
        <w:jc w:val="both"/>
      </w:pPr>
      <w:r>
        <w:t xml:space="preserve">(п. 6) в ред. </w:t>
      </w:r>
      <w:hyperlink r:id="rId159"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7) организация взаимодействия с АО "Корпорация развития Камчатки";</w:t>
      </w:r>
    </w:p>
    <w:p w:rsidR="00830B69" w:rsidRDefault="00830B69">
      <w:pPr>
        <w:pStyle w:val="ConsPlusNormal"/>
        <w:jc w:val="both"/>
      </w:pPr>
      <w:r>
        <w:t xml:space="preserve">(п. 7) введен </w:t>
      </w:r>
      <w:hyperlink r:id="rId160" w:history="1">
        <w:r>
          <w:rPr>
            <w:color w:val="0000FF"/>
          </w:rPr>
          <w:t>Постановлением</w:t>
        </w:r>
      </w:hyperlink>
      <w:r>
        <w:t xml:space="preserve"> Правительства Камчатского края от 29.12.2015 N 502-П)</w:t>
      </w:r>
    </w:p>
    <w:p w:rsidR="00830B69" w:rsidRDefault="00830B69">
      <w:pPr>
        <w:pStyle w:val="ConsPlusNormal"/>
        <w:ind w:firstLine="540"/>
        <w:jc w:val="both"/>
      </w:pPr>
      <w:r>
        <w:t>8) организация взаимодействия с институтами развития по стимулированию инвестиционной деятельности в Камчатском крае, такими как Агентство стратегических инициатив по продвижению новых проектов, Внешэкономбанк, Фонд развития Дальнего Востока и Байкальского региона и др.;</w:t>
      </w:r>
    </w:p>
    <w:p w:rsidR="00830B69" w:rsidRDefault="00830B69">
      <w:pPr>
        <w:pStyle w:val="ConsPlusNormal"/>
        <w:jc w:val="both"/>
      </w:pPr>
      <w:r>
        <w:t xml:space="preserve">(п. 8) введен </w:t>
      </w:r>
      <w:hyperlink r:id="rId161" w:history="1">
        <w:r>
          <w:rPr>
            <w:color w:val="0000FF"/>
          </w:rPr>
          <w:t>Постановлением</w:t>
        </w:r>
      </w:hyperlink>
      <w:r>
        <w:t xml:space="preserve"> Правительства Камчатского края от 29.12.2015 N 502-П)</w:t>
      </w:r>
    </w:p>
    <w:p w:rsidR="00830B69" w:rsidRDefault="00830B69">
      <w:pPr>
        <w:pStyle w:val="ConsPlusNormal"/>
        <w:ind w:firstLine="540"/>
        <w:jc w:val="both"/>
      </w:pPr>
      <w:r>
        <w:t>9) создание промышленных парков;</w:t>
      </w:r>
    </w:p>
    <w:p w:rsidR="00830B69" w:rsidRDefault="00830B69">
      <w:pPr>
        <w:pStyle w:val="ConsPlusNormal"/>
        <w:jc w:val="both"/>
      </w:pPr>
      <w:r>
        <w:t xml:space="preserve">(п. 9) введен </w:t>
      </w:r>
      <w:hyperlink r:id="rId162" w:history="1">
        <w:r>
          <w:rPr>
            <w:color w:val="0000FF"/>
          </w:rPr>
          <w:t>Постановлением</w:t>
        </w:r>
      </w:hyperlink>
      <w:r>
        <w:t xml:space="preserve"> Правительства Камчатского края от 29.12.2015 N 502-П)</w:t>
      </w:r>
    </w:p>
    <w:p w:rsidR="00830B69" w:rsidRDefault="00830B69">
      <w:pPr>
        <w:pStyle w:val="ConsPlusNormal"/>
        <w:ind w:firstLine="540"/>
        <w:jc w:val="both"/>
      </w:pPr>
      <w:r>
        <w:t>10) содействие в реализации пилотных проектов на принципах государственно-частного партнерства;</w:t>
      </w:r>
    </w:p>
    <w:p w:rsidR="00830B69" w:rsidRDefault="00830B69">
      <w:pPr>
        <w:pStyle w:val="ConsPlusNormal"/>
        <w:jc w:val="both"/>
      </w:pPr>
      <w:r>
        <w:t xml:space="preserve">(п. 10) введен </w:t>
      </w:r>
      <w:hyperlink r:id="rId163" w:history="1">
        <w:r>
          <w:rPr>
            <w:color w:val="0000FF"/>
          </w:rPr>
          <w:t>Постановлением</w:t>
        </w:r>
      </w:hyperlink>
      <w:r>
        <w:t xml:space="preserve"> Правительства Камчатского края от 29.12.2015 N 502-П)</w:t>
      </w:r>
    </w:p>
    <w:p w:rsidR="00830B69" w:rsidRDefault="00830B69">
      <w:pPr>
        <w:pStyle w:val="ConsPlusNormal"/>
        <w:ind w:firstLine="540"/>
        <w:jc w:val="both"/>
      </w:pPr>
      <w:r>
        <w:t>11) предоставление субсидий на финансирование инвестиционных проектов за счет средств Инвестиционного фонда Камчатского края;</w:t>
      </w:r>
    </w:p>
    <w:p w:rsidR="00830B69" w:rsidRDefault="00830B69">
      <w:pPr>
        <w:pStyle w:val="ConsPlusNormal"/>
        <w:jc w:val="both"/>
      </w:pPr>
      <w:r>
        <w:t xml:space="preserve">(п. 11) введен </w:t>
      </w:r>
      <w:hyperlink r:id="rId164" w:history="1">
        <w:r>
          <w:rPr>
            <w:color w:val="0000FF"/>
          </w:rPr>
          <w:t>Постановлением</w:t>
        </w:r>
      </w:hyperlink>
      <w:r>
        <w:t xml:space="preserve"> Правительства Камчатского края от 29.12.2015 N 502-П)</w:t>
      </w:r>
    </w:p>
    <w:p w:rsidR="00830B69" w:rsidRDefault="00830B69">
      <w:pPr>
        <w:pStyle w:val="ConsPlusNormal"/>
        <w:ind w:firstLine="540"/>
        <w:jc w:val="both"/>
      </w:pPr>
      <w:r>
        <w:lastRenderedPageBreak/>
        <w:t>12) создание и развитие кластеров приоритетных отраслей.</w:t>
      </w:r>
    </w:p>
    <w:p w:rsidR="00830B69" w:rsidRDefault="00830B69">
      <w:pPr>
        <w:pStyle w:val="ConsPlusNormal"/>
        <w:jc w:val="both"/>
      </w:pPr>
      <w:r>
        <w:t xml:space="preserve">(п. 12) введен </w:t>
      </w:r>
      <w:hyperlink r:id="rId165" w:history="1">
        <w:r>
          <w:rPr>
            <w:color w:val="0000FF"/>
          </w:rPr>
          <w:t>Постановлением</w:t>
        </w:r>
      </w:hyperlink>
      <w:r>
        <w:t xml:space="preserve"> Правительства Камчатского края от 29.12.2015 N 502-П)</w:t>
      </w:r>
    </w:p>
    <w:p w:rsidR="00830B69" w:rsidRDefault="00830B69">
      <w:pPr>
        <w:pStyle w:val="ConsPlusNormal"/>
        <w:ind w:firstLine="540"/>
        <w:jc w:val="both"/>
      </w:pPr>
      <w:r>
        <w:t xml:space="preserve">2.5. Утратила силу. - </w:t>
      </w:r>
      <w:hyperlink r:id="rId166"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 xml:space="preserve">2.5.1. Утратила силу. - </w:t>
      </w:r>
      <w:hyperlink r:id="rId167"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 xml:space="preserve">2.6. Утратила силу. - </w:t>
      </w:r>
      <w:hyperlink r:id="rId168"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 xml:space="preserve">2.6.1. Утратила силу. - </w:t>
      </w:r>
      <w:hyperlink r:id="rId169"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2.7. основное мероприятие "Формирование и продвижение инвестиционного имиджа Камчатского края".</w:t>
      </w:r>
    </w:p>
    <w:p w:rsidR="00830B69" w:rsidRDefault="00830B69">
      <w:pPr>
        <w:pStyle w:val="ConsPlusNormal"/>
        <w:ind w:firstLine="540"/>
        <w:jc w:val="both"/>
      </w:pPr>
      <w:r>
        <w:t>2.7.1. По данному направлению работа будет проводиться с непосредственным участием Краевого государственного автономного учреждения "Камчатский выставочно-инвестиционный центр":</w:t>
      </w:r>
    </w:p>
    <w:p w:rsidR="00830B69" w:rsidRDefault="00830B69">
      <w:pPr>
        <w:pStyle w:val="ConsPlusNormal"/>
        <w:jc w:val="both"/>
      </w:pPr>
      <w:r>
        <w:t xml:space="preserve">(абзац первый в ред. </w:t>
      </w:r>
      <w:hyperlink r:id="rId170"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 организация, участие и проведение экономических и инвестиционных презентационных мероприятий (форумов, семинаров и конференций);</w:t>
      </w:r>
    </w:p>
    <w:p w:rsidR="00830B69" w:rsidRDefault="00830B69">
      <w:pPr>
        <w:pStyle w:val="ConsPlusNormal"/>
        <w:ind w:firstLine="540"/>
        <w:jc w:val="both"/>
      </w:pPr>
      <w:r>
        <w:t>2) ежегодное участие делегации Камчатского края в торгово-экономических форумах/ярмарках/конференциях;</w:t>
      </w:r>
    </w:p>
    <w:p w:rsidR="00830B69" w:rsidRDefault="00830B69">
      <w:pPr>
        <w:pStyle w:val="ConsPlusNormal"/>
        <w:ind w:firstLine="540"/>
        <w:jc w:val="both"/>
      </w:pPr>
      <w:r>
        <w:t>3) проведение презентаций инвестиционного потенциала Камчатского края в странах ближнего и дальнего зарубежья;</w:t>
      </w:r>
    </w:p>
    <w:p w:rsidR="00830B69" w:rsidRDefault="00830B69">
      <w:pPr>
        <w:pStyle w:val="ConsPlusNormal"/>
        <w:ind w:firstLine="540"/>
        <w:jc w:val="both"/>
      </w:pPr>
      <w:r>
        <w:t>4) распространение информации об инвестиционном потенциале Камчатского края и инвестиционных проектах через Посольства, торговые и экономические представительства, объединения деловых кругов зарубежных стран;</w:t>
      </w:r>
    </w:p>
    <w:p w:rsidR="00830B69" w:rsidRDefault="00830B69">
      <w:pPr>
        <w:pStyle w:val="ConsPlusNormal"/>
        <w:ind w:firstLine="540"/>
        <w:jc w:val="both"/>
      </w:pPr>
      <w:r>
        <w:t>5) разработка мультимедийных презентаций инвестиционного потенциала Камчатского края;</w:t>
      </w:r>
    </w:p>
    <w:p w:rsidR="00830B69" w:rsidRDefault="00830B69">
      <w:pPr>
        <w:pStyle w:val="ConsPlusNormal"/>
        <w:ind w:firstLine="540"/>
        <w:jc w:val="both"/>
      </w:pPr>
      <w:r>
        <w:t>6) представление инвестиционного потенциала Камчатского края в средствах массовой информации;</w:t>
      </w:r>
    </w:p>
    <w:p w:rsidR="00830B69" w:rsidRDefault="00830B69">
      <w:pPr>
        <w:pStyle w:val="ConsPlusNormal"/>
        <w:ind w:firstLine="540"/>
        <w:jc w:val="both"/>
      </w:pPr>
      <w:r>
        <w:t>7) актуализация информации об инвестиционном потенциале Камчатского края на Инвестиционном портале Камчатского края.</w:t>
      </w:r>
    </w:p>
    <w:p w:rsidR="00830B69" w:rsidRDefault="00830B69">
      <w:pPr>
        <w:pStyle w:val="ConsPlusNormal"/>
        <w:ind w:firstLine="540"/>
        <w:jc w:val="both"/>
      </w:pPr>
      <w:r>
        <w:t>2.8. Реализация Подпрограммы рассчитана на период 2014-2018 годов в один этап.</w:t>
      </w:r>
    </w:p>
    <w:p w:rsidR="00830B69" w:rsidRDefault="00830B69">
      <w:pPr>
        <w:pStyle w:val="ConsPlusNormal"/>
        <w:ind w:firstLine="540"/>
        <w:jc w:val="both"/>
      </w:pPr>
      <w:r>
        <w:t>2.9. Реализация комплекса системных мер служит механизмом реализации подпрограммы.</w:t>
      </w:r>
    </w:p>
    <w:p w:rsidR="00830B69" w:rsidRDefault="00830B69">
      <w:pPr>
        <w:pStyle w:val="ConsPlusNormal"/>
        <w:ind w:firstLine="540"/>
        <w:jc w:val="both"/>
      </w:pPr>
      <w:r>
        <w:t>2.10. Объем финансирования подпрограммы в 2014-2018 годах за счет средств краевого бюджета составляет 708 690,61580 тыс. рублей, из них по годам:</w:t>
      </w:r>
    </w:p>
    <w:p w:rsidR="00830B69" w:rsidRDefault="00830B69">
      <w:pPr>
        <w:pStyle w:val="ConsPlusNormal"/>
        <w:jc w:val="both"/>
      </w:pPr>
      <w:r>
        <w:t xml:space="preserve">(часть 2.10 в ред. </w:t>
      </w:r>
      <w:hyperlink r:id="rId171" w:history="1">
        <w:r>
          <w:rPr>
            <w:color w:val="0000FF"/>
          </w:rPr>
          <w:t>Постановления</w:t>
        </w:r>
      </w:hyperlink>
      <w:r>
        <w:t xml:space="preserve"> Правительства Камчатского края от 13.04.2016 N 131-П)</w:t>
      </w:r>
    </w:p>
    <w:p w:rsidR="00830B69" w:rsidRDefault="00830B69">
      <w:pPr>
        <w:pStyle w:val="ConsPlusNormal"/>
        <w:ind w:firstLine="540"/>
        <w:jc w:val="both"/>
      </w:pPr>
      <w:r>
        <w:t>2014 год - 152 654,16119 тыс. рублей;</w:t>
      </w:r>
    </w:p>
    <w:p w:rsidR="00830B69" w:rsidRDefault="00830B69">
      <w:pPr>
        <w:pStyle w:val="ConsPlusNormal"/>
        <w:ind w:firstLine="540"/>
        <w:jc w:val="both"/>
      </w:pPr>
      <w:r>
        <w:t>2015 год - 94 964,81461 тыс. рублей;</w:t>
      </w:r>
    </w:p>
    <w:p w:rsidR="00830B69" w:rsidRDefault="00830B69">
      <w:pPr>
        <w:pStyle w:val="ConsPlusNormal"/>
        <w:ind w:firstLine="540"/>
        <w:jc w:val="both"/>
      </w:pPr>
      <w:r>
        <w:t>2016 год - 176 193,49300 тыс. рублей;</w:t>
      </w:r>
    </w:p>
    <w:p w:rsidR="00830B69" w:rsidRDefault="00830B69">
      <w:pPr>
        <w:pStyle w:val="ConsPlusNormal"/>
        <w:ind w:firstLine="540"/>
        <w:jc w:val="both"/>
      </w:pPr>
      <w:r>
        <w:t>2017 год - 148 078,14700 тыс. рублей;</w:t>
      </w:r>
    </w:p>
    <w:p w:rsidR="00830B69" w:rsidRDefault="00830B69">
      <w:pPr>
        <w:pStyle w:val="ConsPlusNormal"/>
        <w:ind w:firstLine="540"/>
        <w:jc w:val="both"/>
      </w:pPr>
      <w:r>
        <w:t>2018 год - 136 800,00000 тыс. рублей.</w:t>
      </w:r>
    </w:p>
    <w:p w:rsidR="00830B69" w:rsidRDefault="00830B69">
      <w:pPr>
        <w:pStyle w:val="ConsPlusNormal"/>
        <w:ind w:firstLine="540"/>
        <w:jc w:val="both"/>
      </w:pPr>
    </w:p>
    <w:p w:rsidR="00830B69" w:rsidRDefault="00830B69">
      <w:pPr>
        <w:pStyle w:val="ConsPlusNormal"/>
        <w:jc w:val="center"/>
      </w:pPr>
      <w:r>
        <w:t>3. Обобщенная характеристика основных</w:t>
      </w:r>
    </w:p>
    <w:p w:rsidR="00830B69" w:rsidRDefault="00830B69">
      <w:pPr>
        <w:pStyle w:val="ConsPlusNormal"/>
        <w:jc w:val="center"/>
      </w:pPr>
      <w:r>
        <w:t>мероприятий, реализуемых муниципальными образованиями</w:t>
      </w:r>
    </w:p>
    <w:p w:rsidR="00830B69" w:rsidRDefault="00830B69">
      <w:pPr>
        <w:pStyle w:val="ConsPlusNormal"/>
        <w:ind w:firstLine="540"/>
        <w:jc w:val="both"/>
      </w:pPr>
    </w:p>
    <w:p w:rsidR="00830B69" w:rsidRDefault="00830B69">
      <w:pPr>
        <w:pStyle w:val="ConsPlusNormal"/>
        <w:ind w:firstLine="540"/>
        <w:jc w:val="both"/>
      </w:pPr>
      <w:r>
        <w:t>Участие муниципальных образований в реализации основных мероприятий подпрограммы не планируется.</w:t>
      </w:r>
    </w:p>
    <w:p w:rsidR="00830B69" w:rsidRDefault="00830B69">
      <w:pPr>
        <w:pStyle w:val="ConsPlusNormal"/>
        <w:ind w:firstLine="540"/>
        <w:jc w:val="both"/>
      </w:pPr>
    </w:p>
    <w:p w:rsidR="00830B69" w:rsidRDefault="00830B69">
      <w:pPr>
        <w:pStyle w:val="ConsPlusNormal"/>
        <w:jc w:val="center"/>
      </w:pPr>
      <w:r>
        <w:t>4. Информация об участии государственных</w:t>
      </w:r>
    </w:p>
    <w:p w:rsidR="00830B69" w:rsidRDefault="00830B69">
      <w:pPr>
        <w:pStyle w:val="ConsPlusNormal"/>
        <w:jc w:val="center"/>
      </w:pPr>
      <w:r>
        <w:t>корпораций, акционерных обществ с государственным</w:t>
      </w:r>
    </w:p>
    <w:p w:rsidR="00830B69" w:rsidRDefault="00830B69">
      <w:pPr>
        <w:pStyle w:val="ConsPlusNormal"/>
        <w:jc w:val="center"/>
      </w:pPr>
      <w:r>
        <w:t>участием, коммерческих организаций всех форм собственности,</w:t>
      </w:r>
    </w:p>
    <w:p w:rsidR="00830B69" w:rsidRDefault="00830B69">
      <w:pPr>
        <w:pStyle w:val="ConsPlusNormal"/>
        <w:jc w:val="center"/>
      </w:pPr>
      <w:r>
        <w:t>общественных, научных и иных организаций, а также</w:t>
      </w:r>
    </w:p>
    <w:p w:rsidR="00830B69" w:rsidRDefault="00830B69">
      <w:pPr>
        <w:pStyle w:val="ConsPlusNormal"/>
        <w:jc w:val="center"/>
      </w:pPr>
      <w:r>
        <w:t>государственных внебюджетных фондов в</w:t>
      </w:r>
    </w:p>
    <w:p w:rsidR="00830B69" w:rsidRDefault="00830B69">
      <w:pPr>
        <w:pStyle w:val="ConsPlusNormal"/>
        <w:jc w:val="center"/>
      </w:pPr>
      <w:r>
        <w:t>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предусмотрено в рамках действующего законодательства.</w:t>
      </w:r>
    </w:p>
    <w:p w:rsidR="00830B69" w:rsidRDefault="00830B69">
      <w:pPr>
        <w:pStyle w:val="ConsPlusNormal"/>
        <w:ind w:firstLine="540"/>
        <w:jc w:val="both"/>
      </w:pPr>
    </w:p>
    <w:p w:rsidR="00830B69" w:rsidRDefault="00830B69">
      <w:pPr>
        <w:pStyle w:val="ConsPlusNormal"/>
        <w:jc w:val="center"/>
      </w:pPr>
      <w:r>
        <w:t>5. Анализ рисков реализации подпрограммы</w:t>
      </w:r>
    </w:p>
    <w:p w:rsidR="00830B69" w:rsidRDefault="00830B69">
      <w:pPr>
        <w:pStyle w:val="ConsPlusNormal"/>
        <w:jc w:val="center"/>
      </w:pPr>
      <w:r>
        <w:t>и описание мер управления рисками 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В процессе реализации подпрограммы возможно возникновение рисков экономического, финансового и административного характера.</w:t>
      </w:r>
    </w:p>
    <w:p w:rsidR="00830B69" w:rsidRDefault="00830B69">
      <w:pPr>
        <w:pStyle w:val="ConsPlusNormal"/>
        <w:ind w:firstLine="540"/>
        <w:jc w:val="both"/>
      </w:pPr>
      <w:r>
        <w:t>5.1. Несмотря на позитивные тенденции последнего времени, по оценкам специалистов, сохраняется высокая степень неопределенности относительно того, как и какими темпами будет проходить восстановление мировой экономики после периода глубокой глобальной рецессии.</w:t>
      </w:r>
    </w:p>
    <w:p w:rsidR="00830B69" w:rsidRDefault="00830B69">
      <w:pPr>
        <w:pStyle w:val="ConsPlusNormal"/>
        <w:ind w:firstLine="540"/>
        <w:jc w:val="both"/>
      </w:pPr>
      <w:r>
        <w:t>Неопределенность в этом вопросе может снижать интерес инвесторов вкладывать в более рискованные проекты, в связи с этим они могут придерживаться более консервативного поведения при выборе мест приложения своим капиталам.</w:t>
      </w:r>
    </w:p>
    <w:p w:rsidR="00830B69" w:rsidRDefault="00830B69">
      <w:pPr>
        <w:pStyle w:val="ConsPlusNormal"/>
        <w:ind w:firstLine="540"/>
        <w:jc w:val="both"/>
      </w:pPr>
      <w:r>
        <w:t>Таким образом, в качестве ключевого фактора экономического риска будет выступать проводимая государством экономическая бюджетная, финансовая, инвестиционная и налоговая политика; рыночная и инвестиционная конъюнктура; государственное регулирование экономики.</w:t>
      </w:r>
    </w:p>
    <w:p w:rsidR="00830B69" w:rsidRDefault="00830B69">
      <w:pPr>
        <w:pStyle w:val="ConsPlusNormal"/>
        <w:ind w:firstLine="540"/>
        <w:jc w:val="both"/>
      </w:pPr>
      <w:r>
        <w:t>5.2. Фактор финансового риска является производным от экономического и находится в прямой зависимости от его влияния. В случае отсутствия финансирования либо финансирование Подпрограммы в недостаточном объеме, будет затруднена реализация основных запланированных мероприятий. Это может поставить под угрозу оказание мер государственной поддержки субъектам инвестиционной деятельности и формирование необходимой для реализации инвестиционных проектов инфраструктуры.</w:t>
      </w:r>
    </w:p>
    <w:p w:rsidR="00830B69" w:rsidRDefault="00830B69">
      <w:pPr>
        <w:pStyle w:val="ConsPlusNormal"/>
        <w:ind w:firstLine="540"/>
        <w:jc w:val="both"/>
      </w:pPr>
      <w:r>
        <w:t>Кроме того, снижение объема финансирования инвестиционных проектов из федерального бюджета, либо отсутствие федеральной поддержки на реализацию мероприятий, предусмотренных в рамках федеральных целевых программ и/или непрограммной части, негативным образом отразится на выполнении мероприятий в запланированные сроки и поставит под сомнение возможность реализации коммерческих проектов, взаимосвязанных с бюджетными инвестиционными проектами.</w:t>
      </w:r>
    </w:p>
    <w:p w:rsidR="00830B69" w:rsidRDefault="00830B69">
      <w:pPr>
        <w:pStyle w:val="ConsPlusNormal"/>
        <w:ind w:firstLine="540"/>
        <w:jc w:val="both"/>
      </w:pPr>
      <w:r>
        <w:t>Как следствие, завершение реализации мероприятий с целью сокращения незавершенного строительства только за счет средств краевого бюджета может не только привести к увеличению незапланированных расходов регионального бюджета, но и оставить ряд задач невыполненными и нереализованными.</w:t>
      </w:r>
    </w:p>
    <w:p w:rsidR="00830B69" w:rsidRDefault="00830B69">
      <w:pPr>
        <w:pStyle w:val="ConsPlusNormal"/>
        <w:ind w:firstLine="540"/>
        <w:jc w:val="both"/>
      </w:pPr>
      <w:r>
        <w:t>В качестве основного инструмента снижения негативного влияния данного фактора на реализацию подпрограммы рассматривается применение механизма долгосрочного бюджетного планирования с обязательным отнесением рассматриваемых бюджетных обязательств к категории защищенных статей расходов краевого бюджета.</w:t>
      </w:r>
    </w:p>
    <w:p w:rsidR="00830B69" w:rsidRDefault="00830B69">
      <w:pPr>
        <w:pStyle w:val="ConsPlusNormal"/>
        <w:ind w:firstLine="540"/>
        <w:jc w:val="both"/>
      </w:pPr>
      <w:r>
        <w:t>5.3. В качестве административного риска рассматривается влияние следующих факторов: возможность принятия на федеральном уровне нормативных правовых актов, негативно влияющих на общий инвестиционный климат в стране и регионе; наличие административных барьеров при реализации инвестиционных проектов.</w:t>
      </w:r>
    </w:p>
    <w:p w:rsidR="00830B69" w:rsidRDefault="00830B69">
      <w:pPr>
        <w:pStyle w:val="ConsPlusNormal"/>
        <w:ind w:firstLine="540"/>
        <w:jc w:val="both"/>
      </w:pPr>
      <w:r>
        <w:t>Минимизации влияния первого фактора будет способствовать внедрение и дальнейшая реализация, как на федеральном, так и на региональном уровнях процедуры оценки регулирующего воздействия нормативных правовых актов и их проектов.</w:t>
      </w:r>
    </w:p>
    <w:p w:rsidR="00830B69" w:rsidRDefault="00830B69">
      <w:pPr>
        <w:pStyle w:val="ConsPlusNormal"/>
        <w:ind w:firstLine="540"/>
        <w:jc w:val="both"/>
      </w:pPr>
      <w:r>
        <w:t>По снижению влияния второго фактора необходимо совершенствование системы взаимодействия инвесторов с исполнительными органами государственной власти, специализированными организациями Камчатского края по работе с инвесторами, в рамках сопровождения инвестиционных проектов, реализуемых и (или) планируемых к реализации в Камчатском крае по принципу "одного окна".</w:t>
      </w:r>
    </w:p>
    <w:p w:rsidR="00830B69" w:rsidRDefault="00830B69">
      <w:pPr>
        <w:pStyle w:val="ConsPlusNormal"/>
        <w:ind w:firstLine="540"/>
        <w:jc w:val="both"/>
      </w:pPr>
    </w:p>
    <w:p w:rsidR="00830B69" w:rsidRDefault="00830B69">
      <w:pPr>
        <w:pStyle w:val="ConsPlusNormal"/>
        <w:jc w:val="center"/>
      </w:pPr>
      <w:r>
        <w:t>6. Описание основных ожидаемых конечных</w:t>
      </w:r>
    </w:p>
    <w:p w:rsidR="00830B69" w:rsidRDefault="00830B69">
      <w:pPr>
        <w:pStyle w:val="ConsPlusNormal"/>
        <w:jc w:val="center"/>
      </w:pPr>
      <w:r>
        <w:t>результатов подпрограммы</w:t>
      </w:r>
    </w:p>
    <w:p w:rsidR="00830B69" w:rsidRDefault="00830B69">
      <w:pPr>
        <w:pStyle w:val="ConsPlusNormal"/>
        <w:ind w:firstLine="540"/>
        <w:jc w:val="both"/>
      </w:pPr>
    </w:p>
    <w:p w:rsidR="00830B69" w:rsidRDefault="00830B69">
      <w:pPr>
        <w:pStyle w:val="ConsPlusNormal"/>
        <w:ind w:firstLine="540"/>
        <w:jc w:val="both"/>
      </w:pPr>
      <w:r>
        <w:t>Показателями достижения цели и решения задач являются:</w:t>
      </w:r>
    </w:p>
    <w:p w:rsidR="00830B69" w:rsidRDefault="00830B69">
      <w:pPr>
        <w:pStyle w:val="ConsPlusNormal"/>
        <w:ind w:firstLine="540"/>
        <w:jc w:val="both"/>
      </w:pPr>
      <w:r>
        <w:t>1) объем инвестиций в основной капитал за счет всех источников финансирования, млн. руб.;</w:t>
      </w:r>
    </w:p>
    <w:p w:rsidR="00830B69" w:rsidRDefault="00830B69">
      <w:pPr>
        <w:pStyle w:val="ConsPlusNormal"/>
        <w:ind w:firstLine="540"/>
        <w:jc w:val="both"/>
      </w:pPr>
      <w:r>
        <w:lastRenderedPageBreak/>
        <w:t>2) объем инвестиций в основной капитал на душу населения, млн. руб.;</w:t>
      </w:r>
    </w:p>
    <w:p w:rsidR="00830B69" w:rsidRDefault="00830B69">
      <w:pPr>
        <w:pStyle w:val="ConsPlusNormal"/>
        <w:ind w:firstLine="540"/>
        <w:jc w:val="both"/>
      </w:pPr>
      <w:r>
        <w:t>3) доля инвестиций в основной капитал в ВРП, %;</w:t>
      </w:r>
    </w:p>
    <w:p w:rsidR="00830B69" w:rsidRDefault="00830B69">
      <w:pPr>
        <w:pStyle w:val="ConsPlusNormal"/>
        <w:ind w:firstLine="540"/>
        <w:jc w:val="both"/>
      </w:pPr>
      <w:r>
        <w:t>4) объем иностранных инвестиций, тыс. долл. США;</w:t>
      </w:r>
    </w:p>
    <w:p w:rsidR="00830B69" w:rsidRDefault="00830B69">
      <w:pPr>
        <w:pStyle w:val="ConsPlusNormal"/>
        <w:ind w:firstLine="540"/>
        <w:jc w:val="both"/>
      </w:pPr>
      <w:r>
        <w:t>5) доля внебюджетных средств в общем объеме инвестиций, %.</w:t>
      </w:r>
    </w:p>
    <w:p w:rsidR="00830B69" w:rsidRDefault="00830B69">
      <w:pPr>
        <w:pStyle w:val="ConsPlusNormal"/>
        <w:ind w:firstLine="540"/>
        <w:jc w:val="both"/>
      </w:pPr>
      <w:r>
        <w:t>В количественном выражении в результате реализации мероприятий подпрограммы ожидается:</w:t>
      </w:r>
    </w:p>
    <w:p w:rsidR="00830B69" w:rsidRDefault="00830B69">
      <w:pPr>
        <w:pStyle w:val="ConsPlusNormal"/>
        <w:ind w:firstLine="540"/>
        <w:jc w:val="both"/>
      </w:pPr>
      <w:r>
        <w:t>1) рост объема инвестиций в основной капитал за счет всех источников финансирования с 40 080,00 млн. руб. в 2013 году до 65 639,20 млн. руб. в 2018 году;</w:t>
      </w:r>
    </w:p>
    <w:p w:rsidR="00830B69" w:rsidRDefault="00830B69">
      <w:pPr>
        <w:pStyle w:val="ConsPlusNormal"/>
        <w:ind w:firstLine="540"/>
        <w:jc w:val="both"/>
      </w:pPr>
      <w:r>
        <w:t>2) рост объема инвестиций в основной капитал на душу населения с 124 953,20 руб. в 2013 году до 201 532,70 руб. в 2018 году;</w:t>
      </w:r>
    </w:p>
    <w:p w:rsidR="00830B69" w:rsidRDefault="00830B69">
      <w:pPr>
        <w:pStyle w:val="ConsPlusNormal"/>
        <w:ind w:firstLine="540"/>
        <w:jc w:val="both"/>
      </w:pPr>
      <w:r>
        <w:t>3) увеличение доли инвестиций в основной капитал в ВРП с 31,5 % в 2013 году до 33,4 % в 2018 году;</w:t>
      </w:r>
    </w:p>
    <w:p w:rsidR="00830B69" w:rsidRDefault="00830B69">
      <w:pPr>
        <w:pStyle w:val="ConsPlusNormal"/>
        <w:ind w:firstLine="540"/>
        <w:jc w:val="both"/>
      </w:pPr>
      <w:r>
        <w:t>4) увеличение доли внебюджетных средств в общем объеме инвестиций с 59,5 % в 2013 году до 66,4 % в 2018 году;</w:t>
      </w:r>
    </w:p>
    <w:p w:rsidR="00830B69" w:rsidRDefault="00830B69">
      <w:pPr>
        <w:pStyle w:val="ConsPlusNormal"/>
        <w:ind w:firstLine="540"/>
        <w:jc w:val="both"/>
      </w:pPr>
      <w:r>
        <w:t>5) рост объема иностранных инвестиций, с 6 500,00 тыс. долл. США в 2013 году до 12 000,00 тыс. долл. США в 2018 году.</w:t>
      </w:r>
    </w:p>
    <w:p w:rsidR="00830B69" w:rsidRDefault="00830B69">
      <w:pPr>
        <w:sectPr w:rsidR="00830B69">
          <w:pgSz w:w="11905" w:h="16838"/>
          <w:pgMar w:top="1134" w:right="850" w:bottom="1134" w:left="1701" w:header="0" w:footer="0" w:gutter="0"/>
          <w:cols w:space="720"/>
        </w:sectPr>
      </w:pPr>
    </w:p>
    <w:p w:rsidR="00830B69" w:rsidRDefault="00830B69">
      <w:pPr>
        <w:pStyle w:val="ConsPlusNormal"/>
        <w:ind w:firstLine="540"/>
        <w:jc w:val="both"/>
      </w:pPr>
    </w:p>
    <w:p w:rsidR="00830B69" w:rsidRDefault="00830B69">
      <w:pPr>
        <w:pStyle w:val="ConsPlusNormal"/>
        <w:jc w:val="center"/>
      </w:pPr>
      <w:bookmarkStart w:id="6" w:name="P1038"/>
      <w:bookmarkEnd w:id="6"/>
      <w:r>
        <w:t>Паспорт подпрограммы 2 "Развитие</w:t>
      </w:r>
    </w:p>
    <w:p w:rsidR="00830B69" w:rsidRDefault="00830B69">
      <w:pPr>
        <w:pStyle w:val="ConsPlusNormal"/>
        <w:jc w:val="center"/>
      </w:pPr>
      <w:r>
        <w:t>субъектов малого и среднего предпринимательства"</w:t>
      </w:r>
    </w:p>
    <w:p w:rsidR="00830B69" w:rsidRDefault="00830B69">
      <w:pPr>
        <w:pStyle w:val="ConsPlusNormal"/>
        <w:jc w:val="center"/>
      </w:pPr>
      <w:r>
        <w:t>(далее - подпрограмма)</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04.03.2014 </w:t>
      </w:r>
      <w:hyperlink r:id="rId172" w:history="1">
        <w:r>
          <w:rPr>
            <w:color w:val="0000FF"/>
          </w:rPr>
          <w:t>N 114-П</w:t>
        </w:r>
      </w:hyperlink>
      <w:r>
        <w:t>,</w:t>
      </w:r>
    </w:p>
    <w:p w:rsidR="00830B69" w:rsidRDefault="00830B69">
      <w:pPr>
        <w:pStyle w:val="ConsPlusNormal"/>
        <w:jc w:val="center"/>
      </w:pPr>
      <w:r>
        <w:t xml:space="preserve">от 24.04.2014 </w:t>
      </w:r>
      <w:hyperlink r:id="rId173" w:history="1">
        <w:r>
          <w:rPr>
            <w:color w:val="0000FF"/>
          </w:rPr>
          <w:t>N 197-П</w:t>
        </w:r>
      </w:hyperlink>
      <w:r>
        <w:t xml:space="preserve">, от 23.09.2014 </w:t>
      </w:r>
      <w:hyperlink r:id="rId174" w:history="1">
        <w:r>
          <w:rPr>
            <w:color w:val="0000FF"/>
          </w:rPr>
          <w:t>N 406-П</w:t>
        </w:r>
      </w:hyperlink>
      <w:r>
        <w:t>,</w:t>
      </w:r>
    </w:p>
    <w:p w:rsidR="00830B69" w:rsidRDefault="00830B69">
      <w:pPr>
        <w:pStyle w:val="ConsPlusNormal"/>
        <w:jc w:val="center"/>
      </w:pPr>
      <w:r>
        <w:t xml:space="preserve">от 03.12.2014 </w:t>
      </w:r>
      <w:hyperlink r:id="rId175" w:history="1">
        <w:r>
          <w:rPr>
            <w:color w:val="0000FF"/>
          </w:rPr>
          <w:t>N 500-П</w:t>
        </w:r>
      </w:hyperlink>
      <w:r>
        <w:t xml:space="preserve">, от 02.02.2015 </w:t>
      </w:r>
      <w:hyperlink r:id="rId176" w:history="1">
        <w:r>
          <w:rPr>
            <w:color w:val="0000FF"/>
          </w:rPr>
          <w:t>N 36-П</w:t>
        </w:r>
      </w:hyperlink>
      <w:r>
        <w:t>,</w:t>
      </w:r>
    </w:p>
    <w:p w:rsidR="00830B69" w:rsidRDefault="00830B69">
      <w:pPr>
        <w:pStyle w:val="ConsPlusNormal"/>
        <w:jc w:val="center"/>
      </w:pPr>
      <w:r>
        <w:t xml:space="preserve">от 05.05.2015 </w:t>
      </w:r>
      <w:hyperlink r:id="rId177" w:history="1">
        <w:r>
          <w:rPr>
            <w:color w:val="0000FF"/>
          </w:rPr>
          <w:t>N 163-П</w:t>
        </w:r>
      </w:hyperlink>
      <w:r>
        <w:t xml:space="preserve">, от 01.07.2015 </w:t>
      </w:r>
      <w:hyperlink r:id="rId178" w:history="1">
        <w:r>
          <w:rPr>
            <w:color w:val="0000FF"/>
          </w:rPr>
          <w:t>N 236-П</w:t>
        </w:r>
      </w:hyperlink>
      <w:r>
        <w:t>,</w:t>
      </w:r>
    </w:p>
    <w:p w:rsidR="00830B69" w:rsidRDefault="00830B69">
      <w:pPr>
        <w:pStyle w:val="ConsPlusNormal"/>
        <w:jc w:val="center"/>
      </w:pPr>
      <w:r>
        <w:t xml:space="preserve">от 24.08.2015 </w:t>
      </w:r>
      <w:hyperlink r:id="rId179" w:history="1">
        <w:r>
          <w:rPr>
            <w:color w:val="0000FF"/>
          </w:rPr>
          <w:t>N 305-П</w:t>
        </w:r>
      </w:hyperlink>
      <w:r>
        <w:t xml:space="preserve">, от 21.09.2015 </w:t>
      </w:r>
      <w:hyperlink r:id="rId180" w:history="1">
        <w:r>
          <w:rPr>
            <w:color w:val="0000FF"/>
          </w:rPr>
          <w:t>N 332-П</w:t>
        </w:r>
      </w:hyperlink>
      <w:r>
        <w:t>,</w:t>
      </w:r>
    </w:p>
    <w:p w:rsidR="00830B69" w:rsidRDefault="00830B69">
      <w:pPr>
        <w:pStyle w:val="ConsPlusNormal"/>
        <w:jc w:val="center"/>
      </w:pPr>
      <w:r>
        <w:t xml:space="preserve">от 29.12.2015 </w:t>
      </w:r>
      <w:hyperlink r:id="rId181" w:history="1">
        <w:r>
          <w:rPr>
            <w:color w:val="0000FF"/>
          </w:rPr>
          <w:t>N 502-П</w:t>
        </w:r>
      </w:hyperlink>
      <w:r>
        <w:t xml:space="preserve">, от 25.05.2016 </w:t>
      </w:r>
      <w:hyperlink r:id="rId182" w:history="1">
        <w:r>
          <w:rPr>
            <w:color w:val="0000FF"/>
          </w:rPr>
          <w:t>N 190-П</w:t>
        </w:r>
      </w:hyperlink>
      <w:r>
        <w:t>)</w:t>
      </w:r>
    </w:p>
    <w:p w:rsidR="00830B69" w:rsidRDefault="00830B6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6463"/>
      </w:tblGrid>
      <w:tr w:rsidR="00830B69">
        <w:tc>
          <w:tcPr>
            <w:tcW w:w="3515" w:type="dxa"/>
            <w:tcBorders>
              <w:top w:val="nil"/>
              <w:left w:val="nil"/>
              <w:bottom w:val="nil"/>
              <w:right w:val="nil"/>
            </w:tcBorders>
          </w:tcPr>
          <w:p w:rsidR="00830B69" w:rsidRDefault="00830B69">
            <w:pPr>
              <w:pStyle w:val="ConsPlusNormal"/>
            </w:pPr>
            <w:r>
              <w:t>Ответственный исполнитель подпрограммы</w:t>
            </w:r>
          </w:p>
        </w:tc>
        <w:tc>
          <w:tcPr>
            <w:tcW w:w="6463" w:type="dxa"/>
            <w:tcBorders>
              <w:top w:val="nil"/>
              <w:left w:val="nil"/>
              <w:bottom w:val="nil"/>
              <w:right w:val="nil"/>
            </w:tcBorders>
          </w:tcPr>
          <w:p w:rsidR="00830B69" w:rsidRDefault="00830B69">
            <w:pPr>
              <w:pStyle w:val="ConsPlusNormal"/>
              <w:jc w:val="both"/>
            </w:pPr>
            <w:r>
              <w:t>Агентство инвестиций и предпринимательства Камчатского края</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w:t>
            </w:r>
            <w:hyperlink r:id="rId183" w:history="1">
              <w:r>
                <w:rPr>
                  <w:color w:val="0000FF"/>
                </w:rPr>
                <w:t>Постановления</w:t>
              </w:r>
            </w:hyperlink>
            <w:r>
              <w:t xml:space="preserve"> Правительства Камчатского края от 25.05.2016 N 190-П)</w:t>
            </w:r>
          </w:p>
        </w:tc>
      </w:tr>
      <w:tr w:rsidR="00830B69">
        <w:tc>
          <w:tcPr>
            <w:tcW w:w="3515" w:type="dxa"/>
            <w:tcBorders>
              <w:top w:val="nil"/>
              <w:left w:val="nil"/>
              <w:bottom w:val="nil"/>
              <w:right w:val="nil"/>
            </w:tcBorders>
          </w:tcPr>
          <w:p w:rsidR="00830B69" w:rsidRDefault="00830B69">
            <w:pPr>
              <w:pStyle w:val="ConsPlusNormal"/>
            </w:pPr>
            <w:r>
              <w:t>Участники подпрограммы</w:t>
            </w:r>
          </w:p>
        </w:tc>
        <w:tc>
          <w:tcPr>
            <w:tcW w:w="6463" w:type="dxa"/>
            <w:tcBorders>
              <w:top w:val="nil"/>
              <w:left w:val="nil"/>
              <w:bottom w:val="nil"/>
              <w:right w:val="nil"/>
            </w:tcBorders>
          </w:tcPr>
          <w:p w:rsidR="00830B69" w:rsidRDefault="00830B69">
            <w:pPr>
              <w:pStyle w:val="ConsPlusNormal"/>
              <w:jc w:val="both"/>
            </w:pPr>
            <w:r>
              <w:t>краевое государственное автономное учреждение "Камчатский центр поддержки предпринимательства";</w:t>
            </w:r>
          </w:p>
          <w:p w:rsidR="00830B69" w:rsidRDefault="00830B69">
            <w:pPr>
              <w:pStyle w:val="ConsPlusNormal"/>
              <w:jc w:val="both"/>
            </w:pPr>
            <w:r>
              <w:t>органы местного самоуправления муниципальных образований в Камчатском крае (по согласованию)"</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Постановлений Правительства Камчатского края от 04.03.2014 </w:t>
            </w:r>
            <w:hyperlink r:id="rId184" w:history="1">
              <w:r>
                <w:rPr>
                  <w:color w:val="0000FF"/>
                </w:rPr>
                <w:t>N 114-П</w:t>
              </w:r>
            </w:hyperlink>
            <w:r>
              <w:t xml:space="preserve">, от 01.07.2015 </w:t>
            </w:r>
            <w:hyperlink r:id="rId185" w:history="1">
              <w:r>
                <w:rPr>
                  <w:color w:val="0000FF"/>
                </w:rPr>
                <w:t>N 236-П</w:t>
              </w:r>
            </w:hyperlink>
            <w:r>
              <w:t xml:space="preserve">, от 25.05.2016 </w:t>
            </w:r>
            <w:hyperlink r:id="rId186" w:history="1">
              <w:r>
                <w:rPr>
                  <w:color w:val="0000FF"/>
                </w:rPr>
                <w:t>N 190-П</w:t>
              </w:r>
            </w:hyperlink>
            <w:r>
              <w:t>)</w:t>
            </w:r>
          </w:p>
        </w:tc>
      </w:tr>
      <w:tr w:rsidR="00830B69">
        <w:tc>
          <w:tcPr>
            <w:tcW w:w="3515" w:type="dxa"/>
            <w:tcBorders>
              <w:top w:val="nil"/>
              <w:left w:val="nil"/>
              <w:bottom w:val="nil"/>
              <w:right w:val="nil"/>
            </w:tcBorders>
          </w:tcPr>
          <w:p w:rsidR="00830B69" w:rsidRDefault="00830B69">
            <w:pPr>
              <w:pStyle w:val="ConsPlusNormal"/>
            </w:pPr>
            <w:r>
              <w:t>Программно-целевые инструменты подпрограммы</w:t>
            </w:r>
          </w:p>
        </w:tc>
        <w:tc>
          <w:tcPr>
            <w:tcW w:w="6463" w:type="dxa"/>
            <w:tcBorders>
              <w:top w:val="nil"/>
              <w:left w:val="nil"/>
              <w:bottom w:val="nil"/>
              <w:right w:val="nil"/>
            </w:tcBorders>
          </w:tcPr>
          <w:p w:rsidR="00830B69" w:rsidRDefault="00830B69">
            <w:pPr>
              <w:pStyle w:val="ConsPlusNormal"/>
              <w:jc w:val="both"/>
            </w:pPr>
            <w:r>
              <w:t>отсутствуют</w:t>
            </w:r>
          </w:p>
        </w:tc>
      </w:tr>
      <w:tr w:rsidR="00830B69">
        <w:tc>
          <w:tcPr>
            <w:tcW w:w="3515" w:type="dxa"/>
            <w:tcBorders>
              <w:top w:val="nil"/>
              <w:left w:val="nil"/>
              <w:bottom w:val="nil"/>
              <w:right w:val="nil"/>
            </w:tcBorders>
          </w:tcPr>
          <w:p w:rsidR="00830B69" w:rsidRDefault="00830B69">
            <w:pPr>
              <w:pStyle w:val="ConsPlusNormal"/>
            </w:pPr>
            <w:r>
              <w:t>Цель подпрограммы</w:t>
            </w:r>
          </w:p>
        </w:tc>
        <w:tc>
          <w:tcPr>
            <w:tcW w:w="6463" w:type="dxa"/>
            <w:tcBorders>
              <w:top w:val="nil"/>
              <w:left w:val="nil"/>
              <w:bottom w:val="nil"/>
              <w:right w:val="nil"/>
            </w:tcBorders>
          </w:tcPr>
          <w:p w:rsidR="00830B69" w:rsidRDefault="00830B69">
            <w:pPr>
              <w:pStyle w:val="ConsPlusNormal"/>
              <w:jc w:val="both"/>
            </w:pPr>
            <w: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r>
      <w:tr w:rsidR="00830B69">
        <w:tc>
          <w:tcPr>
            <w:tcW w:w="3515" w:type="dxa"/>
            <w:tcBorders>
              <w:top w:val="nil"/>
              <w:left w:val="nil"/>
              <w:bottom w:val="nil"/>
              <w:right w:val="nil"/>
            </w:tcBorders>
          </w:tcPr>
          <w:p w:rsidR="00830B69" w:rsidRDefault="00830B69">
            <w:pPr>
              <w:pStyle w:val="ConsPlusNormal"/>
            </w:pPr>
            <w:r>
              <w:t>Задачи подпрограммы</w:t>
            </w:r>
          </w:p>
        </w:tc>
        <w:tc>
          <w:tcPr>
            <w:tcW w:w="6463" w:type="dxa"/>
            <w:tcBorders>
              <w:top w:val="nil"/>
              <w:left w:val="nil"/>
              <w:bottom w:val="nil"/>
              <w:right w:val="nil"/>
            </w:tcBorders>
          </w:tcPr>
          <w:p w:rsidR="00830B69" w:rsidRDefault="00830B69">
            <w:pPr>
              <w:pStyle w:val="ConsPlusNormal"/>
              <w:jc w:val="both"/>
            </w:pPr>
            <w:r>
              <w:t>- повышение предпринимательской активности, бизнес - образование и стимулирование граждан к осуществлению предпринимательской деятельности;</w:t>
            </w:r>
          </w:p>
          <w:p w:rsidR="00830B69" w:rsidRDefault="00830B69">
            <w:pPr>
              <w:pStyle w:val="ConsPlusNormal"/>
              <w:jc w:val="both"/>
            </w:pPr>
            <w:r>
              <w:lastRenderedPageBreak/>
              <w:t>- повышение доступности финансовых ресурсов для субъектов малого и среднего предпринимательства, обеспечение доступности инфраструктуры поддержки субъектов малого и</w:t>
            </w:r>
          </w:p>
          <w:p w:rsidR="00830B69" w:rsidRDefault="00830B69">
            <w:pPr>
              <w:pStyle w:val="ConsPlusNormal"/>
              <w:jc w:val="both"/>
            </w:pPr>
            <w:r>
              <w:t>среднего предпринимательства</w:t>
            </w:r>
          </w:p>
        </w:tc>
      </w:tr>
      <w:tr w:rsidR="00830B69">
        <w:tc>
          <w:tcPr>
            <w:tcW w:w="3515" w:type="dxa"/>
            <w:tcBorders>
              <w:top w:val="nil"/>
              <w:left w:val="nil"/>
              <w:bottom w:val="nil"/>
              <w:right w:val="nil"/>
            </w:tcBorders>
          </w:tcPr>
          <w:p w:rsidR="00830B69" w:rsidRDefault="00830B69">
            <w:pPr>
              <w:pStyle w:val="ConsPlusNormal"/>
            </w:pPr>
            <w:r>
              <w:lastRenderedPageBreak/>
              <w:t>Целевые индикаторы и показатели</w:t>
            </w:r>
          </w:p>
          <w:p w:rsidR="00830B69" w:rsidRDefault="00830B69">
            <w:pPr>
              <w:pStyle w:val="ConsPlusNormal"/>
            </w:pPr>
            <w:r>
              <w:t>подпрограммы</w:t>
            </w:r>
          </w:p>
        </w:tc>
        <w:tc>
          <w:tcPr>
            <w:tcW w:w="6463" w:type="dxa"/>
            <w:tcBorders>
              <w:top w:val="nil"/>
              <w:left w:val="nil"/>
              <w:bottom w:val="nil"/>
              <w:right w:val="nil"/>
            </w:tcBorders>
          </w:tcPr>
          <w:p w:rsidR="00830B69" w:rsidRDefault="00830B69">
            <w:pPr>
              <w:pStyle w:val="ConsPlusNormal"/>
              <w:jc w:val="both"/>
            </w:pPr>
            <w:r>
              <w:t>- доля среднесписочной численности работников (без внешних совместителей) занятых на микро, малых и средних предприятий, и у индивидуальных предпринимателей, в общей численности занятого населения, %;</w:t>
            </w:r>
          </w:p>
          <w:p w:rsidR="00830B69" w:rsidRDefault="00830B69">
            <w:pPr>
              <w:pStyle w:val="ConsPlusNormal"/>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Камчатского края, единиц;</w:t>
            </w:r>
          </w:p>
          <w:p w:rsidR="00830B69" w:rsidRDefault="00830B69">
            <w:pPr>
              <w:pStyle w:val="ConsPlusNormal"/>
              <w:jc w:val="both"/>
            </w:pPr>
            <w:r>
              <w:t>- количество субъектов малого и среднего предпринимательства получивших государственную поддержку (ежегодно), единиц;</w:t>
            </w:r>
          </w:p>
          <w:p w:rsidR="00830B69" w:rsidRDefault="00830B69">
            <w:pPr>
              <w:pStyle w:val="ConsPlusNormal"/>
              <w:jc w:val="both"/>
            </w:pPr>
            <w:r>
              <w:t>-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шт.</w:t>
            </w:r>
          </w:p>
        </w:tc>
      </w:tr>
      <w:tr w:rsidR="00830B69">
        <w:tc>
          <w:tcPr>
            <w:tcW w:w="3515" w:type="dxa"/>
            <w:tcBorders>
              <w:top w:val="nil"/>
              <w:left w:val="nil"/>
              <w:bottom w:val="nil"/>
              <w:right w:val="nil"/>
            </w:tcBorders>
          </w:tcPr>
          <w:p w:rsidR="00830B69" w:rsidRDefault="00830B69">
            <w:pPr>
              <w:pStyle w:val="ConsPlusNormal"/>
            </w:pPr>
            <w:r>
              <w:t>Этапы и сроки реализации</w:t>
            </w:r>
          </w:p>
          <w:p w:rsidR="00830B69" w:rsidRDefault="00830B69">
            <w:pPr>
              <w:pStyle w:val="ConsPlusNormal"/>
            </w:pPr>
            <w:r>
              <w:t>подпрограммы</w:t>
            </w:r>
          </w:p>
        </w:tc>
        <w:tc>
          <w:tcPr>
            <w:tcW w:w="6463" w:type="dxa"/>
            <w:tcBorders>
              <w:top w:val="nil"/>
              <w:left w:val="nil"/>
              <w:bottom w:val="nil"/>
              <w:right w:val="nil"/>
            </w:tcBorders>
          </w:tcPr>
          <w:p w:rsidR="00830B69" w:rsidRDefault="00830B69">
            <w:pPr>
              <w:pStyle w:val="ConsPlusNormal"/>
              <w:jc w:val="both"/>
            </w:pPr>
            <w:r>
              <w:t>подпрограмма реализуется с 2014 по 2018 годы в 1 этап</w:t>
            </w:r>
          </w:p>
        </w:tc>
      </w:tr>
      <w:tr w:rsidR="00830B69">
        <w:tc>
          <w:tcPr>
            <w:tcW w:w="3515" w:type="dxa"/>
            <w:tcBorders>
              <w:top w:val="nil"/>
              <w:left w:val="nil"/>
              <w:bottom w:val="nil"/>
              <w:right w:val="nil"/>
            </w:tcBorders>
          </w:tcPr>
          <w:p w:rsidR="00830B69" w:rsidRDefault="00830B69">
            <w:pPr>
              <w:pStyle w:val="ConsPlusNormal"/>
            </w:pPr>
            <w:r>
              <w:t>Объемы бюджетных ассигнований подпрограммы</w:t>
            </w:r>
          </w:p>
        </w:tc>
        <w:tc>
          <w:tcPr>
            <w:tcW w:w="6463" w:type="dxa"/>
            <w:tcBorders>
              <w:top w:val="nil"/>
              <w:left w:val="nil"/>
              <w:bottom w:val="nil"/>
              <w:right w:val="nil"/>
            </w:tcBorders>
          </w:tcPr>
          <w:p w:rsidR="00830B69" w:rsidRDefault="00830B69">
            <w:pPr>
              <w:pStyle w:val="ConsPlusNormal"/>
              <w:jc w:val="both"/>
            </w:pPr>
            <w:r>
              <w:t>объем финансирования подпрограммы в 2014-2018 годах составляет 2 453 469,98390 тыс. рублей, в том числе за счет средств: федерального бюджета (по согласованию) - 133 226,76551 тыс. рублей, из них по годам:</w:t>
            </w:r>
          </w:p>
          <w:p w:rsidR="00830B69" w:rsidRDefault="00830B69">
            <w:pPr>
              <w:pStyle w:val="ConsPlusNormal"/>
              <w:jc w:val="both"/>
            </w:pPr>
            <w:r>
              <w:t>2014 год - 96 254,16451 тыс. рублей, в том числе остатки прошлых лет по соглашениям с Минэкономразвития России от 21.08.2013 N 045-МБ-13 и от 08.10.2013 N 117-МБ-13 - 36 254,16451 тыс. рублей;</w:t>
            </w:r>
          </w:p>
          <w:p w:rsidR="00830B69" w:rsidRDefault="00830B69">
            <w:pPr>
              <w:pStyle w:val="ConsPlusNormal"/>
              <w:jc w:val="both"/>
            </w:pPr>
            <w:r>
              <w:t>2015 год - 36 972,60100 тыс. рублей;</w:t>
            </w:r>
          </w:p>
          <w:p w:rsidR="00830B69" w:rsidRDefault="00830B69">
            <w:pPr>
              <w:pStyle w:val="ConsPlusNormal"/>
              <w:jc w:val="both"/>
            </w:pPr>
            <w:r>
              <w:t>2016 год - 0,00000 тыс. рублей;</w:t>
            </w:r>
          </w:p>
          <w:p w:rsidR="00830B69" w:rsidRDefault="00830B69">
            <w:pPr>
              <w:pStyle w:val="ConsPlusNormal"/>
              <w:jc w:val="both"/>
            </w:pPr>
            <w:r>
              <w:t>2017 год - 0,00000 тыс. рублей;</w:t>
            </w:r>
          </w:p>
          <w:p w:rsidR="00830B69" w:rsidRDefault="00830B69">
            <w:pPr>
              <w:pStyle w:val="ConsPlusNormal"/>
              <w:jc w:val="both"/>
            </w:pPr>
            <w:r>
              <w:t>2018 год - 0,00000 тыс. рублей;</w:t>
            </w:r>
          </w:p>
          <w:p w:rsidR="00830B69" w:rsidRDefault="00830B69">
            <w:pPr>
              <w:pStyle w:val="ConsPlusNormal"/>
              <w:jc w:val="both"/>
            </w:pPr>
            <w:r>
              <w:t>краевого бюджета - 404 465,21839 тыс. рублей, из них по годам:</w:t>
            </w:r>
          </w:p>
          <w:p w:rsidR="00830B69" w:rsidRDefault="00830B69">
            <w:pPr>
              <w:pStyle w:val="ConsPlusNormal"/>
              <w:jc w:val="both"/>
            </w:pPr>
            <w:r>
              <w:lastRenderedPageBreak/>
              <w:t>2014 год - 73 036,60000 тыс. рублей;</w:t>
            </w:r>
          </w:p>
          <w:p w:rsidR="00830B69" w:rsidRDefault="00830B69">
            <w:pPr>
              <w:pStyle w:val="ConsPlusNormal"/>
              <w:jc w:val="both"/>
            </w:pPr>
            <w:r>
              <w:t>2015 год - 91 354,17839 тыс. рублей;</w:t>
            </w:r>
          </w:p>
          <w:p w:rsidR="00830B69" w:rsidRDefault="00830B69">
            <w:pPr>
              <w:pStyle w:val="ConsPlusNormal"/>
              <w:jc w:val="both"/>
            </w:pPr>
            <w:r>
              <w:t>2016 год - 84 103,46700 тыс. рублей;</w:t>
            </w:r>
          </w:p>
          <w:p w:rsidR="00830B69" w:rsidRDefault="00830B69">
            <w:pPr>
              <w:pStyle w:val="ConsPlusNormal"/>
              <w:jc w:val="both"/>
            </w:pPr>
            <w:r>
              <w:t>2017 год - 74 201,97300 тыс. рублей;</w:t>
            </w:r>
          </w:p>
          <w:p w:rsidR="00830B69" w:rsidRDefault="00830B69">
            <w:pPr>
              <w:pStyle w:val="ConsPlusNormal"/>
              <w:jc w:val="both"/>
            </w:pPr>
            <w:r>
              <w:t>2018 год - 81 769,00000 тыс. рублей; местных бюджетов (по согласованию) - 39 770,00000 тыс. рублей, из них по годам:</w:t>
            </w:r>
          </w:p>
          <w:p w:rsidR="00830B69" w:rsidRDefault="00830B69">
            <w:pPr>
              <w:pStyle w:val="ConsPlusNormal"/>
              <w:jc w:val="both"/>
            </w:pPr>
            <w:r>
              <w:t>2014 год - 5 200,00000 тыс. рублей;</w:t>
            </w:r>
          </w:p>
          <w:p w:rsidR="00830B69" w:rsidRDefault="00830B69">
            <w:pPr>
              <w:pStyle w:val="ConsPlusNormal"/>
              <w:jc w:val="both"/>
            </w:pPr>
            <w:r>
              <w:t>2015 год - 10 570,00000 тыс. рублей;</w:t>
            </w:r>
          </w:p>
          <w:p w:rsidR="00830B69" w:rsidRDefault="00830B69">
            <w:pPr>
              <w:pStyle w:val="ConsPlusNormal"/>
              <w:jc w:val="both"/>
            </w:pPr>
            <w:r>
              <w:t>2016 год - 8 000,00000 тыс. рублей;</w:t>
            </w:r>
          </w:p>
          <w:p w:rsidR="00830B69" w:rsidRDefault="00830B69">
            <w:pPr>
              <w:pStyle w:val="ConsPlusNormal"/>
              <w:jc w:val="both"/>
            </w:pPr>
            <w:r>
              <w:t>2017 год - 8 000,00000 тыс. рублей;</w:t>
            </w:r>
          </w:p>
          <w:p w:rsidR="00830B69" w:rsidRDefault="00830B69">
            <w:pPr>
              <w:pStyle w:val="ConsPlusNormal"/>
              <w:jc w:val="both"/>
            </w:pPr>
            <w:r>
              <w:t>2018 год - 8 000,00000 тыс. рублей; внебюджетных источников (по согласованию) - 1 876 008,00000 тыс. рублей, из них по годам:</w:t>
            </w:r>
          </w:p>
          <w:p w:rsidR="00830B69" w:rsidRDefault="00830B69">
            <w:pPr>
              <w:pStyle w:val="ConsPlusNormal"/>
              <w:jc w:val="both"/>
            </w:pPr>
            <w:r>
              <w:t>2014 год - 280 008,00000 тыс. рублей;</w:t>
            </w:r>
          </w:p>
          <w:p w:rsidR="00830B69" w:rsidRDefault="00830B69">
            <w:pPr>
              <w:pStyle w:val="ConsPlusNormal"/>
              <w:jc w:val="both"/>
            </w:pPr>
            <w:r>
              <w:t>2015 год - 429 000,00000 тыс. рублей;</w:t>
            </w:r>
          </w:p>
          <w:p w:rsidR="00830B69" w:rsidRDefault="00830B69">
            <w:pPr>
              <w:pStyle w:val="ConsPlusNormal"/>
              <w:jc w:val="both"/>
            </w:pPr>
            <w:r>
              <w:t>2016 год - 347 000,00000 тыс. рублей;</w:t>
            </w:r>
          </w:p>
          <w:p w:rsidR="00830B69" w:rsidRDefault="00830B69">
            <w:pPr>
              <w:pStyle w:val="ConsPlusNormal"/>
              <w:jc w:val="both"/>
            </w:pPr>
            <w:r>
              <w:t>2017 год - 404 000,00000 тыс. рублей;</w:t>
            </w:r>
          </w:p>
          <w:p w:rsidR="00830B69" w:rsidRDefault="00830B69">
            <w:pPr>
              <w:pStyle w:val="ConsPlusNormal"/>
              <w:jc w:val="both"/>
            </w:pPr>
            <w:r>
              <w:t>2018 год - 416 000,00000 тыс. рублей.</w:t>
            </w:r>
          </w:p>
        </w:tc>
      </w:tr>
      <w:tr w:rsidR="00830B69">
        <w:tc>
          <w:tcPr>
            <w:tcW w:w="9978" w:type="dxa"/>
            <w:gridSpan w:val="2"/>
            <w:tcBorders>
              <w:top w:val="nil"/>
              <w:left w:val="nil"/>
              <w:bottom w:val="nil"/>
              <w:right w:val="nil"/>
            </w:tcBorders>
          </w:tcPr>
          <w:p w:rsidR="00830B69" w:rsidRDefault="00830B69">
            <w:pPr>
              <w:pStyle w:val="ConsPlusNormal"/>
              <w:jc w:val="both"/>
            </w:pPr>
            <w:r>
              <w:lastRenderedPageBreak/>
              <w:t xml:space="preserve">(в ред. Постановлений Правительства Камчатского края от 04.03.2014 </w:t>
            </w:r>
            <w:hyperlink r:id="rId187" w:history="1">
              <w:r>
                <w:rPr>
                  <w:color w:val="0000FF"/>
                </w:rPr>
                <w:t>N 114-П</w:t>
              </w:r>
            </w:hyperlink>
            <w:r>
              <w:t>, от 24.04.2014</w:t>
            </w:r>
          </w:p>
          <w:p w:rsidR="00830B69" w:rsidRDefault="00830B69">
            <w:pPr>
              <w:pStyle w:val="ConsPlusNormal"/>
              <w:jc w:val="both"/>
            </w:pPr>
            <w:hyperlink r:id="rId188" w:history="1">
              <w:r>
                <w:rPr>
                  <w:color w:val="0000FF"/>
                </w:rPr>
                <w:t>N 197-П</w:t>
              </w:r>
            </w:hyperlink>
            <w:r>
              <w:t xml:space="preserve">, от 23.09.2014 </w:t>
            </w:r>
            <w:hyperlink r:id="rId189" w:history="1">
              <w:r>
                <w:rPr>
                  <w:color w:val="0000FF"/>
                </w:rPr>
                <w:t>N 406-П</w:t>
              </w:r>
            </w:hyperlink>
            <w:r>
              <w:t xml:space="preserve">, от 03.12.2014 </w:t>
            </w:r>
            <w:hyperlink r:id="rId190" w:history="1">
              <w:r>
                <w:rPr>
                  <w:color w:val="0000FF"/>
                </w:rPr>
                <w:t>N 500-П</w:t>
              </w:r>
            </w:hyperlink>
            <w:r>
              <w:t xml:space="preserve">, от 02.02.2015 </w:t>
            </w:r>
            <w:hyperlink r:id="rId191" w:history="1">
              <w:r>
                <w:rPr>
                  <w:color w:val="0000FF"/>
                </w:rPr>
                <w:t>N 36-П</w:t>
              </w:r>
            </w:hyperlink>
            <w:r>
              <w:t>, от 24.08.2015</w:t>
            </w:r>
          </w:p>
          <w:p w:rsidR="00830B69" w:rsidRDefault="00830B69">
            <w:pPr>
              <w:pStyle w:val="ConsPlusNormal"/>
              <w:jc w:val="both"/>
            </w:pPr>
            <w:hyperlink r:id="rId192" w:history="1">
              <w:r>
                <w:rPr>
                  <w:color w:val="0000FF"/>
                </w:rPr>
                <w:t>N 305-П</w:t>
              </w:r>
            </w:hyperlink>
            <w:r>
              <w:t xml:space="preserve">, от 21.09.2015 </w:t>
            </w:r>
            <w:hyperlink r:id="rId193" w:history="1">
              <w:r>
                <w:rPr>
                  <w:color w:val="0000FF"/>
                </w:rPr>
                <w:t>N 332-П</w:t>
              </w:r>
            </w:hyperlink>
            <w:r>
              <w:t xml:space="preserve">, от 29.12.2015 </w:t>
            </w:r>
            <w:hyperlink r:id="rId194" w:history="1">
              <w:r>
                <w:rPr>
                  <w:color w:val="0000FF"/>
                </w:rPr>
                <w:t>N 502-П</w:t>
              </w:r>
            </w:hyperlink>
            <w:r>
              <w:t>)</w:t>
            </w:r>
          </w:p>
        </w:tc>
      </w:tr>
      <w:tr w:rsidR="00830B69">
        <w:tc>
          <w:tcPr>
            <w:tcW w:w="3515" w:type="dxa"/>
            <w:tcBorders>
              <w:top w:val="nil"/>
              <w:left w:val="nil"/>
              <w:bottom w:val="nil"/>
              <w:right w:val="nil"/>
            </w:tcBorders>
          </w:tcPr>
          <w:p w:rsidR="00830B69" w:rsidRDefault="00830B69">
            <w:pPr>
              <w:pStyle w:val="ConsPlusNormal"/>
            </w:pPr>
            <w:r>
              <w:t>Ожидаемые результаты реализации</w:t>
            </w:r>
          </w:p>
          <w:p w:rsidR="00830B69" w:rsidRDefault="00830B69">
            <w:pPr>
              <w:pStyle w:val="ConsPlusNormal"/>
            </w:pPr>
            <w:r>
              <w:t>подпрограммы</w:t>
            </w:r>
          </w:p>
        </w:tc>
        <w:tc>
          <w:tcPr>
            <w:tcW w:w="6463" w:type="dxa"/>
            <w:tcBorders>
              <w:top w:val="nil"/>
              <w:left w:val="nil"/>
              <w:bottom w:val="nil"/>
              <w:right w:val="nil"/>
            </w:tcBorders>
          </w:tcPr>
          <w:p w:rsidR="00830B69" w:rsidRDefault="00830B69">
            <w:pPr>
              <w:pStyle w:val="ConsPlusNormal"/>
              <w:jc w:val="both"/>
            </w:pPr>
            <w:r>
              <w:t>1) увеличение доли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с 37,9 % в 2013 году до 38 % в 2018 году;</w:t>
            </w:r>
          </w:p>
          <w:p w:rsidR="00830B69" w:rsidRDefault="00830B69">
            <w:pPr>
              <w:pStyle w:val="ConsPlusNormal"/>
              <w:jc w:val="both"/>
            </w:pPr>
            <w:r>
              <w:t>2) увеличение количества субъектов малого и среднего предпринимательства (включая индивидуальных предпринимателей) в расчете на 1 тыс. человек населения Камчатского края с 54 единиц в 2013 году до 55 единиц в 2018 году;</w:t>
            </w:r>
          </w:p>
          <w:p w:rsidR="00830B69" w:rsidRDefault="00830B69">
            <w:pPr>
              <w:pStyle w:val="ConsPlusNormal"/>
              <w:jc w:val="both"/>
            </w:pPr>
            <w:r>
              <w:t xml:space="preserve">3) количество субъектов малого и среднего предпринимательства, получивших государственную поддержку, составит до 2017 года </w:t>
            </w:r>
            <w:r>
              <w:lastRenderedPageBreak/>
              <w:t>не менее 1250 единиц ежегодно, с 2017 года по 2018 год - не менее 1500 единиц ежегодно;</w:t>
            </w:r>
          </w:p>
          <w:p w:rsidR="00830B69" w:rsidRDefault="00830B69">
            <w:pPr>
              <w:pStyle w:val="ConsPlusNormal"/>
              <w:jc w:val="both"/>
            </w:pPr>
            <w:r>
              <w:t>4)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составит до 2016 года не менее 0,04 тыс. единиц ежегодно, с 2016 года до 2018 года - не менее 0,03 тыс. единиц ежегодно</w:t>
            </w:r>
          </w:p>
        </w:tc>
      </w:tr>
      <w:tr w:rsidR="00830B69">
        <w:tc>
          <w:tcPr>
            <w:tcW w:w="9978" w:type="dxa"/>
            <w:gridSpan w:val="2"/>
            <w:tcBorders>
              <w:top w:val="nil"/>
              <w:left w:val="nil"/>
              <w:bottom w:val="nil"/>
              <w:right w:val="nil"/>
            </w:tcBorders>
          </w:tcPr>
          <w:p w:rsidR="00830B69" w:rsidRDefault="00830B69">
            <w:pPr>
              <w:pStyle w:val="ConsPlusNormal"/>
              <w:jc w:val="both"/>
            </w:pPr>
            <w:r>
              <w:lastRenderedPageBreak/>
              <w:t xml:space="preserve">(в ред. </w:t>
            </w:r>
            <w:hyperlink r:id="rId195" w:history="1">
              <w:r>
                <w:rPr>
                  <w:color w:val="0000FF"/>
                </w:rPr>
                <w:t>Постановления</w:t>
              </w:r>
            </w:hyperlink>
            <w:r>
              <w:t xml:space="preserve"> Правительства Камчатского края от 05.05.2015 N 163-П)</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w:t>
            </w:r>
            <w:hyperlink r:id="rId196" w:history="1">
              <w:r>
                <w:rPr>
                  <w:color w:val="0000FF"/>
                </w:rPr>
                <w:t>Постановления</w:t>
              </w:r>
            </w:hyperlink>
            <w:r>
              <w:t xml:space="preserve"> Правительства Камчатского края от 02.02.2015 N 36-П)</w:t>
            </w:r>
          </w:p>
        </w:tc>
      </w:tr>
    </w:tbl>
    <w:p w:rsidR="00830B69" w:rsidRDefault="00830B69">
      <w:pPr>
        <w:pStyle w:val="ConsPlusNormal"/>
        <w:ind w:firstLine="540"/>
        <w:jc w:val="both"/>
      </w:pPr>
    </w:p>
    <w:p w:rsidR="00830B69" w:rsidRDefault="00830B69">
      <w:pPr>
        <w:pStyle w:val="ConsPlusNormal"/>
        <w:jc w:val="center"/>
      </w:pPr>
      <w:r>
        <w:t>1. Общая характеристика сферы 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По данным Территориального органа Федеральной службы государственной статистики по Камчатскому краю по состоянию на 01.01.2013 года в Камчатском крае зарегистрировано 5165 малых предприятий (с учетом микропредприятий) и средних предприятий, и 13 249 предпринимателей без образования юридического лица.</w:t>
      </w:r>
    </w:p>
    <w:p w:rsidR="00830B69" w:rsidRDefault="00830B69">
      <w:pPr>
        <w:pStyle w:val="ConsPlusNormal"/>
        <w:ind w:firstLine="540"/>
        <w:jc w:val="both"/>
      </w:pPr>
      <w:r>
        <w:t>В 2012 году продолжалась положительная тенденция развития субъектов малого и среднего предпринимательства в Камчатском крае.</w:t>
      </w:r>
    </w:p>
    <w:p w:rsidR="00830B69" w:rsidRDefault="00830B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1485"/>
        <w:gridCol w:w="1485"/>
        <w:gridCol w:w="1485"/>
      </w:tblGrid>
      <w:tr w:rsidR="00830B69">
        <w:tc>
          <w:tcPr>
            <w:tcW w:w="5499" w:type="dxa"/>
          </w:tcPr>
          <w:p w:rsidR="00830B69" w:rsidRDefault="00830B69">
            <w:pPr>
              <w:pStyle w:val="ConsPlusNormal"/>
            </w:pPr>
          </w:p>
        </w:tc>
        <w:tc>
          <w:tcPr>
            <w:tcW w:w="1485" w:type="dxa"/>
          </w:tcPr>
          <w:p w:rsidR="00830B69" w:rsidRDefault="00830B69">
            <w:pPr>
              <w:pStyle w:val="ConsPlusNormal"/>
              <w:jc w:val="center"/>
            </w:pPr>
            <w:r>
              <w:t>2010 год</w:t>
            </w:r>
          </w:p>
        </w:tc>
        <w:tc>
          <w:tcPr>
            <w:tcW w:w="1485" w:type="dxa"/>
          </w:tcPr>
          <w:p w:rsidR="00830B69" w:rsidRDefault="00830B69">
            <w:pPr>
              <w:pStyle w:val="ConsPlusNormal"/>
              <w:jc w:val="center"/>
            </w:pPr>
            <w:r>
              <w:t>2011 год</w:t>
            </w:r>
          </w:p>
        </w:tc>
        <w:tc>
          <w:tcPr>
            <w:tcW w:w="1485" w:type="dxa"/>
          </w:tcPr>
          <w:p w:rsidR="00830B69" w:rsidRDefault="00830B69">
            <w:pPr>
              <w:pStyle w:val="ConsPlusNormal"/>
              <w:jc w:val="center"/>
            </w:pPr>
            <w:r>
              <w:t>2012 год</w:t>
            </w:r>
          </w:p>
        </w:tc>
      </w:tr>
      <w:tr w:rsidR="00830B69">
        <w:tc>
          <w:tcPr>
            <w:tcW w:w="5499" w:type="dxa"/>
          </w:tcPr>
          <w:p w:rsidR="00830B69" w:rsidRDefault="00830B69">
            <w:pPr>
              <w:pStyle w:val="ConsPlusNormal"/>
            </w:pPr>
            <w:r>
              <w:t>Общее количество субъектов малого и среднего предпринимательства - всего:</w:t>
            </w:r>
          </w:p>
        </w:tc>
        <w:tc>
          <w:tcPr>
            <w:tcW w:w="1485" w:type="dxa"/>
          </w:tcPr>
          <w:p w:rsidR="00830B69" w:rsidRDefault="00830B69">
            <w:pPr>
              <w:pStyle w:val="ConsPlusNormal"/>
              <w:jc w:val="center"/>
            </w:pPr>
            <w:r>
              <w:t>16484</w:t>
            </w:r>
          </w:p>
        </w:tc>
        <w:tc>
          <w:tcPr>
            <w:tcW w:w="1485" w:type="dxa"/>
          </w:tcPr>
          <w:p w:rsidR="00830B69" w:rsidRDefault="00830B69">
            <w:pPr>
              <w:pStyle w:val="ConsPlusNormal"/>
              <w:jc w:val="center"/>
            </w:pPr>
            <w:r>
              <w:t>18303</w:t>
            </w:r>
          </w:p>
        </w:tc>
        <w:tc>
          <w:tcPr>
            <w:tcW w:w="1485" w:type="dxa"/>
          </w:tcPr>
          <w:p w:rsidR="00830B69" w:rsidRDefault="00830B69">
            <w:pPr>
              <w:pStyle w:val="ConsPlusNormal"/>
              <w:jc w:val="center"/>
            </w:pPr>
            <w:r>
              <w:t>4 18414</w:t>
            </w:r>
          </w:p>
        </w:tc>
      </w:tr>
      <w:tr w:rsidR="00830B69">
        <w:tc>
          <w:tcPr>
            <w:tcW w:w="5499" w:type="dxa"/>
          </w:tcPr>
          <w:p w:rsidR="00830B69" w:rsidRDefault="00830B69">
            <w:pPr>
              <w:pStyle w:val="ConsPlusNormal"/>
            </w:pPr>
            <w:r>
              <w:t>в том числе:</w:t>
            </w:r>
          </w:p>
        </w:tc>
        <w:tc>
          <w:tcPr>
            <w:tcW w:w="1485" w:type="dxa"/>
          </w:tcPr>
          <w:p w:rsidR="00830B69" w:rsidRDefault="00830B69">
            <w:pPr>
              <w:pStyle w:val="ConsPlusNormal"/>
            </w:pPr>
          </w:p>
        </w:tc>
        <w:tc>
          <w:tcPr>
            <w:tcW w:w="1485" w:type="dxa"/>
          </w:tcPr>
          <w:p w:rsidR="00830B69" w:rsidRDefault="00830B69">
            <w:pPr>
              <w:pStyle w:val="ConsPlusNormal"/>
            </w:pPr>
          </w:p>
        </w:tc>
        <w:tc>
          <w:tcPr>
            <w:tcW w:w="1485" w:type="dxa"/>
          </w:tcPr>
          <w:p w:rsidR="00830B69" w:rsidRDefault="00830B69">
            <w:pPr>
              <w:pStyle w:val="ConsPlusNormal"/>
            </w:pPr>
          </w:p>
        </w:tc>
      </w:tr>
      <w:tr w:rsidR="00830B69">
        <w:tc>
          <w:tcPr>
            <w:tcW w:w="5499" w:type="dxa"/>
          </w:tcPr>
          <w:p w:rsidR="00830B69" w:rsidRDefault="00830B69">
            <w:pPr>
              <w:pStyle w:val="ConsPlusNormal"/>
            </w:pPr>
            <w:r>
              <w:t>малые предприятия</w:t>
            </w:r>
          </w:p>
        </w:tc>
        <w:tc>
          <w:tcPr>
            <w:tcW w:w="1485" w:type="dxa"/>
          </w:tcPr>
          <w:p w:rsidR="00830B69" w:rsidRDefault="00830B69">
            <w:pPr>
              <w:pStyle w:val="ConsPlusNormal"/>
              <w:jc w:val="center"/>
            </w:pPr>
            <w:r>
              <w:t>542</w:t>
            </w:r>
          </w:p>
        </w:tc>
        <w:tc>
          <w:tcPr>
            <w:tcW w:w="1485" w:type="dxa"/>
          </w:tcPr>
          <w:p w:rsidR="00830B69" w:rsidRDefault="00830B69">
            <w:pPr>
              <w:pStyle w:val="ConsPlusNormal"/>
              <w:jc w:val="center"/>
            </w:pPr>
            <w:r>
              <w:t>629</w:t>
            </w:r>
          </w:p>
        </w:tc>
        <w:tc>
          <w:tcPr>
            <w:tcW w:w="1485" w:type="dxa"/>
          </w:tcPr>
          <w:p w:rsidR="00830B69" w:rsidRDefault="00830B69">
            <w:pPr>
              <w:pStyle w:val="ConsPlusNormal"/>
              <w:jc w:val="center"/>
            </w:pPr>
            <w:r>
              <w:t>645</w:t>
            </w:r>
          </w:p>
        </w:tc>
      </w:tr>
      <w:tr w:rsidR="00830B69">
        <w:tc>
          <w:tcPr>
            <w:tcW w:w="5499" w:type="dxa"/>
          </w:tcPr>
          <w:p w:rsidR="00830B69" w:rsidRDefault="00830B69">
            <w:pPr>
              <w:pStyle w:val="ConsPlusNormal"/>
            </w:pPr>
            <w:r>
              <w:t>микропредприятия</w:t>
            </w:r>
          </w:p>
        </w:tc>
        <w:tc>
          <w:tcPr>
            <w:tcW w:w="1485" w:type="dxa"/>
          </w:tcPr>
          <w:p w:rsidR="00830B69" w:rsidRDefault="00830B69">
            <w:pPr>
              <w:pStyle w:val="ConsPlusNormal"/>
              <w:jc w:val="center"/>
            </w:pPr>
            <w:r>
              <w:t>2933</w:t>
            </w:r>
          </w:p>
        </w:tc>
        <w:tc>
          <w:tcPr>
            <w:tcW w:w="1485" w:type="dxa"/>
          </w:tcPr>
          <w:p w:rsidR="00830B69" w:rsidRDefault="00830B69">
            <w:pPr>
              <w:pStyle w:val="ConsPlusNormal"/>
              <w:jc w:val="center"/>
            </w:pPr>
            <w:r>
              <w:t>4341</w:t>
            </w:r>
          </w:p>
        </w:tc>
        <w:tc>
          <w:tcPr>
            <w:tcW w:w="1485" w:type="dxa"/>
          </w:tcPr>
          <w:p w:rsidR="00830B69" w:rsidRDefault="00830B69">
            <w:pPr>
              <w:pStyle w:val="ConsPlusNormal"/>
              <w:jc w:val="center"/>
            </w:pPr>
            <w:r>
              <w:t>4473</w:t>
            </w:r>
          </w:p>
        </w:tc>
      </w:tr>
      <w:tr w:rsidR="00830B69">
        <w:tc>
          <w:tcPr>
            <w:tcW w:w="5499" w:type="dxa"/>
          </w:tcPr>
          <w:p w:rsidR="00830B69" w:rsidRDefault="00830B69">
            <w:pPr>
              <w:pStyle w:val="ConsPlusNormal"/>
            </w:pPr>
            <w:r>
              <w:t>средние предприятия</w:t>
            </w:r>
          </w:p>
        </w:tc>
        <w:tc>
          <w:tcPr>
            <w:tcW w:w="1485" w:type="dxa"/>
          </w:tcPr>
          <w:p w:rsidR="00830B69" w:rsidRDefault="00830B69">
            <w:pPr>
              <w:pStyle w:val="ConsPlusNormal"/>
              <w:jc w:val="center"/>
            </w:pPr>
            <w:r>
              <w:t>44</w:t>
            </w:r>
          </w:p>
        </w:tc>
        <w:tc>
          <w:tcPr>
            <w:tcW w:w="1485" w:type="dxa"/>
          </w:tcPr>
          <w:p w:rsidR="00830B69" w:rsidRDefault="00830B69">
            <w:pPr>
              <w:pStyle w:val="ConsPlusNormal"/>
              <w:jc w:val="center"/>
            </w:pPr>
            <w:r>
              <w:t>41</w:t>
            </w:r>
          </w:p>
        </w:tc>
        <w:tc>
          <w:tcPr>
            <w:tcW w:w="1485" w:type="dxa"/>
          </w:tcPr>
          <w:p w:rsidR="00830B69" w:rsidRDefault="00830B69">
            <w:pPr>
              <w:pStyle w:val="ConsPlusNormal"/>
              <w:jc w:val="center"/>
            </w:pPr>
            <w:r>
              <w:t>47</w:t>
            </w:r>
          </w:p>
        </w:tc>
      </w:tr>
      <w:tr w:rsidR="00830B69">
        <w:tc>
          <w:tcPr>
            <w:tcW w:w="5499" w:type="dxa"/>
          </w:tcPr>
          <w:p w:rsidR="00830B69" w:rsidRDefault="00830B69">
            <w:pPr>
              <w:pStyle w:val="ConsPlusNormal"/>
            </w:pPr>
            <w:r>
              <w:t xml:space="preserve">Индивидуальные предприниматели без образования </w:t>
            </w:r>
            <w:r>
              <w:lastRenderedPageBreak/>
              <w:t>юридического лица</w:t>
            </w:r>
          </w:p>
        </w:tc>
        <w:tc>
          <w:tcPr>
            <w:tcW w:w="1485" w:type="dxa"/>
          </w:tcPr>
          <w:p w:rsidR="00830B69" w:rsidRDefault="00830B69">
            <w:pPr>
              <w:pStyle w:val="ConsPlusNormal"/>
              <w:jc w:val="center"/>
            </w:pPr>
            <w:r>
              <w:lastRenderedPageBreak/>
              <w:t>12965</w:t>
            </w:r>
          </w:p>
        </w:tc>
        <w:tc>
          <w:tcPr>
            <w:tcW w:w="1485" w:type="dxa"/>
          </w:tcPr>
          <w:p w:rsidR="00830B69" w:rsidRDefault="00830B69">
            <w:pPr>
              <w:pStyle w:val="ConsPlusNormal"/>
              <w:jc w:val="center"/>
            </w:pPr>
            <w:r>
              <w:t>13292</w:t>
            </w:r>
          </w:p>
        </w:tc>
        <w:tc>
          <w:tcPr>
            <w:tcW w:w="1485" w:type="dxa"/>
          </w:tcPr>
          <w:p w:rsidR="00830B69" w:rsidRDefault="00830B69">
            <w:pPr>
              <w:pStyle w:val="ConsPlusNormal"/>
              <w:jc w:val="center"/>
            </w:pPr>
            <w:r>
              <w:t>1 324 9</w:t>
            </w:r>
          </w:p>
        </w:tc>
      </w:tr>
      <w:tr w:rsidR="00830B69">
        <w:tc>
          <w:tcPr>
            <w:tcW w:w="5499" w:type="dxa"/>
          </w:tcPr>
          <w:p w:rsidR="00830B69" w:rsidRDefault="00830B69">
            <w:pPr>
              <w:pStyle w:val="ConsPlusNormal"/>
            </w:pPr>
            <w:r>
              <w:lastRenderedPageBreak/>
              <w:t>Среднесписочная численность работников (без внешних совместителей), занятых на малых (включая микропредприятия) и средних предприятиях, чел.</w:t>
            </w:r>
          </w:p>
        </w:tc>
        <w:tc>
          <w:tcPr>
            <w:tcW w:w="1485" w:type="dxa"/>
            <w:vAlign w:val="center"/>
          </w:tcPr>
          <w:p w:rsidR="00830B69" w:rsidRDefault="00830B69">
            <w:pPr>
              <w:pStyle w:val="ConsPlusNormal"/>
              <w:jc w:val="center"/>
            </w:pPr>
            <w:r>
              <w:t>28623</w:t>
            </w:r>
          </w:p>
        </w:tc>
        <w:tc>
          <w:tcPr>
            <w:tcW w:w="1485" w:type="dxa"/>
            <w:vAlign w:val="center"/>
          </w:tcPr>
          <w:p w:rsidR="00830B69" w:rsidRDefault="00830B69">
            <w:pPr>
              <w:pStyle w:val="ConsPlusNormal"/>
              <w:jc w:val="center"/>
            </w:pPr>
            <w:r>
              <w:t>30281</w:t>
            </w:r>
          </w:p>
        </w:tc>
        <w:tc>
          <w:tcPr>
            <w:tcW w:w="1485" w:type="dxa"/>
            <w:vAlign w:val="center"/>
          </w:tcPr>
          <w:p w:rsidR="00830B69" w:rsidRDefault="00830B69">
            <w:pPr>
              <w:pStyle w:val="ConsPlusNormal"/>
              <w:jc w:val="center"/>
            </w:pPr>
            <w:r>
              <w:t>3 126 4</w:t>
            </w:r>
          </w:p>
        </w:tc>
      </w:tr>
      <w:tr w:rsidR="00830B69">
        <w:tc>
          <w:tcPr>
            <w:tcW w:w="5499" w:type="dxa"/>
          </w:tcPr>
          <w:p w:rsidR="00830B69" w:rsidRDefault="00830B69">
            <w:pPr>
              <w:pStyle w:val="ConsPlusNormal"/>
            </w:pPr>
            <w:r>
              <w:t>Доля среднесписочной численности работников (без внешних совместителей) субъектов малого (включая микропредприятия) и среднего предпринимательства в среднесписочной численности работников (без внешних</w:t>
            </w:r>
          </w:p>
          <w:p w:rsidR="00830B69" w:rsidRDefault="00830B69">
            <w:pPr>
              <w:pStyle w:val="ConsPlusNormal"/>
              <w:jc w:val="both"/>
            </w:pPr>
            <w:r>
              <w:t>совместителей) всех предприятий и организаций, %</w:t>
            </w:r>
          </w:p>
        </w:tc>
        <w:tc>
          <w:tcPr>
            <w:tcW w:w="1485" w:type="dxa"/>
            <w:vAlign w:val="center"/>
          </w:tcPr>
          <w:p w:rsidR="00830B69" w:rsidRDefault="00830B69">
            <w:pPr>
              <w:pStyle w:val="ConsPlusNormal"/>
              <w:jc w:val="center"/>
            </w:pPr>
            <w:r>
              <w:t>22,7</w:t>
            </w:r>
          </w:p>
        </w:tc>
        <w:tc>
          <w:tcPr>
            <w:tcW w:w="1485" w:type="dxa"/>
            <w:vAlign w:val="center"/>
          </w:tcPr>
          <w:p w:rsidR="00830B69" w:rsidRDefault="00830B69">
            <w:pPr>
              <w:pStyle w:val="ConsPlusNormal"/>
              <w:jc w:val="center"/>
            </w:pPr>
            <w:r>
              <w:t>24,0</w:t>
            </w:r>
          </w:p>
        </w:tc>
        <w:tc>
          <w:tcPr>
            <w:tcW w:w="1485" w:type="dxa"/>
            <w:vAlign w:val="center"/>
          </w:tcPr>
          <w:p w:rsidR="00830B69" w:rsidRDefault="00830B69">
            <w:pPr>
              <w:pStyle w:val="ConsPlusNormal"/>
              <w:jc w:val="center"/>
            </w:pPr>
            <w:r>
              <w:t>25,1</w:t>
            </w:r>
          </w:p>
        </w:tc>
      </w:tr>
      <w:tr w:rsidR="00830B69">
        <w:tc>
          <w:tcPr>
            <w:tcW w:w="5499" w:type="dxa"/>
          </w:tcPr>
          <w:p w:rsidR="00830B69" w:rsidRDefault="00830B69">
            <w:pPr>
              <w:pStyle w:val="ConsPlusNormal"/>
            </w:pPr>
            <w:r>
              <w:t>Оборот малых и средних предприятий, млн. руб.</w:t>
            </w:r>
          </w:p>
        </w:tc>
        <w:tc>
          <w:tcPr>
            <w:tcW w:w="1485" w:type="dxa"/>
          </w:tcPr>
          <w:p w:rsidR="00830B69" w:rsidRDefault="00830B69">
            <w:pPr>
              <w:pStyle w:val="ConsPlusNormal"/>
              <w:jc w:val="center"/>
            </w:pPr>
            <w:r>
              <w:t>59 562,9</w:t>
            </w:r>
          </w:p>
        </w:tc>
        <w:tc>
          <w:tcPr>
            <w:tcW w:w="1485" w:type="dxa"/>
          </w:tcPr>
          <w:p w:rsidR="00830B69" w:rsidRDefault="00830B69">
            <w:pPr>
              <w:pStyle w:val="ConsPlusNormal"/>
              <w:jc w:val="center"/>
            </w:pPr>
            <w:r>
              <w:t>69 033,0</w:t>
            </w:r>
          </w:p>
        </w:tc>
        <w:tc>
          <w:tcPr>
            <w:tcW w:w="1485" w:type="dxa"/>
          </w:tcPr>
          <w:p w:rsidR="00830B69" w:rsidRDefault="00830B69">
            <w:pPr>
              <w:pStyle w:val="ConsPlusNormal"/>
              <w:jc w:val="center"/>
            </w:pPr>
            <w:r>
              <w:t>79 567,9</w:t>
            </w:r>
          </w:p>
        </w:tc>
      </w:tr>
      <w:tr w:rsidR="00830B69">
        <w:tc>
          <w:tcPr>
            <w:tcW w:w="5499" w:type="dxa"/>
          </w:tcPr>
          <w:p w:rsidR="00830B69" w:rsidRDefault="00830B69">
            <w:pPr>
              <w:pStyle w:val="ConsPlusNormal"/>
            </w:pPr>
            <w:r>
              <w:t>Доля оборота малых и средних предприятий в общем обороте организаций, %</w:t>
            </w:r>
          </w:p>
        </w:tc>
        <w:tc>
          <w:tcPr>
            <w:tcW w:w="1485" w:type="dxa"/>
          </w:tcPr>
          <w:p w:rsidR="00830B69" w:rsidRDefault="00830B69">
            <w:pPr>
              <w:pStyle w:val="ConsPlusNormal"/>
              <w:jc w:val="center"/>
            </w:pPr>
            <w:r>
              <w:t>43,9</w:t>
            </w:r>
          </w:p>
        </w:tc>
        <w:tc>
          <w:tcPr>
            <w:tcW w:w="1485" w:type="dxa"/>
          </w:tcPr>
          <w:p w:rsidR="00830B69" w:rsidRDefault="00830B69">
            <w:pPr>
              <w:pStyle w:val="ConsPlusNormal"/>
              <w:jc w:val="center"/>
            </w:pPr>
            <w:r>
              <w:t>46,4</w:t>
            </w:r>
          </w:p>
        </w:tc>
        <w:tc>
          <w:tcPr>
            <w:tcW w:w="1485" w:type="dxa"/>
          </w:tcPr>
          <w:p w:rsidR="00830B69" w:rsidRDefault="00830B69">
            <w:pPr>
              <w:pStyle w:val="ConsPlusNormal"/>
              <w:jc w:val="center"/>
            </w:pPr>
            <w:r>
              <w:t>45,8</w:t>
            </w:r>
          </w:p>
        </w:tc>
      </w:tr>
      <w:tr w:rsidR="00830B69">
        <w:tc>
          <w:tcPr>
            <w:tcW w:w="5499" w:type="dxa"/>
          </w:tcPr>
          <w:p w:rsidR="00830B69" w:rsidRDefault="00830B69">
            <w:pPr>
              <w:pStyle w:val="ConsPlusNormal"/>
            </w:pPr>
            <w:r>
              <w:t>Инвестиции в основной капитал малых (включая микропредприятия) и средних предприятий, млн. рублей</w:t>
            </w:r>
          </w:p>
        </w:tc>
        <w:tc>
          <w:tcPr>
            <w:tcW w:w="1485" w:type="dxa"/>
            <w:vAlign w:val="center"/>
          </w:tcPr>
          <w:p w:rsidR="00830B69" w:rsidRDefault="00830B69">
            <w:pPr>
              <w:pStyle w:val="ConsPlusNormal"/>
              <w:jc w:val="center"/>
            </w:pPr>
            <w:r>
              <w:t>1 602,8</w:t>
            </w:r>
          </w:p>
        </w:tc>
        <w:tc>
          <w:tcPr>
            <w:tcW w:w="1485" w:type="dxa"/>
            <w:vAlign w:val="center"/>
          </w:tcPr>
          <w:p w:rsidR="00830B69" w:rsidRDefault="00830B69">
            <w:pPr>
              <w:pStyle w:val="ConsPlusNormal"/>
              <w:jc w:val="center"/>
            </w:pPr>
            <w:r>
              <w:t>3 345,1</w:t>
            </w:r>
          </w:p>
        </w:tc>
        <w:tc>
          <w:tcPr>
            <w:tcW w:w="1485" w:type="dxa"/>
            <w:vAlign w:val="center"/>
          </w:tcPr>
          <w:p w:rsidR="00830B69" w:rsidRDefault="00830B69">
            <w:pPr>
              <w:pStyle w:val="ConsPlusNormal"/>
              <w:jc w:val="center"/>
            </w:pPr>
            <w:r>
              <w:t>4 298,5</w:t>
            </w:r>
          </w:p>
        </w:tc>
      </w:tr>
      <w:tr w:rsidR="00830B69">
        <w:tc>
          <w:tcPr>
            <w:tcW w:w="5499" w:type="dxa"/>
          </w:tcPr>
          <w:p w:rsidR="00830B69" w:rsidRDefault="00830B69">
            <w:pPr>
              <w:pStyle w:val="ConsPlusNormal"/>
            </w:pPr>
            <w:r>
              <w:t>Доля инвестиций малых (включая микропредприятия) и средних предприятий в общем объеме инвестиций в Камчатском крае, %</w:t>
            </w:r>
          </w:p>
        </w:tc>
        <w:tc>
          <w:tcPr>
            <w:tcW w:w="1485" w:type="dxa"/>
            <w:vAlign w:val="center"/>
          </w:tcPr>
          <w:p w:rsidR="00830B69" w:rsidRDefault="00830B69">
            <w:pPr>
              <w:pStyle w:val="ConsPlusNormal"/>
              <w:jc w:val="center"/>
            </w:pPr>
            <w:r>
              <w:t>4,9</w:t>
            </w:r>
          </w:p>
        </w:tc>
        <w:tc>
          <w:tcPr>
            <w:tcW w:w="1485" w:type="dxa"/>
            <w:vAlign w:val="center"/>
          </w:tcPr>
          <w:p w:rsidR="00830B69" w:rsidRDefault="00830B69">
            <w:pPr>
              <w:pStyle w:val="ConsPlusNormal"/>
              <w:jc w:val="center"/>
            </w:pPr>
            <w:r>
              <w:t>9,9</w:t>
            </w:r>
          </w:p>
        </w:tc>
        <w:tc>
          <w:tcPr>
            <w:tcW w:w="1485" w:type="dxa"/>
            <w:vAlign w:val="center"/>
          </w:tcPr>
          <w:p w:rsidR="00830B69" w:rsidRDefault="00830B69">
            <w:pPr>
              <w:pStyle w:val="ConsPlusNormal"/>
              <w:jc w:val="center"/>
            </w:pPr>
            <w:r>
              <w:t>11,2</w:t>
            </w:r>
          </w:p>
        </w:tc>
      </w:tr>
      <w:tr w:rsidR="00830B69">
        <w:tc>
          <w:tcPr>
            <w:tcW w:w="5499" w:type="dxa"/>
          </w:tcPr>
          <w:p w:rsidR="00830B69" w:rsidRDefault="00830B69">
            <w:pPr>
              <w:pStyle w:val="ConsPlusNormal"/>
            </w:pPr>
            <w:r>
              <w:t>Доля продукции, произведенной субъектами</w:t>
            </w:r>
          </w:p>
          <w:p w:rsidR="00830B69" w:rsidRDefault="00830B69">
            <w:pPr>
              <w:pStyle w:val="ConsPlusNormal"/>
              <w:jc w:val="both"/>
            </w:pPr>
            <w:r>
              <w:t>малого и среднего предпринимательства, в общем объеме валового регионального продукта, %</w:t>
            </w:r>
          </w:p>
        </w:tc>
        <w:tc>
          <w:tcPr>
            <w:tcW w:w="1485" w:type="dxa"/>
            <w:vAlign w:val="center"/>
          </w:tcPr>
          <w:p w:rsidR="00830B69" w:rsidRDefault="00830B69">
            <w:pPr>
              <w:pStyle w:val="ConsPlusNormal"/>
              <w:jc w:val="center"/>
            </w:pPr>
            <w:r>
              <w:t>11,6</w:t>
            </w:r>
          </w:p>
        </w:tc>
        <w:tc>
          <w:tcPr>
            <w:tcW w:w="1485" w:type="dxa"/>
            <w:vAlign w:val="center"/>
          </w:tcPr>
          <w:p w:rsidR="00830B69" w:rsidRDefault="00830B69">
            <w:pPr>
              <w:pStyle w:val="ConsPlusNormal"/>
              <w:jc w:val="center"/>
            </w:pPr>
            <w:r>
              <w:t>13,0</w:t>
            </w:r>
          </w:p>
        </w:tc>
        <w:tc>
          <w:tcPr>
            <w:tcW w:w="1485" w:type="dxa"/>
            <w:vAlign w:val="center"/>
          </w:tcPr>
          <w:p w:rsidR="00830B69" w:rsidRDefault="00830B69">
            <w:pPr>
              <w:pStyle w:val="ConsPlusNormal"/>
              <w:jc w:val="center"/>
            </w:pPr>
            <w:r>
              <w:t>13,2</w:t>
            </w:r>
          </w:p>
        </w:tc>
      </w:tr>
      <w:tr w:rsidR="00830B69">
        <w:tc>
          <w:tcPr>
            <w:tcW w:w="5499" w:type="dxa"/>
          </w:tcPr>
          <w:p w:rsidR="00830B69" w:rsidRDefault="00830B69">
            <w:pPr>
              <w:pStyle w:val="ConsPlusNormal"/>
            </w:pPr>
            <w:r>
              <w:t>Налоги, уплаченные СМСП, млн. руб.</w:t>
            </w:r>
          </w:p>
        </w:tc>
        <w:tc>
          <w:tcPr>
            <w:tcW w:w="1485" w:type="dxa"/>
          </w:tcPr>
          <w:p w:rsidR="00830B69" w:rsidRDefault="00830B69">
            <w:pPr>
              <w:pStyle w:val="ConsPlusNormal"/>
              <w:jc w:val="center"/>
            </w:pPr>
            <w:r>
              <w:t>1 128,4</w:t>
            </w:r>
          </w:p>
        </w:tc>
        <w:tc>
          <w:tcPr>
            <w:tcW w:w="1485" w:type="dxa"/>
          </w:tcPr>
          <w:p w:rsidR="00830B69" w:rsidRDefault="00830B69">
            <w:pPr>
              <w:pStyle w:val="ConsPlusNormal"/>
              <w:jc w:val="center"/>
            </w:pPr>
            <w:r>
              <w:t>1 321,15</w:t>
            </w:r>
          </w:p>
        </w:tc>
        <w:tc>
          <w:tcPr>
            <w:tcW w:w="1485" w:type="dxa"/>
          </w:tcPr>
          <w:p w:rsidR="00830B69" w:rsidRDefault="00830B69">
            <w:pPr>
              <w:pStyle w:val="ConsPlusNormal"/>
              <w:jc w:val="center"/>
            </w:pPr>
            <w:r>
              <w:t>1 607,7</w:t>
            </w:r>
          </w:p>
        </w:tc>
      </w:tr>
    </w:tbl>
    <w:p w:rsidR="00830B69" w:rsidRDefault="00830B69">
      <w:pPr>
        <w:sectPr w:rsidR="00830B69">
          <w:pgSz w:w="16838" w:h="11905"/>
          <w:pgMar w:top="1701" w:right="1134" w:bottom="850" w:left="1134" w:header="0" w:footer="0" w:gutter="0"/>
          <w:cols w:space="720"/>
        </w:sectPr>
      </w:pPr>
    </w:p>
    <w:p w:rsidR="00830B69" w:rsidRDefault="00830B69">
      <w:pPr>
        <w:pStyle w:val="ConsPlusNormal"/>
        <w:ind w:firstLine="540"/>
        <w:jc w:val="both"/>
      </w:pPr>
    </w:p>
    <w:p w:rsidR="00830B69" w:rsidRDefault="00830B69">
      <w:pPr>
        <w:pStyle w:val="ConsPlusNormal"/>
        <w:ind w:firstLine="540"/>
        <w:jc w:val="both"/>
      </w:pPr>
      <w:r>
        <w:t xml:space="preserve">В 2010-2012 годах в Камчатском крае оказание государственной поддержки субъектам малого и среднего предпринимательства (далее - СМСП) осуществлялось в рамках реализации долгосрочной краевой целевой </w:t>
      </w:r>
      <w:hyperlink r:id="rId197" w:history="1">
        <w:r>
          <w:rPr>
            <w:color w:val="0000FF"/>
          </w:rPr>
          <w:t>программы</w:t>
        </w:r>
      </w:hyperlink>
      <w:r>
        <w:t xml:space="preserve"> "Развитие субъектов малого и среднего предпринимательства в Камчатском крае на 2010-2012 годы", утвержденной Постановлением Правительства Камчатского края от 09.12.2009 N 479-П, на реализацию которой, в целом, направлено 731,4 млн. рублей, в том числе из краевого бюджета - 119,1 млн. рублей, привлечены средства из федерального бюджета в размере 289,9 млн. рублей.</w:t>
      </w:r>
    </w:p>
    <w:p w:rsidR="00830B69" w:rsidRDefault="00830B69">
      <w:pPr>
        <w:pStyle w:val="ConsPlusNormal"/>
        <w:ind w:firstLine="540"/>
        <w:jc w:val="both"/>
      </w:pPr>
      <w:r>
        <w:t>За 2010-2012 годы финансово-кредитная поддержка оказана 515 СМСП на сумму 290,8 млн. рублей.</w:t>
      </w:r>
    </w:p>
    <w:p w:rsidR="00830B69" w:rsidRDefault="00830B69">
      <w:pPr>
        <w:pStyle w:val="ConsPlusNormal"/>
        <w:ind w:firstLine="540"/>
        <w:jc w:val="both"/>
      </w:pPr>
      <w:r>
        <w:t>В 2010-2012 годах представители более 2500 СМСП приняли участие в 113 обучающих мероприятиях.</w:t>
      </w:r>
    </w:p>
    <w:p w:rsidR="00830B69" w:rsidRDefault="00830B69">
      <w:pPr>
        <w:pStyle w:val="ConsPlusNormal"/>
        <w:ind w:firstLine="540"/>
        <w:jc w:val="both"/>
      </w:pPr>
      <w:r>
        <w:t>С целью повышения конкурентоспособности товаров и услуг, производимых в Камчатском крае, 2010-2012 годах организовано участие 300 камчатских предпринимателей в региональных и международных выставках.</w:t>
      </w:r>
    </w:p>
    <w:p w:rsidR="00830B69" w:rsidRDefault="00830B69">
      <w:pPr>
        <w:pStyle w:val="ConsPlusNormal"/>
        <w:ind w:firstLine="540"/>
        <w:jc w:val="both"/>
      </w:pPr>
      <w:r>
        <w:t>В рамках оказания информационной поддержки СМСП на официальном сайте исполнительных органов государственной власти Камчатского края в сети Интернет обеспечено функционирование раздела "Малый и средний бизнес" "www.kamgov.ru, регионального Портала малого и среднего предпринимательства Камчатского края - smb.kamchatka.gov.ru, которые ежедневно посещают в среднем 420 человек. Также для субъектов малого и среднего предпринимательства действуют информационный сайт Камчатского государственного фонда поддержки предпринимательства www.kamfond.ru, сайт Камчатского выставочно-инвестиционного центра www.kamexpocenter.ru, специальный сайт "Лидер качества Камчатского края" www.kamlider.ru.</w:t>
      </w:r>
    </w:p>
    <w:p w:rsidR="00830B69" w:rsidRDefault="00830B69">
      <w:pPr>
        <w:pStyle w:val="ConsPlusNormal"/>
        <w:jc w:val="both"/>
      </w:pPr>
      <w:r>
        <w:t xml:space="preserve">(абзац восьмой в ред. Постановлений Правительства Камчатского края от 24.08.2015 </w:t>
      </w:r>
      <w:hyperlink r:id="rId198" w:history="1">
        <w:r>
          <w:rPr>
            <w:color w:val="0000FF"/>
          </w:rPr>
          <w:t>N 305-П</w:t>
        </w:r>
      </w:hyperlink>
      <w:r>
        <w:t xml:space="preserve">, от 25.05.2016 </w:t>
      </w:r>
      <w:hyperlink r:id="rId199" w:history="1">
        <w:r>
          <w:rPr>
            <w:color w:val="0000FF"/>
          </w:rPr>
          <w:t>N 190-П</w:t>
        </w:r>
      </w:hyperlink>
      <w:r>
        <w:t>)</w:t>
      </w:r>
    </w:p>
    <w:p w:rsidR="00830B69" w:rsidRDefault="00830B69">
      <w:pPr>
        <w:pStyle w:val="ConsPlusNormal"/>
        <w:ind w:firstLine="540"/>
        <w:jc w:val="both"/>
      </w:pPr>
      <w:r>
        <w:t>Осуществляется методическое обеспечение органов местного самоуправления муниципальных образований в Камчатском крае и содействие им в разработке мер по развитию СМСП на территориях муниципальных образований.</w:t>
      </w:r>
    </w:p>
    <w:p w:rsidR="00830B69" w:rsidRDefault="00830B69">
      <w:pPr>
        <w:pStyle w:val="ConsPlusNormal"/>
        <w:ind w:firstLine="540"/>
        <w:jc w:val="both"/>
      </w:pPr>
      <w:r>
        <w:t>По состоянию на 01.01.2013 во всех муниципальных районах в Камчатском крае приняты муниципальные целевые программы развития СМСП. В результате проведенного отбора в целях предоставления субсидий местным бюджетам на поддержку муниципальных целевых программ развития СМСП муниципальные программы 14-ти муниципальных образований в Камчатском крае в 2010-2012 годах получили финансовую поддержку в размере 24,9 млн. рублей.</w:t>
      </w:r>
    </w:p>
    <w:p w:rsidR="00830B69" w:rsidRDefault="00830B69">
      <w:pPr>
        <w:pStyle w:val="ConsPlusNormal"/>
        <w:ind w:firstLine="540"/>
        <w:jc w:val="both"/>
      </w:pPr>
      <w:r>
        <w:t xml:space="preserve">В Камчатском крае сформирована нормативная правовая база в сфере развития предпринимательства. Действует </w:t>
      </w:r>
      <w:hyperlink r:id="rId200" w:history="1">
        <w:r>
          <w:rPr>
            <w:color w:val="0000FF"/>
          </w:rPr>
          <w:t>Закон</w:t>
        </w:r>
      </w:hyperlink>
      <w:r>
        <w:t xml:space="preserve"> Камчатского края от 18.06.2008 N 71 "О развитии малого и среднего предпринимательства Камчатского края", </w:t>
      </w:r>
      <w:hyperlink r:id="rId201" w:history="1">
        <w:r>
          <w:rPr>
            <w:color w:val="0000FF"/>
          </w:rPr>
          <w:t>Закон</w:t>
        </w:r>
      </w:hyperlink>
      <w:r>
        <w:t xml:space="preserve"> Камчатского края от 05.10.2012 N 121 "О патентной системе налогообложения в Камчатском крае". В 2009 году снижена налоговая ставка для предпринимателей, применяющих упрощенную систему налогообложения, утверждены порядок формирования, ведения, обязательного опубликования перечня государственного имущества, предназначенного для предоставления во владение и (или) пользование СМСП, а также порядок и условия предоставления в аренду СМСП государственного имущества.</w:t>
      </w:r>
    </w:p>
    <w:p w:rsidR="00830B69" w:rsidRDefault="00830B69">
      <w:pPr>
        <w:pStyle w:val="ConsPlusNormal"/>
        <w:ind w:firstLine="540"/>
        <w:jc w:val="both"/>
      </w:pPr>
      <w:r>
        <w:t>Проблемные вопросы, связанные с ведением бизнеса на территории Камчатского края, рассматриваются на заседаниях Инвестиционного совета в Камчатском крае, Совета в сфере развития малого и среднего предпринимательства при Правительстве Камчатского края, во время круглых столов и заседаний рабочей группы по устранению административных барьеров в предпринимательской деятельности.</w:t>
      </w:r>
    </w:p>
    <w:p w:rsidR="00830B69" w:rsidRDefault="00830B69">
      <w:pPr>
        <w:pStyle w:val="ConsPlusNormal"/>
        <w:ind w:firstLine="540"/>
        <w:jc w:val="both"/>
      </w:pPr>
      <w:r>
        <w:t>Актуальными остаются следующие проблемы развития СМСП в Камчатском крае:</w:t>
      </w:r>
    </w:p>
    <w:p w:rsidR="00830B69" w:rsidRDefault="00830B69">
      <w:pPr>
        <w:pStyle w:val="ConsPlusNormal"/>
        <w:ind w:firstLine="540"/>
        <w:jc w:val="both"/>
      </w:pPr>
      <w:r>
        <w:t>- организационные проблемы взаимодействия малого и среднего бизнеса с государственными структурами и административные барьеры;</w:t>
      </w:r>
    </w:p>
    <w:p w:rsidR="00830B69" w:rsidRDefault="00830B69">
      <w:pPr>
        <w:pStyle w:val="ConsPlusNormal"/>
        <w:ind w:firstLine="540"/>
        <w:jc w:val="both"/>
      </w:pPr>
      <w:r>
        <w:t>- отсутствие первоначального капитала, базовых знаний и навыков для организации бизнеса;</w:t>
      </w:r>
    </w:p>
    <w:p w:rsidR="00830B69" w:rsidRDefault="00830B69">
      <w:pPr>
        <w:pStyle w:val="ConsPlusNormal"/>
        <w:ind w:firstLine="540"/>
        <w:jc w:val="both"/>
      </w:pPr>
      <w:r>
        <w:t>- отсутствие залогового обеспечения при работе с кредитными учреждениями;</w:t>
      </w:r>
    </w:p>
    <w:p w:rsidR="00830B69" w:rsidRDefault="00830B69">
      <w:pPr>
        <w:pStyle w:val="ConsPlusNormal"/>
        <w:ind w:firstLine="540"/>
        <w:jc w:val="both"/>
      </w:pPr>
      <w:r>
        <w:t>- недостаток производственных площадей;</w:t>
      </w:r>
    </w:p>
    <w:p w:rsidR="00830B69" w:rsidRDefault="00830B69">
      <w:pPr>
        <w:pStyle w:val="ConsPlusNormal"/>
        <w:ind w:firstLine="540"/>
        <w:jc w:val="both"/>
      </w:pPr>
      <w:r>
        <w:lastRenderedPageBreak/>
        <w:t>- проблемы с подбором квалифицированных кадров рабочих специальностей;</w:t>
      </w:r>
    </w:p>
    <w:p w:rsidR="00830B69" w:rsidRDefault="00830B69">
      <w:pPr>
        <w:pStyle w:val="ConsPlusNormal"/>
        <w:ind w:firstLine="540"/>
        <w:jc w:val="both"/>
      </w:pPr>
      <w:r>
        <w:t>- недостаток инфраструктуры поддержки СМСП.</w:t>
      </w:r>
    </w:p>
    <w:p w:rsidR="00830B69" w:rsidRDefault="00830B69">
      <w:pPr>
        <w:pStyle w:val="ConsPlusNormal"/>
        <w:ind w:firstLine="540"/>
        <w:jc w:val="both"/>
      </w:pPr>
      <w:r>
        <w:t xml:space="preserve">Необходимость решения указанных проблем программно-целевым методом в формате региональной подпрограммы установлена Федеральным </w:t>
      </w:r>
      <w:hyperlink r:id="rId202" w:history="1">
        <w:r>
          <w:rPr>
            <w:color w:val="0000FF"/>
          </w:rPr>
          <w:t>Законом</w:t>
        </w:r>
      </w:hyperlink>
      <w:r>
        <w:t xml:space="preserve"> от 24.07.2007 N 209-ФЗ "О развитии малого и среднего предпринимательства в Российской Федерации".</w:t>
      </w:r>
    </w:p>
    <w:p w:rsidR="00830B69" w:rsidRDefault="00830B69">
      <w:pPr>
        <w:pStyle w:val="ConsPlusNormal"/>
        <w:ind w:firstLine="540"/>
        <w:jc w:val="both"/>
      </w:pPr>
    </w:p>
    <w:p w:rsidR="00830B69" w:rsidRDefault="00830B69">
      <w:pPr>
        <w:pStyle w:val="ConsPlusNormal"/>
        <w:jc w:val="center"/>
      </w:pPr>
      <w:r>
        <w:t>2. Цели, задачи подпрограммы,</w:t>
      </w:r>
    </w:p>
    <w:p w:rsidR="00830B69" w:rsidRDefault="00830B69">
      <w:pPr>
        <w:pStyle w:val="ConsPlusNormal"/>
        <w:jc w:val="center"/>
      </w:pPr>
      <w:r>
        <w:t>сроки и механизмы ее реализации, характеристика</w:t>
      </w:r>
    </w:p>
    <w:p w:rsidR="00830B69" w:rsidRDefault="00830B69">
      <w:pPr>
        <w:pStyle w:val="ConsPlusNormal"/>
        <w:jc w:val="center"/>
      </w:pPr>
      <w:r>
        <w:t>ведомственных целевых программ и основных</w:t>
      </w:r>
    </w:p>
    <w:p w:rsidR="00830B69" w:rsidRDefault="00830B69">
      <w:pPr>
        <w:pStyle w:val="ConsPlusNormal"/>
        <w:jc w:val="center"/>
      </w:pPr>
      <w:r>
        <w:t>мероприятий подпрограммы</w:t>
      </w:r>
    </w:p>
    <w:p w:rsidR="00830B69" w:rsidRDefault="00830B69">
      <w:pPr>
        <w:pStyle w:val="ConsPlusNormal"/>
        <w:ind w:firstLine="540"/>
        <w:jc w:val="both"/>
      </w:pPr>
    </w:p>
    <w:p w:rsidR="00830B69" w:rsidRDefault="00830B69">
      <w:pPr>
        <w:pStyle w:val="ConsPlusNormal"/>
        <w:ind w:firstLine="540"/>
        <w:jc w:val="both"/>
      </w:pPr>
      <w:r>
        <w:t>2.1. Учитывая, что развитие субъектов малого и среднего предпринимательства в Камчатском крае является одной из основных задач развития экономики, при реализации подпрограммы выделена следующая цель -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p w:rsidR="00830B69" w:rsidRDefault="00830B69">
      <w:pPr>
        <w:pStyle w:val="ConsPlusNormal"/>
        <w:ind w:firstLine="540"/>
        <w:jc w:val="both"/>
      </w:pPr>
      <w:r>
        <w:t>2.2. Задачами подпрограммы являются:</w:t>
      </w:r>
    </w:p>
    <w:p w:rsidR="00830B69" w:rsidRDefault="00830B69">
      <w:pPr>
        <w:pStyle w:val="ConsPlusNormal"/>
        <w:ind w:firstLine="540"/>
        <w:jc w:val="both"/>
      </w:pPr>
      <w:r>
        <w:t>- повышение предпринимательской активности, бизнес - образование и стимулирование граждан к осуществлению предпринимательской деятельности;</w:t>
      </w:r>
    </w:p>
    <w:p w:rsidR="00830B69" w:rsidRDefault="00830B69">
      <w:pPr>
        <w:pStyle w:val="ConsPlusNormal"/>
        <w:ind w:firstLine="540"/>
        <w:jc w:val="both"/>
      </w:pPr>
      <w:r>
        <w:t>- повышение доступности финансовых ресурсов для субъектов малого и среднего предпринимательства;</w:t>
      </w:r>
    </w:p>
    <w:p w:rsidR="00830B69" w:rsidRDefault="00830B69">
      <w:pPr>
        <w:pStyle w:val="ConsPlusNormal"/>
        <w:ind w:firstLine="540"/>
        <w:jc w:val="both"/>
      </w:pPr>
      <w:r>
        <w:t>- обеспечение доступности инфраструктуры поддержки субъектов малого и среднего предпринимательства.</w:t>
      </w:r>
    </w:p>
    <w:p w:rsidR="00830B69" w:rsidRDefault="00830B69">
      <w:pPr>
        <w:pStyle w:val="ConsPlusNormal"/>
        <w:ind w:firstLine="540"/>
        <w:jc w:val="both"/>
      </w:pPr>
      <w:r>
        <w:t>2.3. В рамках подпрограммы будет реализовано основное мероприятие "Оказание мер государственной поддержки субъектам малого и среднего предпринимательства".</w:t>
      </w:r>
    </w:p>
    <w:p w:rsidR="00830B69" w:rsidRDefault="00830B69">
      <w:pPr>
        <w:pStyle w:val="ConsPlusNormal"/>
        <w:ind w:firstLine="540"/>
        <w:jc w:val="both"/>
      </w:pPr>
      <w:r>
        <w:t>2.3.1. Основное мероприятие будет включать в себя следующие виды поддержки:</w:t>
      </w:r>
    </w:p>
    <w:p w:rsidR="00830B69" w:rsidRDefault="00830B69">
      <w:pPr>
        <w:pStyle w:val="ConsPlusNormal"/>
        <w:ind w:firstLine="540"/>
        <w:jc w:val="both"/>
      </w:pPr>
      <w:bookmarkStart w:id="7" w:name="P1207"/>
      <w:bookmarkEnd w:id="7"/>
      <w:r>
        <w:t>1) развитие лизинга и модернизация производства;</w:t>
      </w:r>
    </w:p>
    <w:p w:rsidR="00830B69" w:rsidRDefault="00830B69">
      <w:pPr>
        <w:pStyle w:val="ConsPlusNormal"/>
        <w:ind w:firstLine="540"/>
        <w:jc w:val="both"/>
      </w:pPr>
      <w:r>
        <w:t>2) капитализацию регионального гарантийного фонда;</w:t>
      </w:r>
    </w:p>
    <w:p w:rsidR="00830B69" w:rsidRDefault="00830B69">
      <w:pPr>
        <w:pStyle w:val="ConsPlusNormal"/>
        <w:ind w:firstLine="540"/>
        <w:jc w:val="both"/>
      </w:pPr>
      <w:bookmarkStart w:id="8" w:name="P1209"/>
      <w:bookmarkEnd w:id="8"/>
      <w:r>
        <w:t>3) гранты начинающим субъектам малого предпринимательства;</w:t>
      </w:r>
    </w:p>
    <w:p w:rsidR="00830B69" w:rsidRDefault="00830B69">
      <w:pPr>
        <w:pStyle w:val="ConsPlusNormal"/>
        <w:ind w:firstLine="540"/>
        <w:jc w:val="both"/>
      </w:pPr>
      <w:r>
        <w:t>4) развитие микрофинансирования;</w:t>
      </w:r>
    </w:p>
    <w:p w:rsidR="00830B69" w:rsidRDefault="00830B69">
      <w:pPr>
        <w:pStyle w:val="ConsPlusNormal"/>
        <w:ind w:firstLine="540"/>
        <w:jc w:val="both"/>
      </w:pPr>
      <w:bookmarkStart w:id="9" w:name="P1211"/>
      <w:bookmarkEnd w:id="9"/>
      <w:r>
        <w:t>5) поддержка малых инновационных компаний;</w:t>
      </w:r>
    </w:p>
    <w:p w:rsidR="00830B69" w:rsidRDefault="00830B69">
      <w:pPr>
        <w:pStyle w:val="ConsPlusNormal"/>
        <w:ind w:firstLine="540"/>
        <w:jc w:val="both"/>
      </w:pPr>
      <w:r>
        <w:t>6) предоставление субсидий камчатским товаропроизводителям и предпринимателям, осуществляющим деятельность в сфере народных</w:t>
      </w:r>
    </w:p>
    <w:p w:rsidR="00830B69" w:rsidRDefault="00830B69">
      <w:pPr>
        <w:pStyle w:val="ConsPlusNormal"/>
        <w:ind w:firstLine="540"/>
        <w:jc w:val="both"/>
      </w:pPr>
      <w:r>
        <w:t>художественных промыслов и переработки дикоросов;</w:t>
      </w:r>
    </w:p>
    <w:p w:rsidR="00830B69" w:rsidRDefault="00830B69">
      <w:pPr>
        <w:pStyle w:val="ConsPlusNormal"/>
        <w:ind w:firstLine="540"/>
        <w:jc w:val="both"/>
      </w:pPr>
      <w:bookmarkStart w:id="10" w:name="P1214"/>
      <w:bookmarkEnd w:id="10"/>
      <w:r>
        <w:t>7) создание групп дневного времяпрепровождения детей дошкольного возраста;</w:t>
      </w:r>
    </w:p>
    <w:p w:rsidR="00830B69" w:rsidRDefault="00830B69">
      <w:pPr>
        <w:pStyle w:val="ConsPlusNormal"/>
        <w:ind w:firstLine="540"/>
        <w:jc w:val="both"/>
      </w:pPr>
      <w:r>
        <w:t>8) поддержка муниципальных программ развития малого и среднего предпринимательства ориентирована на реализацию приоритетных направлений поддержки СМСП.</w:t>
      </w:r>
    </w:p>
    <w:p w:rsidR="00830B69" w:rsidRDefault="00830B69">
      <w:pPr>
        <w:pStyle w:val="ConsPlusNormal"/>
        <w:ind w:firstLine="540"/>
        <w:jc w:val="both"/>
      </w:pPr>
      <w:bookmarkStart w:id="11" w:name="P1216"/>
      <w:bookmarkEnd w:id="11"/>
      <w:r>
        <w:t>9) повышение доступности бизнес-образования для субъектов малого и среднего предпринимательства и пропаганда предпринимательства;</w:t>
      </w:r>
    </w:p>
    <w:p w:rsidR="00830B69" w:rsidRDefault="00830B69">
      <w:pPr>
        <w:pStyle w:val="ConsPlusNormal"/>
        <w:ind w:firstLine="540"/>
        <w:jc w:val="both"/>
      </w:pPr>
      <w:r>
        <w:t>10) создание и развитие сети объектов инфраструктуры МСП (промышленный парк).</w:t>
      </w:r>
    </w:p>
    <w:p w:rsidR="00830B69" w:rsidRDefault="00830B69">
      <w:pPr>
        <w:pStyle w:val="ConsPlusNormal"/>
        <w:jc w:val="both"/>
      </w:pPr>
      <w:r>
        <w:t xml:space="preserve">(в ред. </w:t>
      </w:r>
      <w:hyperlink r:id="rId203" w:history="1">
        <w:r>
          <w:rPr>
            <w:color w:val="0000FF"/>
          </w:rPr>
          <w:t>Постановления</w:t>
        </w:r>
      </w:hyperlink>
      <w:r>
        <w:t xml:space="preserve"> Правительства Камчатского края от 23.09.2014 N 406-П)</w:t>
      </w:r>
    </w:p>
    <w:p w:rsidR="00830B69" w:rsidRDefault="00830B69">
      <w:pPr>
        <w:pStyle w:val="ConsPlusNormal"/>
        <w:ind w:firstLine="540"/>
        <w:jc w:val="both"/>
      </w:pPr>
      <w:r>
        <w:t xml:space="preserve">2.3.1(1). Виды поддержки, указанные в </w:t>
      </w:r>
      <w:hyperlink w:anchor="P1207" w:history="1">
        <w:r>
          <w:rPr>
            <w:color w:val="0000FF"/>
          </w:rPr>
          <w:t>пунктах 1</w:t>
        </w:r>
      </w:hyperlink>
      <w:r>
        <w:t xml:space="preserve">, </w:t>
      </w:r>
      <w:hyperlink w:anchor="P1209" w:history="1">
        <w:r>
          <w:rPr>
            <w:color w:val="0000FF"/>
          </w:rPr>
          <w:t>3</w:t>
        </w:r>
      </w:hyperlink>
      <w:r>
        <w:t xml:space="preserve">, </w:t>
      </w:r>
      <w:hyperlink w:anchor="P1211" w:history="1">
        <w:r>
          <w:rPr>
            <w:color w:val="0000FF"/>
          </w:rPr>
          <w:t>5</w:t>
        </w:r>
      </w:hyperlink>
      <w:r>
        <w:t xml:space="preserve"> - </w:t>
      </w:r>
      <w:hyperlink w:anchor="P1214" w:history="1">
        <w:r>
          <w:rPr>
            <w:color w:val="0000FF"/>
          </w:rPr>
          <w:t>7</w:t>
        </w:r>
      </w:hyperlink>
      <w:r>
        <w:t xml:space="preserve">, </w:t>
      </w:r>
      <w:hyperlink w:anchor="P1216" w:history="1">
        <w:r>
          <w:rPr>
            <w:color w:val="0000FF"/>
          </w:rPr>
          <w:t>9 части 2.3.1</w:t>
        </w:r>
      </w:hyperlink>
      <w:r>
        <w:t xml:space="preserve"> предоставляются краевым государственным автономным учреждением "Камчатский центр поддержки предпринимательства" в рамках исполнения государственного задания, формируемого Агентством инвестиций и предпринимательства Камчатского края, в пределах бюджетных ассигнований, предусмотренных на эти цели.</w:t>
      </w:r>
    </w:p>
    <w:p w:rsidR="00830B69" w:rsidRDefault="00830B69">
      <w:pPr>
        <w:pStyle w:val="ConsPlusNormal"/>
        <w:jc w:val="both"/>
      </w:pPr>
      <w:r>
        <w:t xml:space="preserve">(часть 2.3.1(1) в ред. Постановлений Правительства Камчатского края от 01.07.2015 </w:t>
      </w:r>
      <w:hyperlink r:id="rId204" w:history="1">
        <w:r>
          <w:rPr>
            <w:color w:val="0000FF"/>
          </w:rPr>
          <w:t>N 236-П</w:t>
        </w:r>
      </w:hyperlink>
      <w:r>
        <w:t xml:space="preserve">, от 25.05.2016 </w:t>
      </w:r>
      <w:hyperlink r:id="rId205" w:history="1">
        <w:r>
          <w:rPr>
            <w:color w:val="0000FF"/>
          </w:rPr>
          <w:t>N 190-П</w:t>
        </w:r>
      </w:hyperlink>
      <w:r>
        <w:t>)</w:t>
      </w:r>
    </w:p>
    <w:p w:rsidR="00830B69" w:rsidRDefault="00830B69">
      <w:pPr>
        <w:pStyle w:val="ConsPlusNormal"/>
        <w:ind w:firstLine="540"/>
        <w:jc w:val="both"/>
      </w:pPr>
      <w:r>
        <w:t xml:space="preserve">2.3.2. Начинающим субъектам малого предпринимательства оказывается финансовая поддержка в виде предоставления грантов на создание собственного бизнеса в Камчатском крае в порядке и на условиях, установленных </w:t>
      </w:r>
      <w:hyperlink w:anchor="P1794" w:history="1">
        <w:r>
          <w:rPr>
            <w:color w:val="0000FF"/>
          </w:rPr>
          <w:t>приложением 1</w:t>
        </w:r>
      </w:hyperlink>
      <w:r>
        <w:t xml:space="preserve"> к подпрограмме.</w:t>
      </w:r>
    </w:p>
    <w:p w:rsidR="00830B69" w:rsidRDefault="00830B69">
      <w:pPr>
        <w:pStyle w:val="ConsPlusNormal"/>
        <w:jc w:val="both"/>
      </w:pPr>
      <w:r>
        <w:t xml:space="preserve">(часть 2.3.2 в ред. </w:t>
      </w:r>
      <w:hyperlink r:id="rId206" w:history="1">
        <w:r>
          <w:rPr>
            <w:color w:val="0000FF"/>
          </w:rPr>
          <w:t>Постановления</w:t>
        </w:r>
      </w:hyperlink>
      <w:r>
        <w:t xml:space="preserve"> Правительства Камчатского края от 01.07.2015 N 236-П)</w:t>
      </w:r>
    </w:p>
    <w:p w:rsidR="00830B69" w:rsidRDefault="00830B69">
      <w:pPr>
        <w:pStyle w:val="ConsPlusNormal"/>
        <w:ind w:firstLine="540"/>
        <w:jc w:val="both"/>
      </w:pPr>
      <w:r>
        <w:t xml:space="preserve">2.3.3. Субъектам малого предпринимательства оказывается финансовая поддержка в виде предоставления грантов на создание малой инновационной компании в Камчатском крае в </w:t>
      </w:r>
      <w:r>
        <w:lastRenderedPageBreak/>
        <w:t xml:space="preserve">порядке и на условиях, установленных </w:t>
      </w:r>
      <w:hyperlink w:anchor="P2020" w:history="1">
        <w:r>
          <w:rPr>
            <w:color w:val="0000FF"/>
          </w:rPr>
          <w:t>приложением 2</w:t>
        </w:r>
      </w:hyperlink>
      <w:r>
        <w:t xml:space="preserve"> к подпрограмме.</w:t>
      </w:r>
    </w:p>
    <w:p w:rsidR="00830B69" w:rsidRDefault="00830B69">
      <w:pPr>
        <w:pStyle w:val="ConsPlusNormal"/>
        <w:jc w:val="both"/>
      </w:pPr>
      <w:r>
        <w:t xml:space="preserve">(часть 2.3.3. введена </w:t>
      </w:r>
      <w:hyperlink r:id="rId207" w:history="1">
        <w:r>
          <w:rPr>
            <w:color w:val="0000FF"/>
          </w:rPr>
          <w:t>Постановлением</w:t>
        </w:r>
      </w:hyperlink>
      <w:r>
        <w:t xml:space="preserve"> Правительства Камчатского края от 01.07.2015 N 236-П)</w:t>
      </w:r>
    </w:p>
    <w:p w:rsidR="00830B69" w:rsidRDefault="00830B69">
      <w:pPr>
        <w:pStyle w:val="ConsPlusNormal"/>
        <w:ind w:firstLine="540"/>
        <w:jc w:val="both"/>
      </w:pPr>
      <w:r>
        <w:t>2.3.4. Субъектам малого и среднего предпринимательства оказываются следующие виды финансовой поддержки:</w:t>
      </w:r>
    </w:p>
    <w:p w:rsidR="00830B69" w:rsidRDefault="00830B69">
      <w:pPr>
        <w:pStyle w:val="ConsPlusNormal"/>
        <w:jc w:val="both"/>
      </w:pPr>
      <w:r>
        <w:t xml:space="preserve">(часть 2.3.4. в ред. </w:t>
      </w:r>
      <w:hyperlink r:id="rId208" w:history="1">
        <w:r>
          <w:rPr>
            <w:color w:val="0000FF"/>
          </w:rPr>
          <w:t>Постановления</w:t>
        </w:r>
      </w:hyperlink>
      <w:r>
        <w:t xml:space="preserve"> Правительства Камчатского края от 01.07.2015 N 236-П)</w:t>
      </w:r>
    </w:p>
    <w:p w:rsidR="00830B69" w:rsidRDefault="00830B69">
      <w:pPr>
        <w:pStyle w:val="ConsPlusNormal"/>
        <w:ind w:firstLine="540"/>
        <w:jc w:val="both"/>
      </w:pPr>
      <w:r>
        <w:t xml:space="preserve">1) предоставление субсидий в целях возмещения части затрат, связанных с уплатой первого взноса (аванса) при заключении договора лизинга, в порядке и на условиях, установленных </w:t>
      </w:r>
      <w:hyperlink w:anchor="P2149" w:history="1">
        <w:r>
          <w:rPr>
            <w:color w:val="0000FF"/>
          </w:rPr>
          <w:t>приложением 3</w:t>
        </w:r>
      </w:hyperlink>
      <w:r>
        <w:t xml:space="preserve"> к подпрограмме;</w:t>
      </w:r>
    </w:p>
    <w:p w:rsidR="00830B69" w:rsidRDefault="00830B69">
      <w:pPr>
        <w:pStyle w:val="ConsPlusNormal"/>
        <w:ind w:firstLine="540"/>
        <w:jc w:val="both"/>
      </w:pPr>
      <w:r>
        <w:t xml:space="preserve">2) предоставление субсидий на осуществление деятельности в области сбора и переработки дикоросов в порядке и на условиях, установленных </w:t>
      </w:r>
      <w:hyperlink w:anchor="P2312" w:history="1">
        <w:r>
          <w:rPr>
            <w:color w:val="0000FF"/>
          </w:rPr>
          <w:t>приложением 4</w:t>
        </w:r>
      </w:hyperlink>
      <w:r>
        <w:t xml:space="preserve"> к подпрограмме;</w:t>
      </w:r>
    </w:p>
    <w:p w:rsidR="00830B69" w:rsidRDefault="00830B69">
      <w:pPr>
        <w:pStyle w:val="ConsPlusNormal"/>
        <w:ind w:firstLine="540"/>
        <w:jc w:val="both"/>
      </w:pPr>
      <w:r>
        <w:t xml:space="preserve">3) предоставление субсидий на осуществление деятельности в области ремесел и народных художественных промыслов в порядке и на условиях, установленных </w:t>
      </w:r>
      <w:hyperlink w:anchor="P2495" w:history="1">
        <w:r>
          <w:rPr>
            <w:color w:val="0000FF"/>
          </w:rPr>
          <w:t>приложением 5</w:t>
        </w:r>
      </w:hyperlink>
      <w:r>
        <w:t xml:space="preserve"> к подпрограмме;</w:t>
      </w:r>
    </w:p>
    <w:p w:rsidR="00830B69" w:rsidRDefault="00830B69">
      <w:pPr>
        <w:pStyle w:val="ConsPlusNormal"/>
        <w:ind w:firstLine="540"/>
        <w:jc w:val="both"/>
      </w:pPr>
      <w:r>
        <w:t xml:space="preserve">4) предоставление субсидий в целях возмещения части затрат, связанных с созданием выставок-ярмарок камчатских товаропроизводителей, в порядке и на условиях, установленных </w:t>
      </w:r>
      <w:hyperlink w:anchor="P2684" w:history="1">
        <w:r>
          <w:rPr>
            <w:color w:val="0000FF"/>
          </w:rPr>
          <w:t>приложением 6</w:t>
        </w:r>
      </w:hyperlink>
      <w:r>
        <w:t xml:space="preserve"> к подпрограмме;</w:t>
      </w:r>
    </w:p>
    <w:p w:rsidR="00830B69" w:rsidRDefault="00830B69">
      <w:pPr>
        <w:pStyle w:val="ConsPlusNormal"/>
        <w:ind w:firstLine="540"/>
        <w:jc w:val="both"/>
      </w:pPr>
      <w:r>
        <w:t xml:space="preserve">5) предоставление субсидий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в порядке и на условиях, установленных </w:t>
      </w:r>
      <w:hyperlink w:anchor="P2853" w:history="1">
        <w:r>
          <w:rPr>
            <w:color w:val="0000FF"/>
          </w:rPr>
          <w:t>приложением 7</w:t>
        </w:r>
      </w:hyperlink>
      <w:r>
        <w:t xml:space="preserve"> к подпрограмме;</w:t>
      </w:r>
    </w:p>
    <w:p w:rsidR="00830B69" w:rsidRDefault="00830B69">
      <w:pPr>
        <w:pStyle w:val="ConsPlusNormal"/>
        <w:jc w:val="both"/>
      </w:pPr>
      <w:r>
        <w:t xml:space="preserve">(п. 5) в ред. </w:t>
      </w:r>
      <w:hyperlink r:id="rId209"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 xml:space="preserve">6) предоставление субсидий в целях возмещения части затрат, связанных с созданием и (или) развитием групп дневного времяпрепровождения детей дошкольного возраста в порядке и на условиях, установленных </w:t>
      </w:r>
      <w:hyperlink w:anchor="P3168" w:history="1">
        <w:r>
          <w:rPr>
            <w:color w:val="0000FF"/>
          </w:rPr>
          <w:t>приложением 8</w:t>
        </w:r>
      </w:hyperlink>
      <w:r>
        <w:t xml:space="preserve"> к подпрограмме.</w:t>
      </w:r>
    </w:p>
    <w:p w:rsidR="00830B69" w:rsidRDefault="00830B69">
      <w:pPr>
        <w:pStyle w:val="ConsPlusNormal"/>
        <w:jc w:val="both"/>
      </w:pPr>
      <w:r>
        <w:t xml:space="preserve">(п. 6) в ред. </w:t>
      </w:r>
      <w:hyperlink r:id="rId210"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 xml:space="preserve">2.3.5. Консультационная поддержка оказывается субъектам малого и среднего предпринимательства в порядке и на условиях, установленных </w:t>
      </w:r>
      <w:hyperlink w:anchor="P3514" w:history="1">
        <w:r>
          <w:rPr>
            <w:color w:val="0000FF"/>
          </w:rPr>
          <w:t>приложением 9</w:t>
        </w:r>
      </w:hyperlink>
      <w:r>
        <w:t xml:space="preserve"> к подпрограмме.</w:t>
      </w:r>
    </w:p>
    <w:p w:rsidR="00830B69" w:rsidRDefault="00830B69">
      <w:pPr>
        <w:pStyle w:val="ConsPlusNormal"/>
        <w:jc w:val="both"/>
      </w:pPr>
      <w:r>
        <w:t xml:space="preserve">(часть 2.3.5 введена </w:t>
      </w:r>
      <w:hyperlink r:id="rId211" w:history="1">
        <w:r>
          <w:rPr>
            <w:color w:val="0000FF"/>
          </w:rPr>
          <w:t>Постановлением</w:t>
        </w:r>
      </w:hyperlink>
      <w:r>
        <w:t xml:space="preserve"> Правительства Камчатского края от 01.07.2015 N 236-П)</w:t>
      </w:r>
    </w:p>
    <w:p w:rsidR="00830B69" w:rsidRDefault="00830B69">
      <w:pPr>
        <w:pStyle w:val="ConsPlusNormal"/>
        <w:ind w:firstLine="540"/>
        <w:jc w:val="both"/>
      </w:pPr>
      <w:r>
        <w:t>2.3.6. Реализация образовательных программ для субъектов малого и среднего предпринимательства, подготовка, переподготовка, повышение квалификации, проведение разовых лекций, стажировок, семинаров осуществляется в порядке и на условиях, установленных приложением 10 к подпрограмме.</w:t>
      </w:r>
    </w:p>
    <w:p w:rsidR="00830B69" w:rsidRDefault="00830B69">
      <w:pPr>
        <w:pStyle w:val="ConsPlusNormal"/>
        <w:jc w:val="both"/>
      </w:pPr>
      <w:r>
        <w:t xml:space="preserve">(часть 2.3.6 в ред. </w:t>
      </w:r>
      <w:hyperlink r:id="rId212"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2.4. Реализация подпрограммы рассчитана на период 2014-2018 годов в один этап.</w:t>
      </w:r>
    </w:p>
    <w:p w:rsidR="00830B69" w:rsidRDefault="00830B69">
      <w:pPr>
        <w:pStyle w:val="ConsPlusNormal"/>
        <w:ind w:firstLine="540"/>
        <w:jc w:val="both"/>
      </w:pPr>
      <w:r>
        <w:t>2.5. Объем финансирования подпрограммы в 2014 - 2018 годах составляет 2 453 469,98390 тыс. рублей, в том числе за счет средств:</w:t>
      </w:r>
    </w:p>
    <w:p w:rsidR="00830B69" w:rsidRDefault="00830B69">
      <w:pPr>
        <w:pStyle w:val="ConsPlusNormal"/>
        <w:jc w:val="both"/>
      </w:pPr>
      <w:r>
        <w:t xml:space="preserve">(часть 2.5 в ред. </w:t>
      </w:r>
      <w:hyperlink r:id="rId213" w:history="1">
        <w:r>
          <w:rPr>
            <w:color w:val="0000FF"/>
          </w:rPr>
          <w:t>Постановления</w:t>
        </w:r>
      </w:hyperlink>
      <w:r>
        <w:t xml:space="preserve"> Правительства Камчатского края от 29.12.2015 N 502-П)</w:t>
      </w:r>
    </w:p>
    <w:p w:rsidR="00830B69" w:rsidRDefault="00830B69">
      <w:pPr>
        <w:pStyle w:val="ConsPlusNormal"/>
        <w:ind w:firstLine="540"/>
        <w:jc w:val="both"/>
      </w:pPr>
      <w:r>
        <w:t>федерального бюджета (по согласованию) - 133 226,76551 тыс. рублей, из них по годам:</w:t>
      </w:r>
    </w:p>
    <w:p w:rsidR="00830B69" w:rsidRDefault="00830B69">
      <w:pPr>
        <w:pStyle w:val="ConsPlusNormal"/>
        <w:ind w:firstLine="540"/>
        <w:jc w:val="both"/>
      </w:pPr>
      <w:r>
        <w:t>2014 год - 96 254,16451 тыс. рублей, в том числе остатки прошлых лет по соглашениям с Минэкономразвития России от 21.08.2013 N 045-МБ-13 и от 08.10.2013 N 117-МБ-13 - 36 254,16451 тыс. рублей;</w:t>
      </w:r>
    </w:p>
    <w:p w:rsidR="00830B69" w:rsidRDefault="00830B69">
      <w:pPr>
        <w:pStyle w:val="ConsPlusNormal"/>
        <w:ind w:firstLine="540"/>
        <w:jc w:val="both"/>
      </w:pPr>
      <w:r>
        <w:t>2015 год - 36 972,60100 тыс. рублей;</w:t>
      </w:r>
    </w:p>
    <w:p w:rsidR="00830B69" w:rsidRDefault="00830B69">
      <w:pPr>
        <w:pStyle w:val="ConsPlusNormal"/>
        <w:ind w:firstLine="540"/>
        <w:jc w:val="both"/>
      </w:pPr>
      <w:r>
        <w:t>2016 год - 0,00000 тыс. рублей;</w:t>
      </w:r>
    </w:p>
    <w:p w:rsidR="00830B69" w:rsidRDefault="00830B69">
      <w:pPr>
        <w:pStyle w:val="ConsPlusNormal"/>
        <w:ind w:firstLine="540"/>
        <w:jc w:val="both"/>
      </w:pPr>
      <w:r>
        <w:t>2017 год - 0,00000 тыс. рублей;</w:t>
      </w:r>
    </w:p>
    <w:p w:rsidR="00830B69" w:rsidRDefault="00830B69">
      <w:pPr>
        <w:pStyle w:val="ConsPlusNormal"/>
        <w:ind w:firstLine="540"/>
        <w:jc w:val="both"/>
      </w:pPr>
      <w:r>
        <w:t>2018 год - 0,00000 тыс. рублей;</w:t>
      </w:r>
    </w:p>
    <w:p w:rsidR="00830B69" w:rsidRDefault="00830B69">
      <w:pPr>
        <w:pStyle w:val="ConsPlusNormal"/>
        <w:ind w:firstLine="540"/>
        <w:jc w:val="both"/>
      </w:pPr>
      <w:r>
        <w:t>краевого бюджета - 404 465,21839 тыс. рублей, из них по годам:</w:t>
      </w:r>
    </w:p>
    <w:p w:rsidR="00830B69" w:rsidRDefault="00830B69">
      <w:pPr>
        <w:pStyle w:val="ConsPlusNormal"/>
        <w:ind w:firstLine="540"/>
        <w:jc w:val="both"/>
      </w:pPr>
      <w:r>
        <w:t>2014 год - 73 036,60000 тыс. рублей;</w:t>
      </w:r>
    </w:p>
    <w:p w:rsidR="00830B69" w:rsidRDefault="00830B69">
      <w:pPr>
        <w:pStyle w:val="ConsPlusNormal"/>
        <w:ind w:firstLine="540"/>
        <w:jc w:val="both"/>
      </w:pPr>
      <w:r>
        <w:t>2015 год - 91 354,17839 тыс. рублей;</w:t>
      </w:r>
    </w:p>
    <w:p w:rsidR="00830B69" w:rsidRDefault="00830B69">
      <w:pPr>
        <w:pStyle w:val="ConsPlusNormal"/>
        <w:ind w:firstLine="540"/>
        <w:jc w:val="both"/>
      </w:pPr>
      <w:r>
        <w:t>2016 год - 84 103,46700 тыс. рублей;</w:t>
      </w:r>
    </w:p>
    <w:p w:rsidR="00830B69" w:rsidRDefault="00830B69">
      <w:pPr>
        <w:pStyle w:val="ConsPlusNormal"/>
        <w:ind w:firstLine="540"/>
        <w:jc w:val="both"/>
      </w:pPr>
      <w:r>
        <w:t>2017 год - 74 201,97300 тыс. рублей;</w:t>
      </w:r>
    </w:p>
    <w:p w:rsidR="00830B69" w:rsidRDefault="00830B69">
      <w:pPr>
        <w:pStyle w:val="ConsPlusNormal"/>
        <w:ind w:firstLine="540"/>
        <w:jc w:val="both"/>
      </w:pPr>
      <w:r>
        <w:t>2018 год - 81 769,00000 тыс. рублей;</w:t>
      </w:r>
    </w:p>
    <w:p w:rsidR="00830B69" w:rsidRDefault="00830B69">
      <w:pPr>
        <w:pStyle w:val="ConsPlusNormal"/>
        <w:ind w:firstLine="540"/>
        <w:jc w:val="both"/>
      </w:pPr>
      <w:r>
        <w:t>местных бюджетов (по согласованию) - 39 770,00000 тыс. рублей, из них по годам:</w:t>
      </w:r>
    </w:p>
    <w:p w:rsidR="00830B69" w:rsidRDefault="00830B69">
      <w:pPr>
        <w:pStyle w:val="ConsPlusNormal"/>
        <w:ind w:firstLine="540"/>
        <w:jc w:val="both"/>
      </w:pPr>
      <w:r>
        <w:t>2014 год - 5 200,00000 тыс. рублей;</w:t>
      </w:r>
    </w:p>
    <w:p w:rsidR="00830B69" w:rsidRDefault="00830B69">
      <w:pPr>
        <w:pStyle w:val="ConsPlusNormal"/>
        <w:ind w:firstLine="540"/>
        <w:jc w:val="both"/>
      </w:pPr>
      <w:r>
        <w:t>2015 год - 10 570,00000 тыс. рублей;</w:t>
      </w:r>
    </w:p>
    <w:p w:rsidR="00830B69" w:rsidRDefault="00830B69">
      <w:pPr>
        <w:pStyle w:val="ConsPlusNormal"/>
        <w:ind w:firstLine="540"/>
        <w:jc w:val="both"/>
      </w:pPr>
      <w:r>
        <w:t>2016 год - 8 000,00000 тыс. рублей;</w:t>
      </w:r>
    </w:p>
    <w:p w:rsidR="00830B69" w:rsidRDefault="00830B69">
      <w:pPr>
        <w:pStyle w:val="ConsPlusNormal"/>
        <w:ind w:firstLine="540"/>
        <w:jc w:val="both"/>
      </w:pPr>
      <w:r>
        <w:lastRenderedPageBreak/>
        <w:t>2017 год - 8 000,00000 тыс. рублей;</w:t>
      </w:r>
    </w:p>
    <w:p w:rsidR="00830B69" w:rsidRDefault="00830B69">
      <w:pPr>
        <w:pStyle w:val="ConsPlusNormal"/>
        <w:ind w:firstLine="540"/>
        <w:jc w:val="both"/>
      </w:pPr>
      <w:r>
        <w:t>2018 год - 8 000,00000 тыс. рублей;</w:t>
      </w:r>
    </w:p>
    <w:p w:rsidR="00830B69" w:rsidRDefault="00830B69">
      <w:pPr>
        <w:pStyle w:val="ConsPlusNormal"/>
        <w:ind w:firstLine="540"/>
        <w:jc w:val="both"/>
      </w:pPr>
      <w:r>
        <w:t>внебюджетных источников (по согласованию) - 1 876 008,00000 тыс. рублей, из них по годам:</w:t>
      </w:r>
    </w:p>
    <w:p w:rsidR="00830B69" w:rsidRDefault="00830B69">
      <w:pPr>
        <w:pStyle w:val="ConsPlusNormal"/>
        <w:ind w:firstLine="540"/>
        <w:jc w:val="both"/>
      </w:pPr>
      <w:r>
        <w:t>2014 год - 280 008,00000 тыс. рублей;</w:t>
      </w:r>
    </w:p>
    <w:p w:rsidR="00830B69" w:rsidRDefault="00830B69">
      <w:pPr>
        <w:pStyle w:val="ConsPlusNormal"/>
        <w:ind w:firstLine="540"/>
        <w:jc w:val="both"/>
      </w:pPr>
      <w:r>
        <w:t>2015 год - 429 000,00000 тыс. рублей;</w:t>
      </w:r>
    </w:p>
    <w:p w:rsidR="00830B69" w:rsidRDefault="00830B69">
      <w:pPr>
        <w:pStyle w:val="ConsPlusNormal"/>
        <w:ind w:firstLine="540"/>
        <w:jc w:val="both"/>
      </w:pPr>
      <w:r>
        <w:t>2016 год - 347 000,00000 тыс. рублей;</w:t>
      </w:r>
    </w:p>
    <w:p w:rsidR="00830B69" w:rsidRDefault="00830B69">
      <w:pPr>
        <w:pStyle w:val="ConsPlusNormal"/>
        <w:ind w:firstLine="540"/>
        <w:jc w:val="both"/>
      </w:pPr>
      <w:r>
        <w:t>2017 год - 404 000,00000 тыс. рублей;</w:t>
      </w:r>
    </w:p>
    <w:p w:rsidR="00830B69" w:rsidRDefault="00830B69">
      <w:pPr>
        <w:pStyle w:val="ConsPlusNormal"/>
        <w:ind w:firstLine="540"/>
        <w:jc w:val="both"/>
      </w:pPr>
      <w:r>
        <w:t>2018 год - 416 000,00000 тыс. рублей.</w:t>
      </w:r>
    </w:p>
    <w:p w:rsidR="00830B69" w:rsidRDefault="00830B69">
      <w:pPr>
        <w:pStyle w:val="ConsPlusNormal"/>
        <w:ind w:firstLine="540"/>
        <w:jc w:val="both"/>
      </w:pPr>
    </w:p>
    <w:p w:rsidR="00830B69" w:rsidRDefault="00830B69">
      <w:pPr>
        <w:pStyle w:val="ConsPlusNormal"/>
        <w:jc w:val="center"/>
      </w:pPr>
      <w:r>
        <w:t>3. Обобщенная характеристика основных</w:t>
      </w:r>
    </w:p>
    <w:p w:rsidR="00830B69" w:rsidRDefault="00830B69">
      <w:pPr>
        <w:pStyle w:val="ConsPlusNormal"/>
        <w:jc w:val="center"/>
      </w:pPr>
      <w:r>
        <w:t>мероприятий, реализуемых муниципальными</w:t>
      </w:r>
    </w:p>
    <w:p w:rsidR="00830B69" w:rsidRDefault="00830B69">
      <w:pPr>
        <w:pStyle w:val="ConsPlusNormal"/>
        <w:jc w:val="center"/>
      </w:pPr>
      <w:r>
        <w:t>образованиями в Камчатском крае</w:t>
      </w:r>
    </w:p>
    <w:p w:rsidR="00830B69" w:rsidRDefault="00830B69">
      <w:pPr>
        <w:pStyle w:val="ConsPlusNormal"/>
        <w:ind w:firstLine="540"/>
        <w:jc w:val="both"/>
      </w:pPr>
    </w:p>
    <w:p w:rsidR="00830B69" w:rsidRDefault="00830B69">
      <w:pPr>
        <w:pStyle w:val="ConsPlusNormal"/>
        <w:ind w:firstLine="540"/>
        <w:jc w:val="both"/>
      </w:pPr>
      <w:r>
        <w:t xml:space="preserve">3.1. В целях поддержки муниципальных программ развития субъектов малого и среднего предпринимательства в муниципальных образованиях в Камчатском крае местным бюджетам в соответствии с Бюджетным </w:t>
      </w:r>
      <w:hyperlink r:id="rId214" w:history="1">
        <w:r>
          <w:rPr>
            <w:color w:val="0000FF"/>
          </w:rPr>
          <w:t>кодексом</w:t>
        </w:r>
      </w:hyperlink>
      <w:r>
        <w:t xml:space="preserve"> Российской Федерации предоставляются субсидии из краевого бюджета в соответствии с условиями и порядком предоставления субсидий местным бюджетам на реализацию мероприятий подпрограммы "Развитие субъектов малого и среднего предпринимательства".</w:t>
      </w:r>
    </w:p>
    <w:p w:rsidR="00830B69" w:rsidRDefault="00830B69">
      <w:pPr>
        <w:pStyle w:val="ConsPlusNormal"/>
        <w:jc w:val="both"/>
      </w:pPr>
      <w:r>
        <w:t xml:space="preserve">(в ред. </w:t>
      </w:r>
      <w:hyperlink r:id="rId215" w:history="1">
        <w:r>
          <w:rPr>
            <w:color w:val="0000FF"/>
          </w:rPr>
          <w:t>Постановления</w:t>
        </w:r>
      </w:hyperlink>
      <w:r>
        <w:t xml:space="preserve"> Правительства Камчатского края от 05.05.2015 N 163-П)</w:t>
      </w:r>
    </w:p>
    <w:p w:rsidR="00830B69" w:rsidRDefault="00830B69">
      <w:pPr>
        <w:pStyle w:val="ConsPlusNormal"/>
        <w:ind w:firstLine="540"/>
        <w:jc w:val="both"/>
      </w:pPr>
      <w:r>
        <w:t>3.2. В рамках муниципальных программ предусматривается оказание информационной и консультационной поддержки, поддержки выставочной деятельности, предоставление грантов и субсидий юридическим лицам и индивидуальным предпринимателям, а также создание промышленных парков и бизнес-инкубаторов.</w:t>
      </w:r>
    </w:p>
    <w:p w:rsidR="00830B69" w:rsidRDefault="00830B69">
      <w:pPr>
        <w:pStyle w:val="ConsPlusNormal"/>
        <w:jc w:val="both"/>
      </w:pPr>
      <w:r>
        <w:t xml:space="preserve">(часть 3.2 в ред. </w:t>
      </w:r>
      <w:hyperlink r:id="rId216" w:history="1">
        <w:r>
          <w:rPr>
            <w:color w:val="0000FF"/>
          </w:rPr>
          <w:t>Постановления</w:t>
        </w:r>
      </w:hyperlink>
      <w:r>
        <w:t xml:space="preserve"> Правительства Камчатского края от 25.03.2016 N 90-П)</w:t>
      </w:r>
    </w:p>
    <w:p w:rsidR="00830B69" w:rsidRDefault="00830B69">
      <w:pPr>
        <w:pStyle w:val="ConsPlusNormal"/>
        <w:ind w:firstLine="540"/>
        <w:jc w:val="both"/>
      </w:pPr>
      <w:r>
        <w:t>3.3. Условия и порядок предоставления субсидий местным бюджетам на реализацию мероприятий подпрограммы "Развитие субъектов малого и среднего предпринимательства"</w:t>
      </w:r>
    </w:p>
    <w:p w:rsidR="00830B69" w:rsidRDefault="00830B69">
      <w:pPr>
        <w:pStyle w:val="ConsPlusNormal"/>
        <w:ind w:firstLine="540"/>
        <w:jc w:val="both"/>
      </w:pPr>
      <w:r>
        <w:t xml:space="preserve">3.3.1. В целях реализации органами местного самоуправления муниципальных образований в Камчатском крае мероприятий по развитию субъектов малого и среднего предпринимательства, местным бюджетам в соответствии с Бюджетным </w:t>
      </w:r>
      <w:hyperlink r:id="rId217" w:history="1">
        <w:r>
          <w:rPr>
            <w:color w:val="0000FF"/>
          </w:rPr>
          <w:t>кодексом</w:t>
        </w:r>
      </w:hyperlink>
      <w:r>
        <w:t xml:space="preserve"> Российской Федерации предоставляются субсидии из краевого бюджета на поддержку муниципальных программ развития субъектов малого и среднего предпринимательства.</w:t>
      </w:r>
    </w:p>
    <w:p w:rsidR="00830B69" w:rsidRDefault="00830B69">
      <w:pPr>
        <w:pStyle w:val="ConsPlusNormal"/>
        <w:ind w:firstLine="540"/>
        <w:jc w:val="both"/>
      </w:pPr>
      <w:bookmarkStart w:id="12" w:name="P1277"/>
      <w:bookmarkEnd w:id="12"/>
      <w:r>
        <w:t>3.3.2. Условиями предоставления и расходования субсидий местным бюджетам являются:</w:t>
      </w:r>
    </w:p>
    <w:p w:rsidR="00830B69" w:rsidRDefault="00830B69">
      <w:pPr>
        <w:pStyle w:val="ConsPlusNormal"/>
        <w:ind w:firstLine="540"/>
        <w:jc w:val="both"/>
      </w:pPr>
      <w:r>
        <w:t>1) наличие утвержденных органами местного самоуправления муниципальных образований в Камчатском крае муниципальных программ развития СМСГТ;</w:t>
      </w:r>
    </w:p>
    <w:p w:rsidR="00830B69" w:rsidRDefault="00830B69">
      <w:pPr>
        <w:pStyle w:val="ConsPlusNormal"/>
        <w:ind w:firstLine="540"/>
        <w:jc w:val="both"/>
      </w:pPr>
      <w:r>
        <w:t>2) обязательное софинансирование мероприятий муниципальной программы (за исключением мероприятий по созданию промышленных парков и бизнес-инкубаторов) за счет средств муниципального бюджета в размере не менее 10</w:t>
      </w:r>
    </w:p>
    <w:p w:rsidR="00830B69" w:rsidRDefault="00830B69">
      <w:pPr>
        <w:pStyle w:val="ConsPlusNormal"/>
        <w:jc w:val="both"/>
      </w:pPr>
      <w:r>
        <w:t xml:space="preserve">(в п. 2) ред. </w:t>
      </w:r>
      <w:hyperlink r:id="rId218" w:history="1">
        <w:r>
          <w:rPr>
            <w:color w:val="0000FF"/>
          </w:rPr>
          <w:t>Постановления</w:t>
        </w:r>
      </w:hyperlink>
      <w:r>
        <w:t xml:space="preserve"> Правительства Камчатского края от 25.03.2016 N 90-П)</w:t>
      </w:r>
    </w:p>
    <w:p w:rsidR="00830B69" w:rsidRDefault="00830B69">
      <w:pPr>
        <w:pStyle w:val="ConsPlusNormal"/>
        <w:ind w:firstLine="540"/>
        <w:jc w:val="both"/>
      </w:pPr>
      <w:r>
        <w:t>2(1) обязательное софинансирование мероприятий муниципальной программы по созданию промышленных парков за счет средств муниципального бюджета в размере не менее 20 %;</w:t>
      </w:r>
    </w:p>
    <w:p w:rsidR="00830B69" w:rsidRDefault="00830B69">
      <w:pPr>
        <w:pStyle w:val="ConsPlusNormal"/>
        <w:jc w:val="both"/>
      </w:pPr>
      <w:r>
        <w:t xml:space="preserve">(п. 2(1) введен </w:t>
      </w:r>
      <w:hyperlink r:id="rId219" w:history="1">
        <w:r>
          <w:rPr>
            <w:color w:val="0000FF"/>
          </w:rPr>
          <w:t>Постановлением</w:t>
        </w:r>
      </w:hyperlink>
      <w:r>
        <w:t xml:space="preserve"> Правительства Камчатского края от 03.12.2014 N 500-П)</w:t>
      </w:r>
    </w:p>
    <w:p w:rsidR="00830B69" w:rsidRDefault="00830B69">
      <w:pPr>
        <w:pStyle w:val="ConsPlusNormal"/>
        <w:ind w:firstLine="540"/>
        <w:jc w:val="both"/>
      </w:pPr>
      <w:r>
        <w:t>2(2) обязательное софинансирование мероприятий муниципальной программы по созданию бизнес-инкубаторов за счет средств муниципального бюджета в размере не менее 50 %;</w:t>
      </w:r>
    </w:p>
    <w:p w:rsidR="00830B69" w:rsidRDefault="00830B69">
      <w:pPr>
        <w:pStyle w:val="ConsPlusNormal"/>
        <w:jc w:val="both"/>
      </w:pPr>
      <w:r>
        <w:t xml:space="preserve">(п. 2(2) введен </w:t>
      </w:r>
      <w:hyperlink r:id="rId220" w:history="1">
        <w:r>
          <w:rPr>
            <w:color w:val="0000FF"/>
          </w:rPr>
          <w:t>Постановлением</w:t>
        </w:r>
      </w:hyperlink>
      <w:r>
        <w:t xml:space="preserve"> Правительства Камчатского края от 25.03.2016 N 90-П)</w:t>
      </w:r>
    </w:p>
    <w:p w:rsidR="00830B69" w:rsidRDefault="00830B69">
      <w:pPr>
        <w:pStyle w:val="ConsPlusNormal"/>
        <w:ind w:firstLine="540"/>
        <w:jc w:val="both"/>
      </w:pPr>
      <w:r>
        <w:t>3) использование органами местного самоуправления муниципальных образований в Камчатском крае субсидий по целевому назначению;</w:t>
      </w:r>
    </w:p>
    <w:p w:rsidR="00830B69" w:rsidRDefault="00830B69">
      <w:pPr>
        <w:pStyle w:val="ConsPlusNormal"/>
        <w:ind w:firstLine="540"/>
        <w:jc w:val="both"/>
      </w:pPr>
      <w:r>
        <w:t>4)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w:t>
      </w:r>
    </w:p>
    <w:p w:rsidR="00830B69" w:rsidRDefault="00830B69">
      <w:pPr>
        <w:pStyle w:val="ConsPlusNormal"/>
        <w:ind w:firstLine="540"/>
        <w:jc w:val="both"/>
      </w:pPr>
      <w:r>
        <w:t>3.3.2(1). Дополнительными условиями предоставления и расходования субсидии местным бюджетам по мероприятиям по созданию промышленных парков являются:</w:t>
      </w:r>
    </w:p>
    <w:p w:rsidR="00830B69" w:rsidRDefault="00830B69">
      <w:pPr>
        <w:pStyle w:val="ConsPlusNormal"/>
        <w:jc w:val="both"/>
      </w:pPr>
      <w:r>
        <w:t xml:space="preserve">(часть 3.3.2(1) введена </w:t>
      </w:r>
      <w:hyperlink r:id="rId221" w:history="1">
        <w:r>
          <w:rPr>
            <w:color w:val="0000FF"/>
          </w:rPr>
          <w:t>Постановлением</w:t>
        </w:r>
      </w:hyperlink>
      <w:r>
        <w:t xml:space="preserve"> Правительства Камчатского края от 03.12.2014 N 500-П)</w:t>
      </w:r>
    </w:p>
    <w:p w:rsidR="00830B69" w:rsidRDefault="00830B69">
      <w:pPr>
        <w:pStyle w:val="ConsPlusNormal"/>
        <w:ind w:firstLine="540"/>
        <w:jc w:val="both"/>
      </w:pPr>
      <w:r>
        <w:lastRenderedPageBreak/>
        <w:t>1) наличие правоустанавливающих документов муниципального образования в Камчатском крае на земельный участок, предполагаемый для использования в целях создания промышленного парка;</w:t>
      </w:r>
    </w:p>
    <w:p w:rsidR="00830B69" w:rsidRDefault="00830B69">
      <w:pPr>
        <w:pStyle w:val="ConsPlusNormal"/>
        <w:ind w:firstLine="540"/>
        <w:jc w:val="both"/>
      </w:pPr>
      <w:r>
        <w:t>2) наличие концепции создания промышленного парка;</w:t>
      </w:r>
    </w:p>
    <w:p w:rsidR="00830B69" w:rsidRDefault="00830B69">
      <w:pPr>
        <w:pStyle w:val="ConsPlusNormal"/>
        <w:ind w:firstLine="540"/>
        <w:jc w:val="both"/>
      </w:pPr>
      <w:r>
        <w:t>3) наличие предварительных и (или) заключенных соглашений (соглашений о намерениях) с субъектами малого и среднего предпринимательства (потенциальными резидентами промышленного парка), подтверждающих, намерения о размещении производств резидентов промышленного парка.</w:t>
      </w:r>
    </w:p>
    <w:p w:rsidR="00830B69" w:rsidRDefault="00830B69">
      <w:pPr>
        <w:pStyle w:val="ConsPlusNormal"/>
        <w:ind w:firstLine="540"/>
        <w:jc w:val="both"/>
      </w:pPr>
      <w:r>
        <w:t>3.3.2(2). Средства субсидии краевого бюджета направляются на софинансирование следующих мероприятий по созданию промышленных парков:</w:t>
      </w:r>
    </w:p>
    <w:p w:rsidR="00830B69" w:rsidRDefault="00830B69">
      <w:pPr>
        <w:pStyle w:val="ConsPlusNormal"/>
        <w:jc w:val="both"/>
      </w:pPr>
      <w:r>
        <w:t xml:space="preserve">(часть 3.3.2(2) введена </w:t>
      </w:r>
      <w:hyperlink r:id="rId222" w:history="1">
        <w:r>
          <w:rPr>
            <w:color w:val="0000FF"/>
          </w:rPr>
          <w:t>Постановлением</w:t>
        </w:r>
      </w:hyperlink>
      <w:r>
        <w:t xml:space="preserve"> Правительства Камчатского края от 03.12.2014 N 500-П)</w:t>
      </w:r>
    </w:p>
    <w:p w:rsidR="00830B69" w:rsidRDefault="00830B69">
      <w:pPr>
        <w:pStyle w:val="ConsPlusNormal"/>
        <w:ind w:firstLine="540"/>
        <w:jc w:val="both"/>
      </w:pPr>
      <w:r>
        <w:t>1) разработка проекта планировки территории с проектом межевания промышленного парка;</w:t>
      </w:r>
    </w:p>
    <w:p w:rsidR="00830B69" w:rsidRDefault="00830B69">
      <w:pPr>
        <w:pStyle w:val="ConsPlusNormal"/>
        <w:ind w:firstLine="540"/>
        <w:jc w:val="both"/>
      </w:pPr>
      <w:r>
        <w:t>2) разработка проектной документации на создание или развитие энергетической и транспортной инфраструктуры промышленного парка;</w:t>
      </w:r>
    </w:p>
    <w:p w:rsidR="00830B69" w:rsidRDefault="00830B69">
      <w:pPr>
        <w:pStyle w:val="ConsPlusNormal"/>
        <w:ind w:firstLine="540"/>
        <w:jc w:val="both"/>
      </w:pPr>
      <w:r>
        <w:t>3) создание или развитие энергетической и транспортной инфраструктуры промышленного парка.</w:t>
      </w:r>
    </w:p>
    <w:p w:rsidR="00830B69" w:rsidRDefault="00830B69">
      <w:pPr>
        <w:pStyle w:val="ConsPlusNormal"/>
        <w:ind w:firstLine="540"/>
        <w:jc w:val="both"/>
      </w:pPr>
      <w:r>
        <w:t>3.3.2(3). Дополнительным условием предоставления и расходования субсидии местным бюджетам по мероприятиям по созданию бизнес-инкубаторов является наличие правоустанавливающих документов муниципального образования в Камчатском крае на земельный участок, а также при наличии - на здание, сооружение или их часть, предназначенные для бизнес-инкубатора.</w:t>
      </w:r>
    </w:p>
    <w:p w:rsidR="00830B69" w:rsidRDefault="00830B69">
      <w:pPr>
        <w:pStyle w:val="ConsPlusNormal"/>
        <w:jc w:val="both"/>
      </w:pPr>
      <w:r>
        <w:t xml:space="preserve">(часть 3.3.2(3) введена </w:t>
      </w:r>
      <w:hyperlink r:id="rId223" w:history="1">
        <w:r>
          <w:rPr>
            <w:color w:val="0000FF"/>
          </w:rPr>
          <w:t>Постановлением</w:t>
        </w:r>
      </w:hyperlink>
      <w:r>
        <w:t xml:space="preserve"> Правительства Камчатского края от 25.03.2016 N 90-П)</w:t>
      </w:r>
    </w:p>
    <w:p w:rsidR="00830B69" w:rsidRDefault="00830B69">
      <w:pPr>
        <w:pStyle w:val="ConsPlusNormal"/>
        <w:ind w:firstLine="540"/>
        <w:jc w:val="both"/>
      </w:pPr>
      <w:r>
        <w:t>3.3.2(4). Средства субсидии краевого бюджета направляются на софинансирование следующих мероприятий по созданию бизнес-инкубаторов:</w:t>
      </w:r>
    </w:p>
    <w:p w:rsidR="00830B69" w:rsidRDefault="00830B69">
      <w:pPr>
        <w:pStyle w:val="ConsPlusNormal"/>
        <w:jc w:val="both"/>
      </w:pPr>
      <w:r>
        <w:t xml:space="preserve">(часть 3.3.2(4) введена </w:t>
      </w:r>
      <w:hyperlink r:id="rId224" w:history="1">
        <w:r>
          <w:rPr>
            <w:color w:val="0000FF"/>
          </w:rPr>
          <w:t>Постановлением</w:t>
        </w:r>
      </w:hyperlink>
      <w:r>
        <w:t xml:space="preserve"> Правительства Камчатского края от 25.03.2016 N 90-П)</w:t>
      </w:r>
    </w:p>
    <w:p w:rsidR="00830B69" w:rsidRDefault="00830B69">
      <w:pPr>
        <w:pStyle w:val="ConsPlusNormal"/>
        <w:ind w:firstLine="540"/>
        <w:jc w:val="both"/>
      </w:pPr>
      <w:r>
        <w:t>1) разработка проектной документации на строительство или реконструкцию бизнес-инкубатора;</w:t>
      </w:r>
    </w:p>
    <w:p w:rsidR="00830B69" w:rsidRDefault="00830B69">
      <w:pPr>
        <w:pStyle w:val="ConsPlusNormal"/>
        <w:ind w:firstLine="540"/>
        <w:jc w:val="both"/>
      </w:pPr>
      <w:r>
        <w:t>2) строительство, реконструкция, расширение, техническое перевооружение бизнес-инкубатора;</w:t>
      </w:r>
    </w:p>
    <w:p w:rsidR="00830B69" w:rsidRDefault="00830B69">
      <w:pPr>
        <w:pStyle w:val="ConsPlusNormal"/>
        <w:ind w:firstLine="540"/>
        <w:jc w:val="both"/>
      </w:pPr>
      <w:r>
        <w:t>3) капитальный ремонт бизнес-инкубатора;</w:t>
      </w:r>
    </w:p>
    <w:p w:rsidR="00830B69" w:rsidRDefault="00830B69">
      <w:pPr>
        <w:pStyle w:val="ConsPlusNormal"/>
        <w:ind w:firstLine="540"/>
        <w:jc w:val="both"/>
      </w:pPr>
      <w:r>
        <w:t>4) развитие бизнес-инкубатора.</w:t>
      </w:r>
    </w:p>
    <w:p w:rsidR="00830B69" w:rsidRDefault="00830B69">
      <w:pPr>
        <w:pStyle w:val="ConsPlusNormal"/>
        <w:ind w:firstLine="540"/>
        <w:jc w:val="both"/>
      </w:pPr>
      <w:r>
        <w:t>3.3.3. Целевыми показателями результативности предоставления субсидий являются:</w:t>
      </w:r>
    </w:p>
    <w:p w:rsidR="00830B69" w:rsidRDefault="00830B69">
      <w:pPr>
        <w:pStyle w:val="ConsPlusNormal"/>
        <w:ind w:firstLine="540"/>
        <w:jc w:val="both"/>
      </w:pPr>
      <w:r>
        <w:t>1) доля среднесписочной численности работников (без внешних совместителей) занятых на микро, малых и средних предприятий, и у индивидуальных предпринимателей, в общей численности занятого населения, % (значения целевого показателя результативности установлены пунктом 2.1 таблицы приложения 1 к Программе);</w:t>
      </w:r>
    </w:p>
    <w:p w:rsidR="00830B69" w:rsidRDefault="00830B69">
      <w:pPr>
        <w:pStyle w:val="ConsPlusNormal"/>
        <w:jc w:val="both"/>
      </w:pPr>
      <w:r>
        <w:t xml:space="preserve">(п. 1) в ред. </w:t>
      </w:r>
      <w:hyperlink r:id="rId225"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2) количество субъектов малого и среднего предпринимательства (включая индивидуальных предпринимателей) в расчете на 1 тыс. человек населения Камчатского края, единиц (значения целевого показателя результативности установлены пунктом 2.2 таблицы приложения 1 к Программе).</w:t>
      </w:r>
    </w:p>
    <w:p w:rsidR="00830B69" w:rsidRDefault="00830B69">
      <w:pPr>
        <w:pStyle w:val="ConsPlusNormal"/>
        <w:jc w:val="both"/>
      </w:pPr>
      <w:r>
        <w:t xml:space="preserve">(п. 2) в ред. </w:t>
      </w:r>
      <w:hyperlink r:id="rId226"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bookmarkStart w:id="13" w:name="P1310"/>
      <w:bookmarkEnd w:id="13"/>
      <w:r>
        <w:t>3.3.4. Критерием отбора муниципальных образований в Камчатском крае для предоставления субсидии является наличие в муниципальных программах развития СМСП мероприятия по созданию и (или) обеспечению деятельности консультационного пункта для СМСП.</w:t>
      </w:r>
    </w:p>
    <w:p w:rsidR="00830B69" w:rsidRDefault="00830B69">
      <w:pPr>
        <w:pStyle w:val="ConsPlusNormal"/>
        <w:jc w:val="both"/>
      </w:pPr>
      <w:r>
        <w:t xml:space="preserve">(часть 3.3.4 в ред. </w:t>
      </w:r>
      <w:hyperlink r:id="rId227"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3.3.4(1).</w:t>
      </w:r>
      <w:r>
        <w:rPr>
          <w:vertAlign w:val="superscript"/>
        </w:rPr>
        <w:t>.</w:t>
      </w:r>
      <w:r>
        <w:t xml:space="preserve"> Размер субсидии, предоставляемой местному бюджету на реализацию мероприятий муниципальной программы развития СМСП, определяется по следующей формуле:</w:t>
      </w:r>
    </w:p>
    <w:p w:rsidR="00830B69" w:rsidRDefault="00830B69">
      <w:pPr>
        <w:pStyle w:val="ConsPlusNormal"/>
        <w:jc w:val="both"/>
      </w:pPr>
      <w:r>
        <w:t xml:space="preserve">(часть 3.3.4(1) введена </w:t>
      </w:r>
      <w:hyperlink r:id="rId228" w:history="1">
        <w:r>
          <w:rPr>
            <w:color w:val="0000FF"/>
          </w:rPr>
          <w:t>Постановлением</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jc w:val="center"/>
      </w:pPr>
      <w:r w:rsidRPr="00097433">
        <w:rPr>
          <w:position w:val="-10"/>
        </w:rPr>
        <w:pict>
          <v:shape id="_x0000_i1050" style="width:74.9pt;height:19pt" coordsize="" o:spt="100" adj="0,,0" path="" filled="f" stroked="f">
            <v:stroke joinstyle="miter"/>
            <v:imagedata r:id="rId229" o:title="base_23848_147275_55"/>
            <v:formulas/>
            <v:path o:connecttype="segments"/>
          </v:shape>
        </w:pict>
      </w:r>
      <w:r>
        <w:t>, где:</w:t>
      </w:r>
    </w:p>
    <w:p w:rsidR="00830B69" w:rsidRDefault="00830B69">
      <w:pPr>
        <w:pStyle w:val="ConsPlusNormal"/>
        <w:ind w:firstLine="540"/>
        <w:jc w:val="both"/>
      </w:pPr>
    </w:p>
    <w:p w:rsidR="00830B69" w:rsidRDefault="00830B69">
      <w:pPr>
        <w:pStyle w:val="ConsPlusNormal"/>
        <w:ind w:firstLine="540"/>
        <w:jc w:val="both"/>
      </w:pPr>
      <w:r w:rsidRPr="00097433">
        <w:rPr>
          <w:position w:val="-10"/>
        </w:rPr>
        <w:pict>
          <v:shape id="_x0000_i1051" style="width:13.25pt;height:19pt" coordsize="" o:spt="100" adj="0,,0" path="" filled="f" stroked="f">
            <v:stroke joinstyle="miter"/>
            <v:imagedata r:id="rId230" o:title="base_23848_147275_56"/>
            <v:formulas/>
            <v:path o:connecttype="segments"/>
          </v:shape>
        </w:pict>
      </w:r>
      <w:r>
        <w:t xml:space="preserve"> - объем субсидии бюджету i-го муниципального образования в Камчатском крае;</w:t>
      </w:r>
    </w:p>
    <w:p w:rsidR="00830B69" w:rsidRDefault="00830B69">
      <w:pPr>
        <w:pStyle w:val="ConsPlusNormal"/>
        <w:ind w:firstLine="540"/>
        <w:jc w:val="both"/>
      </w:pPr>
      <w:r w:rsidRPr="00097433">
        <w:rPr>
          <w:position w:val="-10"/>
        </w:rPr>
        <w:pict>
          <v:shape id="_x0000_i1052" style="width:19pt;height:19pt" coordsize="" o:spt="100" adj="0,,0" path="" filled="f" stroked="f">
            <v:stroke joinstyle="miter"/>
            <v:imagedata r:id="rId231" o:title="base_23848_147275_57"/>
            <v:formulas/>
            <v:path o:connecttype="segments"/>
          </v:shape>
        </w:pict>
      </w:r>
      <w:r>
        <w:t xml:space="preserve"> - размер софинансирования мероприятий муниципальной программы развития СМСП за счет средств бюджета i-го муниципального образования в Камчатском крае;</w:t>
      </w:r>
    </w:p>
    <w:p w:rsidR="00830B69" w:rsidRDefault="00830B69">
      <w:pPr>
        <w:pStyle w:val="ConsPlusNormal"/>
        <w:ind w:firstLine="540"/>
        <w:jc w:val="both"/>
      </w:pPr>
      <w:r w:rsidRPr="00097433">
        <w:rPr>
          <w:position w:val="-4"/>
        </w:rPr>
        <w:pict>
          <v:shape id="_x0000_i1053" style="width:10.95pt;height:13.8pt" coordsize="" o:spt="100" adj="0,,0" path="" filled="f" stroked="f">
            <v:stroke joinstyle="miter"/>
            <v:imagedata r:id="rId232" o:title="base_23848_147275_58"/>
            <v:formulas/>
            <v:path o:connecttype="segments"/>
          </v:shape>
        </w:pict>
      </w:r>
      <w:r>
        <w:t xml:space="preserve"> - уровень софинансирования расходных обязательств i-го муниципального образования в Камчатском крае за счет субсидии из краевого бюджета на реализацию мероприятий муниципальной программы развития СМСП;</w:t>
      </w:r>
    </w:p>
    <w:p w:rsidR="00830B69" w:rsidRDefault="00830B69">
      <w:pPr>
        <w:pStyle w:val="ConsPlusNormal"/>
        <w:ind w:firstLine="540"/>
        <w:jc w:val="both"/>
      </w:pPr>
      <w:r w:rsidRPr="00097433">
        <w:rPr>
          <w:position w:val="-4"/>
        </w:rPr>
        <w:pict>
          <v:shape id="_x0000_i1054" style="width:13.8pt;height:10.95pt" coordsize="" o:spt="100" adj="0,,0" path="" filled="f" stroked="f">
            <v:stroke joinstyle="miter"/>
            <v:imagedata r:id="rId233" o:title="base_23848_147275_59"/>
            <v:formulas/>
            <v:path o:connecttype="segments"/>
          </v:shape>
        </w:pict>
      </w:r>
      <w:r>
        <w:t xml:space="preserve"> - уровень софинансирования расходных обязательств i-го муниципального образования в Камчатском крае за счет средств бюджета данного муниципального образования на реализацию мероприятий муниципальной программы развития СМСП.</w:t>
      </w:r>
    </w:p>
    <w:p w:rsidR="00830B69" w:rsidRDefault="00830B69">
      <w:pPr>
        <w:pStyle w:val="ConsPlusNormal"/>
        <w:ind w:firstLine="540"/>
        <w:jc w:val="both"/>
      </w:pPr>
      <w:r>
        <w:t>3.3.5. Предоставление субсидий местным бюджетам осуществляется на основании соглашений, заключаемых между Агентством инвестиций и предпринимательства Камчатского края и органами местного самоуправления городских округов и муниципальных районов в Камчатском крае.</w:t>
      </w:r>
    </w:p>
    <w:p w:rsidR="00830B69" w:rsidRDefault="00830B69">
      <w:pPr>
        <w:pStyle w:val="ConsPlusNormal"/>
        <w:jc w:val="both"/>
      </w:pPr>
      <w:r>
        <w:t xml:space="preserve">(часть 3.3.5 в ред. </w:t>
      </w:r>
      <w:hyperlink r:id="rId234"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3.3.6. Агентство инвестиций и предпринимательства Камчатского края:</w:t>
      </w:r>
    </w:p>
    <w:p w:rsidR="00830B69" w:rsidRDefault="00830B69">
      <w:pPr>
        <w:pStyle w:val="ConsPlusNormal"/>
        <w:jc w:val="both"/>
      </w:pPr>
      <w:r>
        <w:t xml:space="preserve">(абзац первый в ред. </w:t>
      </w:r>
      <w:hyperlink r:id="rId235"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1) утверждает перечень и формы документов, представляемых органами местного самоуправления муниципальных образований в Камчатском крае для получения субсидий;</w:t>
      </w:r>
    </w:p>
    <w:p w:rsidR="00830B69" w:rsidRDefault="00830B69">
      <w:pPr>
        <w:pStyle w:val="ConsPlusNormal"/>
        <w:ind w:firstLine="540"/>
        <w:jc w:val="both"/>
      </w:pPr>
      <w:r>
        <w:t>2) устанавливает срок приема документов, представляемых органами местного самоуправления муниципальных образований в Камчатском крае для получения субсидий.</w:t>
      </w:r>
    </w:p>
    <w:p w:rsidR="00830B69" w:rsidRDefault="00830B69">
      <w:pPr>
        <w:pStyle w:val="ConsPlusNormal"/>
        <w:ind w:firstLine="540"/>
        <w:jc w:val="both"/>
      </w:pPr>
      <w:r>
        <w:t>3.3.7. Документы, необходимые для получения субсидии (далее - документы), представляются ежегодно органами местного самоуправления муниципальных образований в Камчатском крае в Агентство инвестиций и предпринимательства Камчатского края.</w:t>
      </w:r>
    </w:p>
    <w:p w:rsidR="00830B69" w:rsidRDefault="00830B69">
      <w:pPr>
        <w:pStyle w:val="ConsPlusNormal"/>
        <w:jc w:val="both"/>
      </w:pPr>
      <w:r>
        <w:t xml:space="preserve">(часть 3.3.7 в ред. </w:t>
      </w:r>
      <w:hyperlink r:id="rId236"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3.3.8. Для проведения комплексной оценки представленных документов, проверки соответствия органов местного самоуправления муниципальных образований в Камчатском крае условиям предоставления субсидий и критериям отбора муниципальных образований в Камчатском крае для предоставления субсидий, установленным настоящим разделом, Агентство инвестиций и предпринимательства Камчатского края образует рабочую группу по вопросам поддержки муниципальных программ развития субъектов малого и среднего предпринимательства (далее - Рабочая группа).</w:t>
      </w:r>
    </w:p>
    <w:p w:rsidR="00830B69" w:rsidRDefault="00830B69">
      <w:pPr>
        <w:pStyle w:val="ConsPlusNormal"/>
        <w:jc w:val="both"/>
      </w:pPr>
      <w:r>
        <w:t xml:space="preserve">(часть 3.3.8 в ред. </w:t>
      </w:r>
      <w:hyperlink r:id="rId237"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 xml:space="preserve">3.3.9. По результатам рассмотрения Рабочей группой документов принимается решение о соответствии или несоответствии муниципального образования в Камчатском крае условиям предоставления субсидий и критерию отбора муниципальных образований в Камчатском крае для предоставления субсидии, указанных в </w:t>
      </w:r>
      <w:hyperlink w:anchor="P1277" w:history="1">
        <w:r>
          <w:rPr>
            <w:color w:val="0000FF"/>
          </w:rPr>
          <w:t>частях 3.3.2</w:t>
        </w:r>
      </w:hyperlink>
      <w:r>
        <w:t xml:space="preserve"> и </w:t>
      </w:r>
      <w:hyperlink w:anchor="P1310" w:history="1">
        <w:r>
          <w:rPr>
            <w:color w:val="0000FF"/>
          </w:rPr>
          <w:t>3.3.4</w:t>
        </w:r>
      </w:hyperlink>
      <w:r>
        <w:t xml:space="preserve"> настоящего раздела, о чем в орган местного самоуправления муниципального образования в Камчатском крае направляется письменное уведомление. Общий срок рассмотрения документов не может превышать 30 дней со дня окончания срока приема документов.</w:t>
      </w:r>
    </w:p>
    <w:p w:rsidR="00830B69" w:rsidRDefault="00830B69">
      <w:pPr>
        <w:pStyle w:val="ConsPlusNormal"/>
        <w:jc w:val="both"/>
      </w:pPr>
      <w:r>
        <w:t xml:space="preserve">(в ред. </w:t>
      </w:r>
      <w:hyperlink r:id="rId238" w:history="1">
        <w:r>
          <w:rPr>
            <w:color w:val="0000FF"/>
          </w:rPr>
          <w:t>Постановления</w:t>
        </w:r>
      </w:hyperlink>
      <w:r>
        <w:t xml:space="preserve"> Правительства Камчатского края от 04.03.2014 N 114-П)</w:t>
      </w:r>
    </w:p>
    <w:p w:rsidR="00830B69" w:rsidRDefault="00830B69">
      <w:pPr>
        <w:pStyle w:val="ConsPlusNormal"/>
        <w:ind w:firstLine="540"/>
        <w:jc w:val="both"/>
      </w:pPr>
      <w:r>
        <w:t>3.3.10. Предоставление субсидий муниципальным образованиям в Камчатском крае осуществляется после представления отчетности органами местного самоуправления муниципальных образований в Камчатском крае, подтверждающей целевое использование средств и объемы финансирования муниципальных программ развития СМСП.</w:t>
      </w:r>
    </w:p>
    <w:p w:rsidR="00830B69" w:rsidRDefault="00830B69">
      <w:pPr>
        <w:pStyle w:val="ConsPlusNormal"/>
        <w:ind w:firstLine="540"/>
        <w:jc w:val="both"/>
      </w:pPr>
      <w:r>
        <w:t>3.3.11. Контроль за исполнением порядка, целей и условий предоставления субсидий, установленных настоящим разделом, и целевым использованием органами местного самоуправления муниципальных образований в Камчатском крае предоставленных субсидий осуществляется Агентством инвестиций и предпринимательства Камчатского края и Министерством финансов Камчатского края.</w:t>
      </w:r>
    </w:p>
    <w:p w:rsidR="00830B69" w:rsidRDefault="00830B69">
      <w:pPr>
        <w:pStyle w:val="ConsPlusNormal"/>
        <w:jc w:val="both"/>
      </w:pPr>
      <w:r>
        <w:t xml:space="preserve">(часть 3.3.11 в ред. </w:t>
      </w:r>
      <w:hyperlink r:id="rId239"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 xml:space="preserve">3.3.12. В случае выявления нарушений в использовании субсидии органами местного самоуправления муниципальных образований в Камчатском крае Агентство инвестиций и </w:t>
      </w:r>
      <w:r>
        <w:lastRenderedPageBreak/>
        <w:t>предпринимательства Камчатского края в течение 30 дней со дня обнаружения нарушений направляет уведомление о возврате субсидии в краевой бюджет.</w:t>
      </w:r>
    </w:p>
    <w:p w:rsidR="00830B69" w:rsidRDefault="00830B69">
      <w:pPr>
        <w:pStyle w:val="ConsPlusNormal"/>
        <w:jc w:val="both"/>
      </w:pPr>
      <w:r>
        <w:t xml:space="preserve">(часть 3.3.12 в ред. </w:t>
      </w:r>
      <w:hyperlink r:id="rId240"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3.3.13. Субсидии, использованные не по целевому назначению, подлежат возврату в краевой бюджет в течение 30 дней со дня получения уведомления Агентства инвестиций и предпринимательства Камчатского края.</w:t>
      </w:r>
    </w:p>
    <w:p w:rsidR="00830B69" w:rsidRDefault="00830B69">
      <w:pPr>
        <w:pStyle w:val="ConsPlusNormal"/>
        <w:jc w:val="both"/>
      </w:pPr>
      <w:r>
        <w:t xml:space="preserve">(часть 3.3.13 в ред. </w:t>
      </w:r>
      <w:hyperlink r:id="rId241"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 xml:space="preserve">3.3.14. В случаях несоблюдения условий предоставления субсидий местным бюджетам предоставление субсидий может быть приостановлено (сокращено) в соответствии с </w:t>
      </w:r>
      <w:hyperlink r:id="rId242" w:history="1">
        <w:r>
          <w:rPr>
            <w:color w:val="0000FF"/>
          </w:rPr>
          <w:t>пунктом 5 статьи 136</w:t>
        </w:r>
      </w:hyperlink>
      <w:r>
        <w:t xml:space="preserve"> Бюджетного кодекса Российской Федерации.</w:t>
      </w:r>
    </w:p>
    <w:p w:rsidR="00830B69" w:rsidRDefault="00830B69">
      <w:pPr>
        <w:pStyle w:val="ConsPlusNormal"/>
        <w:ind w:firstLine="540"/>
        <w:jc w:val="both"/>
      </w:pPr>
      <w:r>
        <w:t>3.3.15. Субсидии, неиспользованные в текущем финансовом году, подлежат возврату в краевой бюджет. В случае выявления нецелевого использования субсидии, нарушение порядка и условий ее предоставления, а также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830B69" w:rsidRDefault="00830B69">
      <w:pPr>
        <w:pStyle w:val="ConsPlusNormal"/>
        <w:ind w:firstLine="540"/>
        <w:jc w:val="both"/>
      </w:pPr>
    </w:p>
    <w:p w:rsidR="00830B69" w:rsidRDefault="00830B69">
      <w:pPr>
        <w:pStyle w:val="ConsPlusNormal"/>
        <w:jc w:val="center"/>
      </w:pPr>
      <w:r>
        <w:t>4. Информация об участии</w:t>
      </w:r>
    </w:p>
    <w:p w:rsidR="00830B69" w:rsidRDefault="00830B69">
      <w:pPr>
        <w:pStyle w:val="ConsPlusNormal"/>
        <w:jc w:val="center"/>
      </w:pPr>
      <w:r>
        <w:t>государственных корпораций, акционерных</w:t>
      </w:r>
    </w:p>
    <w:p w:rsidR="00830B69" w:rsidRDefault="00830B69">
      <w:pPr>
        <w:pStyle w:val="ConsPlusNormal"/>
        <w:jc w:val="center"/>
      </w:pPr>
      <w:r>
        <w:t>обществ с государственным участием, общественных,</w:t>
      </w:r>
    </w:p>
    <w:p w:rsidR="00830B69" w:rsidRDefault="00830B69">
      <w:pPr>
        <w:pStyle w:val="ConsPlusNormal"/>
        <w:jc w:val="center"/>
      </w:pPr>
      <w:r>
        <w:t>научных и иных организаций, а также государственных</w:t>
      </w:r>
    </w:p>
    <w:p w:rsidR="00830B69" w:rsidRDefault="00830B69">
      <w:pPr>
        <w:pStyle w:val="ConsPlusNormal"/>
        <w:jc w:val="center"/>
      </w:pPr>
      <w:r>
        <w:t>внебюджетных фондов в 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предусмотрено в рамках действующего законодательства.</w:t>
      </w:r>
    </w:p>
    <w:p w:rsidR="00830B69" w:rsidRDefault="00830B69">
      <w:pPr>
        <w:pStyle w:val="ConsPlusNormal"/>
        <w:ind w:firstLine="540"/>
        <w:jc w:val="both"/>
      </w:pPr>
    </w:p>
    <w:p w:rsidR="00830B69" w:rsidRDefault="00830B69">
      <w:pPr>
        <w:pStyle w:val="ConsPlusNormal"/>
        <w:jc w:val="center"/>
      </w:pPr>
      <w:r>
        <w:t>5. Анализ рисков реализации подпрограммы</w:t>
      </w:r>
    </w:p>
    <w:p w:rsidR="00830B69" w:rsidRDefault="00830B69">
      <w:pPr>
        <w:pStyle w:val="ConsPlusNormal"/>
        <w:jc w:val="center"/>
      </w:pPr>
      <w:r>
        <w:t>и описание мер управления рисками 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Риск неуспешной реализации подпрограммы при исключении форс-мажорных обстоятельств оценивается как минимальный.</w:t>
      </w:r>
    </w:p>
    <w:p w:rsidR="00830B69" w:rsidRDefault="00830B69">
      <w:pPr>
        <w:pStyle w:val="ConsPlusNormal"/>
        <w:ind w:firstLine="540"/>
        <w:jc w:val="both"/>
      </w:pPr>
      <w:r>
        <w:t>Вместе с тем, существует риск неполучения средств краевого бюджета, а также субсидии из федерального бюджета (Министерства экономического развития России) требуемых на реализацию подпрограммы.</w:t>
      </w:r>
    </w:p>
    <w:p w:rsidR="00830B69" w:rsidRDefault="00830B69">
      <w:pPr>
        <w:pStyle w:val="ConsPlusNormal"/>
        <w:ind w:firstLine="540"/>
        <w:jc w:val="both"/>
      </w:pPr>
      <w:r>
        <w:t>В этом случае финансирование ряда мероприятий будет существенно сокращено (поддержка малых инновационных компаний, поддержка лизинга и модернизации оборудования), а также не будут осуществлены мероприятия подпрограммы, направленные на развитие сети объектов инфраструктуры МСП, что в целом может привести к замедлению темпов развития сферы МСП и снижению показателей ее результативности.</w:t>
      </w:r>
    </w:p>
    <w:p w:rsidR="00830B69" w:rsidRDefault="00830B69">
      <w:pPr>
        <w:pStyle w:val="ConsPlusNormal"/>
        <w:ind w:firstLine="540"/>
        <w:jc w:val="both"/>
      </w:pPr>
    </w:p>
    <w:p w:rsidR="00830B69" w:rsidRDefault="00830B69">
      <w:pPr>
        <w:pStyle w:val="ConsPlusNormal"/>
        <w:jc w:val="center"/>
      </w:pPr>
      <w:r>
        <w:t>6. Описание основных ожидаемых конечных</w:t>
      </w:r>
    </w:p>
    <w:p w:rsidR="00830B69" w:rsidRDefault="00830B69">
      <w:pPr>
        <w:pStyle w:val="ConsPlusNormal"/>
        <w:jc w:val="center"/>
      </w:pPr>
      <w:r>
        <w:t>результатов подпрограммы</w:t>
      </w:r>
    </w:p>
    <w:p w:rsidR="00830B69" w:rsidRDefault="00830B69">
      <w:pPr>
        <w:pStyle w:val="ConsPlusNormal"/>
        <w:jc w:val="center"/>
      </w:pPr>
      <w:r>
        <w:t xml:space="preserve">(в ред. </w:t>
      </w:r>
      <w:hyperlink r:id="rId243" w:history="1">
        <w:r>
          <w:rPr>
            <w:color w:val="0000FF"/>
          </w:rPr>
          <w:t>Постановления</w:t>
        </w:r>
      </w:hyperlink>
      <w:r>
        <w:t xml:space="preserve"> Правительства Камчатского</w:t>
      </w:r>
    </w:p>
    <w:p w:rsidR="00830B69" w:rsidRDefault="00830B69">
      <w:pPr>
        <w:pStyle w:val="ConsPlusNormal"/>
        <w:jc w:val="center"/>
      </w:pPr>
      <w:r>
        <w:t>края от 21.09.2015 N 332-П)</w:t>
      </w:r>
    </w:p>
    <w:p w:rsidR="00830B69" w:rsidRDefault="00830B69">
      <w:pPr>
        <w:pStyle w:val="ConsPlusNormal"/>
        <w:ind w:firstLine="540"/>
        <w:jc w:val="both"/>
      </w:pPr>
    </w:p>
    <w:p w:rsidR="00830B69" w:rsidRDefault="00830B69">
      <w:pPr>
        <w:pStyle w:val="ConsPlusNormal"/>
        <w:ind w:firstLine="540"/>
        <w:jc w:val="both"/>
      </w:pPr>
      <w:r>
        <w:t>6.1. Основные ожидаемые результаты реализации подпрограммы:</w:t>
      </w:r>
    </w:p>
    <w:p w:rsidR="00830B69" w:rsidRDefault="00830B69">
      <w:pPr>
        <w:pStyle w:val="ConsPlusNormal"/>
        <w:jc w:val="both"/>
      </w:pPr>
      <w:r>
        <w:t xml:space="preserve">(в ред. </w:t>
      </w:r>
      <w:hyperlink r:id="rId244" w:history="1">
        <w:r>
          <w:rPr>
            <w:color w:val="0000FF"/>
          </w:rPr>
          <w:t>Постановления</w:t>
        </w:r>
      </w:hyperlink>
      <w:r>
        <w:t xml:space="preserve"> Правительства Камчатского края от 21.09.2015 N 332-П)</w:t>
      </w:r>
    </w:p>
    <w:p w:rsidR="00830B69" w:rsidRDefault="00830B69">
      <w:pPr>
        <w:pStyle w:val="ConsPlusNormal"/>
        <w:ind w:firstLine="540"/>
        <w:jc w:val="both"/>
      </w:pPr>
      <w:r>
        <w:t>1) увеличение доли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с 37,9 % в 2013 году до 38 % в 2018 году;</w:t>
      </w:r>
    </w:p>
    <w:p w:rsidR="00830B69" w:rsidRDefault="00830B69">
      <w:pPr>
        <w:pStyle w:val="ConsPlusNormal"/>
        <w:jc w:val="both"/>
      </w:pPr>
      <w:r>
        <w:t xml:space="preserve">(п. 1 в ред. </w:t>
      </w:r>
      <w:hyperlink r:id="rId245" w:history="1">
        <w:r>
          <w:rPr>
            <w:color w:val="0000FF"/>
          </w:rPr>
          <w:t>Постановления</w:t>
        </w:r>
      </w:hyperlink>
      <w:r>
        <w:t xml:space="preserve"> Правительства Камчатского края от 02.02.2015 N 36-П)</w:t>
      </w:r>
    </w:p>
    <w:p w:rsidR="00830B69" w:rsidRDefault="00830B69">
      <w:pPr>
        <w:pStyle w:val="ConsPlusNormal"/>
        <w:ind w:firstLine="540"/>
        <w:jc w:val="both"/>
      </w:pPr>
      <w:r>
        <w:t xml:space="preserve">2) увеличение количества субъектов малого и среднего предпринимательства (включая индивидуальных предпринимателей) в расчете на 1 тыс. человек населения Камчатского края с 54 </w:t>
      </w:r>
      <w:r>
        <w:lastRenderedPageBreak/>
        <w:t>единиц в 2013 году до 55 единиц в 2018 году;</w:t>
      </w:r>
    </w:p>
    <w:p w:rsidR="00830B69" w:rsidRDefault="00830B69">
      <w:pPr>
        <w:pStyle w:val="ConsPlusNormal"/>
        <w:jc w:val="both"/>
      </w:pPr>
      <w:r>
        <w:t xml:space="preserve">(п. 2 в ред. </w:t>
      </w:r>
      <w:hyperlink r:id="rId246" w:history="1">
        <w:r>
          <w:rPr>
            <w:color w:val="0000FF"/>
          </w:rPr>
          <w:t>Постановления</w:t>
        </w:r>
      </w:hyperlink>
      <w:r>
        <w:t xml:space="preserve"> Правительства Камчатского края от 02.02.2015 N 36-П)</w:t>
      </w:r>
    </w:p>
    <w:p w:rsidR="00830B69" w:rsidRDefault="00830B69">
      <w:pPr>
        <w:pStyle w:val="ConsPlusNormal"/>
        <w:ind w:firstLine="540"/>
        <w:jc w:val="both"/>
      </w:pPr>
      <w:r>
        <w:t>3) количество субъектов малого и среднего предпринимательства, получивших государственную поддержку, составит до 2017 года не менее 1250 единиц ежегодно, с 2017 года по 2018 год - не менее 1500 единиц ежегодно;</w:t>
      </w:r>
    </w:p>
    <w:p w:rsidR="00830B69" w:rsidRDefault="00830B69">
      <w:pPr>
        <w:pStyle w:val="ConsPlusNormal"/>
        <w:jc w:val="both"/>
      </w:pPr>
      <w:r>
        <w:t xml:space="preserve">(п. 3 в ред. Постановлений Правительства Камчатского края от 02.02.2015 </w:t>
      </w:r>
      <w:hyperlink r:id="rId247" w:history="1">
        <w:r>
          <w:rPr>
            <w:color w:val="0000FF"/>
          </w:rPr>
          <w:t>N 36-П</w:t>
        </w:r>
      </w:hyperlink>
      <w:r>
        <w:t xml:space="preserve">, от 05.05.2015 </w:t>
      </w:r>
      <w:hyperlink r:id="rId248" w:history="1">
        <w:r>
          <w:rPr>
            <w:color w:val="0000FF"/>
          </w:rPr>
          <w:t>N 163-П</w:t>
        </w:r>
      </w:hyperlink>
      <w:r>
        <w:t>)</w:t>
      </w:r>
    </w:p>
    <w:p w:rsidR="00830B69" w:rsidRDefault="00830B69">
      <w:pPr>
        <w:pStyle w:val="ConsPlusNormal"/>
        <w:ind w:firstLine="540"/>
        <w:jc w:val="both"/>
      </w:pPr>
      <w:r>
        <w:t>4)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составит до 2016 года не менее 0,04 тыс. единиц ежегодно, с 2016 года до 2018 года - не менее 0,03 тыс. единиц ежегодно.</w:t>
      </w:r>
    </w:p>
    <w:p w:rsidR="00830B69" w:rsidRDefault="00830B69">
      <w:pPr>
        <w:pStyle w:val="ConsPlusNormal"/>
        <w:jc w:val="both"/>
      </w:pPr>
      <w:r>
        <w:t xml:space="preserve">(п. 4 в ред. </w:t>
      </w:r>
      <w:hyperlink r:id="rId249" w:history="1">
        <w:r>
          <w:rPr>
            <w:color w:val="0000FF"/>
          </w:rPr>
          <w:t>Постановления</w:t>
        </w:r>
      </w:hyperlink>
      <w:r>
        <w:t xml:space="preserve"> Правительства Камчатского края от 02.02.2015 N 36-П)</w:t>
      </w:r>
    </w:p>
    <w:p w:rsidR="00830B69" w:rsidRDefault="00830B69">
      <w:pPr>
        <w:pStyle w:val="ConsPlusNormal"/>
        <w:ind w:firstLine="540"/>
        <w:jc w:val="both"/>
      </w:pPr>
      <w:r>
        <w:t>6.2. Показатели результативности предоставления субсидии на государственную поддержку малого и среднего предпринимательства, включая крестьянские (фермерские) хозяйства, в рамках реализации мероприятий подпрограммы в 2014 году составят:</w:t>
      </w:r>
    </w:p>
    <w:p w:rsidR="00830B69" w:rsidRDefault="00830B69">
      <w:pPr>
        <w:pStyle w:val="ConsPlusNormal"/>
        <w:jc w:val="both"/>
      </w:pPr>
      <w:r>
        <w:t xml:space="preserve">(в ред. </w:t>
      </w:r>
      <w:hyperlink r:id="rId250" w:history="1">
        <w:r>
          <w:rPr>
            <w:color w:val="0000FF"/>
          </w:rPr>
          <w:t>Постановления</w:t>
        </w:r>
      </w:hyperlink>
      <w:r>
        <w:t xml:space="preserve"> Правительства Камчатского края от 21.09.2015 N 332-П)</w:t>
      </w:r>
    </w:p>
    <w:p w:rsidR="00830B69" w:rsidRDefault="00830B69">
      <w:pPr>
        <w:sectPr w:rsidR="00830B69">
          <w:pgSz w:w="11905" w:h="16838"/>
          <w:pgMar w:top="1134" w:right="850" w:bottom="1134" w:left="1701" w:header="0" w:footer="0" w:gutter="0"/>
          <w:cols w:space="720"/>
        </w:sectPr>
      </w:pPr>
    </w:p>
    <w:p w:rsidR="00830B69" w:rsidRDefault="00830B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746"/>
        <w:gridCol w:w="1191"/>
        <w:gridCol w:w="1690"/>
      </w:tblGrid>
      <w:tr w:rsidR="00830B69">
        <w:tc>
          <w:tcPr>
            <w:tcW w:w="1020" w:type="dxa"/>
            <w:vAlign w:val="center"/>
          </w:tcPr>
          <w:p w:rsidR="00830B69" w:rsidRDefault="00830B69">
            <w:pPr>
              <w:pStyle w:val="ConsPlusNormal"/>
              <w:jc w:val="center"/>
            </w:pPr>
            <w:r>
              <w:t>N</w:t>
            </w:r>
          </w:p>
          <w:p w:rsidR="00830B69" w:rsidRDefault="00830B69">
            <w:pPr>
              <w:pStyle w:val="ConsPlusNormal"/>
              <w:jc w:val="center"/>
            </w:pPr>
            <w:r>
              <w:t>п/п</w:t>
            </w:r>
          </w:p>
        </w:tc>
        <w:tc>
          <w:tcPr>
            <w:tcW w:w="6746" w:type="dxa"/>
            <w:vAlign w:val="center"/>
          </w:tcPr>
          <w:p w:rsidR="00830B69" w:rsidRDefault="00830B69">
            <w:pPr>
              <w:pStyle w:val="ConsPlusNormal"/>
              <w:jc w:val="center"/>
            </w:pPr>
            <w:r>
              <w:t>Наименование мероприятия /</w:t>
            </w:r>
          </w:p>
          <w:p w:rsidR="00830B69" w:rsidRDefault="00830B69">
            <w:pPr>
              <w:pStyle w:val="ConsPlusNormal"/>
              <w:jc w:val="center"/>
            </w:pPr>
            <w:r>
              <w:t>показатель</w:t>
            </w:r>
          </w:p>
        </w:tc>
        <w:tc>
          <w:tcPr>
            <w:tcW w:w="1191" w:type="dxa"/>
            <w:vAlign w:val="center"/>
          </w:tcPr>
          <w:p w:rsidR="00830B69" w:rsidRDefault="00830B69">
            <w:pPr>
              <w:pStyle w:val="ConsPlusNormal"/>
              <w:jc w:val="center"/>
            </w:pPr>
            <w:r>
              <w:t>Ед.</w:t>
            </w:r>
          </w:p>
          <w:p w:rsidR="00830B69" w:rsidRDefault="00830B69">
            <w:pPr>
              <w:pStyle w:val="ConsPlusNormal"/>
              <w:jc w:val="center"/>
            </w:pPr>
            <w:r>
              <w:t>изм.</w:t>
            </w:r>
          </w:p>
        </w:tc>
        <w:tc>
          <w:tcPr>
            <w:tcW w:w="1690" w:type="dxa"/>
            <w:vAlign w:val="center"/>
          </w:tcPr>
          <w:p w:rsidR="00830B69" w:rsidRDefault="00830B69">
            <w:pPr>
              <w:pStyle w:val="ConsPlusNormal"/>
              <w:jc w:val="center"/>
            </w:pPr>
            <w:r>
              <w:t>Целевое</w:t>
            </w:r>
          </w:p>
          <w:p w:rsidR="00830B69" w:rsidRDefault="00830B69">
            <w:pPr>
              <w:pStyle w:val="ConsPlusNormal"/>
              <w:jc w:val="center"/>
            </w:pPr>
            <w:r>
              <w:t>значение, 2014 год</w:t>
            </w:r>
          </w:p>
        </w:tc>
      </w:tr>
      <w:tr w:rsidR="00830B69">
        <w:tc>
          <w:tcPr>
            <w:tcW w:w="1020" w:type="dxa"/>
            <w:vAlign w:val="center"/>
          </w:tcPr>
          <w:p w:rsidR="00830B69" w:rsidRDefault="00830B69">
            <w:pPr>
              <w:pStyle w:val="ConsPlusNormal"/>
              <w:jc w:val="center"/>
            </w:pPr>
            <w:r>
              <w:t>1</w:t>
            </w:r>
          </w:p>
        </w:tc>
        <w:tc>
          <w:tcPr>
            <w:tcW w:w="6746" w:type="dxa"/>
            <w:vAlign w:val="center"/>
          </w:tcPr>
          <w:p w:rsidR="00830B69" w:rsidRDefault="00830B69">
            <w:pPr>
              <w:pStyle w:val="ConsPlusNormal"/>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191" w:type="dxa"/>
            <w:vAlign w:val="center"/>
          </w:tcPr>
          <w:p w:rsidR="00830B69" w:rsidRDefault="00830B69">
            <w:pPr>
              <w:pStyle w:val="ConsPlusNormal"/>
              <w:jc w:val="center"/>
            </w:pPr>
            <w:r>
              <w:t>%</w:t>
            </w:r>
          </w:p>
        </w:tc>
        <w:tc>
          <w:tcPr>
            <w:tcW w:w="1690" w:type="dxa"/>
            <w:vAlign w:val="center"/>
          </w:tcPr>
          <w:p w:rsidR="00830B69" w:rsidRDefault="00830B69">
            <w:pPr>
              <w:pStyle w:val="ConsPlusNormal"/>
              <w:jc w:val="center"/>
            </w:pPr>
            <w:r>
              <w:t>38</w:t>
            </w:r>
          </w:p>
        </w:tc>
      </w:tr>
      <w:tr w:rsidR="00830B69">
        <w:tc>
          <w:tcPr>
            <w:tcW w:w="1020" w:type="dxa"/>
            <w:vAlign w:val="center"/>
          </w:tcPr>
          <w:p w:rsidR="00830B69" w:rsidRDefault="00830B69">
            <w:pPr>
              <w:pStyle w:val="ConsPlusNormal"/>
              <w:jc w:val="center"/>
            </w:pPr>
            <w:r>
              <w:t>2</w:t>
            </w:r>
          </w:p>
        </w:tc>
        <w:tc>
          <w:tcPr>
            <w:tcW w:w="6746" w:type="dxa"/>
            <w:vAlign w:val="center"/>
          </w:tcPr>
          <w:p w:rsidR="00830B69" w:rsidRDefault="00830B69">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191" w:type="dxa"/>
            <w:vAlign w:val="center"/>
          </w:tcPr>
          <w:p w:rsidR="00830B69" w:rsidRDefault="00830B69">
            <w:pPr>
              <w:pStyle w:val="ConsPlusNormal"/>
              <w:jc w:val="center"/>
            </w:pPr>
            <w:r>
              <w:t>ед.</w:t>
            </w:r>
          </w:p>
        </w:tc>
        <w:tc>
          <w:tcPr>
            <w:tcW w:w="1690" w:type="dxa"/>
            <w:vAlign w:val="center"/>
          </w:tcPr>
          <w:p w:rsidR="00830B69" w:rsidRDefault="00830B69">
            <w:pPr>
              <w:pStyle w:val="ConsPlusNormal"/>
              <w:jc w:val="center"/>
            </w:pPr>
            <w:r>
              <w:t>55</w:t>
            </w:r>
          </w:p>
        </w:tc>
      </w:tr>
      <w:tr w:rsidR="00830B69">
        <w:tc>
          <w:tcPr>
            <w:tcW w:w="1020" w:type="dxa"/>
            <w:vAlign w:val="center"/>
          </w:tcPr>
          <w:p w:rsidR="00830B69" w:rsidRDefault="00830B69">
            <w:pPr>
              <w:pStyle w:val="ConsPlusNormal"/>
              <w:jc w:val="center"/>
            </w:pPr>
            <w:r>
              <w:t>3</w:t>
            </w:r>
          </w:p>
        </w:tc>
        <w:tc>
          <w:tcPr>
            <w:tcW w:w="6746" w:type="dxa"/>
            <w:vAlign w:val="center"/>
          </w:tcPr>
          <w:p w:rsidR="00830B69" w:rsidRDefault="00830B69">
            <w:pPr>
              <w:pStyle w:val="ConsPlusNormal"/>
            </w:pPr>
            <w:r>
              <w:t>Предоставление субсидий СМСП в целях возмещения части затрат, связанных с приобретением оборудования в целях создания и (или) развития и (или) модернизации производства товаров: - количество субъектов малого и среднего предпринимательства, получивших государственную поддержку;</w:t>
            </w:r>
          </w:p>
          <w:p w:rsidR="00830B69" w:rsidRDefault="00830B69">
            <w:pPr>
              <w:pStyle w:val="ConsPlusNormal"/>
            </w:pPr>
            <w:r>
              <w:t>- количество вновь созданных рабочих мест (включая вновь зарегистрированных индивидуальных предпринимателей)</w:t>
            </w:r>
          </w:p>
        </w:tc>
        <w:tc>
          <w:tcPr>
            <w:tcW w:w="1191" w:type="dxa"/>
            <w:vAlign w:val="center"/>
          </w:tcPr>
          <w:p w:rsidR="00830B69" w:rsidRDefault="00830B69">
            <w:pPr>
              <w:pStyle w:val="ConsPlusNormal"/>
              <w:jc w:val="center"/>
            </w:pPr>
            <w:r>
              <w:t>ед.</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ед.</w:t>
            </w:r>
          </w:p>
        </w:tc>
        <w:tc>
          <w:tcPr>
            <w:tcW w:w="1690" w:type="dxa"/>
            <w:vAlign w:val="center"/>
          </w:tcPr>
          <w:p w:rsidR="00830B69" w:rsidRDefault="00830B69">
            <w:pPr>
              <w:pStyle w:val="ConsPlusNormal"/>
              <w:jc w:val="center"/>
            </w:pPr>
            <w:r>
              <w:t>7</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13</w:t>
            </w:r>
          </w:p>
        </w:tc>
      </w:tr>
      <w:tr w:rsidR="00830B69">
        <w:tc>
          <w:tcPr>
            <w:tcW w:w="1020" w:type="dxa"/>
            <w:vAlign w:val="center"/>
          </w:tcPr>
          <w:p w:rsidR="00830B69" w:rsidRDefault="00830B69">
            <w:pPr>
              <w:pStyle w:val="ConsPlusNormal"/>
              <w:jc w:val="center"/>
            </w:pPr>
            <w:r>
              <w:t>4</w:t>
            </w:r>
          </w:p>
        </w:tc>
        <w:tc>
          <w:tcPr>
            <w:tcW w:w="6746" w:type="dxa"/>
            <w:vAlign w:val="center"/>
          </w:tcPr>
          <w:p w:rsidR="00830B69" w:rsidRDefault="00830B69">
            <w:pPr>
              <w:pStyle w:val="ConsPlusNormal"/>
            </w:pPr>
            <w:r>
              <w:t>Предоставление субсидий субъектам малого и среднего предпринимательства в целях возмещения части затрат, связанных с организацией групп дневного времяпрепровождения детей дошкольного возраста:</w:t>
            </w:r>
          </w:p>
          <w:p w:rsidR="00830B69" w:rsidRDefault="00830B69">
            <w:pPr>
              <w:pStyle w:val="ConsPlusNormal"/>
            </w:pPr>
            <w:r>
              <w:t>- количество субъектов малого и среднего предпринимательства, получивших государственную поддержку;</w:t>
            </w:r>
          </w:p>
          <w:p w:rsidR="00830B69" w:rsidRDefault="00830B69">
            <w:pPr>
              <w:pStyle w:val="ConsPlusNormal"/>
            </w:pPr>
            <w:r>
              <w:t>- количество вновь созданных рабочих мест (включая вновь зарегистрированных индивидуальных предпринимателей)</w:t>
            </w:r>
          </w:p>
        </w:tc>
        <w:tc>
          <w:tcPr>
            <w:tcW w:w="1191" w:type="dxa"/>
            <w:vAlign w:val="center"/>
          </w:tcPr>
          <w:p w:rsidR="00830B69" w:rsidRDefault="00830B69">
            <w:pPr>
              <w:pStyle w:val="ConsPlusNormal"/>
              <w:jc w:val="center"/>
            </w:pPr>
            <w:r>
              <w:t>ед.</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ед.</w:t>
            </w:r>
          </w:p>
        </w:tc>
        <w:tc>
          <w:tcPr>
            <w:tcW w:w="1690" w:type="dxa"/>
            <w:vAlign w:val="center"/>
          </w:tcPr>
          <w:p w:rsidR="00830B69" w:rsidRDefault="00830B69">
            <w:pPr>
              <w:pStyle w:val="ConsPlusNormal"/>
              <w:jc w:val="center"/>
            </w:pPr>
            <w:r>
              <w:t>2</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4</w:t>
            </w:r>
          </w:p>
        </w:tc>
      </w:tr>
      <w:tr w:rsidR="00830B69">
        <w:tc>
          <w:tcPr>
            <w:tcW w:w="1020" w:type="dxa"/>
            <w:vAlign w:val="center"/>
          </w:tcPr>
          <w:p w:rsidR="00830B69" w:rsidRDefault="00830B69">
            <w:pPr>
              <w:pStyle w:val="ConsPlusNormal"/>
              <w:jc w:val="center"/>
            </w:pPr>
            <w:r>
              <w:t>5</w:t>
            </w:r>
          </w:p>
        </w:tc>
        <w:tc>
          <w:tcPr>
            <w:tcW w:w="6746" w:type="dxa"/>
            <w:vAlign w:val="center"/>
          </w:tcPr>
          <w:p w:rsidR="00830B69" w:rsidRDefault="00830B69">
            <w:pPr>
              <w:pStyle w:val="ConsPlusNormal"/>
            </w:pPr>
            <w:r>
              <w:t>Предоставление субсидий СМСП в целях возмещения затрат, связанных с уплатой СМСП первого взноса (аванса) при заключении договора лизинга:</w:t>
            </w:r>
          </w:p>
          <w:p w:rsidR="00830B69" w:rsidRDefault="00830B69">
            <w:pPr>
              <w:pStyle w:val="ConsPlusNormal"/>
            </w:pPr>
            <w:r>
              <w:t xml:space="preserve">- количество субъектов малого и среднего предпринимательства, </w:t>
            </w:r>
            <w:r>
              <w:lastRenderedPageBreak/>
              <w:t>получивших государственную поддержку;</w:t>
            </w:r>
          </w:p>
          <w:p w:rsidR="00830B69" w:rsidRDefault="00830B69">
            <w:pPr>
              <w:pStyle w:val="ConsPlusNormal"/>
            </w:pPr>
            <w:r>
              <w:t>- количество вновь созданных рабочих мест (включая вновь зарегистрированных индивидуальных предпринимателей)</w:t>
            </w:r>
          </w:p>
        </w:tc>
        <w:tc>
          <w:tcPr>
            <w:tcW w:w="1191" w:type="dxa"/>
            <w:vAlign w:val="center"/>
          </w:tcPr>
          <w:p w:rsidR="00830B69" w:rsidRDefault="00830B69">
            <w:pPr>
              <w:pStyle w:val="ConsPlusNormal"/>
            </w:pPr>
          </w:p>
          <w:p w:rsidR="00830B69" w:rsidRDefault="00830B69">
            <w:pPr>
              <w:pStyle w:val="ConsPlusNormal"/>
              <w:jc w:val="center"/>
            </w:pPr>
            <w:r>
              <w:t>ед.</w:t>
            </w:r>
          </w:p>
          <w:p w:rsidR="00830B69" w:rsidRDefault="00830B69">
            <w:pPr>
              <w:pStyle w:val="ConsPlusNormal"/>
              <w:jc w:val="center"/>
            </w:pPr>
            <w:r>
              <w:t>ед.</w:t>
            </w:r>
          </w:p>
        </w:tc>
        <w:tc>
          <w:tcPr>
            <w:tcW w:w="1690" w:type="dxa"/>
            <w:vAlign w:val="center"/>
          </w:tcPr>
          <w:p w:rsidR="00830B69" w:rsidRDefault="00830B69">
            <w:pPr>
              <w:pStyle w:val="ConsPlusNormal"/>
            </w:pPr>
          </w:p>
          <w:p w:rsidR="00830B69" w:rsidRDefault="00830B69">
            <w:pPr>
              <w:pStyle w:val="ConsPlusNormal"/>
              <w:jc w:val="center"/>
            </w:pPr>
            <w:r>
              <w:t>7</w:t>
            </w:r>
          </w:p>
          <w:p w:rsidR="00830B69" w:rsidRDefault="00830B69">
            <w:pPr>
              <w:pStyle w:val="ConsPlusNormal"/>
              <w:jc w:val="center"/>
            </w:pPr>
            <w:r>
              <w:t>13</w:t>
            </w:r>
          </w:p>
        </w:tc>
      </w:tr>
      <w:tr w:rsidR="00830B69">
        <w:tc>
          <w:tcPr>
            <w:tcW w:w="1020" w:type="dxa"/>
            <w:vAlign w:val="center"/>
          </w:tcPr>
          <w:p w:rsidR="00830B69" w:rsidRDefault="00830B69">
            <w:pPr>
              <w:pStyle w:val="ConsPlusNormal"/>
              <w:jc w:val="center"/>
            </w:pPr>
            <w:r>
              <w:lastRenderedPageBreak/>
              <w:t>6</w:t>
            </w:r>
          </w:p>
        </w:tc>
        <w:tc>
          <w:tcPr>
            <w:tcW w:w="6746" w:type="dxa"/>
            <w:vAlign w:val="center"/>
          </w:tcPr>
          <w:p w:rsidR="00830B69" w:rsidRDefault="00830B69">
            <w:pPr>
              <w:pStyle w:val="ConsPlusNormal"/>
            </w:pPr>
            <w:r>
              <w:t>Поддержка муниципальных целевых программ развития СМСП:</w:t>
            </w:r>
          </w:p>
          <w:p w:rsidR="00830B69" w:rsidRDefault="00830B69">
            <w:pPr>
              <w:pStyle w:val="ConsPlusNormal"/>
            </w:pPr>
            <w:r>
              <w:t>- количество субъектов малого и среднего предпринимательства, получивших государственную поддержку;</w:t>
            </w:r>
          </w:p>
          <w:p w:rsidR="00830B69" w:rsidRDefault="00830B69">
            <w:pPr>
              <w:pStyle w:val="ConsPlusNormal"/>
            </w:pPr>
            <w:r>
              <w:t>- количество вновь созданных рабочих мест (включая вновь зарегистрированных индивидуальных предпринимателей)</w:t>
            </w:r>
          </w:p>
        </w:tc>
        <w:tc>
          <w:tcPr>
            <w:tcW w:w="1191" w:type="dxa"/>
            <w:vAlign w:val="center"/>
          </w:tcPr>
          <w:p w:rsidR="00830B69" w:rsidRDefault="00830B69">
            <w:pPr>
              <w:pStyle w:val="ConsPlusNormal"/>
              <w:jc w:val="center"/>
            </w:pPr>
            <w:r>
              <w:t>ед.</w:t>
            </w:r>
          </w:p>
          <w:p w:rsidR="00830B69" w:rsidRDefault="00830B69">
            <w:pPr>
              <w:pStyle w:val="ConsPlusNormal"/>
            </w:pPr>
          </w:p>
          <w:p w:rsidR="00830B69" w:rsidRDefault="00830B69">
            <w:pPr>
              <w:pStyle w:val="ConsPlusNormal"/>
            </w:pPr>
          </w:p>
          <w:p w:rsidR="00830B69" w:rsidRDefault="00830B69">
            <w:pPr>
              <w:pStyle w:val="ConsPlusNormal"/>
              <w:jc w:val="center"/>
            </w:pPr>
            <w:r>
              <w:t>ед.</w:t>
            </w:r>
          </w:p>
        </w:tc>
        <w:tc>
          <w:tcPr>
            <w:tcW w:w="1690" w:type="dxa"/>
            <w:vAlign w:val="center"/>
          </w:tcPr>
          <w:p w:rsidR="00830B69" w:rsidRDefault="00830B69">
            <w:pPr>
              <w:pStyle w:val="ConsPlusNormal"/>
              <w:jc w:val="center"/>
            </w:pPr>
            <w:r>
              <w:t>70</w:t>
            </w:r>
          </w:p>
          <w:p w:rsidR="00830B69" w:rsidRDefault="00830B69">
            <w:pPr>
              <w:pStyle w:val="ConsPlusNormal"/>
            </w:pPr>
          </w:p>
          <w:p w:rsidR="00830B69" w:rsidRDefault="00830B69">
            <w:pPr>
              <w:pStyle w:val="ConsPlusNormal"/>
            </w:pPr>
          </w:p>
          <w:p w:rsidR="00830B69" w:rsidRDefault="00830B69">
            <w:pPr>
              <w:pStyle w:val="ConsPlusNormal"/>
              <w:jc w:val="center"/>
            </w:pPr>
            <w:r>
              <w:t>95</w:t>
            </w:r>
          </w:p>
        </w:tc>
      </w:tr>
    </w:tbl>
    <w:p w:rsidR="00830B69" w:rsidRDefault="00830B69">
      <w:pPr>
        <w:pStyle w:val="ConsPlusNormal"/>
        <w:jc w:val="both"/>
      </w:pPr>
      <w:r>
        <w:t xml:space="preserve">(в ред. </w:t>
      </w:r>
      <w:hyperlink r:id="rId251" w:history="1">
        <w:r>
          <w:rPr>
            <w:color w:val="0000FF"/>
          </w:rPr>
          <w:t>Постановления</w:t>
        </w:r>
      </w:hyperlink>
      <w:r>
        <w:t xml:space="preserve"> Правительства Камчатского края от 23.09.2014 N 406-П)</w:t>
      </w:r>
    </w:p>
    <w:p w:rsidR="00830B69" w:rsidRDefault="00830B69">
      <w:pPr>
        <w:pStyle w:val="ConsPlusNormal"/>
        <w:ind w:firstLine="540"/>
        <w:jc w:val="both"/>
      </w:pPr>
      <w:r>
        <w:t>6.3. Показатели результативности предоставления субсидии на государственную поддержку малого и среднего предпринимательства, включая крестьянские (фермерские) хозяйства, в рамках реализации мероприятий подпрограммы в 2015-2018 годах составят:</w:t>
      </w:r>
    </w:p>
    <w:p w:rsidR="00830B69" w:rsidRDefault="00830B69">
      <w:pPr>
        <w:pStyle w:val="ConsPlusNormal"/>
        <w:jc w:val="both"/>
      </w:pPr>
      <w:r>
        <w:t xml:space="preserve">(часть 6.3 введена </w:t>
      </w:r>
      <w:hyperlink r:id="rId252" w:history="1">
        <w:r>
          <w:rPr>
            <w:color w:val="0000FF"/>
          </w:rPr>
          <w:t>Постановлением</w:t>
        </w:r>
      </w:hyperlink>
      <w:r>
        <w:t xml:space="preserve"> Правительства Камчатского края от 21.09.2015 N 332-П)</w:t>
      </w:r>
    </w:p>
    <w:p w:rsidR="00830B69" w:rsidRDefault="00830B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36"/>
        <w:gridCol w:w="1587"/>
        <w:gridCol w:w="1304"/>
        <w:gridCol w:w="850"/>
        <w:gridCol w:w="826"/>
        <w:gridCol w:w="864"/>
      </w:tblGrid>
      <w:tr w:rsidR="00830B69">
        <w:tc>
          <w:tcPr>
            <w:tcW w:w="567" w:type="dxa"/>
            <w:vMerge w:val="restart"/>
            <w:vAlign w:val="center"/>
          </w:tcPr>
          <w:p w:rsidR="00830B69" w:rsidRDefault="00830B69">
            <w:pPr>
              <w:pStyle w:val="ConsPlusNormal"/>
              <w:jc w:val="center"/>
            </w:pPr>
            <w:r>
              <w:t>N п/п</w:t>
            </w:r>
          </w:p>
        </w:tc>
        <w:tc>
          <w:tcPr>
            <w:tcW w:w="6236" w:type="dxa"/>
            <w:vMerge w:val="restart"/>
            <w:vAlign w:val="center"/>
          </w:tcPr>
          <w:p w:rsidR="00830B69" w:rsidRDefault="00830B69">
            <w:pPr>
              <w:pStyle w:val="ConsPlusNormal"/>
              <w:jc w:val="center"/>
            </w:pPr>
            <w:r>
              <w:t>Наименование мероприятия / показатель</w:t>
            </w:r>
          </w:p>
        </w:tc>
        <w:tc>
          <w:tcPr>
            <w:tcW w:w="1587" w:type="dxa"/>
            <w:vMerge w:val="restart"/>
            <w:vAlign w:val="center"/>
          </w:tcPr>
          <w:p w:rsidR="00830B69" w:rsidRDefault="00830B69">
            <w:pPr>
              <w:pStyle w:val="ConsPlusNormal"/>
              <w:jc w:val="center"/>
            </w:pPr>
            <w:r>
              <w:t>ед. изм.</w:t>
            </w:r>
          </w:p>
        </w:tc>
        <w:tc>
          <w:tcPr>
            <w:tcW w:w="3844" w:type="dxa"/>
            <w:gridSpan w:val="4"/>
            <w:vAlign w:val="center"/>
          </w:tcPr>
          <w:p w:rsidR="00830B69" w:rsidRDefault="00830B69">
            <w:pPr>
              <w:pStyle w:val="ConsPlusNormal"/>
              <w:jc w:val="center"/>
            </w:pPr>
            <w:r>
              <w:t>Целевое значение</w:t>
            </w:r>
          </w:p>
        </w:tc>
      </w:tr>
      <w:tr w:rsidR="00830B69">
        <w:tc>
          <w:tcPr>
            <w:tcW w:w="567" w:type="dxa"/>
            <w:vMerge/>
          </w:tcPr>
          <w:p w:rsidR="00830B69" w:rsidRDefault="00830B69"/>
        </w:tc>
        <w:tc>
          <w:tcPr>
            <w:tcW w:w="6236" w:type="dxa"/>
            <w:vMerge/>
          </w:tcPr>
          <w:p w:rsidR="00830B69" w:rsidRDefault="00830B69"/>
        </w:tc>
        <w:tc>
          <w:tcPr>
            <w:tcW w:w="1587" w:type="dxa"/>
            <w:vMerge/>
          </w:tcPr>
          <w:p w:rsidR="00830B69" w:rsidRDefault="00830B69"/>
        </w:tc>
        <w:tc>
          <w:tcPr>
            <w:tcW w:w="1304" w:type="dxa"/>
            <w:vAlign w:val="center"/>
          </w:tcPr>
          <w:p w:rsidR="00830B69" w:rsidRDefault="00830B69">
            <w:pPr>
              <w:pStyle w:val="ConsPlusNormal"/>
              <w:jc w:val="center"/>
            </w:pPr>
            <w:r>
              <w:t>2015 год</w:t>
            </w:r>
          </w:p>
        </w:tc>
        <w:tc>
          <w:tcPr>
            <w:tcW w:w="850" w:type="dxa"/>
            <w:vAlign w:val="center"/>
          </w:tcPr>
          <w:p w:rsidR="00830B69" w:rsidRDefault="00830B69">
            <w:pPr>
              <w:pStyle w:val="ConsPlusNormal"/>
              <w:jc w:val="center"/>
            </w:pPr>
            <w:r>
              <w:t>2016 год</w:t>
            </w:r>
          </w:p>
        </w:tc>
        <w:tc>
          <w:tcPr>
            <w:tcW w:w="826" w:type="dxa"/>
            <w:vAlign w:val="center"/>
          </w:tcPr>
          <w:p w:rsidR="00830B69" w:rsidRDefault="00830B69">
            <w:pPr>
              <w:pStyle w:val="ConsPlusNormal"/>
              <w:jc w:val="center"/>
            </w:pPr>
            <w:r>
              <w:t>2017 год</w:t>
            </w:r>
          </w:p>
        </w:tc>
        <w:tc>
          <w:tcPr>
            <w:tcW w:w="864" w:type="dxa"/>
            <w:vAlign w:val="center"/>
          </w:tcPr>
          <w:p w:rsidR="00830B69" w:rsidRDefault="00830B69">
            <w:pPr>
              <w:pStyle w:val="ConsPlusNormal"/>
              <w:jc w:val="center"/>
            </w:pPr>
            <w:r>
              <w:t>2018 год</w:t>
            </w:r>
          </w:p>
        </w:tc>
      </w:tr>
      <w:tr w:rsidR="00830B69">
        <w:tc>
          <w:tcPr>
            <w:tcW w:w="567" w:type="dxa"/>
          </w:tcPr>
          <w:p w:rsidR="00830B69" w:rsidRDefault="00830B69">
            <w:pPr>
              <w:pStyle w:val="ConsPlusNormal"/>
            </w:pPr>
            <w:r>
              <w:t>1</w:t>
            </w:r>
          </w:p>
        </w:tc>
        <w:tc>
          <w:tcPr>
            <w:tcW w:w="6236" w:type="dxa"/>
          </w:tcPr>
          <w:p w:rsidR="00830B69" w:rsidRDefault="00830B69">
            <w:pPr>
              <w:pStyle w:val="ConsPlusNormal"/>
              <w:jc w:val="both"/>
            </w:pPr>
            <w:r>
              <w:t>Предоставление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830B69" w:rsidRDefault="00830B69">
            <w:pPr>
              <w:pStyle w:val="ConsPlusNormal"/>
              <w:jc w:val="both"/>
            </w:pPr>
            <w:r>
              <w:t>-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p w:rsidR="00830B69" w:rsidRDefault="00830B69">
            <w:pPr>
              <w:pStyle w:val="ConsPlusNormal"/>
              <w:jc w:val="both"/>
            </w:pPr>
            <w:r>
              <w:t>- исполнение расходных обязательств за счет субсидии на реализацию мероприятия;</w:t>
            </w:r>
          </w:p>
          <w:p w:rsidR="00830B69" w:rsidRDefault="00830B69">
            <w:pPr>
              <w:pStyle w:val="ConsPlusNormal"/>
              <w:jc w:val="both"/>
            </w:pPr>
            <w:r>
              <w:t>- количество субъектов малого и среднего предпринимательства, получивших государственную поддержку;</w:t>
            </w:r>
          </w:p>
          <w:p w:rsidR="00830B69" w:rsidRDefault="00830B69">
            <w:pPr>
              <w:pStyle w:val="ConsPlusNormal"/>
              <w:jc w:val="both"/>
            </w:pPr>
            <w:r>
              <w:t xml:space="preserve">- количество вновь созданных рабочих мест (включая вновь зарегистрированных индивидуальных предпринимателей) </w:t>
            </w:r>
            <w:r>
              <w:lastRenderedPageBreak/>
              <w:t>субъектами малого и среднего предпринимательства, получившими государственную поддержку</w:t>
            </w:r>
          </w:p>
        </w:tc>
        <w:tc>
          <w:tcPr>
            <w:tcW w:w="1587"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тыс. руб.</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ед.</w:t>
            </w:r>
          </w:p>
          <w:p w:rsidR="00830B69" w:rsidRDefault="00830B69">
            <w:pPr>
              <w:pStyle w:val="ConsPlusNormal"/>
            </w:pPr>
          </w:p>
          <w:p w:rsidR="00830B69" w:rsidRDefault="00830B69">
            <w:pPr>
              <w:pStyle w:val="ConsPlusNormal"/>
            </w:pPr>
          </w:p>
          <w:p w:rsidR="00830B69" w:rsidRDefault="00830B69">
            <w:pPr>
              <w:pStyle w:val="ConsPlusNormal"/>
              <w:jc w:val="center"/>
            </w:pPr>
            <w:r>
              <w:t>ед.</w:t>
            </w:r>
          </w:p>
        </w:tc>
        <w:tc>
          <w:tcPr>
            <w:tcW w:w="1304"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22 285,0</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100</w:t>
            </w:r>
          </w:p>
          <w:p w:rsidR="00830B69" w:rsidRDefault="00830B69">
            <w:pPr>
              <w:pStyle w:val="ConsPlusNormal"/>
            </w:pPr>
          </w:p>
          <w:p w:rsidR="00830B69" w:rsidRDefault="00830B69">
            <w:pPr>
              <w:pStyle w:val="ConsPlusNormal"/>
              <w:jc w:val="center"/>
            </w:pPr>
            <w:r>
              <w:t>4</w:t>
            </w:r>
          </w:p>
          <w:p w:rsidR="00830B69" w:rsidRDefault="00830B69">
            <w:pPr>
              <w:pStyle w:val="ConsPlusNormal"/>
            </w:pPr>
          </w:p>
          <w:p w:rsidR="00830B69" w:rsidRDefault="00830B69">
            <w:pPr>
              <w:pStyle w:val="ConsPlusNormal"/>
            </w:pPr>
          </w:p>
          <w:p w:rsidR="00830B69" w:rsidRDefault="00830B69">
            <w:pPr>
              <w:pStyle w:val="ConsPlusNormal"/>
              <w:jc w:val="center"/>
            </w:pPr>
            <w:r>
              <w:t>4</w:t>
            </w:r>
          </w:p>
        </w:tc>
        <w:tc>
          <w:tcPr>
            <w:tcW w:w="850"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tc>
        <w:tc>
          <w:tcPr>
            <w:tcW w:w="826"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tc>
        <w:tc>
          <w:tcPr>
            <w:tcW w:w="864"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tc>
      </w:tr>
      <w:tr w:rsidR="00830B69">
        <w:tc>
          <w:tcPr>
            <w:tcW w:w="567" w:type="dxa"/>
          </w:tcPr>
          <w:p w:rsidR="00830B69" w:rsidRDefault="00830B69">
            <w:pPr>
              <w:pStyle w:val="ConsPlusNormal"/>
            </w:pPr>
            <w:r>
              <w:lastRenderedPageBreak/>
              <w:t>2</w:t>
            </w:r>
          </w:p>
        </w:tc>
        <w:tc>
          <w:tcPr>
            <w:tcW w:w="6236" w:type="dxa"/>
          </w:tcPr>
          <w:p w:rsidR="00830B69" w:rsidRDefault="00830B69">
            <w:pPr>
              <w:pStyle w:val="ConsPlusNormal"/>
              <w:jc w:val="both"/>
            </w:pPr>
            <w:r>
              <w:t>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830B69" w:rsidRDefault="00830B69">
            <w:pPr>
              <w:pStyle w:val="ConsPlusNormal"/>
              <w:jc w:val="both"/>
            </w:pPr>
            <w:r>
              <w:t>-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p w:rsidR="00830B69" w:rsidRDefault="00830B69">
            <w:pPr>
              <w:pStyle w:val="ConsPlusNormal"/>
              <w:jc w:val="both"/>
            </w:pPr>
            <w:r>
              <w:t>- исполнение расходных обязательств за счет субсидии на реализацию мероприятия;</w:t>
            </w:r>
          </w:p>
          <w:p w:rsidR="00830B69" w:rsidRDefault="00830B69">
            <w:pPr>
              <w:pStyle w:val="ConsPlusNormal"/>
              <w:jc w:val="both"/>
            </w:pPr>
            <w:r>
              <w:t>- количество субъектов малого и среднего предпринимательства, получивших государственную поддержку;</w:t>
            </w:r>
          </w:p>
          <w:p w:rsidR="00830B69" w:rsidRDefault="00830B69">
            <w:pPr>
              <w:pStyle w:val="ConsPlusNormal"/>
              <w:jc w:val="both"/>
            </w:pPr>
            <w: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87"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тыс. руб.</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ед,</w:t>
            </w:r>
          </w:p>
          <w:p w:rsidR="00830B69" w:rsidRDefault="00830B69">
            <w:pPr>
              <w:pStyle w:val="ConsPlusNormal"/>
            </w:pPr>
          </w:p>
          <w:p w:rsidR="00830B69" w:rsidRDefault="00830B69">
            <w:pPr>
              <w:pStyle w:val="ConsPlusNormal"/>
            </w:pPr>
          </w:p>
          <w:p w:rsidR="00830B69" w:rsidRDefault="00830B69">
            <w:pPr>
              <w:pStyle w:val="ConsPlusNormal"/>
              <w:jc w:val="center"/>
            </w:pPr>
            <w:r>
              <w:t>ед.</w:t>
            </w:r>
          </w:p>
        </w:tc>
        <w:tc>
          <w:tcPr>
            <w:tcW w:w="1304"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15 000,0</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100</w:t>
            </w:r>
          </w:p>
          <w:p w:rsidR="00830B69" w:rsidRDefault="00830B69">
            <w:pPr>
              <w:pStyle w:val="ConsPlusNormal"/>
            </w:pPr>
          </w:p>
          <w:p w:rsidR="00830B69" w:rsidRDefault="00830B69">
            <w:pPr>
              <w:pStyle w:val="ConsPlusNormal"/>
              <w:jc w:val="center"/>
            </w:pPr>
            <w:r>
              <w:t>3</w:t>
            </w:r>
          </w:p>
          <w:p w:rsidR="00830B69" w:rsidRDefault="00830B69">
            <w:pPr>
              <w:pStyle w:val="ConsPlusNormal"/>
            </w:pPr>
          </w:p>
          <w:p w:rsidR="00830B69" w:rsidRDefault="00830B69">
            <w:pPr>
              <w:pStyle w:val="ConsPlusNormal"/>
            </w:pPr>
          </w:p>
          <w:p w:rsidR="00830B69" w:rsidRDefault="00830B69">
            <w:pPr>
              <w:pStyle w:val="ConsPlusNormal"/>
              <w:jc w:val="center"/>
            </w:pPr>
            <w:r>
              <w:t>3</w:t>
            </w:r>
          </w:p>
        </w:tc>
        <w:tc>
          <w:tcPr>
            <w:tcW w:w="850"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tc>
        <w:tc>
          <w:tcPr>
            <w:tcW w:w="826"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tc>
        <w:tc>
          <w:tcPr>
            <w:tcW w:w="864"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tc>
      </w:tr>
      <w:tr w:rsidR="00830B69">
        <w:tc>
          <w:tcPr>
            <w:tcW w:w="567" w:type="dxa"/>
          </w:tcPr>
          <w:p w:rsidR="00830B69" w:rsidRDefault="00830B69">
            <w:pPr>
              <w:pStyle w:val="ConsPlusNormal"/>
            </w:pPr>
            <w:r>
              <w:t>3</w:t>
            </w:r>
          </w:p>
        </w:tc>
        <w:tc>
          <w:tcPr>
            <w:tcW w:w="6236" w:type="dxa"/>
          </w:tcPr>
          <w:p w:rsidR="00830B69" w:rsidRDefault="00830B69">
            <w:pPr>
              <w:pStyle w:val="ConsPlusNormal"/>
              <w:jc w:val="both"/>
            </w:pPr>
            <w:r>
              <w:t>Предоставление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830B69" w:rsidRDefault="00830B69">
            <w:pPr>
              <w:pStyle w:val="ConsPlusNormal"/>
              <w:jc w:val="both"/>
            </w:pPr>
            <w:r>
              <w:t>- количество детей, воспользовавшихся услугами групп дневного времяпрепровождения детей дошкольного возраста;</w:t>
            </w:r>
          </w:p>
          <w:p w:rsidR="00830B69" w:rsidRDefault="00830B69">
            <w:pPr>
              <w:pStyle w:val="ConsPlusNormal"/>
              <w:jc w:val="both"/>
            </w:pPr>
            <w:r>
              <w:t>- исполнение расходных обязательств за счет субсидии на реализацию мероприятия;</w:t>
            </w:r>
          </w:p>
          <w:p w:rsidR="00830B69" w:rsidRDefault="00830B69">
            <w:pPr>
              <w:pStyle w:val="ConsPlusNormal"/>
              <w:jc w:val="both"/>
            </w:pPr>
            <w:r>
              <w:t>- количество субъектов малого и среднего предпринимательства, получивших государственную поддержку;</w:t>
            </w:r>
          </w:p>
          <w:p w:rsidR="00830B69" w:rsidRDefault="00830B69">
            <w:pPr>
              <w:pStyle w:val="ConsPlusNormal"/>
              <w:jc w:val="both"/>
            </w:pPr>
            <w:r>
              <w:t xml:space="preserve">- количество вновь созданных рабочих мест (включая вновь зарегистрированных индивидуальных предпринимателей) </w:t>
            </w:r>
            <w:r>
              <w:lastRenderedPageBreak/>
              <w:t>субъектами малого и среднего предпринимательства, получившими государственную поддержку</w:t>
            </w:r>
          </w:p>
        </w:tc>
        <w:tc>
          <w:tcPr>
            <w:tcW w:w="1587"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ед.</w:t>
            </w: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ед.</w:t>
            </w:r>
          </w:p>
          <w:p w:rsidR="00830B69" w:rsidRDefault="00830B69">
            <w:pPr>
              <w:pStyle w:val="ConsPlusNormal"/>
            </w:pPr>
          </w:p>
          <w:p w:rsidR="00830B69" w:rsidRDefault="00830B69">
            <w:pPr>
              <w:pStyle w:val="ConsPlusNormal"/>
            </w:pPr>
          </w:p>
          <w:p w:rsidR="00830B69" w:rsidRDefault="00830B69">
            <w:pPr>
              <w:pStyle w:val="ConsPlusNormal"/>
              <w:jc w:val="center"/>
            </w:pPr>
            <w:r>
              <w:t>ед.</w:t>
            </w:r>
          </w:p>
        </w:tc>
        <w:tc>
          <w:tcPr>
            <w:tcW w:w="1304"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10</w:t>
            </w:r>
          </w:p>
          <w:p w:rsidR="00830B69" w:rsidRDefault="00830B69">
            <w:pPr>
              <w:pStyle w:val="ConsPlusNormal"/>
            </w:pPr>
          </w:p>
          <w:p w:rsidR="00830B69" w:rsidRDefault="00830B69">
            <w:pPr>
              <w:pStyle w:val="ConsPlusNormal"/>
            </w:pPr>
          </w:p>
          <w:p w:rsidR="00830B69" w:rsidRDefault="00830B69">
            <w:pPr>
              <w:pStyle w:val="ConsPlusNormal"/>
              <w:jc w:val="center"/>
            </w:pPr>
            <w:r>
              <w:t>100</w:t>
            </w:r>
          </w:p>
          <w:p w:rsidR="00830B69" w:rsidRDefault="00830B69">
            <w:pPr>
              <w:pStyle w:val="ConsPlusNormal"/>
            </w:pPr>
          </w:p>
          <w:p w:rsidR="00830B69" w:rsidRDefault="00830B69">
            <w:pPr>
              <w:pStyle w:val="ConsPlusNormal"/>
              <w:jc w:val="center"/>
            </w:pPr>
            <w:r>
              <w:t>1</w:t>
            </w:r>
          </w:p>
          <w:p w:rsidR="00830B69" w:rsidRDefault="00830B69">
            <w:pPr>
              <w:pStyle w:val="ConsPlusNormal"/>
            </w:pPr>
          </w:p>
          <w:p w:rsidR="00830B69" w:rsidRDefault="00830B69">
            <w:pPr>
              <w:pStyle w:val="ConsPlusNormal"/>
            </w:pPr>
          </w:p>
          <w:p w:rsidR="00830B69" w:rsidRDefault="00830B69">
            <w:pPr>
              <w:pStyle w:val="ConsPlusNormal"/>
              <w:jc w:val="center"/>
            </w:pPr>
            <w:r>
              <w:t>2</w:t>
            </w:r>
          </w:p>
        </w:tc>
        <w:tc>
          <w:tcPr>
            <w:tcW w:w="850"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tc>
        <w:tc>
          <w:tcPr>
            <w:tcW w:w="826"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tc>
        <w:tc>
          <w:tcPr>
            <w:tcW w:w="864" w:type="dxa"/>
          </w:tcPr>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tc>
      </w:tr>
      <w:tr w:rsidR="00830B69">
        <w:tc>
          <w:tcPr>
            <w:tcW w:w="567" w:type="dxa"/>
          </w:tcPr>
          <w:p w:rsidR="00830B69" w:rsidRDefault="00830B69">
            <w:pPr>
              <w:pStyle w:val="ConsPlusNormal"/>
            </w:pPr>
            <w:r>
              <w:lastRenderedPageBreak/>
              <w:t>4</w:t>
            </w:r>
          </w:p>
        </w:tc>
        <w:tc>
          <w:tcPr>
            <w:tcW w:w="6236" w:type="dxa"/>
          </w:tcPr>
          <w:p w:rsidR="00830B69" w:rsidRDefault="00830B69">
            <w:pPr>
              <w:pStyle w:val="ConsPlusNormal"/>
              <w:jc w:val="both"/>
            </w:pPr>
            <w:r>
              <w:t>Предоставление грантов начинающим субъектам малого предпринимательства на создание собственного бизнеса:</w:t>
            </w:r>
          </w:p>
          <w:p w:rsidR="00830B69" w:rsidRDefault="00830B69">
            <w:pPr>
              <w:pStyle w:val="ConsPlusNormal"/>
              <w:jc w:val="both"/>
            </w:pPr>
            <w:r>
              <w:t>- исполнение расходных обязательств за счет субсидии на реализацию мероприятия;</w:t>
            </w:r>
          </w:p>
          <w:p w:rsidR="00830B69" w:rsidRDefault="00830B69">
            <w:pPr>
              <w:pStyle w:val="ConsPlusNormal"/>
              <w:jc w:val="both"/>
            </w:pPr>
            <w:r>
              <w:t>- количество субъектов малого предпринимательства, получивших государственную поддержку;</w:t>
            </w:r>
          </w:p>
          <w:p w:rsidR="00830B69" w:rsidRDefault="00830B69">
            <w:pPr>
              <w:pStyle w:val="ConsPlusNormal"/>
              <w:jc w:val="both"/>
            </w:pPr>
            <w: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87" w:type="dxa"/>
          </w:tcPr>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ед.</w:t>
            </w:r>
          </w:p>
          <w:p w:rsidR="00830B69" w:rsidRDefault="00830B69">
            <w:pPr>
              <w:pStyle w:val="ConsPlusNormal"/>
            </w:pPr>
          </w:p>
          <w:p w:rsidR="00830B69" w:rsidRDefault="00830B69">
            <w:pPr>
              <w:pStyle w:val="ConsPlusNormal"/>
              <w:jc w:val="center"/>
            </w:pPr>
            <w:r>
              <w:t>ед.</w:t>
            </w:r>
          </w:p>
        </w:tc>
        <w:tc>
          <w:tcPr>
            <w:tcW w:w="1304" w:type="dxa"/>
          </w:tcPr>
          <w:p w:rsidR="00830B69" w:rsidRDefault="00830B69">
            <w:pPr>
              <w:pStyle w:val="ConsPlusNormal"/>
            </w:pPr>
          </w:p>
          <w:p w:rsidR="00830B69" w:rsidRDefault="00830B69">
            <w:pPr>
              <w:pStyle w:val="ConsPlusNormal"/>
            </w:pPr>
          </w:p>
          <w:p w:rsidR="00830B69" w:rsidRDefault="00830B69">
            <w:pPr>
              <w:pStyle w:val="ConsPlusNormal"/>
              <w:jc w:val="center"/>
            </w:pPr>
            <w:r>
              <w:t>100</w:t>
            </w:r>
          </w:p>
          <w:p w:rsidR="00830B69" w:rsidRDefault="00830B69">
            <w:pPr>
              <w:pStyle w:val="ConsPlusNormal"/>
            </w:pPr>
          </w:p>
          <w:p w:rsidR="00830B69" w:rsidRDefault="00830B69">
            <w:pPr>
              <w:pStyle w:val="ConsPlusNormal"/>
              <w:jc w:val="center"/>
            </w:pPr>
            <w:r>
              <w:t>14</w:t>
            </w:r>
          </w:p>
          <w:p w:rsidR="00830B69" w:rsidRDefault="00830B69">
            <w:pPr>
              <w:pStyle w:val="ConsPlusNormal"/>
            </w:pPr>
          </w:p>
          <w:p w:rsidR="00830B69" w:rsidRDefault="00830B69">
            <w:pPr>
              <w:pStyle w:val="ConsPlusNormal"/>
              <w:jc w:val="center"/>
            </w:pPr>
            <w:r>
              <w:t>28</w:t>
            </w:r>
          </w:p>
        </w:tc>
        <w:tc>
          <w:tcPr>
            <w:tcW w:w="850" w:type="dxa"/>
          </w:tcPr>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tc>
        <w:tc>
          <w:tcPr>
            <w:tcW w:w="826" w:type="dxa"/>
          </w:tcPr>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tc>
        <w:tc>
          <w:tcPr>
            <w:tcW w:w="864" w:type="dxa"/>
          </w:tcPr>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tc>
      </w:tr>
      <w:tr w:rsidR="00830B69">
        <w:tc>
          <w:tcPr>
            <w:tcW w:w="567" w:type="dxa"/>
          </w:tcPr>
          <w:p w:rsidR="00830B69" w:rsidRDefault="00830B69">
            <w:pPr>
              <w:pStyle w:val="ConsPlusNormal"/>
            </w:pPr>
            <w:r>
              <w:t>5</w:t>
            </w:r>
          </w:p>
        </w:tc>
        <w:tc>
          <w:tcPr>
            <w:tcW w:w="6236" w:type="dxa"/>
          </w:tcPr>
          <w:p w:rsidR="00830B69" w:rsidRDefault="00830B69">
            <w:pPr>
              <w:pStyle w:val="ConsPlusNormal"/>
              <w:jc w:val="both"/>
            </w:pPr>
            <w:r>
              <w:t>Поддержка муниципальных программ развития субъектов малого и среднего предпринимательства:</w:t>
            </w:r>
          </w:p>
          <w:p w:rsidR="00830B69" w:rsidRDefault="00830B69">
            <w:pPr>
              <w:pStyle w:val="ConsPlusNormal"/>
              <w:jc w:val="both"/>
            </w:pPr>
            <w:r>
              <w:t>- доля муниципальных образований, получивших государственную поддержку, в общем количестве муниципальных образований в Камчатском крае;</w:t>
            </w:r>
          </w:p>
          <w:p w:rsidR="00830B69" w:rsidRDefault="00830B69">
            <w:pPr>
              <w:pStyle w:val="ConsPlusNormal"/>
              <w:jc w:val="both"/>
            </w:pPr>
            <w:r>
              <w:t>- исполнение расходных обязательств за счет субсидии на реализацию мероприятия;</w:t>
            </w:r>
          </w:p>
          <w:p w:rsidR="00830B69" w:rsidRDefault="00830B69">
            <w:pPr>
              <w:pStyle w:val="ConsPlusNormal"/>
              <w:jc w:val="both"/>
            </w:pPr>
            <w:r>
              <w:t>- количество субъектов малого и среднего предпринимательства, получивших государственную поддержку;</w:t>
            </w:r>
          </w:p>
          <w:p w:rsidR="00830B69" w:rsidRDefault="00830B69">
            <w:pPr>
              <w:pStyle w:val="ConsPlusNormal"/>
              <w:jc w:val="both"/>
            </w:pPr>
            <w: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87" w:type="dxa"/>
          </w:tcPr>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ед.</w:t>
            </w:r>
          </w:p>
          <w:p w:rsidR="00830B69" w:rsidRDefault="00830B69">
            <w:pPr>
              <w:pStyle w:val="ConsPlusNormal"/>
            </w:pPr>
          </w:p>
          <w:p w:rsidR="00830B69" w:rsidRDefault="00830B69">
            <w:pPr>
              <w:pStyle w:val="ConsPlusNormal"/>
            </w:pPr>
          </w:p>
          <w:p w:rsidR="00830B69" w:rsidRDefault="00830B69">
            <w:pPr>
              <w:pStyle w:val="ConsPlusNormal"/>
              <w:jc w:val="center"/>
            </w:pPr>
            <w:r>
              <w:t>ед.</w:t>
            </w:r>
          </w:p>
        </w:tc>
        <w:tc>
          <w:tcPr>
            <w:tcW w:w="1304" w:type="dxa"/>
          </w:tcPr>
          <w:p w:rsidR="00830B69" w:rsidRDefault="00830B69">
            <w:pPr>
              <w:pStyle w:val="ConsPlusNormal"/>
            </w:pPr>
          </w:p>
          <w:p w:rsidR="00830B69" w:rsidRDefault="00830B69">
            <w:pPr>
              <w:pStyle w:val="ConsPlusNormal"/>
            </w:pPr>
          </w:p>
          <w:p w:rsidR="00830B69" w:rsidRDefault="00830B69">
            <w:pPr>
              <w:pStyle w:val="ConsPlusNormal"/>
              <w:jc w:val="center"/>
            </w:pPr>
            <w:r>
              <w:t>8</w:t>
            </w:r>
          </w:p>
          <w:p w:rsidR="00830B69" w:rsidRDefault="00830B69">
            <w:pPr>
              <w:pStyle w:val="ConsPlusNormal"/>
            </w:pPr>
          </w:p>
          <w:p w:rsidR="00830B69" w:rsidRDefault="00830B69">
            <w:pPr>
              <w:pStyle w:val="ConsPlusNormal"/>
            </w:pPr>
          </w:p>
          <w:p w:rsidR="00830B69" w:rsidRDefault="00830B69">
            <w:pPr>
              <w:pStyle w:val="ConsPlusNormal"/>
              <w:jc w:val="center"/>
            </w:pPr>
            <w:r>
              <w:t>100</w:t>
            </w:r>
          </w:p>
          <w:p w:rsidR="00830B69" w:rsidRDefault="00830B69">
            <w:pPr>
              <w:pStyle w:val="ConsPlusNormal"/>
            </w:pPr>
          </w:p>
          <w:p w:rsidR="00830B69" w:rsidRDefault="00830B69">
            <w:pPr>
              <w:pStyle w:val="ConsPlusNormal"/>
              <w:jc w:val="center"/>
            </w:pPr>
            <w:r>
              <w:t>7</w:t>
            </w:r>
          </w:p>
          <w:p w:rsidR="00830B69" w:rsidRDefault="00830B69">
            <w:pPr>
              <w:pStyle w:val="ConsPlusNormal"/>
            </w:pPr>
          </w:p>
          <w:p w:rsidR="00830B69" w:rsidRDefault="00830B69">
            <w:pPr>
              <w:pStyle w:val="ConsPlusNormal"/>
            </w:pPr>
          </w:p>
          <w:p w:rsidR="00830B69" w:rsidRDefault="00830B69">
            <w:pPr>
              <w:pStyle w:val="ConsPlusNormal"/>
              <w:jc w:val="center"/>
            </w:pPr>
            <w:r>
              <w:t>9</w:t>
            </w:r>
          </w:p>
        </w:tc>
        <w:tc>
          <w:tcPr>
            <w:tcW w:w="850" w:type="dxa"/>
          </w:tcPr>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tc>
        <w:tc>
          <w:tcPr>
            <w:tcW w:w="826" w:type="dxa"/>
          </w:tcPr>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tc>
        <w:tc>
          <w:tcPr>
            <w:tcW w:w="864" w:type="dxa"/>
          </w:tcPr>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jc w:val="center"/>
            </w:pPr>
            <w:r>
              <w:t>-</w:t>
            </w:r>
          </w:p>
          <w:p w:rsidR="00830B69" w:rsidRDefault="00830B69">
            <w:pPr>
              <w:pStyle w:val="ConsPlusNormal"/>
            </w:pPr>
          </w:p>
          <w:p w:rsidR="00830B69" w:rsidRDefault="00830B69">
            <w:pPr>
              <w:pStyle w:val="ConsPlusNormal"/>
            </w:pPr>
          </w:p>
          <w:p w:rsidR="00830B69" w:rsidRDefault="00830B69">
            <w:pPr>
              <w:pStyle w:val="ConsPlusNormal"/>
              <w:jc w:val="center"/>
            </w:pPr>
            <w:r>
              <w:t>-</w:t>
            </w:r>
          </w:p>
        </w:tc>
      </w:tr>
    </w:tbl>
    <w:p w:rsidR="00830B69" w:rsidRDefault="00830B69">
      <w:pPr>
        <w:sectPr w:rsidR="00830B69">
          <w:pgSz w:w="16838" w:h="11905"/>
          <w:pgMar w:top="1701" w:right="1134" w:bottom="850" w:left="1134" w:header="0" w:footer="0" w:gutter="0"/>
          <w:cols w:space="720"/>
        </w:sectPr>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1</w:t>
      </w:r>
    </w:p>
    <w:p w:rsidR="00830B69" w:rsidRDefault="00830B69">
      <w:pPr>
        <w:pStyle w:val="ConsPlusNormal"/>
        <w:jc w:val="right"/>
      </w:pPr>
      <w:r>
        <w:t>к подпрограмме 2</w:t>
      </w:r>
    </w:p>
    <w:p w:rsidR="00830B69" w:rsidRDefault="00830B69">
      <w:pPr>
        <w:pStyle w:val="ConsPlusNormal"/>
        <w:ind w:firstLine="540"/>
        <w:jc w:val="both"/>
      </w:pPr>
    </w:p>
    <w:p w:rsidR="00830B69" w:rsidRDefault="00830B69">
      <w:pPr>
        <w:pStyle w:val="ConsPlusTitle"/>
        <w:jc w:val="center"/>
      </w:pPr>
      <w:bookmarkStart w:id="14" w:name="P1794"/>
      <w:bookmarkEnd w:id="14"/>
      <w:r>
        <w:t>ПОРЯДОК</w:t>
      </w:r>
    </w:p>
    <w:p w:rsidR="00830B69" w:rsidRDefault="00830B69">
      <w:pPr>
        <w:pStyle w:val="ConsPlusTitle"/>
        <w:jc w:val="center"/>
      </w:pPr>
      <w:r>
        <w:t>ПРЕДОСТАВЛЕНИЯ ГРАНТОВ НАЧИНАЮЩИМ</w:t>
      </w:r>
    </w:p>
    <w:p w:rsidR="00830B69" w:rsidRDefault="00830B69">
      <w:pPr>
        <w:pStyle w:val="ConsPlusTitle"/>
        <w:jc w:val="center"/>
      </w:pPr>
      <w:r>
        <w:t>СУБЪЕКТАМ МАЛОГО ПРЕДПРИНИМАТЕЛЬСТВА НА СОЗДАНИЕ</w:t>
      </w:r>
    </w:p>
    <w:p w:rsidR="00830B69" w:rsidRDefault="00830B69">
      <w:pPr>
        <w:pStyle w:val="ConsPlusTitle"/>
        <w:jc w:val="center"/>
      </w:pPr>
      <w:r>
        <w:t>СОБСТВЕННОГО БИЗНЕСА В КАМЧАТСКОМ КРАЕ</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253"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r>
        <w:t>1. Настоящий Порядок регламентирует предоставление краевым государственным автономным учреждением "Камчатский центр поддержки предпринимательства" (далее - Центр) грантов начинающим субъектам малого предпринимательства (далее - СМП) на создание собственного бизнеса (далее - гранты).</w:t>
      </w:r>
    </w:p>
    <w:p w:rsidR="00830B69" w:rsidRDefault="00830B69">
      <w:pPr>
        <w:pStyle w:val="ConsPlusNormal"/>
        <w:ind w:firstLine="540"/>
        <w:jc w:val="both"/>
      </w:pPr>
      <w:r>
        <w:t>2. Грант предоставляется СМП на финансирование расходов, связанных с созданием собственного бизнеса, за исключением следующих расходов:</w:t>
      </w:r>
    </w:p>
    <w:p w:rsidR="00830B69" w:rsidRDefault="00830B69">
      <w:pPr>
        <w:pStyle w:val="ConsPlusNormal"/>
        <w:ind w:firstLine="540"/>
        <w:jc w:val="both"/>
      </w:pPr>
      <w:r>
        <w:t>1) выплата заработной платы;</w:t>
      </w:r>
    </w:p>
    <w:p w:rsidR="00830B69" w:rsidRDefault="00830B69">
      <w:pPr>
        <w:pStyle w:val="ConsPlusNormal"/>
        <w:ind w:firstLine="540"/>
        <w:jc w:val="both"/>
      </w:pPr>
      <w:r>
        <w:t>2) уплата страховых взносов;</w:t>
      </w:r>
    </w:p>
    <w:p w:rsidR="00830B69" w:rsidRDefault="00830B69">
      <w:pPr>
        <w:pStyle w:val="ConsPlusNormal"/>
        <w:ind w:firstLine="540"/>
        <w:jc w:val="both"/>
      </w:pPr>
      <w:r>
        <w:t>3) расчеты с бюджетом по налогам, сборам и взносам;</w:t>
      </w:r>
    </w:p>
    <w:p w:rsidR="00830B69" w:rsidRDefault="00830B69">
      <w:pPr>
        <w:pStyle w:val="ConsPlusNormal"/>
        <w:ind w:firstLine="540"/>
        <w:jc w:val="both"/>
      </w:pPr>
      <w:r>
        <w:t>4) погашение кредитов, займов, комиссий, процентов, лизинговых платежей;</w:t>
      </w:r>
    </w:p>
    <w:p w:rsidR="00830B69" w:rsidRDefault="00830B69">
      <w:pPr>
        <w:pStyle w:val="ConsPlusNormal"/>
        <w:ind w:firstLine="540"/>
        <w:jc w:val="both"/>
      </w:pPr>
      <w:r>
        <w:t>5) приобретение легковых автомобилей;</w:t>
      </w:r>
    </w:p>
    <w:p w:rsidR="00830B69" w:rsidRDefault="00830B69">
      <w:pPr>
        <w:pStyle w:val="ConsPlusNormal"/>
        <w:ind w:firstLine="540"/>
        <w:jc w:val="both"/>
      </w:pPr>
      <w:r>
        <w:t>6) приобретение помещений, не предназначенных для ведения предпринимательской деятельности, в том числе жилых;</w:t>
      </w:r>
    </w:p>
    <w:p w:rsidR="00830B69" w:rsidRDefault="00830B69">
      <w:pPr>
        <w:pStyle w:val="ConsPlusNormal"/>
        <w:ind w:firstLine="540"/>
        <w:jc w:val="both"/>
      </w:pPr>
      <w:r>
        <w:t>7) приобретение земельных участков, не предназначенных для ведения предпринимательской деятельности;</w:t>
      </w:r>
    </w:p>
    <w:p w:rsidR="00830B69" w:rsidRDefault="00830B69">
      <w:pPr>
        <w:pStyle w:val="ConsPlusNormal"/>
        <w:ind w:firstLine="540"/>
        <w:jc w:val="both"/>
      </w:pPr>
      <w:r>
        <w:t>8) приобретение товаров, предназначенных для последующей реализации (перепродажи).</w:t>
      </w:r>
    </w:p>
    <w:p w:rsidR="00830B69" w:rsidRDefault="00830B69">
      <w:pPr>
        <w:pStyle w:val="ConsPlusNormal"/>
        <w:ind w:firstLine="540"/>
        <w:jc w:val="both"/>
      </w:pPr>
      <w:r>
        <w:t xml:space="preserve">3. Грант предоставляется в размере, необходимом для реализации бизнес-плана на создание собственного бизнеса, указанном в заявлении СМП на предоставление гранта, но не может превышать 500 тыс. рублей на одного СМП. В случае, когда учредителями вновь созданного юридического лица являются несколько физических лиц, включенных в приоритетную целевую группу СМП, определенную </w:t>
      </w:r>
      <w:hyperlink w:anchor="P1814" w:history="1">
        <w:r>
          <w:rPr>
            <w:color w:val="0000FF"/>
          </w:rPr>
          <w:t>пунктами 1</w:t>
        </w:r>
      </w:hyperlink>
      <w:r>
        <w:t xml:space="preserve"> - </w:t>
      </w:r>
      <w:hyperlink w:anchor="P1820" w:history="1">
        <w:r>
          <w:rPr>
            <w:color w:val="0000FF"/>
          </w:rPr>
          <w:t>7 части 4</w:t>
        </w:r>
      </w:hyperlink>
      <w:r>
        <w:t xml:space="preserve"> настоящего Порядка, указанному юридическому лицу размер гранта не может превышать произведения числа указанных учредителей на 500 тыс. рублей, но не более 1 000 тыс. рублей на одного СМП.</w:t>
      </w:r>
    </w:p>
    <w:p w:rsidR="00830B69" w:rsidRDefault="00830B69">
      <w:pPr>
        <w:pStyle w:val="ConsPlusNormal"/>
        <w:ind w:firstLine="540"/>
        <w:jc w:val="both"/>
      </w:pPr>
      <w:r>
        <w:t>4. Приоритетная целевая группа СМП состоит из:</w:t>
      </w:r>
    </w:p>
    <w:p w:rsidR="00830B69" w:rsidRDefault="00830B69">
      <w:pPr>
        <w:pStyle w:val="ConsPlusNormal"/>
        <w:ind w:firstLine="540"/>
        <w:jc w:val="both"/>
      </w:pPr>
      <w:bookmarkStart w:id="15" w:name="P1814"/>
      <w:bookmarkEnd w:id="15"/>
      <w:r>
        <w:t>1) бывших зарегистрированных безработных;</w:t>
      </w:r>
    </w:p>
    <w:p w:rsidR="00830B69" w:rsidRDefault="00830B69">
      <w:pPr>
        <w:pStyle w:val="ConsPlusNormal"/>
        <w:ind w:firstLine="540"/>
        <w:jc w:val="both"/>
      </w:pPr>
      <w:r>
        <w:t>2) работников, находящихся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830B69" w:rsidRDefault="00830B69">
      <w:pPr>
        <w:pStyle w:val="ConsPlusNormal"/>
        <w:ind w:firstLine="540"/>
        <w:jc w:val="both"/>
      </w:pPr>
      <w:r>
        <w:t>3) инвалидов;</w:t>
      </w:r>
    </w:p>
    <w:p w:rsidR="00830B69" w:rsidRDefault="00830B69">
      <w:pPr>
        <w:pStyle w:val="ConsPlusNormal"/>
        <w:ind w:firstLine="540"/>
        <w:jc w:val="both"/>
      </w:pPr>
      <w:r>
        <w:t>4) военнослужащих, уволенных в запас в связи с сокращением Вооруженных Сил Российской Федерации;</w:t>
      </w:r>
    </w:p>
    <w:p w:rsidR="00830B69" w:rsidRDefault="00830B69">
      <w:pPr>
        <w:pStyle w:val="ConsPlusNormal"/>
        <w:ind w:firstLine="540"/>
        <w:jc w:val="both"/>
      </w:pPr>
      <w:r>
        <w:t>5) физических лиц в возрасте до 30 лет включительно;</w:t>
      </w:r>
    </w:p>
    <w:p w:rsidR="00830B69" w:rsidRDefault="00830B69">
      <w:pPr>
        <w:pStyle w:val="ConsPlusNormal"/>
        <w:ind w:firstLine="540"/>
        <w:jc w:val="both"/>
      </w:pPr>
      <w:r>
        <w:t>6) молодых семей, имеющих детей, в том числе неполных молодых семей, состоящих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неполных семей, многодетных семей, семей, воспитывающих детей-инвалидов;</w:t>
      </w:r>
    </w:p>
    <w:p w:rsidR="00830B69" w:rsidRDefault="00830B69">
      <w:pPr>
        <w:pStyle w:val="ConsPlusNormal"/>
        <w:ind w:firstLine="540"/>
        <w:jc w:val="both"/>
      </w:pPr>
      <w:bookmarkStart w:id="16" w:name="P1820"/>
      <w:bookmarkEnd w:id="16"/>
      <w:r>
        <w:t>7) женщин, воспитывающих детей в возрасте до 3 лет;</w:t>
      </w:r>
    </w:p>
    <w:p w:rsidR="00830B69" w:rsidRDefault="00830B69">
      <w:pPr>
        <w:pStyle w:val="ConsPlusNormal"/>
        <w:ind w:firstLine="540"/>
        <w:jc w:val="both"/>
      </w:pPr>
      <w:r>
        <w:t xml:space="preserve">8) юридических лиц, в уставном капитале которых доля, принадлежащая физическим лицам, </w:t>
      </w:r>
      <w:r>
        <w:lastRenderedPageBreak/>
        <w:t xml:space="preserve">указанным в </w:t>
      </w:r>
      <w:hyperlink w:anchor="P1814" w:history="1">
        <w:r>
          <w:rPr>
            <w:color w:val="0000FF"/>
          </w:rPr>
          <w:t>пунктах 1</w:t>
        </w:r>
      </w:hyperlink>
      <w:r>
        <w:t xml:space="preserve"> - </w:t>
      </w:r>
      <w:hyperlink w:anchor="P1820" w:history="1">
        <w:r>
          <w:rPr>
            <w:color w:val="0000FF"/>
          </w:rPr>
          <w:t>7</w:t>
        </w:r>
      </w:hyperlink>
      <w:r>
        <w:t xml:space="preserve"> настоящей части, составляет более 50 %;</w:t>
      </w:r>
    </w:p>
    <w:p w:rsidR="00830B69" w:rsidRDefault="00830B69">
      <w:pPr>
        <w:pStyle w:val="ConsPlusNormal"/>
        <w:ind w:firstLine="540"/>
        <w:jc w:val="both"/>
      </w:pPr>
      <w:r>
        <w:t>9) СМП, осуществляющих деятельность в муниципальных районах в Камчатском крае, Вилючинском городском округе, городском округе "поселок Палана";</w:t>
      </w:r>
    </w:p>
    <w:p w:rsidR="00830B69" w:rsidRDefault="00830B69">
      <w:pPr>
        <w:pStyle w:val="ConsPlusNormal"/>
        <w:ind w:firstLine="540"/>
        <w:jc w:val="both"/>
      </w:pPr>
      <w:r>
        <w:t>10) СМП, осуществляющих производственную, инновационную, ремесленную деятельность, деятельность в сфере экологии;</w:t>
      </w:r>
    </w:p>
    <w:p w:rsidR="00830B69" w:rsidRDefault="00830B69">
      <w:pPr>
        <w:pStyle w:val="ConsPlusNormal"/>
        <w:ind w:firstLine="540"/>
        <w:jc w:val="both"/>
      </w:pPr>
      <w:r>
        <w:t>11) СМП, относящихся к субъектам социального предпринимательства, при соблюдении следующих условий:</w:t>
      </w:r>
    </w:p>
    <w:p w:rsidR="00830B69" w:rsidRDefault="00830B69">
      <w:pPr>
        <w:pStyle w:val="ConsPlusNormal"/>
        <w:ind w:firstLine="540"/>
        <w:jc w:val="both"/>
      </w:pPr>
      <w:r>
        <w:t>а) субъект социального предпринимательства обеспечивает занятость инвалидов, женщин, имеющих детей в возрасте до 7 лет, сирот, выпускников детских домов, лиц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подачи заявления на предоставление гранта, при условии, что среднесписочная численность указанных категорий граждан среди работников СМП составляет не менее 50 %, а доля в фонде оплаты труда - не менее 25 %;</w:t>
      </w:r>
    </w:p>
    <w:p w:rsidR="00830B69" w:rsidRDefault="00830B69">
      <w:pPr>
        <w:pStyle w:val="ConsPlusNormal"/>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830B69" w:rsidRDefault="00830B69">
      <w:pPr>
        <w:pStyle w:val="ConsPlusNormal"/>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830B69" w:rsidRDefault="00830B69">
      <w:pPr>
        <w:pStyle w:val="ConsPlusNormal"/>
        <w:ind w:firstLine="540"/>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830B69" w:rsidRDefault="00830B69">
      <w:pPr>
        <w:pStyle w:val="ConsPlusNormal"/>
        <w:ind w:firstLine="540"/>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830B69" w:rsidRDefault="00830B69">
      <w:pPr>
        <w:pStyle w:val="ConsPlusNormal"/>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30B69" w:rsidRDefault="00830B69">
      <w:pPr>
        <w:pStyle w:val="ConsPlusNormal"/>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830B69" w:rsidRDefault="00830B69">
      <w:pPr>
        <w:pStyle w:val="ConsPlusNormal"/>
        <w:ind w:firstLine="540"/>
        <w:jc w:val="both"/>
      </w:pPr>
      <w:r>
        <w:t>обеспечение культурно-просветительской деятельности (музеи, театры, школы-студии, музыкальные организации, творческие мастерские);</w:t>
      </w:r>
    </w:p>
    <w:p w:rsidR="00830B69" w:rsidRDefault="00830B69">
      <w:pPr>
        <w:pStyle w:val="ConsPlusNormal"/>
        <w:ind w:firstLine="540"/>
        <w:jc w:val="both"/>
      </w:pPr>
      <w:r>
        <w:t>предоставление образовательных услуг лицам, относящимся к социально незащищенным группам граждан;</w:t>
      </w:r>
    </w:p>
    <w:p w:rsidR="00830B69" w:rsidRDefault="00830B69">
      <w:pPr>
        <w:pStyle w:val="ConsPlusNormal"/>
        <w:ind w:firstLine="540"/>
        <w:jc w:val="both"/>
      </w:pPr>
      <w: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предшествующих дате подачи заявления на предоставление гранта, и лиц, страдающих наркоманией и (или) алкоголизмом.</w:t>
      </w:r>
    </w:p>
    <w:p w:rsidR="00830B69" w:rsidRDefault="00830B69">
      <w:pPr>
        <w:pStyle w:val="ConsPlusNormal"/>
        <w:ind w:firstLine="540"/>
        <w:jc w:val="both"/>
      </w:pPr>
      <w:r>
        <w:t>5. Условиями предоставления грантов являются:</w:t>
      </w:r>
    </w:p>
    <w:p w:rsidR="00830B69" w:rsidRDefault="00830B69">
      <w:pPr>
        <w:pStyle w:val="ConsPlusNormal"/>
        <w:ind w:firstLine="540"/>
        <w:jc w:val="both"/>
      </w:pPr>
      <w:r>
        <w:t xml:space="preserve">1) заявитель является СМП в соответствии с Федеральным </w:t>
      </w:r>
      <w:hyperlink r:id="rId254" w:history="1">
        <w:r>
          <w:rPr>
            <w:color w:val="0000FF"/>
          </w:rPr>
          <w:t>законом</w:t>
        </w:r>
      </w:hyperlink>
      <w:r>
        <w:t xml:space="preserve"> от 24.07.2007 N 209-ФЗ "О развитии малого и среднего предпринимательства в Российской Федерации";</w:t>
      </w:r>
    </w:p>
    <w:p w:rsidR="00830B69" w:rsidRDefault="00830B69">
      <w:pPr>
        <w:pStyle w:val="ConsPlusNormal"/>
        <w:ind w:firstLine="540"/>
        <w:jc w:val="both"/>
      </w:pPr>
      <w:r>
        <w:t>2) СМП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30B69" w:rsidRDefault="00830B69">
      <w:pPr>
        <w:pStyle w:val="ConsPlusNormal"/>
        <w:ind w:firstLine="540"/>
        <w:jc w:val="both"/>
      </w:pPr>
      <w:r>
        <w:t>3) СМП не является участником соглашений о разделе продукции;</w:t>
      </w:r>
    </w:p>
    <w:p w:rsidR="00830B69" w:rsidRDefault="00830B69">
      <w:pPr>
        <w:pStyle w:val="ConsPlusNormal"/>
        <w:ind w:firstLine="540"/>
        <w:jc w:val="both"/>
      </w:pPr>
      <w:r>
        <w:t>4) СМП не осуществляет предпринимательскую деятельность в сфере игорного бизнеса;</w:t>
      </w:r>
    </w:p>
    <w:p w:rsidR="00830B69" w:rsidRDefault="00830B69">
      <w:pPr>
        <w:pStyle w:val="ConsPlusNormal"/>
        <w:ind w:firstLine="540"/>
        <w:jc w:val="both"/>
      </w:pPr>
      <w:r>
        <w:t>5) СМП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30B69" w:rsidRDefault="00830B69">
      <w:pPr>
        <w:pStyle w:val="ConsPlusNormal"/>
        <w:ind w:firstLine="540"/>
        <w:jc w:val="both"/>
      </w:pPr>
      <w:r>
        <w:t>6) СМП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30B69" w:rsidRDefault="00830B69">
      <w:pPr>
        <w:pStyle w:val="ConsPlusNormal"/>
        <w:ind w:firstLine="540"/>
        <w:jc w:val="both"/>
      </w:pPr>
      <w:r>
        <w:t>7) СМП не находится в стадии реорганизации, ликвидации, несостоятельности (банкротства);</w:t>
      </w:r>
    </w:p>
    <w:p w:rsidR="00830B69" w:rsidRDefault="00830B69">
      <w:pPr>
        <w:pStyle w:val="ConsPlusNormal"/>
        <w:ind w:firstLine="540"/>
        <w:jc w:val="both"/>
      </w:pPr>
      <w:r>
        <w:t xml:space="preserve">8) СМП состоит на налоговом учете на территории Камчатского края и осуществляет </w:t>
      </w:r>
      <w:r>
        <w:lastRenderedPageBreak/>
        <w:t>предпринимательскую деятельность на территории Камчатского края;</w:t>
      </w:r>
    </w:p>
    <w:p w:rsidR="00830B69" w:rsidRDefault="00830B69">
      <w:pPr>
        <w:pStyle w:val="ConsPlusNormal"/>
        <w:ind w:firstLine="540"/>
        <w:jc w:val="both"/>
      </w:pPr>
      <w:r>
        <w:t>9) представление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(для предоставления грантов в рамках коммерческой концессии);</w:t>
      </w:r>
    </w:p>
    <w:p w:rsidR="00830B69" w:rsidRDefault="00830B69">
      <w:pPr>
        <w:pStyle w:val="ConsPlusNormal"/>
        <w:ind w:firstLine="540"/>
        <w:jc w:val="both"/>
      </w:pPr>
      <w:r>
        <w:t>10) наличие в сведениях, содержащихся в Едином государственном реестре юридических лиц либо в Едином государственном реестре индивидуальных предпринимателей, вида(ов) деятельности, соответствующего(щих) реализуемому бизнес-плану;</w:t>
      </w:r>
    </w:p>
    <w:p w:rsidR="00830B69" w:rsidRDefault="00830B69">
      <w:pPr>
        <w:pStyle w:val="ConsPlusNormal"/>
        <w:ind w:firstLine="540"/>
        <w:jc w:val="both"/>
      </w:pPr>
      <w:bookmarkStart w:id="17" w:name="P1846"/>
      <w:bookmarkEnd w:id="17"/>
      <w:r>
        <w:t>11) 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w:t>
      </w:r>
    </w:p>
    <w:p w:rsidR="00830B69" w:rsidRDefault="00830B69">
      <w:pPr>
        <w:pStyle w:val="ConsPlusNormal"/>
        <w:ind w:firstLine="540"/>
        <w:jc w:val="both"/>
      </w:pPr>
      <w:r>
        <w:t>12) СМП - индивидуальный предприниматель не является и (или) не являлся в течение предшествующих 3 лет на день обращения за грантом учредителем коммерческой организации;</w:t>
      </w:r>
    </w:p>
    <w:p w:rsidR="00830B69" w:rsidRDefault="00830B69">
      <w:pPr>
        <w:pStyle w:val="ConsPlusNormal"/>
        <w:ind w:firstLine="540"/>
        <w:jc w:val="both"/>
      </w:pPr>
      <w:r>
        <w:t>13) учредитель(ли) СМП - юридического лица не зарегистрирован(ы) и (или) не был(и) зарегистрирован(ы) в течение предшествующих 3 лет на день обращения за предоставлением гранта в качестве индивидуального предпринимателя;</w:t>
      </w:r>
    </w:p>
    <w:p w:rsidR="00830B69" w:rsidRDefault="00830B69">
      <w:pPr>
        <w:pStyle w:val="ConsPlusNormal"/>
        <w:ind w:firstLine="540"/>
        <w:jc w:val="both"/>
      </w:pPr>
      <w:bookmarkStart w:id="18" w:name="P1849"/>
      <w:bookmarkEnd w:id="18"/>
      <w:r>
        <w:t>14) учредитель(ли) СМП - юридического лица не является(ются) и (или) не являлся(лись) в течение предшествующих 3 лет на день обращения за предоставлением гранта учредителем(лями) другой коммерческой организации;</w:t>
      </w:r>
    </w:p>
    <w:p w:rsidR="00830B69" w:rsidRDefault="00830B69">
      <w:pPr>
        <w:pStyle w:val="ConsPlusNormal"/>
        <w:ind w:firstLine="540"/>
        <w:jc w:val="both"/>
      </w:pPr>
      <w:r>
        <w:t>15) СМП не осуществляет следующие виды деятельности:</w:t>
      </w:r>
    </w:p>
    <w:p w:rsidR="00830B69" w:rsidRDefault="00830B69">
      <w:pPr>
        <w:pStyle w:val="ConsPlusNormal"/>
        <w:ind w:firstLine="540"/>
        <w:jc w:val="both"/>
      </w:pPr>
      <w:r>
        <w:t>а) сдача в наем движимого и (или) недвижимого имущества;</w:t>
      </w:r>
    </w:p>
    <w:p w:rsidR="00830B69" w:rsidRDefault="00830B69">
      <w:pPr>
        <w:pStyle w:val="ConsPlusNormal"/>
        <w:ind w:firstLine="540"/>
        <w:jc w:val="both"/>
      </w:pPr>
      <w:r>
        <w:t>б) предоставление имущества в аренду или субаренду;</w:t>
      </w:r>
    </w:p>
    <w:p w:rsidR="00830B69" w:rsidRDefault="00830B69">
      <w:pPr>
        <w:pStyle w:val="ConsPlusNormal"/>
        <w:ind w:firstLine="540"/>
        <w:jc w:val="both"/>
      </w:pPr>
      <w:r>
        <w:t>16) прохождение индивидуальным предпринимателем или учредителем(лями) юридического лица краткосрочного обучения основам предпринимательской деятельности (включая обучение в рамках выездных обучающих мероприятий) или школы молодежного предпринимательства (прохождение индивидуальным предпринимателем или учредителем(лями) юридического лица краткосрочного обучения не требуется для лиц, имеющих диплом о высшем юридическом и (или) экономическом образовании либо прошедших профессиональную переподготовку по юридическим и (или) экономическим специальностям);</w:t>
      </w:r>
    </w:p>
    <w:p w:rsidR="00830B69" w:rsidRDefault="00830B69">
      <w:pPr>
        <w:pStyle w:val="ConsPlusNormal"/>
        <w:ind w:firstLine="540"/>
        <w:jc w:val="both"/>
      </w:pPr>
      <w:r>
        <w:t>17) срок со дня государственной регистрации СМП, включая день государственной регистрации, на день обращения за предоставлением гранта не превышает 364 календарных дней;</w:t>
      </w:r>
    </w:p>
    <w:p w:rsidR="00830B69" w:rsidRDefault="00830B69">
      <w:pPr>
        <w:pStyle w:val="ConsPlusNormal"/>
        <w:ind w:firstLine="540"/>
        <w:jc w:val="both"/>
      </w:pPr>
      <w:r>
        <w:t>18) соответствие бизнес-плана критериям, утвержденным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19) доля софинансирования СМП бизнес-плана составляет: для СМП, относящегося к приоритетной целевой группе, - не менее 15 % от размера гранта; для СМП, не относящегося к приоритетной целевой группе, - не менее 20 % от размера гранта (в качестве софинансирования не учитываются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сельскохозяйственных животных, недвижимого имущества, спецтехники, транспортных средств, а также расходы, произведенные до даты государственной регистрации СМП);</w:t>
      </w:r>
    </w:p>
    <w:p w:rsidR="00830B69" w:rsidRDefault="00830B69">
      <w:pPr>
        <w:pStyle w:val="ConsPlusNormal"/>
        <w:ind w:firstLine="540"/>
        <w:jc w:val="both"/>
      </w:pPr>
      <w:r>
        <w:t>20) создание одного и более рабочих мест в результате реализации бизнес-плана;</w:t>
      </w:r>
    </w:p>
    <w:p w:rsidR="00830B69" w:rsidRDefault="00830B69">
      <w:pPr>
        <w:pStyle w:val="ConsPlusNormal"/>
        <w:ind w:firstLine="540"/>
        <w:jc w:val="both"/>
      </w:pPr>
      <w:r>
        <w:t>21) отсутствие у СМП задолженности в бюджеты всех уровней, в государственные внебюджетные фонды;</w:t>
      </w:r>
    </w:p>
    <w:p w:rsidR="00830B69" w:rsidRDefault="00830B69">
      <w:pPr>
        <w:pStyle w:val="ConsPlusNormal"/>
        <w:ind w:firstLine="540"/>
        <w:jc w:val="both"/>
      </w:pPr>
      <w:r>
        <w:t>22) отсутствие у СМП задолженности по выплате заработной платы (при наличии работников);</w:t>
      </w:r>
    </w:p>
    <w:p w:rsidR="00830B69" w:rsidRDefault="00830B69">
      <w:pPr>
        <w:pStyle w:val="ConsPlusNormal"/>
        <w:ind w:firstLine="540"/>
        <w:jc w:val="both"/>
      </w:pPr>
      <w:r>
        <w:t>23) отсутствие в отношении СМП решения об отказе в предоставлении государственной поддержки по причине представления им недостоверных документов и (или) сведений;</w:t>
      </w:r>
    </w:p>
    <w:p w:rsidR="00830B69" w:rsidRDefault="00830B69">
      <w:pPr>
        <w:pStyle w:val="ConsPlusNormal"/>
        <w:ind w:firstLine="540"/>
        <w:jc w:val="both"/>
      </w:pPr>
      <w:r>
        <w:t xml:space="preserve">24) представление полного перечня документов, необходимых для получения гранта (для индивидуальных предпринимателей и глав крестьянских (фермерских) хозяйств - согласно </w:t>
      </w:r>
      <w:hyperlink w:anchor="P1914" w:history="1">
        <w:r>
          <w:rPr>
            <w:color w:val="0000FF"/>
          </w:rPr>
          <w:t>приложению 1</w:t>
        </w:r>
      </w:hyperlink>
      <w:r>
        <w:t xml:space="preserve"> к настоящему Порядку; для юридических лиц - согласно </w:t>
      </w:r>
      <w:hyperlink w:anchor="P1967" w:history="1">
        <w:r>
          <w:rPr>
            <w:color w:val="0000FF"/>
          </w:rPr>
          <w:t>приложению 2</w:t>
        </w:r>
      </w:hyperlink>
      <w:r>
        <w:t xml:space="preserve"> к настоящему Порядку).</w:t>
      </w:r>
    </w:p>
    <w:p w:rsidR="00830B69" w:rsidRDefault="00830B69">
      <w:pPr>
        <w:pStyle w:val="ConsPlusNormal"/>
        <w:ind w:firstLine="540"/>
        <w:jc w:val="both"/>
      </w:pPr>
      <w:r>
        <w:t xml:space="preserve">6. СМП представляет заявление на предоставление гранта и документы, прилагаемые к </w:t>
      </w:r>
      <w:r>
        <w:lastRenderedPageBreak/>
        <w:t>нему (далее - заявка), в Центр в сроки, определенные Министерством экономического развития, предпринимательства и торговли Камчатского края. Уведомление о начале и окончании сроков приема заявок размещается Министерством экономического развития, предпринимательства и торговли Камчатского края на официальном сайте исполнительных органов государственной власти Камчатского края в сети Интернет по адресу: http://www.kamgov.ru.</w:t>
      </w:r>
    </w:p>
    <w:p w:rsidR="00830B69" w:rsidRDefault="00830B69">
      <w:pPr>
        <w:pStyle w:val="ConsPlusNormal"/>
        <w:jc w:val="both"/>
      </w:pPr>
      <w:r>
        <w:t xml:space="preserve">(второе предложение в ред. </w:t>
      </w:r>
      <w:hyperlink r:id="rId255"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7. Заявка может быть передана в Центр курьерской службой доставки, направлена посредством почтовой связи или представлена лично СМП либо его представителем. В случае личного представления заявки СМП либо его представителем копии документов, необходимых для получения гранта,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гранта, представляются заверенными надлежащим образом.</w:t>
      </w:r>
    </w:p>
    <w:p w:rsidR="00830B69" w:rsidRDefault="00830B69">
      <w:pPr>
        <w:pStyle w:val="ConsPlusNormal"/>
        <w:ind w:firstLine="540"/>
        <w:jc w:val="both"/>
      </w:pPr>
      <w:r>
        <w:t>8. Заявки регистрируются в журнале регистрации заявлений на предоставление гранта. В случае личного представления заявки в Центр запись регистрации включает в себя номер по порядку, наименование СМП,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СМП, дату, время, подпись и расшифровку подписи лица, принявшего заявку.</w:t>
      </w:r>
    </w:p>
    <w:p w:rsidR="00830B69" w:rsidRDefault="00830B69">
      <w:pPr>
        <w:pStyle w:val="ConsPlusNormal"/>
        <w:ind w:firstLine="540"/>
        <w:jc w:val="both"/>
      </w:pPr>
      <w:r>
        <w:t>9. Датой и временем поступления заявки считаются дата и время ее получения Центром.</w:t>
      </w:r>
    </w:p>
    <w:p w:rsidR="00830B69" w:rsidRDefault="00830B69">
      <w:pPr>
        <w:pStyle w:val="ConsPlusNormal"/>
        <w:ind w:firstLine="540"/>
        <w:jc w:val="both"/>
      </w:pPr>
      <w: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830B69" w:rsidRDefault="00830B69">
      <w:pPr>
        <w:pStyle w:val="ConsPlusNormal"/>
        <w:ind w:firstLine="540"/>
        <w:jc w:val="both"/>
      </w:pPr>
      <w:r>
        <w:t>11. Заявки, поступившие в Центр до начала либо после окончания срока приема заявок, в журнале регистрации заявлений на предоставление гранта не регистрируются, к рассмотрению не допускаются и в течение 5 рабочих дней со дня их поступления в Центр возвращаются СМП.</w:t>
      </w:r>
    </w:p>
    <w:p w:rsidR="00830B69" w:rsidRDefault="00830B69">
      <w:pPr>
        <w:pStyle w:val="ConsPlusNormal"/>
        <w:ind w:firstLine="540"/>
        <w:jc w:val="both"/>
      </w:pPr>
      <w:r>
        <w:t>12. Центр в течение 3 рабочих дней со дня поступления заявки запрашивает у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1) сведения о наличии либо отсутствии принятого ранее в отношении СМП решения об оказании аналогичной поддержки и об истечении срока ее оказания;</w:t>
      </w:r>
    </w:p>
    <w:p w:rsidR="00830B69" w:rsidRDefault="00830B69">
      <w:pPr>
        <w:pStyle w:val="ConsPlusNormal"/>
        <w:ind w:firstLine="540"/>
        <w:jc w:val="both"/>
      </w:pPr>
      <w:r>
        <w:t>2) сведения о признании СМП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830B69" w:rsidRDefault="00830B69">
      <w:pPr>
        <w:pStyle w:val="ConsPlusNormal"/>
        <w:ind w:firstLine="540"/>
        <w:jc w:val="both"/>
      </w:pPr>
      <w:r>
        <w:t xml:space="preserve">3) сведения о соответствии СМП условиям, указанным в </w:t>
      </w:r>
      <w:hyperlink w:anchor="P1846" w:history="1">
        <w:r>
          <w:rPr>
            <w:color w:val="0000FF"/>
          </w:rPr>
          <w:t>пунктах 11</w:t>
        </w:r>
      </w:hyperlink>
      <w:r>
        <w:t xml:space="preserve"> - </w:t>
      </w:r>
      <w:hyperlink w:anchor="P1849" w:history="1">
        <w:r>
          <w:rPr>
            <w:color w:val="0000FF"/>
          </w:rPr>
          <w:t>14 части 5</w:t>
        </w:r>
      </w:hyperlink>
      <w:r>
        <w:t xml:space="preserve"> настоящего Порядка;</w:t>
      </w:r>
    </w:p>
    <w:p w:rsidR="00830B69" w:rsidRDefault="00830B69">
      <w:pPr>
        <w:pStyle w:val="ConsPlusNormal"/>
        <w:ind w:firstLine="540"/>
        <w:jc w:val="both"/>
      </w:pPr>
      <w:r>
        <w:t>4) сведения о СМП,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либо отсутствии у СМП задолженности в бюджеты всех уровней и в государственные внебюджетные фонды (при отсутствии в заявке документов, содержащих данные сведения).</w:t>
      </w:r>
    </w:p>
    <w:p w:rsidR="00830B69" w:rsidRDefault="00830B69">
      <w:pPr>
        <w:pStyle w:val="ConsPlusNormal"/>
        <w:ind w:firstLine="540"/>
        <w:jc w:val="both"/>
      </w:pPr>
      <w:r>
        <w:t>13. Агентство инвестиций и предпринимательства Камчатского края в течение 10 рабочих дней предоставляет запрашиваемые сведения в Центр.</w:t>
      </w:r>
    </w:p>
    <w:p w:rsidR="00830B69" w:rsidRDefault="00830B69">
      <w:pPr>
        <w:pStyle w:val="ConsPlusNormal"/>
        <w:jc w:val="both"/>
      </w:pPr>
      <w:r>
        <w:t xml:space="preserve">(в ред. </w:t>
      </w:r>
      <w:hyperlink r:id="rId256"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14. Заявки рассматриваются Комиссией по предоставлению государственной поддержки субъектам малого и среднего предпринимательства, создаваемой Министерством экономического развития, предпринимательства и торговли Камчатского края (далее - Комиссия), в порядке их поступления.</w:t>
      </w:r>
    </w:p>
    <w:p w:rsidR="00830B69" w:rsidRDefault="00830B69">
      <w:pPr>
        <w:pStyle w:val="ConsPlusNormal"/>
        <w:ind w:firstLine="540"/>
        <w:jc w:val="both"/>
      </w:pPr>
      <w:r>
        <w:t>15. Решение о предоставлении гранта либо об отказе в предоставлении гранта принимается Комиссией в течение 30 календарных дней со дня поступления заявки в Центр. Решение Комиссии оформляется протоколом.</w:t>
      </w:r>
    </w:p>
    <w:p w:rsidR="00830B69" w:rsidRDefault="00830B69">
      <w:pPr>
        <w:pStyle w:val="ConsPlusNormal"/>
        <w:ind w:firstLine="540"/>
        <w:jc w:val="both"/>
      </w:pPr>
      <w:r>
        <w:t>16. СМП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гранта. После рассмотрения Комиссией заявка возврату не подлежит.</w:t>
      </w:r>
    </w:p>
    <w:p w:rsidR="00830B69" w:rsidRDefault="00830B69">
      <w:pPr>
        <w:pStyle w:val="ConsPlusNormal"/>
        <w:ind w:firstLine="540"/>
        <w:jc w:val="both"/>
      </w:pPr>
      <w:r>
        <w:lastRenderedPageBreak/>
        <w:t>17. Основаниями для отказа в предоставлении гранта являются:</w:t>
      </w:r>
    </w:p>
    <w:p w:rsidR="00830B69" w:rsidRDefault="00830B69">
      <w:pPr>
        <w:pStyle w:val="ConsPlusNormal"/>
        <w:ind w:firstLine="540"/>
        <w:jc w:val="both"/>
      </w:pPr>
      <w:r>
        <w:t>1) непредставление или представление не в полном объеме документов, обязанность по представлению которых возложена на СМП в соответствии с настоящим Порядком;</w:t>
      </w:r>
    </w:p>
    <w:p w:rsidR="00830B69" w:rsidRDefault="00830B69">
      <w:pPr>
        <w:pStyle w:val="ConsPlusNormal"/>
        <w:ind w:firstLine="540"/>
        <w:jc w:val="both"/>
      </w:pPr>
      <w:r>
        <w:t>2) представление СМП недостоверных сведений и (или) документов;</w:t>
      </w:r>
    </w:p>
    <w:p w:rsidR="00830B69" w:rsidRDefault="00830B69">
      <w:pPr>
        <w:pStyle w:val="ConsPlusNormal"/>
        <w:ind w:firstLine="540"/>
        <w:jc w:val="both"/>
      </w:pPr>
      <w:r>
        <w:t>3) несоответствие СМП условиям предоставления грантов, установленных настоящим Порядком;</w:t>
      </w:r>
    </w:p>
    <w:p w:rsidR="00830B69" w:rsidRDefault="00830B69">
      <w:pPr>
        <w:pStyle w:val="ConsPlusNormal"/>
        <w:ind w:firstLine="540"/>
        <w:jc w:val="both"/>
      </w:pPr>
      <w:r>
        <w:t>4) ранее в отношении СМП было принято решение об оказании аналогичной поддержки и сроки ее оказания не истекли;</w:t>
      </w:r>
    </w:p>
    <w:p w:rsidR="00830B69" w:rsidRDefault="00830B69">
      <w:pPr>
        <w:pStyle w:val="ConsPlusNormal"/>
        <w:ind w:firstLine="540"/>
        <w:jc w:val="both"/>
      </w:pPr>
      <w:r>
        <w:t>5) с момента признания СМП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830B69" w:rsidRDefault="00830B69">
      <w:pPr>
        <w:pStyle w:val="ConsPlusNormal"/>
        <w:ind w:firstLine="540"/>
        <w:jc w:val="both"/>
      </w:pPr>
      <w:r>
        <w:t>18. О принятом Комиссией решении Центр извещает СМП в течение 5 календарных дней со дня принятия соответствующего решения.</w:t>
      </w:r>
    </w:p>
    <w:p w:rsidR="00830B69" w:rsidRDefault="00830B69">
      <w:pPr>
        <w:pStyle w:val="ConsPlusNormal"/>
        <w:ind w:firstLine="540"/>
        <w:jc w:val="both"/>
      </w:pPr>
      <w:r>
        <w:t>19. В случае принятия Комиссией решения о предоставлении гранта Центр в течение 30 календарных дней со дня принятия указанного решения заключает с СМП договор о предоставлении гранта. В случае если СМП не подписал договор о предоставлении гранта в течение 30 календарных дней со дня принятия Комиссией решения о предоставлении гранта, это расценивается как односторонний отказ СМП от получения гранта.</w:t>
      </w:r>
    </w:p>
    <w:p w:rsidR="00830B69" w:rsidRDefault="00830B69">
      <w:pPr>
        <w:pStyle w:val="ConsPlusNormal"/>
        <w:ind w:firstLine="540"/>
        <w:jc w:val="both"/>
      </w:pPr>
      <w:r>
        <w:t>20. Грант предоставляется путем перечисления денежных средств с расчетного счета Центра на расчетный счет СМП или на счета третьих лиц на основании представленных СМП документов (заявление на перечисление средств с приложением счетов на оплату и (или) договоров, заключенных между СМП и производителями (поставщиками, продавцами) товаров, работ и услуг).</w:t>
      </w:r>
    </w:p>
    <w:p w:rsidR="00830B69" w:rsidRDefault="00830B69">
      <w:pPr>
        <w:pStyle w:val="ConsPlusNormal"/>
        <w:ind w:firstLine="540"/>
        <w:jc w:val="both"/>
      </w:pPr>
      <w:r>
        <w:t>21. СМП представляет в Центр информацию о финансово-экономических показателях своей деятельности по форме и в сроки, утверждаемые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22. СМП обязан в течение действия договора о предоставлении гранта использовать имущество, приобретенное за счет средств гранта, в целях реализации заявленного бизнес-проекта.</w:t>
      </w:r>
    </w:p>
    <w:p w:rsidR="00830B69" w:rsidRDefault="00830B69">
      <w:pPr>
        <w:pStyle w:val="ConsPlusNormal"/>
        <w:ind w:firstLine="540"/>
        <w:jc w:val="both"/>
      </w:pPr>
      <w:r>
        <w:t>23. В случае нарушения СМП условий настоящего Порядка, договора о предоставлении гранта, а также в случае установления факта представления недостоверных сведений и (или) документов и (или) нецелевого использования средств гранта, вопрос о возврате полученных средств гранта выносится на рассмотрение Комиссии.</w:t>
      </w:r>
    </w:p>
    <w:p w:rsidR="00830B69" w:rsidRDefault="00830B69">
      <w:pPr>
        <w:pStyle w:val="ConsPlusNormal"/>
        <w:ind w:firstLine="540"/>
        <w:jc w:val="both"/>
      </w:pPr>
      <w:r>
        <w:t>24. Уведомление о возврате средств гранта направляется Центром СМП в течение 5 календарных дней со дня принятия Комиссией решения о возврате средств гранта.</w:t>
      </w:r>
    </w:p>
    <w:p w:rsidR="00830B69" w:rsidRDefault="00830B69">
      <w:pPr>
        <w:pStyle w:val="ConsPlusNormal"/>
        <w:ind w:firstLine="540"/>
        <w:jc w:val="both"/>
      </w:pPr>
      <w:r>
        <w:t>25. СМП в течение 30 календарных дней со дня получения уведомления Центра возвращает полученные средства гранта в полном объеме на расчетный счет Центра.</w:t>
      </w:r>
    </w:p>
    <w:p w:rsidR="00830B69" w:rsidRDefault="00830B69">
      <w:pPr>
        <w:pStyle w:val="ConsPlusNormal"/>
        <w:ind w:firstLine="540"/>
        <w:jc w:val="both"/>
      </w:pPr>
      <w:r>
        <w:t>26. В случае невозврата СМП полученных средств гранта в течение 30 календарных дней со дня получения уведомления Центра, полученные СМП средства гранта в полном объеме подлежат взысканию Центром в порядке, установленном законодательством Российской Федерации.</w:t>
      </w:r>
    </w:p>
    <w:p w:rsidR="00830B69" w:rsidRDefault="00830B69">
      <w:pPr>
        <w:pStyle w:val="ConsPlusNormal"/>
        <w:ind w:firstLine="540"/>
        <w:jc w:val="both"/>
      </w:pPr>
      <w:r>
        <w:t>27. В случае использования СМП средств гранта не в полном объеме в установленные договором о предоставлении гранта сроки, вопрос о возврате неиспользованных средств гранта выносится на рассмотрение Комиссии.</w:t>
      </w:r>
    </w:p>
    <w:p w:rsidR="00830B69" w:rsidRDefault="00830B69">
      <w:pPr>
        <w:pStyle w:val="ConsPlusNormal"/>
        <w:ind w:firstLine="540"/>
        <w:jc w:val="both"/>
      </w:pPr>
      <w:r>
        <w:t>28. Уведомление о возврате неиспользованных средств гранта направляется Центром СМП в течение 5 календарных дней со дня принятия Комиссией решения о возврате средств гранта.</w:t>
      </w:r>
    </w:p>
    <w:p w:rsidR="00830B69" w:rsidRDefault="00830B69">
      <w:pPr>
        <w:pStyle w:val="ConsPlusNormal"/>
        <w:ind w:firstLine="540"/>
        <w:jc w:val="both"/>
      </w:pPr>
      <w:r>
        <w:t>29. СМП в течение 30 календарных дней со дня получения уведомления Центра возвращает неиспользованные средства гранта на расчетный счет Центра.</w:t>
      </w:r>
    </w:p>
    <w:p w:rsidR="00830B69" w:rsidRDefault="00830B69">
      <w:pPr>
        <w:pStyle w:val="ConsPlusNormal"/>
        <w:ind w:firstLine="540"/>
        <w:jc w:val="both"/>
      </w:pPr>
      <w:r>
        <w:t>30. В случае невозврата СМП неиспользованных средств гранта в течение 30 календарных дней со дня получения уведомления Центра, полученный СМП грант в полном объеме подлежит взысканию Центром в порядке, установленном законодательством Российской Федерации.</w:t>
      </w:r>
    </w:p>
    <w:p w:rsidR="00830B69" w:rsidRDefault="00830B69">
      <w:pPr>
        <w:pStyle w:val="ConsPlusNormal"/>
        <w:ind w:firstLine="540"/>
        <w:jc w:val="both"/>
      </w:pPr>
      <w:r>
        <w:t>31. В соответствии с договором о предоставлении гранта Центр осуществляет контроль целевого использования средств гранта СМП.</w:t>
      </w:r>
    </w:p>
    <w:p w:rsidR="00830B69" w:rsidRDefault="00830B69">
      <w:pPr>
        <w:pStyle w:val="ConsPlusNormal"/>
        <w:ind w:firstLine="540"/>
        <w:jc w:val="both"/>
      </w:pPr>
      <w:r>
        <w:t xml:space="preserve">32. Органы государственного финансового контроля осуществляют обязательную проверку </w:t>
      </w:r>
      <w:r>
        <w:lastRenderedPageBreak/>
        <w:t>соблюдения условий, целей и порядка предоставления грантов СМП.</w:t>
      </w:r>
    </w:p>
    <w:p w:rsidR="00830B69" w:rsidRDefault="00830B69">
      <w:pPr>
        <w:pStyle w:val="ConsPlusNormal"/>
        <w:ind w:firstLine="540"/>
        <w:jc w:val="both"/>
      </w:pPr>
      <w:r>
        <w:t>33. Агентство инвестиций и предпринимательства Камчатского края осуществляет контроль за реализацией настоящего порядка в соответствии с Бюджетным кодексом Российской Федерации.</w:t>
      </w:r>
    </w:p>
    <w:p w:rsidR="00830B69" w:rsidRDefault="00830B69">
      <w:pPr>
        <w:pStyle w:val="ConsPlusNormal"/>
        <w:jc w:val="both"/>
      </w:pPr>
      <w:r>
        <w:t xml:space="preserve">(в ред. </w:t>
      </w:r>
      <w:hyperlink r:id="rId257"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1</w:t>
      </w:r>
    </w:p>
    <w:p w:rsidR="00830B69" w:rsidRDefault="00830B69">
      <w:pPr>
        <w:pStyle w:val="ConsPlusNormal"/>
        <w:jc w:val="right"/>
      </w:pPr>
      <w:r>
        <w:t>к Порядку предоставления</w:t>
      </w:r>
    </w:p>
    <w:p w:rsidR="00830B69" w:rsidRDefault="00830B69">
      <w:pPr>
        <w:pStyle w:val="ConsPlusNormal"/>
        <w:jc w:val="right"/>
      </w:pPr>
      <w:r>
        <w:t>грантов начинающим субъектам малого</w:t>
      </w:r>
    </w:p>
    <w:p w:rsidR="00830B69" w:rsidRDefault="00830B69">
      <w:pPr>
        <w:pStyle w:val="ConsPlusNormal"/>
        <w:jc w:val="right"/>
      </w:pPr>
      <w:r>
        <w:t>предпринимательства на создание</w:t>
      </w:r>
    </w:p>
    <w:p w:rsidR="00830B69" w:rsidRDefault="00830B69">
      <w:pPr>
        <w:pStyle w:val="ConsPlusNormal"/>
        <w:jc w:val="right"/>
      </w:pPr>
      <w:r>
        <w:t>собственного бизнеса в</w:t>
      </w:r>
    </w:p>
    <w:p w:rsidR="00830B69" w:rsidRDefault="00830B69">
      <w:pPr>
        <w:pStyle w:val="ConsPlusNormal"/>
        <w:jc w:val="right"/>
      </w:pPr>
      <w:r>
        <w:t>Камчатском крае</w:t>
      </w:r>
    </w:p>
    <w:p w:rsidR="00830B69" w:rsidRDefault="00830B69">
      <w:pPr>
        <w:pStyle w:val="ConsPlusNormal"/>
        <w:ind w:firstLine="540"/>
        <w:jc w:val="both"/>
      </w:pPr>
    </w:p>
    <w:p w:rsidR="00830B69" w:rsidRDefault="00830B69">
      <w:pPr>
        <w:pStyle w:val="ConsPlusTitle"/>
        <w:jc w:val="center"/>
      </w:pPr>
      <w:bookmarkStart w:id="19" w:name="P1914"/>
      <w:bookmarkEnd w:id="19"/>
      <w:r>
        <w:t>ПЕРЕЧЕНЬ ДОКУМЕНТОВ ПРЕДСТАВЛЯЕМЫХ ИНДИВИДУАЛЬНЫМИ</w:t>
      </w:r>
    </w:p>
    <w:p w:rsidR="00830B69" w:rsidRDefault="00830B69">
      <w:pPr>
        <w:pStyle w:val="ConsPlusTitle"/>
        <w:jc w:val="center"/>
      </w:pPr>
      <w:r>
        <w:t>ПРЕДПРИНИМАТЕЛЯМИ И ГЛАВАМИ КРЕСТЬЯНСКИХ (ФЕРМЕРСКИХ)</w:t>
      </w:r>
    </w:p>
    <w:p w:rsidR="00830B69" w:rsidRDefault="00830B69">
      <w:pPr>
        <w:pStyle w:val="ConsPlusTitle"/>
        <w:jc w:val="center"/>
      </w:pPr>
      <w:r>
        <w:t>ХОЗЯЙСТВ ДЛЯ ПОЛУЧЕНИЯ ГРАНТОВ НАЧИНАЮЩИМ СУБЪЕКТАМ МАЛОГО</w:t>
      </w:r>
    </w:p>
    <w:p w:rsidR="00830B69" w:rsidRDefault="00830B69">
      <w:pPr>
        <w:pStyle w:val="ConsPlusTitle"/>
        <w:jc w:val="center"/>
      </w:pPr>
      <w:r>
        <w:t>ПРЕДПРИНИМАТЕЛЬСТВА НА СОЗДАНИЕ СОБСТВЕННОГО БИЗНЕСА</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(фермерского) хозяйства.</w:t>
      </w:r>
    </w:p>
    <w:p w:rsidR="00830B69" w:rsidRDefault="00830B69">
      <w:pPr>
        <w:pStyle w:val="ConsPlusNormal"/>
        <w:ind w:firstLine="540"/>
        <w:jc w:val="both"/>
      </w:pPr>
      <w:r>
        <w:t>4. Копия свидетельства о постановке на учет физического лица в налоговом органе на территории Российской Федерации.</w:t>
      </w:r>
    </w:p>
    <w:p w:rsidR="00830B69" w:rsidRDefault="00830B69">
      <w:pPr>
        <w:pStyle w:val="ConsPlusNormal"/>
        <w:ind w:firstLine="540"/>
        <w:jc w:val="both"/>
      </w:pPr>
      <w:r>
        <w:t>5. Копия всех страниц паспорта индивидуального предпринимателя или главы крестьянского (фермерского) хозяйства.</w:t>
      </w:r>
    </w:p>
    <w:p w:rsidR="00830B69" w:rsidRDefault="00830B69">
      <w:pPr>
        <w:pStyle w:val="ConsPlusNormal"/>
        <w:ind w:firstLine="540"/>
        <w:jc w:val="both"/>
      </w:pPr>
      <w:r>
        <w:t>6. Копия налоговой отчетности за последний отчетный период с отметкой о принятии налоговым органом или с приложением копии описи, подтверждающей направление налоговой отчетности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(копия налоговой отчетности за последний отчетный период не предоставляется СМП, зарегистрированными в текущем году, если в соответствии с применяемым режимом налогообложения срок подачи налоговой отчетности на момент подачи документов еще не наступил).</w:t>
      </w:r>
    </w:p>
    <w:p w:rsidR="00830B69" w:rsidRDefault="00830B69">
      <w:pPr>
        <w:pStyle w:val="ConsPlusNormal"/>
        <w:ind w:firstLine="540"/>
        <w:jc w:val="both"/>
      </w:pPr>
      <w:r>
        <w:t>7. Выписка из Единого государственного реестра индивидуальных предпринимателей, сформированная на дату не ранее, чем за 30 дней до даты представления в Центр заявления на предоставление гранта (представляется СМП в добровольном порядке).</w:t>
      </w:r>
    </w:p>
    <w:p w:rsidR="00830B69" w:rsidRDefault="00830B69">
      <w:pPr>
        <w:pStyle w:val="ConsPlusNormal"/>
        <w:ind w:firstLine="540"/>
        <w:jc w:val="both"/>
      </w:pPr>
      <w:r>
        <w:t>8. Справка налогового органа о состоянии расчетов по платежам, сформированная на дату не ранее, чем за 30 дней до даты представления в Центр заявления на предоставление гранта (представляется СМП в добровольном порядке).</w:t>
      </w:r>
    </w:p>
    <w:p w:rsidR="00830B69" w:rsidRDefault="00830B69">
      <w:pPr>
        <w:pStyle w:val="ConsPlusNormal"/>
        <w:ind w:firstLine="540"/>
        <w:jc w:val="both"/>
      </w:pPr>
      <w:r>
        <w:t>9.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СМП в добровольном порядке).</w:t>
      </w:r>
    </w:p>
    <w:p w:rsidR="00830B69" w:rsidRDefault="00830B69">
      <w:pPr>
        <w:pStyle w:val="ConsPlusNormal"/>
        <w:ind w:firstLine="540"/>
        <w:jc w:val="both"/>
      </w:pPr>
      <w:r>
        <w:t>10. Справка Пенсионного фонда Российской Федерации по месту регистрации СМП о состоянии расчетов по страховым взносам, пеням, штрафам, сформированная на последнюю отчетную дату (представляется СМП в добровольном порядке).</w:t>
      </w:r>
    </w:p>
    <w:p w:rsidR="00830B69" w:rsidRDefault="00830B69">
      <w:pPr>
        <w:pStyle w:val="ConsPlusNormal"/>
        <w:ind w:firstLine="540"/>
        <w:jc w:val="both"/>
      </w:pPr>
      <w:r>
        <w:t xml:space="preserve">11. Справка об отсутствии задолженности по выплате заработной платы по состоянию на </w:t>
      </w:r>
      <w:r>
        <w:lastRenderedPageBreak/>
        <w:t>дату подписания заявления на предоставление гранта (представляется в свободной форме при наличии работников) либо справка об отсутствии работников по состоянию на дату подписания заявления на предоставление гранта (представляется в свободной форме при отсутствии работников).</w:t>
      </w:r>
    </w:p>
    <w:p w:rsidR="00830B69" w:rsidRDefault="00830B69">
      <w:pPr>
        <w:pStyle w:val="ConsPlusNormal"/>
        <w:ind w:firstLine="540"/>
        <w:jc w:val="both"/>
      </w:pPr>
      <w:r>
        <w:t>12. Бизнес-план по форме, утвержденной Министерством экономического развития, предпринимательства и торговли Камчатского края, на бумажном носителе и в электронном виде.</w:t>
      </w:r>
    </w:p>
    <w:p w:rsidR="00830B69" w:rsidRDefault="00830B69">
      <w:pPr>
        <w:pStyle w:val="ConsPlusNormal"/>
        <w:ind w:firstLine="540"/>
        <w:jc w:val="both"/>
      </w:pPr>
      <w:r>
        <w:t>13. Копии документов, подтверждающих вложение СМП в реализацию бизнес-плана собственных средств в размере не менее 15 % от размера гранта:</w:t>
      </w:r>
    </w:p>
    <w:p w:rsidR="00830B69" w:rsidRDefault="00830B69">
      <w:pPr>
        <w:pStyle w:val="ConsPlusNormal"/>
        <w:ind w:firstLine="540"/>
        <w:jc w:val="both"/>
      </w:pPr>
      <w:r>
        <w:t>1) для подтверждения оплаты безналичным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указанный в платежном поручении документ, на основании которого была произведена оплата;</w:t>
      </w:r>
    </w:p>
    <w:p w:rsidR="00830B69" w:rsidRDefault="00830B69">
      <w:pPr>
        <w:pStyle w:val="ConsPlusNormal"/>
        <w:ind w:firstLine="540"/>
        <w:jc w:val="both"/>
      </w:pPr>
      <w:r>
        <w:t>в) документ, подтверждающий получение товара, имущества (универсальный передаточный документ, акт приема-передачи, накладная, товарная накладная, расходная накладная, товарно-транспортная накладная, требование-накладная, свидетельство о праве собственности, паспорт транспортного средства, паспорт самоходной машины) или услуги, работы (акт выполненных работ, акт оказанных услуг);</w:t>
      </w:r>
    </w:p>
    <w:p w:rsidR="00830B69" w:rsidRDefault="00830B69">
      <w:pPr>
        <w:pStyle w:val="ConsPlusNormal"/>
        <w:ind w:firstLine="540"/>
        <w:jc w:val="both"/>
      </w:pPr>
      <w:r>
        <w:t>2) для подтверждения оплаты 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кассовый чек;</w:t>
      </w:r>
    </w:p>
    <w:p w:rsidR="00830B69" w:rsidRDefault="00830B69">
      <w:pPr>
        <w:pStyle w:val="ConsPlusNormal"/>
        <w:ind w:firstLine="540"/>
        <w:jc w:val="both"/>
      </w:pPr>
      <w:r>
        <w:t>б) документ, подтверждающий получение товара, имущества (товарный чек, копия чека, накладная, универсальный передаточный документ, акт приема-передачи, товарная накладная, товарно-транспортная накладная, требование-накладная, расходная накладная, свидетельство о праве собственности, паспорт транспортного средства, паспорт самоходной машины) или услуги, работы (акт выполненных работ, акт оказанных услуг);</w:t>
      </w:r>
    </w:p>
    <w:p w:rsidR="00830B69" w:rsidRDefault="00830B69">
      <w:pPr>
        <w:pStyle w:val="ConsPlusNormal"/>
        <w:ind w:firstLine="540"/>
        <w:jc w:val="both"/>
      </w:pPr>
      <w:r>
        <w:t>3) для подтверждения оплаты безналичным расчетом и получения товаров, имущества у физического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документ, на основании которого была произведена оплата, указанный в платежном поручении (договор);</w:t>
      </w:r>
    </w:p>
    <w:p w:rsidR="00830B69" w:rsidRDefault="00830B69">
      <w:pPr>
        <w:pStyle w:val="ConsPlusNormal"/>
        <w:ind w:firstLine="540"/>
        <w:jc w:val="both"/>
      </w:pPr>
      <w:r>
        <w:t>в) документ, подтверждающий получение имущества (акт приема-передачи, свидетельство о праве собственности, паспорт транспортного средства, паспорт самоходной машины);</w:t>
      </w:r>
    </w:p>
    <w:p w:rsidR="00830B69" w:rsidRDefault="00830B69">
      <w:pPr>
        <w:pStyle w:val="ConsPlusNormal"/>
        <w:ind w:firstLine="540"/>
        <w:jc w:val="both"/>
      </w:pPr>
      <w:r>
        <w:t>4) для подтверждения оплаты наличным расчетом и получения товаров, имущества у физического лица:</w:t>
      </w:r>
    </w:p>
    <w:p w:rsidR="00830B69" w:rsidRDefault="00830B69">
      <w:pPr>
        <w:pStyle w:val="ConsPlusNormal"/>
        <w:ind w:firstLine="540"/>
        <w:jc w:val="both"/>
      </w:pPr>
      <w:r>
        <w:t>а) документ, на основании которого была произведена оплата (договор);</w:t>
      </w:r>
    </w:p>
    <w:p w:rsidR="00830B69" w:rsidRDefault="00830B69">
      <w:pPr>
        <w:pStyle w:val="ConsPlusNormal"/>
        <w:ind w:firstLine="540"/>
        <w:jc w:val="both"/>
      </w:pPr>
      <w:r>
        <w:t>б) расписка, расходный кассовый ордер, подтверждающие передачу-получение денежных средств;</w:t>
      </w:r>
    </w:p>
    <w:p w:rsidR="00830B69" w:rsidRDefault="00830B69">
      <w:pPr>
        <w:pStyle w:val="ConsPlusNormal"/>
        <w:ind w:firstLine="540"/>
        <w:jc w:val="both"/>
      </w:pPr>
      <w:r>
        <w:t>в) документ, подтверждающий получение имущества (акт приема-передачи, свидетельство о праве собственности, паспорт транспортного средства, паспорт самоходной машины).</w:t>
      </w:r>
    </w:p>
    <w:p w:rsidR="00830B69" w:rsidRDefault="00830B69">
      <w:pPr>
        <w:pStyle w:val="ConsPlusNormal"/>
        <w:ind w:firstLine="540"/>
        <w:jc w:val="both"/>
      </w:pPr>
      <w:r>
        <w:t>14. Копия документа, подтверждающего прохождение индивидуальным предпринимателем или главой крестьянского (фермерского) хозяйства краткосрочного обучения основам предпринимательской деятельности, или документа, подтверждающего наличие у индивидуального предпринимателя или главы крестьянского (фермерского) хозяйства высшего юридического и (или) экономического образования либо профессиональной переподготовки по юридическим и (или) экономическим специальностям.</w:t>
      </w:r>
    </w:p>
    <w:p w:rsidR="00830B69" w:rsidRDefault="00830B69">
      <w:pPr>
        <w:pStyle w:val="ConsPlusNormal"/>
        <w:ind w:firstLine="540"/>
        <w:jc w:val="both"/>
      </w:pPr>
      <w:r>
        <w:t>15. Копия документа, подтверждающего право на земельный участок либо помещение, предназначенные для ведения предпринимательской деятельности (при наличии соответствующего права).</w:t>
      </w:r>
    </w:p>
    <w:p w:rsidR="00830B69" w:rsidRDefault="00830B69">
      <w:pPr>
        <w:pStyle w:val="ConsPlusNormal"/>
        <w:ind w:firstLine="540"/>
        <w:jc w:val="both"/>
      </w:pPr>
      <w:r>
        <w:t>16. Копия договора коммерческой концессии (при наличии такового).</w:t>
      </w:r>
    </w:p>
    <w:p w:rsidR="00830B69" w:rsidRDefault="00830B69">
      <w:pPr>
        <w:pStyle w:val="ConsPlusNormal"/>
        <w:ind w:firstLine="540"/>
        <w:jc w:val="both"/>
      </w:pPr>
      <w:r>
        <w:t>17. Документы, подтверждающие принадлежность индивидуального предпринимателя или главы крестьянского (фермерского) хозяйства к приоритетной целевой группе:</w:t>
      </w:r>
    </w:p>
    <w:p w:rsidR="00830B69" w:rsidRDefault="00830B69">
      <w:pPr>
        <w:pStyle w:val="ConsPlusNormal"/>
        <w:ind w:firstLine="540"/>
        <w:jc w:val="both"/>
      </w:pPr>
      <w:r>
        <w:lastRenderedPageBreak/>
        <w:t>1) справка краевого государственного казенного учреждения центра занятости населения о признании гражданина безработным, выданная в течение года до даты представления в Центр заявления о предоставлении гранта (при наличии соответствующего статуса);</w:t>
      </w:r>
    </w:p>
    <w:p w:rsidR="00830B69" w:rsidRDefault="00830B69">
      <w:pPr>
        <w:pStyle w:val="ConsPlusNormal"/>
        <w:ind w:firstLine="540"/>
        <w:jc w:val="both"/>
      </w:pPr>
      <w:r>
        <w:t>2) справка Главного бюро медико-социальной экспертизы по Камчатскому краю об установлении инвалидности индивидуальному предпринимателю или главе крестьянского (фермерского) хозяйства, (в случае признания инвалидом);</w:t>
      </w:r>
    </w:p>
    <w:p w:rsidR="00830B69" w:rsidRDefault="00830B69">
      <w:pPr>
        <w:pStyle w:val="ConsPlusNormal"/>
        <w:ind w:firstLine="540"/>
        <w:jc w:val="both"/>
      </w:pPr>
      <w:r>
        <w:t>3) документы, подтверждающие отнесение СМП к иным приоритетным группам.</w:t>
      </w:r>
    </w:p>
    <w:p w:rsidR="00830B69" w:rsidRDefault="00830B69">
      <w:pPr>
        <w:pStyle w:val="ConsPlusNormal"/>
        <w:ind w:firstLine="540"/>
        <w:jc w:val="both"/>
      </w:pPr>
      <w:r>
        <w:t>18. Информация о банковских реквизитах СМП.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2</w:t>
      </w:r>
    </w:p>
    <w:p w:rsidR="00830B69" w:rsidRDefault="00830B69">
      <w:pPr>
        <w:pStyle w:val="ConsPlusNormal"/>
        <w:jc w:val="right"/>
      </w:pPr>
      <w:r>
        <w:t>к Порядку предоставления</w:t>
      </w:r>
    </w:p>
    <w:p w:rsidR="00830B69" w:rsidRDefault="00830B69">
      <w:pPr>
        <w:pStyle w:val="ConsPlusNormal"/>
        <w:jc w:val="right"/>
      </w:pPr>
      <w:r>
        <w:t>грантов начинающим субъектам малого</w:t>
      </w:r>
    </w:p>
    <w:p w:rsidR="00830B69" w:rsidRDefault="00830B69">
      <w:pPr>
        <w:pStyle w:val="ConsPlusNormal"/>
        <w:jc w:val="right"/>
      </w:pPr>
      <w:r>
        <w:t>предпринимательства на создание</w:t>
      </w:r>
    </w:p>
    <w:p w:rsidR="00830B69" w:rsidRDefault="00830B69">
      <w:pPr>
        <w:pStyle w:val="ConsPlusNormal"/>
        <w:jc w:val="right"/>
      </w:pPr>
      <w:r>
        <w:t>собственного бизнеса в</w:t>
      </w:r>
    </w:p>
    <w:p w:rsidR="00830B69" w:rsidRDefault="00830B69">
      <w:pPr>
        <w:pStyle w:val="ConsPlusNormal"/>
        <w:jc w:val="right"/>
      </w:pPr>
      <w:r>
        <w:t>Камчатском крае</w:t>
      </w:r>
    </w:p>
    <w:p w:rsidR="00830B69" w:rsidRDefault="00830B69">
      <w:pPr>
        <w:pStyle w:val="ConsPlusNormal"/>
        <w:ind w:firstLine="540"/>
        <w:jc w:val="both"/>
      </w:pPr>
    </w:p>
    <w:p w:rsidR="00830B69" w:rsidRDefault="00830B69">
      <w:pPr>
        <w:pStyle w:val="ConsPlusTitle"/>
        <w:jc w:val="center"/>
      </w:pPr>
      <w:bookmarkStart w:id="20" w:name="P1967"/>
      <w:bookmarkEnd w:id="20"/>
      <w:r>
        <w:t>ПЕРЕЧЕНЬ ДОКУМЕНТОВ ПРЕДСТАВЛЯЕМЫХ ЮРИДИЧЕСКИМИ ЛИЦАМИ ДЛЯ</w:t>
      </w:r>
    </w:p>
    <w:p w:rsidR="00830B69" w:rsidRDefault="00830B69">
      <w:pPr>
        <w:pStyle w:val="ConsPlusTitle"/>
        <w:jc w:val="center"/>
      </w:pPr>
      <w:r>
        <w:t>ПОЛУЧЕНИЯ ГРАНТОВ НАЧИНАЮЩИМ СУБЪЕКТАМ МАЛОГО</w:t>
      </w:r>
    </w:p>
    <w:p w:rsidR="00830B69" w:rsidRDefault="00830B69">
      <w:pPr>
        <w:pStyle w:val="ConsPlusTitle"/>
        <w:jc w:val="center"/>
      </w:pPr>
      <w:r>
        <w:t>ПРЕДПРИНИМАТЕЛЬСТВА НА СОЗДАНИЕ</w:t>
      </w:r>
    </w:p>
    <w:p w:rsidR="00830B69" w:rsidRDefault="00830B69">
      <w:pPr>
        <w:pStyle w:val="ConsPlusTitle"/>
        <w:jc w:val="center"/>
      </w:pPr>
      <w:r>
        <w:t>СОБСТВЕННОГО БИЗНЕСА</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юридического лица.</w:t>
      </w:r>
    </w:p>
    <w:p w:rsidR="00830B69" w:rsidRDefault="00830B69">
      <w:pPr>
        <w:pStyle w:val="ConsPlusNormal"/>
        <w:ind w:firstLine="540"/>
        <w:jc w:val="both"/>
      </w:pPr>
      <w:r>
        <w:t>4. Копия свидетельства о постановке на учет российской организации в налоговом органе по месту нахождения на территории Российской Федерации.</w:t>
      </w:r>
    </w:p>
    <w:p w:rsidR="00830B69" w:rsidRDefault="00830B69">
      <w:pPr>
        <w:pStyle w:val="ConsPlusNormal"/>
        <w:ind w:firstLine="540"/>
        <w:jc w:val="both"/>
      </w:pPr>
      <w:r>
        <w:t>5. Копия устава юридического лица.</w:t>
      </w:r>
    </w:p>
    <w:p w:rsidR="00830B69" w:rsidRDefault="00830B69">
      <w:pPr>
        <w:pStyle w:val="ConsPlusNormal"/>
        <w:ind w:firstLine="540"/>
        <w:jc w:val="both"/>
      </w:pPr>
      <w:r>
        <w:t>6. Копия(и) документов, подтверждающих полномочия руководителя юридического лица на осуществление действий от имени юридического лица.</w:t>
      </w:r>
    </w:p>
    <w:p w:rsidR="00830B69" w:rsidRDefault="00830B69">
      <w:pPr>
        <w:pStyle w:val="ConsPlusNormal"/>
        <w:ind w:firstLine="540"/>
        <w:jc w:val="both"/>
      </w:pPr>
      <w:r>
        <w:t>7. Копия(и) всех страниц паспорта(ов) учредителя(ей) юридического лица.</w:t>
      </w:r>
    </w:p>
    <w:p w:rsidR="00830B69" w:rsidRDefault="00830B69">
      <w:pPr>
        <w:pStyle w:val="ConsPlusNormal"/>
        <w:ind w:firstLine="540"/>
        <w:jc w:val="both"/>
      </w:pPr>
      <w:r>
        <w:t>8. Копия всех страниц паспорта руководителя юридического лица.</w:t>
      </w:r>
    </w:p>
    <w:p w:rsidR="00830B69" w:rsidRDefault="00830B69">
      <w:pPr>
        <w:pStyle w:val="ConsPlusNormal"/>
        <w:ind w:firstLine="540"/>
        <w:jc w:val="both"/>
      </w:pPr>
      <w:r>
        <w:t>9. Информация о принадлежности участника(ов) СМП - юридического(их) лица(лиц) к субъекту(ам) малого и среднего предпринимательства (по форме, утвержденной Министерством экономического развития, предпринимательства и торговли Камчатского края, при наличии у СМП доли участия юридического(их) лица(лиц) в уставном (складочном) капитале (паевом фонде).</w:t>
      </w:r>
    </w:p>
    <w:p w:rsidR="00830B69" w:rsidRDefault="00830B69">
      <w:pPr>
        <w:pStyle w:val="ConsPlusNormal"/>
        <w:ind w:firstLine="540"/>
        <w:jc w:val="both"/>
      </w:pPr>
      <w:r>
        <w:t>10. Копии бухгалтерской и налоговой отчетности за последний отчетный период с отметкой о принятии налоговым органом или с приложением копии описи, подтверждающей направление бухгалтерской и налоговой отчетности в налоговый орган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СМП, зарегистрированными в текущем году,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w:t>
      </w:r>
    </w:p>
    <w:p w:rsidR="00830B69" w:rsidRDefault="00830B69">
      <w:pPr>
        <w:pStyle w:val="ConsPlusNormal"/>
        <w:ind w:firstLine="540"/>
        <w:jc w:val="both"/>
      </w:pPr>
      <w:r>
        <w:t>11. Выписка из Единого государственного реестра юридических лиц, сформированная на дату не ранее, чем за 30 дней до даты представления в Центр заявления на предоставление гранта (представляется СМП в добровольном порядке).</w:t>
      </w:r>
    </w:p>
    <w:p w:rsidR="00830B69" w:rsidRDefault="00830B69">
      <w:pPr>
        <w:pStyle w:val="ConsPlusNormal"/>
        <w:ind w:firstLine="540"/>
        <w:jc w:val="both"/>
      </w:pPr>
      <w:r>
        <w:t xml:space="preserve">12. Справка налогового органа о состоянии расчетов по платежам, сформированная на дату не ранее, чем за 30 дней до даты представления в Центр заявления на предоставление гранта </w:t>
      </w:r>
      <w:r>
        <w:lastRenderedPageBreak/>
        <w:t>(представляется СМП в добровольном порядке).</w:t>
      </w:r>
    </w:p>
    <w:p w:rsidR="00830B69" w:rsidRDefault="00830B69">
      <w:pPr>
        <w:pStyle w:val="ConsPlusNormal"/>
        <w:ind w:firstLine="540"/>
        <w:jc w:val="both"/>
      </w:pPr>
      <w:r>
        <w:t>13.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СМП в добровольном порядке).</w:t>
      </w:r>
    </w:p>
    <w:p w:rsidR="00830B69" w:rsidRDefault="00830B69">
      <w:pPr>
        <w:pStyle w:val="ConsPlusNormal"/>
        <w:ind w:firstLine="540"/>
        <w:jc w:val="both"/>
      </w:pPr>
      <w:r>
        <w:t>14. Справка Пенсионного фонда Российской Федерации по месту регистрации СМП о состоянии расчетов по страховым взносам, пеням, штрафам, сформированная на последнюю отчетную дату (представляется СМП в добровольном порядке).</w:t>
      </w:r>
    </w:p>
    <w:p w:rsidR="00830B69" w:rsidRDefault="00830B69">
      <w:pPr>
        <w:pStyle w:val="ConsPlusNormal"/>
        <w:ind w:firstLine="540"/>
        <w:jc w:val="both"/>
      </w:pPr>
      <w:r>
        <w:t>15. Справка об отсутствии задолженности по выплате заработной платы по состоянию на дату подписания заявления на предоставление гранта (представляется в свободной форме).</w:t>
      </w:r>
    </w:p>
    <w:p w:rsidR="00830B69" w:rsidRDefault="00830B69">
      <w:pPr>
        <w:pStyle w:val="ConsPlusNormal"/>
        <w:ind w:firstLine="540"/>
        <w:jc w:val="both"/>
      </w:pPr>
      <w:r>
        <w:t>16. Бизнес-план по форме, утвержденной Министерством экономического развития, предпринимательства и торговли Камчатского края, на бумажном носителе и в электронном виде.</w:t>
      </w:r>
    </w:p>
    <w:p w:rsidR="00830B69" w:rsidRDefault="00830B69">
      <w:pPr>
        <w:pStyle w:val="ConsPlusNormal"/>
        <w:ind w:firstLine="540"/>
        <w:jc w:val="both"/>
      </w:pPr>
      <w:r>
        <w:t>17. Копии документов, подтверждающих вложение СМП в реализацию бизнес-плана собственных средств в размере не менее 15 % от размера гранта:</w:t>
      </w:r>
    </w:p>
    <w:p w:rsidR="00830B69" w:rsidRDefault="00830B69">
      <w:pPr>
        <w:pStyle w:val="ConsPlusNormal"/>
        <w:ind w:firstLine="540"/>
        <w:jc w:val="both"/>
      </w:pPr>
      <w:r>
        <w:t>1) для подтверждения оплаты безналичным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указанный в платежном поручении документ, на основании которого была произведена оплата;</w:t>
      </w:r>
    </w:p>
    <w:p w:rsidR="00830B69" w:rsidRDefault="00830B69">
      <w:pPr>
        <w:pStyle w:val="ConsPlusNormal"/>
        <w:ind w:firstLine="540"/>
        <w:jc w:val="both"/>
      </w:pPr>
      <w:r>
        <w:t>в) документ, подтверждающий получение товара, имущества (универсальный передаточный документ, акт приема-передачи, накладная, товарная накладная, расходная накладная, товарно-транспортная накладная, требование-накладная, свидетельство о праве собственности, паспорт транспортного средства, паспорт самоходной машины) или услуги, работы (акт выполненных работ, акт оказанных услуг);</w:t>
      </w:r>
    </w:p>
    <w:p w:rsidR="00830B69" w:rsidRDefault="00830B69">
      <w:pPr>
        <w:pStyle w:val="ConsPlusNormal"/>
        <w:ind w:firstLine="540"/>
        <w:jc w:val="both"/>
      </w:pPr>
      <w:r>
        <w:t>2) для подтверждения оплаты 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кассовый чек;</w:t>
      </w:r>
    </w:p>
    <w:p w:rsidR="00830B69" w:rsidRDefault="00830B69">
      <w:pPr>
        <w:pStyle w:val="ConsPlusNormal"/>
        <w:ind w:firstLine="540"/>
        <w:jc w:val="both"/>
      </w:pPr>
      <w:r>
        <w:t>б) документ, подтверждающий получение товара, имущества (товарный чек, копия чека, накладная, универсальный передаточный документ, акт приема-передачи, товарная накладная, товарно-транспортная накладная, требование-накладная, расходная накладная, свидетельство о праве собственности, паспорт транспортного средства, паспорт самоходной машины) или услуги, работы (акт выполненных работ, акт оказанных услуг);</w:t>
      </w:r>
    </w:p>
    <w:p w:rsidR="00830B69" w:rsidRDefault="00830B69">
      <w:pPr>
        <w:pStyle w:val="ConsPlusNormal"/>
        <w:ind w:firstLine="540"/>
        <w:jc w:val="both"/>
      </w:pPr>
      <w:r>
        <w:t>3) для подтверждения оплаты безналичным расчетом и получения товаров, имущества у физического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указанный в платежном поручении документ, на основании которого была произведена оплата (договор);</w:t>
      </w:r>
    </w:p>
    <w:p w:rsidR="00830B69" w:rsidRDefault="00830B69">
      <w:pPr>
        <w:pStyle w:val="ConsPlusNormal"/>
        <w:ind w:firstLine="540"/>
        <w:jc w:val="both"/>
      </w:pPr>
      <w:r>
        <w:t>в) документ, подтверждающий получение имущества (акт приема-передачи, свидетельство на право собственности, ПТС, ПСМ);</w:t>
      </w:r>
    </w:p>
    <w:p w:rsidR="00830B69" w:rsidRDefault="00830B69">
      <w:pPr>
        <w:pStyle w:val="ConsPlusNormal"/>
        <w:ind w:firstLine="540"/>
        <w:jc w:val="both"/>
      </w:pPr>
      <w:r>
        <w:t>4) для подтверждения оплаты наличным расчетом и получения товаров, имущества у физического лица:</w:t>
      </w:r>
    </w:p>
    <w:p w:rsidR="00830B69" w:rsidRDefault="00830B69">
      <w:pPr>
        <w:pStyle w:val="ConsPlusNormal"/>
        <w:ind w:firstLine="540"/>
        <w:jc w:val="both"/>
      </w:pPr>
      <w:r>
        <w:t>а) документ, на основании которого была произведена оплата (договор);</w:t>
      </w:r>
    </w:p>
    <w:p w:rsidR="00830B69" w:rsidRDefault="00830B69">
      <w:pPr>
        <w:pStyle w:val="ConsPlusNormal"/>
        <w:ind w:firstLine="540"/>
        <w:jc w:val="both"/>
      </w:pPr>
      <w:r>
        <w:t>б) расписка, расходный кассовый ордер, подтверждающие передачу-получение денежных средств;</w:t>
      </w:r>
    </w:p>
    <w:p w:rsidR="00830B69" w:rsidRDefault="00830B69">
      <w:pPr>
        <w:pStyle w:val="ConsPlusNormal"/>
        <w:ind w:firstLine="540"/>
        <w:jc w:val="both"/>
      </w:pPr>
      <w:r>
        <w:t>в) документ, подтверждающий получение имущества (акт приема-передачи, свидетельство о праве собственности, паспорт транспортного средства, паспорт самоходной машины).</w:t>
      </w:r>
    </w:p>
    <w:p w:rsidR="00830B69" w:rsidRDefault="00830B69">
      <w:pPr>
        <w:pStyle w:val="ConsPlusNormal"/>
        <w:ind w:firstLine="540"/>
        <w:jc w:val="both"/>
      </w:pPr>
      <w:r>
        <w:t>18. Копия документа, подтверждающего прохождение учредителем(ями) юридического лица краткосрочного обучения основам предпринимательской деятельности, или документа, подтверждающего наличие у учредителя (ей) юридического лица высшего юридического и (или) экономического образования либо профессиональной переподготовки по юридическим и (или) экономическим специальностям.</w:t>
      </w:r>
    </w:p>
    <w:p w:rsidR="00830B69" w:rsidRDefault="00830B69">
      <w:pPr>
        <w:pStyle w:val="ConsPlusNormal"/>
        <w:ind w:firstLine="540"/>
        <w:jc w:val="both"/>
      </w:pPr>
      <w:r>
        <w:t>19. Копия документа, подтверждающего наличие прав на земельный участок либо помещение, предназначенные для ведения предпринимательской деятельности (при наличии).</w:t>
      </w:r>
    </w:p>
    <w:p w:rsidR="00830B69" w:rsidRDefault="00830B69">
      <w:pPr>
        <w:pStyle w:val="ConsPlusNormal"/>
        <w:ind w:firstLine="540"/>
        <w:jc w:val="both"/>
      </w:pPr>
      <w:r>
        <w:lastRenderedPageBreak/>
        <w:t>20. Копия договора коммерческой концессии, зарегистрированного в установленном порядке (при наличии).</w:t>
      </w:r>
    </w:p>
    <w:p w:rsidR="00830B69" w:rsidRDefault="00830B69">
      <w:pPr>
        <w:pStyle w:val="ConsPlusNormal"/>
        <w:ind w:firstLine="540"/>
        <w:jc w:val="both"/>
      </w:pPr>
      <w:r>
        <w:t>21. Документы, подтверждающие принадлежность СМП и (или) учредителя(ей) юридического лица к приоритетной целевой группе:</w:t>
      </w:r>
    </w:p>
    <w:p w:rsidR="00830B69" w:rsidRDefault="00830B69">
      <w:pPr>
        <w:pStyle w:val="ConsPlusNormal"/>
        <w:ind w:firstLine="540"/>
        <w:jc w:val="both"/>
      </w:pPr>
      <w:r>
        <w:t>1) справка краевого государственного казенного учреждения центра занятости населения о признании гражданина безработным, выданная в течение года до даты представления в Центр заявления о предоставлении гранта (при наличии соответствующего статуса);</w:t>
      </w:r>
    </w:p>
    <w:p w:rsidR="00830B69" w:rsidRDefault="00830B69">
      <w:pPr>
        <w:pStyle w:val="ConsPlusNormal"/>
        <w:ind w:firstLine="540"/>
        <w:jc w:val="both"/>
      </w:pPr>
      <w:r>
        <w:t>2) справка Главного бюро медико-социальной экспертизы по Камчатскому краю об установлении инвалидности индивидуальному предпринимателю или главе крестьянского (фермерского) хозяйства, (в случае признания инвалидом);</w:t>
      </w:r>
    </w:p>
    <w:p w:rsidR="00830B69" w:rsidRDefault="00830B69">
      <w:pPr>
        <w:pStyle w:val="ConsPlusNormal"/>
        <w:ind w:firstLine="540"/>
        <w:jc w:val="both"/>
      </w:pPr>
      <w:r>
        <w:t>3) документы, подтверждающие отнесение СМП и (или) учредителя(ей) к иным приоритетным группам.</w:t>
      </w:r>
    </w:p>
    <w:p w:rsidR="00830B69" w:rsidRDefault="00830B69">
      <w:pPr>
        <w:pStyle w:val="ConsPlusNormal"/>
        <w:ind w:firstLine="540"/>
        <w:jc w:val="both"/>
      </w:pPr>
      <w:r>
        <w:t>22. Информация о банковских реквизитах СМП.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2</w:t>
      </w:r>
    </w:p>
    <w:p w:rsidR="00830B69" w:rsidRDefault="00830B69">
      <w:pPr>
        <w:pStyle w:val="ConsPlusNormal"/>
        <w:jc w:val="right"/>
      </w:pPr>
      <w:r>
        <w:t>к подпрограмме 2</w:t>
      </w:r>
    </w:p>
    <w:p w:rsidR="00830B69" w:rsidRDefault="00830B69">
      <w:pPr>
        <w:pStyle w:val="ConsPlusNormal"/>
        <w:ind w:firstLine="540"/>
        <w:jc w:val="both"/>
      </w:pPr>
    </w:p>
    <w:p w:rsidR="00830B69" w:rsidRDefault="00830B69">
      <w:pPr>
        <w:pStyle w:val="ConsPlusTitle"/>
        <w:jc w:val="center"/>
      </w:pPr>
      <w:bookmarkStart w:id="21" w:name="P2020"/>
      <w:bookmarkEnd w:id="21"/>
      <w:r>
        <w:t>ПОРЯДОК</w:t>
      </w:r>
    </w:p>
    <w:p w:rsidR="00830B69" w:rsidRDefault="00830B69">
      <w:pPr>
        <w:pStyle w:val="ConsPlusTitle"/>
        <w:jc w:val="center"/>
      </w:pPr>
      <w:r>
        <w:t>ПРЕДОСТАВЛЕНИЯ ГРАНТОВ СУБЪЕКТАМ МАЛОГО</w:t>
      </w:r>
    </w:p>
    <w:p w:rsidR="00830B69" w:rsidRDefault="00830B69">
      <w:pPr>
        <w:pStyle w:val="ConsPlusTitle"/>
        <w:jc w:val="center"/>
      </w:pPr>
      <w:r>
        <w:t>ПРЕДПРИНИМАТЕЛЬСТВА НА СОЗДАНИЕ МАЛОЙ ИННОВАЦИОННОЙ</w:t>
      </w:r>
    </w:p>
    <w:p w:rsidR="00830B69" w:rsidRDefault="00830B69">
      <w:pPr>
        <w:pStyle w:val="ConsPlusTitle"/>
        <w:jc w:val="center"/>
      </w:pPr>
      <w:r>
        <w:t>КОМПАНИИ В КАМЧАТСКОМ КРАЕ</w:t>
      </w:r>
    </w:p>
    <w:p w:rsidR="00830B69" w:rsidRDefault="00830B69">
      <w:pPr>
        <w:pStyle w:val="ConsPlusNormal"/>
        <w:jc w:val="center"/>
      </w:pPr>
      <w:r>
        <w:t>Список изменяющих документов</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24.08.2015 </w:t>
      </w:r>
      <w:hyperlink r:id="rId258" w:history="1">
        <w:r>
          <w:rPr>
            <w:color w:val="0000FF"/>
          </w:rPr>
          <w:t>N 305-П</w:t>
        </w:r>
      </w:hyperlink>
      <w:r>
        <w:t>,</w:t>
      </w:r>
    </w:p>
    <w:p w:rsidR="00830B69" w:rsidRDefault="00830B69">
      <w:pPr>
        <w:pStyle w:val="ConsPlusNormal"/>
        <w:jc w:val="center"/>
      </w:pPr>
      <w:r>
        <w:t xml:space="preserve">от 25.05.2016 </w:t>
      </w:r>
      <w:hyperlink r:id="rId259" w:history="1">
        <w:r>
          <w:rPr>
            <w:color w:val="0000FF"/>
          </w:rPr>
          <w:t>N 190-П</w:t>
        </w:r>
      </w:hyperlink>
      <w:r>
        <w:t>)</w:t>
      </w:r>
    </w:p>
    <w:p w:rsidR="00830B69" w:rsidRDefault="00830B69">
      <w:pPr>
        <w:pStyle w:val="ConsPlusNormal"/>
        <w:ind w:firstLine="540"/>
        <w:jc w:val="both"/>
      </w:pPr>
    </w:p>
    <w:p w:rsidR="00830B69" w:rsidRDefault="00830B69">
      <w:pPr>
        <w:pStyle w:val="ConsPlusNormal"/>
        <w:ind w:firstLine="540"/>
        <w:jc w:val="both"/>
      </w:pPr>
      <w:r>
        <w:t>1. Настоящий Порядок регламентирует предоставление краевым государственным автономным учреждением "Камчатский центр поддержки предпринимательства" (далее - Центр) грантов субъектам малого предпринимательства (далее - СМП) на создание малой инновационной компании (далее - гранты).</w:t>
      </w:r>
    </w:p>
    <w:p w:rsidR="00830B69" w:rsidRDefault="00830B69">
      <w:pPr>
        <w:pStyle w:val="ConsPlusNormal"/>
        <w:jc w:val="both"/>
      </w:pPr>
      <w:r>
        <w:t xml:space="preserve">(часть 1 в ред. </w:t>
      </w:r>
      <w:hyperlink r:id="rId260"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2. Грант предоставляется в размере, необходимом для реализации бизнес-плана на создание малой инновационной компании, указанном в заявлении СМП на предоставление гранта, но не может превышать 500 тыс. рублей на одного СМП.</w:t>
      </w:r>
    </w:p>
    <w:p w:rsidR="00830B69" w:rsidRDefault="00830B69">
      <w:pPr>
        <w:pStyle w:val="ConsPlusNormal"/>
        <w:ind w:firstLine="540"/>
        <w:jc w:val="both"/>
      </w:pPr>
      <w:r>
        <w:t>3. Условиями предоставления грантов являются:</w:t>
      </w:r>
    </w:p>
    <w:p w:rsidR="00830B69" w:rsidRDefault="00830B69">
      <w:pPr>
        <w:pStyle w:val="ConsPlusNormal"/>
        <w:ind w:firstLine="540"/>
        <w:jc w:val="both"/>
      </w:pPr>
      <w:r>
        <w:t xml:space="preserve">1) заявитель является юридическим лицом - СМП в соответствии с Федеральным </w:t>
      </w:r>
      <w:hyperlink r:id="rId261" w:history="1">
        <w:r>
          <w:rPr>
            <w:color w:val="0000FF"/>
          </w:rPr>
          <w:t>законом</w:t>
        </w:r>
      </w:hyperlink>
      <w:r>
        <w:t xml:space="preserve"> от 24.07.2007 N 209-ФЗ "О развитии малого и среднего предпринимательства в Российской Федерации",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830B69" w:rsidRDefault="00830B69">
      <w:pPr>
        <w:pStyle w:val="ConsPlusNormal"/>
        <w:ind w:firstLine="540"/>
        <w:jc w:val="both"/>
      </w:pPr>
      <w:r>
        <w:t>2) СМП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30B69" w:rsidRDefault="00830B69">
      <w:pPr>
        <w:pStyle w:val="ConsPlusNormal"/>
        <w:ind w:firstLine="540"/>
        <w:jc w:val="both"/>
      </w:pPr>
      <w:r>
        <w:t>3) СМП не является участником соглашений о разделе продукции;</w:t>
      </w:r>
    </w:p>
    <w:p w:rsidR="00830B69" w:rsidRDefault="00830B69">
      <w:pPr>
        <w:pStyle w:val="ConsPlusNormal"/>
        <w:ind w:firstLine="540"/>
        <w:jc w:val="both"/>
      </w:pPr>
      <w:r>
        <w:t>4) СМП не осуществляет предпринимательскую деятельность в сфере игорного бизнеса;</w:t>
      </w:r>
    </w:p>
    <w:p w:rsidR="00830B69" w:rsidRDefault="00830B69">
      <w:pPr>
        <w:pStyle w:val="ConsPlusNormal"/>
        <w:ind w:firstLine="540"/>
        <w:jc w:val="both"/>
      </w:pPr>
      <w:r>
        <w:t>5) СМП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30B69" w:rsidRDefault="00830B69">
      <w:pPr>
        <w:pStyle w:val="ConsPlusNormal"/>
        <w:ind w:firstLine="540"/>
        <w:jc w:val="both"/>
      </w:pPr>
      <w:r>
        <w:t xml:space="preserve">6) СМП не осуществляет производство и реализацию подакцизных товаров, а также добычу </w:t>
      </w:r>
      <w:r>
        <w:lastRenderedPageBreak/>
        <w:t>и реализацию полезных ископаемых (за исключением общераспространенных полезных ископаемых);</w:t>
      </w:r>
    </w:p>
    <w:p w:rsidR="00830B69" w:rsidRDefault="00830B69">
      <w:pPr>
        <w:pStyle w:val="ConsPlusNormal"/>
        <w:ind w:firstLine="540"/>
        <w:jc w:val="both"/>
      </w:pPr>
      <w:r>
        <w:t>7) СМП не находится в стадии реорганизации, ликвидации, несостоятельности (банкротства);</w:t>
      </w:r>
    </w:p>
    <w:p w:rsidR="00830B69" w:rsidRDefault="00830B69">
      <w:pPr>
        <w:pStyle w:val="ConsPlusNormal"/>
        <w:ind w:firstLine="540"/>
        <w:jc w:val="both"/>
      </w:pPr>
      <w:r>
        <w:t>8) СМП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830B69" w:rsidRDefault="00830B69">
      <w:pPr>
        <w:pStyle w:val="ConsPlusNormal"/>
        <w:ind w:firstLine="540"/>
        <w:jc w:val="both"/>
      </w:pPr>
      <w:r>
        <w:t>9) наличие в сведениях, содержащихся в Едином государственном реестре юридических лиц, вида(ов) деятельности, соответствующего(щих) реализуемому бизнес-плану;</w:t>
      </w:r>
    </w:p>
    <w:p w:rsidR="00830B69" w:rsidRDefault="00830B69">
      <w:pPr>
        <w:pStyle w:val="ConsPlusNormal"/>
        <w:ind w:firstLine="540"/>
        <w:jc w:val="both"/>
      </w:pPr>
      <w:r>
        <w:t>10) наличие права на результаты интеллектуальной деятельности;</w:t>
      </w:r>
    </w:p>
    <w:p w:rsidR="00830B69" w:rsidRDefault="00830B69">
      <w:pPr>
        <w:pStyle w:val="ConsPlusNormal"/>
        <w:ind w:firstLine="540"/>
        <w:jc w:val="both"/>
      </w:pPr>
      <w:r>
        <w:t>11) срок со дня государственной регистрации СМП, включая день государственной регистрации, на день обращения за предоставлением гранта не превышает 364 календарных дня;</w:t>
      </w:r>
    </w:p>
    <w:p w:rsidR="00830B69" w:rsidRDefault="00830B69">
      <w:pPr>
        <w:pStyle w:val="ConsPlusNormal"/>
        <w:ind w:firstLine="540"/>
        <w:jc w:val="both"/>
      </w:pPr>
      <w:r>
        <w:t>12) соответствие бизнес-плана критериям, утвержденным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13) доля софинансирования бизнес-плана СМП составляет не менее 15 % от размера гранта (в качестве софинансирования не учитываются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сельскохозяйственных животных, недвижимого имущества, спецтехники, транспортных средств, а также расходы, произведенные до даты государственной регистрации СМП);</w:t>
      </w:r>
    </w:p>
    <w:p w:rsidR="00830B69" w:rsidRDefault="00830B69">
      <w:pPr>
        <w:pStyle w:val="ConsPlusNormal"/>
        <w:ind w:firstLine="540"/>
        <w:jc w:val="both"/>
      </w:pPr>
      <w:r>
        <w:t>14) создание одного и более рабочих мест в результате реализации бизнес-плана;</w:t>
      </w:r>
    </w:p>
    <w:p w:rsidR="00830B69" w:rsidRDefault="00830B69">
      <w:pPr>
        <w:pStyle w:val="ConsPlusNormal"/>
        <w:ind w:firstLine="540"/>
        <w:jc w:val="both"/>
      </w:pPr>
      <w:r>
        <w:t>15) отсутствие у СМП задолженности в бюджеты всех уровней, в государственные внебюджетные фонды;</w:t>
      </w:r>
    </w:p>
    <w:p w:rsidR="00830B69" w:rsidRDefault="00830B69">
      <w:pPr>
        <w:pStyle w:val="ConsPlusNormal"/>
        <w:ind w:firstLine="540"/>
        <w:jc w:val="both"/>
      </w:pPr>
      <w:r>
        <w:t>16) отсутствие у СМП задолженности по выплате заработной платы (при наличии работников);</w:t>
      </w:r>
    </w:p>
    <w:p w:rsidR="00830B69" w:rsidRDefault="00830B69">
      <w:pPr>
        <w:pStyle w:val="ConsPlusNormal"/>
        <w:ind w:firstLine="540"/>
        <w:jc w:val="both"/>
      </w:pPr>
      <w:r>
        <w:t>17) отсутствие в отношении СМП решения об отказе в предоставлении государственной поддержки по причине представления им недостоверных документов и (или) сведений;</w:t>
      </w:r>
    </w:p>
    <w:p w:rsidR="00830B69" w:rsidRDefault="00830B69">
      <w:pPr>
        <w:pStyle w:val="ConsPlusNormal"/>
        <w:ind w:firstLine="540"/>
        <w:jc w:val="both"/>
      </w:pPr>
      <w:r>
        <w:t xml:space="preserve">18) представление полного перечня документов, необходимых для получения гранта, согласно </w:t>
      </w:r>
      <w:hyperlink w:anchor="P2101" w:history="1">
        <w:r>
          <w:rPr>
            <w:color w:val="0000FF"/>
          </w:rPr>
          <w:t>приложению</w:t>
        </w:r>
      </w:hyperlink>
      <w:r>
        <w:t xml:space="preserve"> к настоящему Порядку.</w:t>
      </w:r>
    </w:p>
    <w:p w:rsidR="00830B69" w:rsidRDefault="00830B69">
      <w:pPr>
        <w:pStyle w:val="ConsPlusNormal"/>
        <w:ind w:firstLine="540"/>
        <w:jc w:val="both"/>
      </w:pPr>
      <w:r>
        <w:t>4. СМП представляет заявление на предоставление гранта и документы, прилагаемые к нему (далее - заявка), в Центр в сроки, определенные Министерством экономического развития, предпринимательства и торговли Камчатского края. Уведомление о начале и окончании сроков приема заявок размещается Министерством экономического развития, предпринимательства и торговли Камчатского края на официальном сайте исполнительных органов государственной власти Камчатского края в сети Интернет по адресу: http://www.kamgov.ru.</w:t>
      </w:r>
    </w:p>
    <w:p w:rsidR="00830B69" w:rsidRDefault="00830B69">
      <w:pPr>
        <w:pStyle w:val="ConsPlusNormal"/>
        <w:jc w:val="both"/>
      </w:pPr>
      <w:r>
        <w:t xml:space="preserve">(второе предложение в ред. </w:t>
      </w:r>
      <w:hyperlink r:id="rId262"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5. Заявка может быть передана в Центр курьерской службой доставки, направлена посредством почтовой связи или представлена лично СМП либо его представителем. В случае личного представления заявки СМП либо его представителем копии документов, необходимых для получения гранта,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гранта, представляются заверенными надлежащим образом.</w:t>
      </w:r>
    </w:p>
    <w:p w:rsidR="00830B69" w:rsidRDefault="00830B69">
      <w:pPr>
        <w:pStyle w:val="ConsPlusNormal"/>
        <w:ind w:firstLine="540"/>
        <w:jc w:val="both"/>
      </w:pPr>
      <w:r>
        <w:t>6. Заявки регистрируются в журнале регистрации заявлений на предоставление гранта. В случае личного представления заявки в Центр запись регистрации включает в себя номер по порядку, наименование СМП,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СМП, дату, время, подпись и расшифровку подписи лица, принявшего заявку.</w:t>
      </w:r>
    </w:p>
    <w:p w:rsidR="00830B69" w:rsidRDefault="00830B69">
      <w:pPr>
        <w:pStyle w:val="ConsPlusNormal"/>
        <w:ind w:firstLine="540"/>
        <w:jc w:val="both"/>
      </w:pPr>
      <w:r>
        <w:t>7. Датой и временем поступления заявки считаются дата и время ее получения Центром.</w:t>
      </w:r>
    </w:p>
    <w:p w:rsidR="00830B69" w:rsidRDefault="00830B69">
      <w:pPr>
        <w:pStyle w:val="ConsPlusNormal"/>
        <w:ind w:firstLine="540"/>
        <w:jc w:val="both"/>
      </w:pPr>
      <w:r>
        <w:t>8.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830B69" w:rsidRDefault="00830B69">
      <w:pPr>
        <w:pStyle w:val="ConsPlusNormal"/>
        <w:ind w:firstLine="540"/>
        <w:jc w:val="both"/>
      </w:pPr>
      <w:r>
        <w:t xml:space="preserve">9. Заявки, поступившие в Центр до начала либо после окончания срока приема заявок, в </w:t>
      </w:r>
      <w:r>
        <w:lastRenderedPageBreak/>
        <w:t>журнале регистрации заявлений на предоставление гранта не регистрируются, к рассмотрению не допускаются и в течение 5 рабочих дней со дня их поступления в Центр возвращаются СМП.</w:t>
      </w:r>
    </w:p>
    <w:p w:rsidR="00830B69" w:rsidRDefault="00830B69">
      <w:pPr>
        <w:pStyle w:val="ConsPlusNormal"/>
        <w:ind w:firstLine="540"/>
        <w:jc w:val="both"/>
      </w:pPr>
      <w:r>
        <w:t>10. Центр в течение 3 рабочих дней со дня поступления заявки запрашивает у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1) сведения о наличии либо отсутствии принятого ранее в отношении СМП решения об оказании аналогичной поддержки и об истечении срока ее оказания;</w:t>
      </w:r>
    </w:p>
    <w:p w:rsidR="00830B69" w:rsidRDefault="00830B69">
      <w:pPr>
        <w:pStyle w:val="ConsPlusNormal"/>
        <w:ind w:firstLine="540"/>
        <w:jc w:val="both"/>
      </w:pPr>
      <w:r>
        <w:t>2) сведения о признании СМП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830B69" w:rsidRDefault="00830B69">
      <w:pPr>
        <w:pStyle w:val="ConsPlusNormal"/>
        <w:ind w:firstLine="540"/>
        <w:jc w:val="both"/>
      </w:pPr>
      <w:r>
        <w:t>3) сведения о СМП, содержащиеся в Едином государственном реестре юридических лиц, сведения о наличии либо отсутствии у СМП задолженности в бюджеты всех уровней и в государственные внебюджетные фонды (при отсутствии в заявке документов, содержащих данные сведения).</w:t>
      </w:r>
    </w:p>
    <w:p w:rsidR="00830B69" w:rsidRDefault="00830B69">
      <w:pPr>
        <w:pStyle w:val="ConsPlusNormal"/>
        <w:ind w:firstLine="540"/>
        <w:jc w:val="both"/>
      </w:pPr>
      <w:r>
        <w:t>11. Агентство инвестиций и предпринимательства Камчатского края в течение 10 рабочих дней предоставляет запрашиваемые сведения в Центр.</w:t>
      </w:r>
    </w:p>
    <w:p w:rsidR="00830B69" w:rsidRDefault="00830B69">
      <w:pPr>
        <w:pStyle w:val="ConsPlusNormal"/>
        <w:jc w:val="both"/>
      </w:pPr>
      <w:r>
        <w:t xml:space="preserve">(в ред. </w:t>
      </w:r>
      <w:hyperlink r:id="rId263"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12. Заявки рассматриваются Комиссией по предоставлению государственной поддержки субъектам малого и среднего предпринимательства, создаваемой Министерством экономического развития, предпринимательства и торговли Камчатского края (далее - Комиссия), в порядке их поступления.</w:t>
      </w:r>
    </w:p>
    <w:p w:rsidR="00830B69" w:rsidRDefault="00830B69">
      <w:pPr>
        <w:pStyle w:val="ConsPlusNormal"/>
        <w:ind w:firstLine="540"/>
        <w:jc w:val="both"/>
      </w:pPr>
      <w:r>
        <w:t>13. Решение о предоставлении гранта либо об отказе в предоставлении гранта принимается Комиссией в течение 30 календарных дней со дня поступления заявки в Центр. Решение Комиссии оформляется протоколом.</w:t>
      </w:r>
    </w:p>
    <w:p w:rsidR="00830B69" w:rsidRDefault="00830B69">
      <w:pPr>
        <w:pStyle w:val="ConsPlusNormal"/>
        <w:ind w:firstLine="540"/>
        <w:jc w:val="both"/>
      </w:pPr>
      <w:r>
        <w:t>14. СМП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гранта. После рассмотрения Комиссией заявка возврату не подлежит.</w:t>
      </w:r>
    </w:p>
    <w:p w:rsidR="00830B69" w:rsidRDefault="00830B69">
      <w:pPr>
        <w:pStyle w:val="ConsPlusNormal"/>
        <w:ind w:firstLine="540"/>
        <w:jc w:val="both"/>
      </w:pPr>
      <w:r>
        <w:t>15. Основаниями для отказа в предоставлении гранта являются:</w:t>
      </w:r>
    </w:p>
    <w:p w:rsidR="00830B69" w:rsidRDefault="00830B69">
      <w:pPr>
        <w:pStyle w:val="ConsPlusNormal"/>
        <w:ind w:firstLine="540"/>
        <w:jc w:val="both"/>
      </w:pPr>
      <w:r>
        <w:t>1) непредставление или представление не в полном объеме документов, обязанность по представлению которых возложена на СМП в соответствии с настоящим Порядком;</w:t>
      </w:r>
    </w:p>
    <w:p w:rsidR="00830B69" w:rsidRDefault="00830B69">
      <w:pPr>
        <w:pStyle w:val="ConsPlusNormal"/>
        <w:ind w:firstLine="540"/>
        <w:jc w:val="both"/>
      </w:pPr>
      <w:r>
        <w:t>2) предоставление СМП недостоверных сведений и (или) документов;</w:t>
      </w:r>
    </w:p>
    <w:p w:rsidR="00830B69" w:rsidRDefault="00830B69">
      <w:pPr>
        <w:pStyle w:val="ConsPlusNormal"/>
        <w:ind w:firstLine="540"/>
        <w:jc w:val="both"/>
      </w:pPr>
      <w:r>
        <w:t>3) несоответствие СМП условиям предоставления грантов, установленных настоящим Порядком;</w:t>
      </w:r>
    </w:p>
    <w:p w:rsidR="00830B69" w:rsidRDefault="00830B69">
      <w:pPr>
        <w:pStyle w:val="ConsPlusNormal"/>
        <w:ind w:firstLine="540"/>
        <w:jc w:val="both"/>
      </w:pPr>
      <w:r>
        <w:t>4) ранее в отношении СМП было принято решение об оказании аналогичной поддержки и сроки ее оказания не истекли;</w:t>
      </w:r>
    </w:p>
    <w:p w:rsidR="00830B69" w:rsidRDefault="00830B69">
      <w:pPr>
        <w:pStyle w:val="ConsPlusNormal"/>
        <w:ind w:firstLine="540"/>
        <w:jc w:val="both"/>
      </w:pPr>
      <w:r>
        <w:t>5) с момента признания СМП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830B69" w:rsidRDefault="00830B69">
      <w:pPr>
        <w:pStyle w:val="ConsPlusNormal"/>
        <w:ind w:firstLine="540"/>
        <w:jc w:val="both"/>
      </w:pPr>
      <w:r>
        <w:t>16. О принятом Комиссией решении Центр извещает СМП в течение 5 календарных дней со дня принятия соответствующего решения.</w:t>
      </w:r>
    </w:p>
    <w:p w:rsidR="00830B69" w:rsidRDefault="00830B69">
      <w:pPr>
        <w:pStyle w:val="ConsPlusNormal"/>
        <w:ind w:firstLine="540"/>
        <w:jc w:val="both"/>
      </w:pPr>
      <w:r>
        <w:t>17. В случае принятия Комиссией решения о предоставлении гранта Центр в течение 30 календарных дней со дня принятия указанного решения заключает с СМП договор о предоставлении гранта. В случае если СМП не подписал договор о предоставлении гранта в течение 30 календарных дней со дня принятия Комиссией решения о предоставлении гранта, это расценивается как односторонний отказ СМП от получения гранта.</w:t>
      </w:r>
    </w:p>
    <w:p w:rsidR="00830B69" w:rsidRDefault="00830B69">
      <w:pPr>
        <w:pStyle w:val="ConsPlusNormal"/>
        <w:ind w:firstLine="540"/>
        <w:jc w:val="both"/>
      </w:pPr>
      <w:r>
        <w:t>18. Грант предоставляется путем перечисления денежных средств с расчетного счета Центра на расчетный счет СМП или на счета третьих лиц на основании представленных СМП документов (заявление на перечисление средств с приложением счетов на оплату и (или) договоров, заключенных между СМП и производителями (поставщиками, продавцами) товаров, работ и услуг).</w:t>
      </w:r>
    </w:p>
    <w:p w:rsidR="00830B69" w:rsidRDefault="00830B69">
      <w:pPr>
        <w:pStyle w:val="ConsPlusNormal"/>
        <w:ind w:firstLine="540"/>
        <w:jc w:val="both"/>
      </w:pPr>
      <w:r>
        <w:t>19. СМП представляет в Центр информацию о финансово-экономических показателях своей деятельности по форме и в сроки, утверждаемые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20. СМП обязан в течение действия договора о предоставлении гранта использовать имущество, приобретенное за счет средств гранта, в целях реализации заявленного бизнес-</w:t>
      </w:r>
      <w:r>
        <w:lastRenderedPageBreak/>
        <w:t>проекта.</w:t>
      </w:r>
    </w:p>
    <w:p w:rsidR="00830B69" w:rsidRDefault="00830B69">
      <w:pPr>
        <w:pStyle w:val="ConsPlusNormal"/>
        <w:ind w:firstLine="540"/>
        <w:jc w:val="both"/>
      </w:pPr>
      <w:r>
        <w:t>21. В случае нарушения СМП условий настоящего Порядка, договора о предоставлении гранта, а также в случае установления факта представления недостоверных сведений и (или) документов и (или) нецелевого использования средств гранта, вопрос о возврате полученных средств гранта выносится на рассмотрение Комиссии.</w:t>
      </w:r>
    </w:p>
    <w:p w:rsidR="00830B69" w:rsidRDefault="00830B69">
      <w:pPr>
        <w:pStyle w:val="ConsPlusNormal"/>
        <w:ind w:firstLine="540"/>
        <w:jc w:val="both"/>
      </w:pPr>
      <w:r>
        <w:t>22. Уведомление о возврате средств гранта направляется Центром СМП в течение 5 календарных дней со дня принятия Комиссией решения о возврате средств гранта.</w:t>
      </w:r>
    </w:p>
    <w:p w:rsidR="00830B69" w:rsidRDefault="00830B69">
      <w:pPr>
        <w:pStyle w:val="ConsPlusNormal"/>
        <w:ind w:firstLine="540"/>
        <w:jc w:val="both"/>
      </w:pPr>
      <w:r>
        <w:t>23. СМП в течение 30 календарных дней со дня получения уведомления Центра возвращает полученные средства гранта в полном объеме на расчетный счет Центра.</w:t>
      </w:r>
    </w:p>
    <w:p w:rsidR="00830B69" w:rsidRDefault="00830B69">
      <w:pPr>
        <w:pStyle w:val="ConsPlusNormal"/>
        <w:ind w:firstLine="540"/>
        <w:jc w:val="both"/>
      </w:pPr>
      <w:r>
        <w:t>24. В случае невозврата СМП полученных средств гранта в течение 30 календарных дней со дня получения уведомления Центра, полученные СМП средства гранта в полном объеме подлежит взысканию Центром в порядке, установленном законодательством Российской Федерации.</w:t>
      </w:r>
    </w:p>
    <w:p w:rsidR="00830B69" w:rsidRDefault="00830B69">
      <w:pPr>
        <w:pStyle w:val="ConsPlusNormal"/>
        <w:ind w:firstLine="540"/>
        <w:jc w:val="both"/>
      </w:pPr>
      <w:r>
        <w:t>25. В случае использования СМП средств гранта не в полном объеме в установленные договором о предоставлении гранта сроки, вопрос о возврате неиспользованных средств гранта выносится на рассмотрение Комиссии.</w:t>
      </w:r>
    </w:p>
    <w:p w:rsidR="00830B69" w:rsidRDefault="00830B69">
      <w:pPr>
        <w:pStyle w:val="ConsPlusNormal"/>
        <w:ind w:firstLine="540"/>
        <w:jc w:val="both"/>
      </w:pPr>
      <w:r>
        <w:t>26. Уведомление о возврате неиспользованных средств гранта направляется Центром СМП в течение 5 календарных дней со дня принятия Комиссией решения о возврате средств гранта.</w:t>
      </w:r>
    </w:p>
    <w:p w:rsidR="00830B69" w:rsidRDefault="00830B69">
      <w:pPr>
        <w:pStyle w:val="ConsPlusNormal"/>
        <w:ind w:firstLine="540"/>
        <w:jc w:val="both"/>
      </w:pPr>
      <w:r>
        <w:t>27. СМП в течение 30 календарных дней со дня получения уведомления Центра возвращает неиспользованные средства гранта на расчетный счет Центра.</w:t>
      </w:r>
    </w:p>
    <w:p w:rsidR="00830B69" w:rsidRDefault="00830B69">
      <w:pPr>
        <w:pStyle w:val="ConsPlusNormal"/>
        <w:ind w:firstLine="540"/>
        <w:jc w:val="both"/>
      </w:pPr>
      <w:r>
        <w:t>28. В случае невозврата СМП неиспользованных средств гранта в течение 30 календарных дней со дня получения уведомления Центра, полученные СМП средства гранта в полном объеме подлежат взысканию Центром в порядке, установленном законодательством Российской Федерации.</w:t>
      </w:r>
    </w:p>
    <w:p w:rsidR="00830B69" w:rsidRDefault="00830B69">
      <w:pPr>
        <w:pStyle w:val="ConsPlusNormal"/>
        <w:ind w:firstLine="540"/>
        <w:jc w:val="both"/>
      </w:pPr>
      <w:r>
        <w:t>29. В соответствии с договором о предоставлении гранта Центр осуществляет контроль целевого использования средств гранта СМП.</w:t>
      </w:r>
    </w:p>
    <w:p w:rsidR="00830B69" w:rsidRDefault="00830B69">
      <w:pPr>
        <w:pStyle w:val="ConsPlusNormal"/>
        <w:ind w:firstLine="540"/>
        <w:jc w:val="both"/>
      </w:pPr>
      <w:r>
        <w:t>30. Органы государственного финансового контроля осуществляют обязательную проверку соблюдения условий, целей и порядка предоставления грантов СМП.</w:t>
      </w:r>
    </w:p>
    <w:p w:rsidR="00830B69" w:rsidRDefault="00830B69">
      <w:pPr>
        <w:pStyle w:val="ConsPlusNormal"/>
        <w:ind w:firstLine="540"/>
        <w:jc w:val="both"/>
      </w:pPr>
      <w:r>
        <w:t xml:space="preserve">31. Агентство инвестиций и предпринимательства Камчатского края осуществляет контроль за реализацией настоящего порядка в соответствии с Бюджетным </w:t>
      </w:r>
      <w:hyperlink r:id="rId264" w:history="1">
        <w:r>
          <w:rPr>
            <w:color w:val="0000FF"/>
          </w:rPr>
          <w:t>кодексом</w:t>
        </w:r>
      </w:hyperlink>
      <w:r>
        <w:t xml:space="preserve"> Российской Федерации.</w:t>
      </w:r>
    </w:p>
    <w:p w:rsidR="00830B69" w:rsidRDefault="00830B69">
      <w:pPr>
        <w:pStyle w:val="ConsPlusNormal"/>
        <w:jc w:val="both"/>
      </w:pPr>
      <w:r>
        <w:t xml:space="preserve">(в ред. </w:t>
      </w:r>
      <w:hyperlink r:id="rId265"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w:t>
      </w:r>
    </w:p>
    <w:p w:rsidR="00830B69" w:rsidRDefault="00830B69">
      <w:pPr>
        <w:pStyle w:val="ConsPlusNormal"/>
        <w:jc w:val="right"/>
      </w:pPr>
      <w:r>
        <w:t>к Порядку предоставления грантов</w:t>
      </w:r>
    </w:p>
    <w:p w:rsidR="00830B69" w:rsidRDefault="00830B69">
      <w:pPr>
        <w:pStyle w:val="ConsPlusNormal"/>
        <w:jc w:val="right"/>
      </w:pPr>
      <w:r>
        <w:t>субъектам малого предпринимательства</w:t>
      </w:r>
    </w:p>
    <w:p w:rsidR="00830B69" w:rsidRDefault="00830B69">
      <w:pPr>
        <w:pStyle w:val="ConsPlusNormal"/>
        <w:jc w:val="right"/>
      </w:pPr>
      <w:r>
        <w:t>на создание малой инновационной</w:t>
      </w:r>
    </w:p>
    <w:p w:rsidR="00830B69" w:rsidRDefault="00830B69">
      <w:pPr>
        <w:pStyle w:val="ConsPlusNormal"/>
        <w:jc w:val="right"/>
      </w:pPr>
      <w:r>
        <w:t>компании в Камчатском крае</w:t>
      </w:r>
    </w:p>
    <w:p w:rsidR="00830B69" w:rsidRDefault="00830B69">
      <w:pPr>
        <w:pStyle w:val="ConsPlusNormal"/>
        <w:ind w:firstLine="540"/>
        <w:jc w:val="both"/>
      </w:pPr>
    </w:p>
    <w:p w:rsidR="00830B69" w:rsidRDefault="00830B69">
      <w:pPr>
        <w:pStyle w:val="ConsPlusTitle"/>
        <w:jc w:val="center"/>
      </w:pPr>
      <w:bookmarkStart w:id="22" w:name="P2101"/>
      <w:bookmarkEnd w:id="22"/>
      <w:r>
        <w:t>ПЕРЕЧЕНЬ ДОКУМЕНТОВ, ПРЕДСТАВЛЯЕМЫХ ЮРИДИЧЕСКИМИ ЛИЦАМИ, ДЛЯ</w:t>
      </w:r>
    </w:p>
    <w:p w:rsidR="00830B69" w:rsidRDefault="00830B69">
      <w:pPr>
        <w:pStyle w:val="ConsPlusTitle"/>
        <w:jc w:val="center"/>
      </w:pPr>
      <w:r>
        <w:t>ПОЛУЧЕНИЯ ГРАНТОВ СУБЪЕКТАМ МАЛОГО ПРЕДПРИНИМАТЕЛЬСТВА</w:t>
      </w:r>
    </w:p>
    <w:p w:rsidR="00830B69" w:rsidRDefault="00830B69">
      <w:pPr>
        <w:pStyle w:val="ConsPlusTitle"/>
        <w:jc w:val="center"/>
      </w:pPr>
      <w:r>
        <w:t>НА СОЗДАНИЕ МАЛОЙ ИННОВАЦИОННОЙ КОМПАНИИ</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юридического лица.</w:t>
      </w:r>
    </w:p>
    <w:p w:rsidR="00830B69" w:rsidRDefault="00830B69">
      <w:pPr>
        <w:pStyle w:val="ConsPlusNormal"/>
        <w:ind w:firstLine="540"/>
        <w:jc w:val="both"/>
      </w:pPr>
      <w:r>
        <w:t>4. Копия свидетельства о постановке на учет российской организации в налоговом органе по месту нахождения на территории Российской Федерации.</w:t>
      </w:r>
    </w:p>
    <w:p w:rsidR="00830B69" w:rsidRDefault="00830B69">
      <w:pPr>
        <w:pStyle w:val="ConsPlusNormal"/>
        <w:ind w:firstLine="540"/>
        <w:jc w:val="both"/>
      </w:pPr>
      <w:r>
        <w:lastRenderedPageBreak/>
        <w:t>5. Копия устава юридического лица.</w:t>
      </w:r>
    </w:p>
    <w:p w:rsidR="00830B69" w:rsidRDefault="00830B69">
      <w:pPr>
        <w:pStyle w:val="ConsPlusNormal"/>
        <w:ind w:firstLine="540"/>
        <w:jc w:val="both"/>
      </w:pPr>
      <w:r>
        <w:t>6. Копии документов, подтверждающих полномочия руководителя юридического лица действовать от имени юридического лица.</w:t>
      </w:r>
    </w:p>
    <w:p w:rsidR="00830B69" w:rsidRDefault="00830B69">
      <w:pPr>
        <w:pStyle w:val="ConsPlusNormal"/>
        <w:ind w:firstLine="540"/>
        <w:jc w:val="both"/>
      </w:pPr>
      <w:r>
        <w:t>7. Копия всех страниц паспорта руководителя юридического лица.</w:t>
      </w:r>
    </w:p>
    <w:p w:rsidR="00830B69" w:rsidRDefault="00830B69">
      <w:pPr>
        <w:pStyle w:val="ConsPlusNormal"/>
        <w:ind w:firstLine="540"/>
        <w:jc w:val="both"/>
      </w:pPr>
      <w:r>
        <w:t>8. Копия(и) всех страниц паспорта(ов) учредителя(ей) юридического лица.</w:t>
      </w:r>
    </w:p>
    <w:p w:rsidR="00830B69" w:rsidRDefault="00830B69">
      <w:pPr>
        <w:pStyle w:val="ConsPlusNormal"/>
        <w:ind w:firstLine="540"/>
        <w:jc w:val="both"/>
      </w:pPr>
      <w:r>
        <w:t>9. Информация о принадлежности участника(ов) СМП - юридического(их) лица(лиц) к субъекту(ам) малого и среднего предпринимательства (по форме, утвержденной Министерством экономического развития, предпринимательства и торговли Камчатского края, при наличии у СМП доли участия юридического(их) лица(лиц) в уставном (складочном) капитале (паевом фонде).</w:t>
      </w:r>
    </w:p>
    <w:p w:rsidR="00830B69" w:rsidRDefault="00830B69">
      <w:pPr>
        <w:pStyle w:val="ConsPlusNormal"/>
        <w:ind w:firstLine="540"/>
        <w:jc w:val="both"/>
      </w:pPr>
      <w:r>
        <w:t>10. Копия документа, подтверждающего право на использование результата интеллектуальной деятельности, подлежащего практическому применению (внедрению) в соответствии с бизнес-планом на создание малой инновационной компании.</w:t>
      </w:r>
    </w:p>
    <w:p w:rsidR="00830B69" w:rsidRDefault="00830B69">
      <w:pPr>
        <w:pStyle w:val="ConsPlusNormal"/>
        <w:ind w:firstLine="540"/>
        <w:jc w:val="both"/>
      </w:pPr>
      <w:r>
        <w:t>11. Копии бухгалтерской и налоговой отчетности за последний отчетный период с отметкой о принятии налоговым органом или с приложением копии описи, подтверждающей направление документов в налоговый орган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СМП, зарегистрированными в текущем году,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w:t>
      </w:r>
    </w:p>
    <w:p w:rsidR="00830B69" w:rsidRDefault="00830B69">
      <w:pPr>
        <w:pStyle w:val="ConsPlusNormal"/>
        <w:ind w:firstLine="540"/>
        <w:jc w:val="both"/>
      </w:pPr>
      <w:r>
        <w:t>12. Выписка из Единого государственного реестра юридических лиц, сформированная на дату не ранее, чем за 30 дней до даты представления в Центр заявления на предоставление гранта (представляется СМП в добровольном порядке).</w:t>
      </w:r>
    </w:p>
    <w:p w:rsidR="00830B69" w:rsidRDefault="00830B69">
      <w:pPr>
        <w:pStyle w:val="ConsPlusNormal"/>
        <w:ind w:firstLine="540"/>
        <w:jc w:val="both"/>
      </w:pPr>
      <w:r>
        <w:t>13. Справка налогового органа о состоянии расчетов по платежам, сформированная на дату не ранее, чем за 30 дней до даты представления в Центр заявления на предоставление гранта (представляется СМП в добровольном порядке).</w:t>
      </w:r>
    </w:p>
    <w:p w:rsidR="00830B69" w:rsidRDefault="00830B69">
      <w:pPr>
        <w:pStyle w:val="ConsPlusNormal"/>
        <w:ind w:firstLine="540"/>
        <w:jc w:val="both"/>
      </w:pPr>
      <w:r>
        <w:t>14.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СМП в добровольном порядке).</w:t>
      </w:r>
    </w:p>
    <w:p w:rsidR="00830B69" w:rsidRDefault="00830B69">
      <w:pPr>
        <w:pStyle w:val="ConsPlusNormal"/>
        <w:ind w:firstLine="540"/>
        <w:jc w:val="both"/>
      </w:pPr>
      <w:r>
        <w:t>15. Справка Пенсионного фонда Российской Федерации по месту регистрации СМП о состоянии расчетов по страховым взносам, пеням, штрафам, сформированная на последнюю отчетную дату (представляется СМП в добровольном порядке).</w:t>
      </w:r>
    </w:p>
    <w:p w:rsidR="00830B69" w:rsidRDefault="00830B69">
      <w:pPr>
        <w:pStyle w:val="ConsPlusNormal"/>
        <w:ind w:firstLine="540"/>
        <w:jc w:val="both"/>
      </w:pPr>
      <w:r>
        <w:t>16. Справка об отсутствии задолженности по выплате заработной платы по состоянию на дату подписания заявления на предоставление гранта (представляется в свободной форме).</w:t>
      </w:r>
    </w:p>
    <w:p w:rsidR="00830B69" w:rsidRDefault="00830B69">
      <w:pPr>
        <w:pStyle w:val="ConsPlusNormal"/>
        <w:jc w:val="both"/>
      </w:pPr>
      <w:r>
        <w:t xml:space="preserve">(часть 16 в ред. </w:t>
      </w:r>
      <w:hyperlink r:id="rId266"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17. Бизнес-план по форме, утвержденной Министерством экономического развития, предпринимательства и торговли Камчатского края, на бумажном носителе и в электронном виде.</w:t>
      </w:r>
    </w:p>
    <w:p w:rsidR="00830B69" w:rsidRDefault="00830B69">
      <w:pPr>
        <w:pStyle w:val="ConsPlusNormal"/>
        <w:ind w:firstLine="540"/>
        <w:jc w:val="both"/>
      </w:pPr>
      <w:r>
        <w:t>18. Копии документов, подтверждающих вложение СМП в реализацию бизнес-плана собственных средств в размере не менее 15 % от размера гранта:</w:t>
      </w:r>
    </w:p>
    <w:p w:rsidR="00830B69" w:rsidRDefault="00830B69">
      <w:pPr>
        <w:pStyle w:val="ConsPlusNormal"/>
        <w:ind w:firstLine="540"/>
        <w:jc w:val="both"/>
      </w:pPr>
      <w:r>
        <w:t>1) для подтверждения оплаты безналичным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указанный в платежном поручении документ, на основании которого была произведена оплата;</w:t>
      </w:r>
    </w:p>
    <w:p w:rsidR="00830B69" w:rsidRDefault="00830B69">
      <w:pPr>
        <w:pStyle w:val="ConsPlusNormal"/>
        <w:ind w:firstLine="540"/>
        <w:jc w:val="both"/>
      </w:pPr>
      <w:r>
        <w:t>в) документ, подтверждающий получение товара, имущества (универсальный передаточный документ, акт приема-передачи, накладная, товарная накладная, расходная накладная, товарно-транспортная накладная, требование-накладная, свидетельство о праве собственности, паспорт транспортного средства, паспорт самоходной машины) или услуги, работы (акт выполненных работ, акт оказанных услуг);</w:t>
      </w:r>
    </w:p>
    <w:p w:rsidR="00830B69" w:rsidRDefault="00830B69">
      <w:pPr>
        <w:pStyle w:val="ConsPlusNormal"/>
        <w:ind w:firstLine="540"/>
        <w:jc w:val="both"/>
      </w:pPr>
      <w:r>
        <w:t>2) для подтверждения оплаты 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кассовый чек;</w:t>
      </w:r>
    </w:p>
    <w:p w:rsidR="00830B69" w:rsidRDefault="00830B69">
      <w:pPr>
        <w:pStyle w:val="ConsPlusNormal"/>
        <w:ind w:firstLine="540"/>
        <w:jc w:val="both"/>
      </w:pPr>
      <w:r>
        <w:lastRenderedPageBreak/>
        <w:t>б) документ, подтверждающий получение товара, имущества (товарный чек, копия чека, накладная, универсальный передаточный документ, акт приема-передачи, товарная накладная, товарно-транспортная накладная, требование-накладная, расходная накладная, свидетельство о праве собственности, паспорт транспортного средства, паспорт самоходной машины) или услуги, работы (акт выполненных работ, акт оказанных услуг);</w:t>
      </w:r>
    </w:p>
    <w:p w:rsidR="00830B69" w:rsidRDefault="00830B69">
      <w:pPr>
        <w:pStyle w:val="ConsPlusNormal"/>
        <w:ind w:firstLine="540"/>
        <w:jc w:val="both"/>
      </w:pPr>
      <w:r>
        <w:t>3) для подтверждения оплаты безналичным расчетом и получения товаров, имущества у физического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указанный в платежном поручении документ, на основании которого была произведена оплата (договор);</w:t>
      </w:r>
    </w:p>
    <w:p w:rsidR="00830B69" w:rsidRDefault="00830B69">
      <w:pPr>
        <w:pStyle w:val="ConsPlusNormal"/>
        <w:ind w:firstLine="540"/>
        <w:jc w:val="both"/>
      </w:pPr>
      <w:r>
        <w:t>в) документ, подтверждающий получение имущества (акт приема-передачи, свидетельство о праве собственности, паспорт транспортного средства, паспорт самоходной машины);</w:t>
      </w:r>
    </w:p>
    <w:p w:rsidR="00830B69" w:rsidRDefault="00830B69">
      <w:pPr>
        <w:pStyle w:val="ConsPlusNormal"/>
        <w:ind w:firstLine="540"/>
        <w:jc w:val="both"/>
      </w:pPr>
      <w:r>
        <w:t>4) для подтверждения оплаты наличным расчетом и получения товаров, имущества у физического лица:</w:t>
      </w:r>
    </w:p>
    <w:p w:rsidR="00830B69" w:rsidRDefault="00830B69">
      <w:pPr>
        <w:pStyle w:val="ConsPlusNormal"/>
        <w:ind w:firstLine="540"/>
        <w:jc w:val="both"/>
      </w:pPr>
      <w:r>
        <w:t>а) документ, на основании которого была произведена оплата (договор);</w:t>
      </w:r>
    </w:p>
    <w:p w:rsidR="00830B69" w:rsidRDefault="00830B69">
      <w:pPr>
        <w:pStyle w:val="ConsPlusNormal"/>
        <w:ind w:firstLine="540"/>
        <w:jc w:val="both"/>
      </w:pPr>
      <w:r>
        <w:t>б) расписка, расходный кассовый ордер, подтверждающие передачу-получение денежных средств;</w:t>
      </w:r>
    </w:p>
    <w:p w:rsidR="00830B69" w:rsidRDefault="00830B69">
      <w:pPr>
        <w:pStyle w:val="ConsPlusNormal"/>
        <w:ind w:firstLine="540"/>
        <w:jc w:val="both"/>
      </w:pPr>
      <w:r>
        <w:t>в) документ, подтверждающий получение имущества (акт приема-передачи, свидетельство о праве собственности, паспорт транспортного средства, паспорт самоходной машины).</w:t>
      </w:r>
    </w:p>
    <w:p w:rsidR="00830B69" w:rsidRDefault="00830B69">
      <w:pPr>
        <w:pStyle w:val="ConsPlusNormal"/>
        <w:ind w:firstLine="540"/>
        <w:jc w:val="both"/>
      </w:pPr>
      <w:r>
        <w:t>19. Копия документа, подтверждающего право на земельный участок либо помещение, предназначенные для ведения предпринимательской деятельности (при наличии соответствующего права).</w:t>
      </w:r>
    </w:p>
    <w:p w:rsidR="00830B69" w:rsidRDefault="00830B69">
      <w:pPr>
        <w:pStyle w:val="ConsPlusNormal"/>
        <w:ind w:firstLine="540"/>
        <w:jc w:val="both"/>
      </w:pPr>
      <w:r>
        <w:t>20. Информация о банковских реквизитах СМП.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3</w:t>
      </w:r>
    </w:p>
    <w:p w:rsidR="00830B69" w:rsidRDefault="00830B69">
      <w:pPr>
        <w:pStyle w:val="ConsPlusNormal"/>
        <w:jc w:val="right"/>
      </w:pPr>
      <w:r>
        <w:t>к подпрограмме 2</w:t>
      </w:r>
    </w:p>
    <w:p w:rsidR="00830B69" w:rsidRDefault="00830B69">
      <w:pPr>
        <w:pStyle w:val="ConsPlusNormal"/>
        <w:ind w:firstLine="540"/>
        <w:jc w:val="both"/>
      </w:pPr>
    </w:p>
    <w:p w:rsidR="00830B69" w:rsidRDefault="00830B69">
      <w:pPr>
        <w:pStyle w:val="ConsPlusTitle"/>
        <w:jc w:val="center"/>
      </w:pPr>
      <w:bookmarkStart w:id="23" w:name="P2149"/>
      <w:bookmarkEnd w:id="23"/>
      <w:r>
        <w:t>ПОРЯДОК ПРЕДОСТАВЛЕНИЯ СУБСИДИЙ СУБЪЕКТАМ МАЛОГО И СРЕДНЕГО</w:t>
      </w:r>
    </w:p>
    <w:p w:rsidR="00830B69" w:rsidRDefault="00830B69">
      <w:pPr>
        <w:pStyle w:val="ConsPlusTitle"/>
        <w:jc w:val="center"/>
      </w:pPr>
      <w:r>
        <w:t>ПРЕДПРИНИМАТЕЛЬСТВА В ЦЕЛЯХ ВОЗМЕЩЕНИЯ ЧАСТИ ЗАТРАТ,</w:t>
      </w:r>
    </w:p>
    <w:p w:rsidR="00830B69" w:rsidRDefault="00830B69">
      <w:pPr>
        <w:pStyle w:val="ConsPlusTitle"/>
        <w:jc w:val="center"/>
      </w:pPr>
      <w:r>
        <w:t>СВЯЗАННЫХ С УПЛАТОЙ ПЕРВОГО ВЗНОСА (АВАНСА)</w:t>
      </w:r>
    </w:p>
    <w:p w:rsidR="00830B69" w:rsidRDefault="00830B69">
      <w:pPr>
        <w:pStyle w:val="ConsPlusTitle"/>
        <w:jc w:val="center"/>
      </w:pPr>
      <w:r>
        <w:t>ПРИ ЗАКЛЮЧЕНИИ ДОГОВОРА ЛИЗИНГА</w:t>
      </w:r>
    </w:p>
    <w:p w:rsidR="00830B69" w:rsidRDefault="00830B69">
      <w:pPr>
        <w:pStyle w:val="ConsPlusNormal"/>
        <w:jc w:val="center"/>
      </w:pPr>
      <w:r>
        <w:t>Список изменяющих документов</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24.08.2015 </w:t>
      </w:r>
      <w:hyperlink r:id="rId267" w:history="1">
        <w:r>
          <w:rPr>
            <w:color w:val="0000FF"/>
          </w:rPr>
          <w:t>N 305-П</w:t>
        </w:r>
      </w:hyperlink>
      <w:r>
        <w:t>,</w:t>
      </w:r>
    </w:p>
    <w:p w:rsidR="00830B69" w:rsidRDefault="00830B69">
      <w:pPr>
        <w:pStyle w:val="ConsPlusNormal"/>
        <w:jc w:val="center"/>
      </w:pPr>
      <w:r>
        <w:t xml:space="preserve">от 25.05.2016 </w:t>
      </w:r>
      <w:hyperlink r:id="rId268" w:history="1">
        <w:r>
          <w:rPr>
            <w:color w:val="0000FF"/>
          </w:rPr>
          <w:t>N 190-П</w:t>
        </w:r>
      </w:hyperlink>
      <w:r>
        <w:t>)</w:t>
      </w:r>
    </w:p>
    <w:p w:rsidR="00830B69" w:rsidRDefault="00830B69">
      <w:pPr>
        <w:pStyle w:val="ConsPlusNormal"/>
        <w:ind w:firstLine="540"/>
        <w:jc w:val="both"/>
      </w:pPr>
    </w:p>
    <w:p w:rsidR="00830B69" w:rsidRDefault="00830B69">
      <w:pPr>
        <w:pStyle w:val="ConsPlusNormal"/>
        <w:ind w:firstLine="540"/>
        <w:jc w:val="both"/>
      </w:pPr>
      <w:r>
        <w:t>1. Настоящий Порядок регламентирует предоставление краевым государственным автономным учреждением "Камчатский центр поддержки предпринимательства" (далее - Центр) субсидий субъектам малого и среднего предпринимательства (далее - СМСП) в целях возмещения части затрат, связанных с уплатой первого взноса (аванса) при заключении договора лизинга (далее - субсидии) с российскими лизинговыми организациями в целях создания и (или) развития либо модернизации производства товаров (работ, услуг).</w:t>
      </w:r>
    </w:p>
    <w:p w:rsidR="00830B69" w:rsidRDefault="00830B69">
      <w:pPr>
        <w:pStyle w:val="ConsPlusNormal"/>
        <w:ind w:firstLine="540"/>
        <w:jc w:val="both"/>
      </w:pPr>
      <w:r>
        <w:t>2. Субсидия предоставляется, если предметом договора лизинга являются:</w:t>
      </w:r>
    </w:p>
    <w:p w:rsidR="00830B69" w:rsidRDefault="00830B69">
      <w:pPr>
        <w:pStyle w:val="ConsPlusNormal"/>
        <w:ind w:firstLine="540"/>
        <w:jc w:val="both"/>
      </w:pPr>
      <w:r>
        <w:t>1) оборудование, устройства, механизмы, станки, приборы, аппараты, агрегаты, установки, специальная техника, грузовые транспортные средства, машины;</w:t>
      </w:r>
    </w:p>
    <w:p w:rsidR="00830B69" w:rsidRDefault="00830B69">
      <w:pPr>
        <w:pStyle w:val="ConsPlusNormal"/>
        <w:ind w:firstLine="540"/>
        <w:jc w:val="both"/>
      </w:pPr>
      <w:r>
        <w:t>2) автобусы - для СМСП, осуществляющих деятельность по перевозке пассажиров по маршруту (маршрутам) пассажирских автомобильных регулярных перевозок на территории Камчатского края;</w:t>
      </w:r>
    </w:p>
    <w:p w:rsidR="00830B69" w:rsidRDefault="00830B69">
      <w:pPr>
        <w:pStyle w:val="ConsPlusNormal"/>
        <w:ind w:firstLine="540"/>
        <w:jc w:val="both"/>
      </w:pPr>
      <w:r>
        <w:t xml:space="preserve">3) универсальные мобильные платформы: мобильная служба быта; мобильный пункт быстрого питания; мобильный пункт производства готовых к употреблению продуктов питания </w:t>
      </w:r>
      <w:r>
        <w:lastRenderedPageBreak/>
        <w:t>(хлебобулочные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830B69" w:rsidRDefault="00830B69">
      <w:pPr>
        <w:pStyle w:val="ConsPlusNormal"/>
        <w:ind w:firstLine="540"/>
        <w:jc w:val="both"/>
      </w:pPr>
      <w:r>
        <w:t>3. Субсидия предоставляется в размере 100 % первого взноса (аванса) по договору лизинга, но не может превышать 3 000 тыс. рублей на одного СМСП. СМСП может обратиться за предоставлением субсидии повторно после окончания срока действия договора о предоставлении субсидии.</w:t>
      </w:r>
    </w:p>
    <w:p w:rsidR="00830B69" w:rsidRDefault="00830B69">
      <w:pPr>
        <w:pStyle w:val="ConsPlusNormal"/>
        <w:ind w:firstLine="540"/>
        <w:jc w:val="both"/>
      </w:pPr>
      <w:r>
        <w:t>4. Условиями предоставления субсидий являются:</w:t>
      </w:r>
    </w:p>
    <w:p w:rsidR="00830B69" w:rsidRDefault="00830B69">
      <w:pPr>
        <w:pStyle w:val="ConsPlusNormal"/>
        <w:ind w:firstLine="540"/>
        <w:jc w:val="both"/>
      </w:pPr>
      <w:r>
        <w:t xml:space="preserve">1) заявитель является СМСП в соответствии с Федеральным </w:t>
      </w:r>
      <w:hyperlink r:id="rId269" w:history="1">
        <w:r>
          <w:rPr>
            <w:color w:val="0000FF"/>
          </w:rPr>
          <w:t>законом</w:t>
        </w:r>
      </w:hyperlink>
      <w:r>
        <w:t xml:space="preserve"> от 24.07.2007 N 209-ФЗ "О развитии малого и среднего предпринимательства в Российской Федерации";</w:t>
      </w:r>
    </w:p>
    <w:p w:rsidR="00830B69" w:rsidRDefault="00830B69">
      <w:pPr>
        <w:pStyle w:val="ConsPlusNormal"/>
        <w:ind w:firstLine="540"/>
        <w:jc w:val="both"/>
      </w:pPr>
      <w: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30B69" w:rsidRDefault="00830B69">
      <w:pPr>
        <w:pStyle w:val="ConsPlusNormal"/>
        <w:ind w:firstLine="540"/>
        <w:jc w:val="both"/>
      </w:pPr>
      <w:r>
        <w:t>3) СМСП не является участником соглашений о разделе продукции;</w:t>
      </w:r>
    </w:p>
    <w:p w:rsidR="00830B69" w:rsidRDefault="00830B69">
      <w:pPr>
        <w:pStyle w:val="ConsPlusNormal"/>
        <w:ind w:firstLine="540"/>
        <w:jc w:val="both"/>
      </w:pPr>
      <w:r>
        <w:t>4) СМСП не осуществляет предпринимательскую деятельность в сфере игорного бизнеса;</w:t>
      </w:r>
    </w:p>
    <w:p w:rsidR="00830B69" w:rsidRDefault="00830B69">
      <w:pPr>
        <w:pStyle w:val="ConsPlusNormal"/>
        <w:ind w:firstLine="540"/>
        <w:jc w:val="both"/>
      </w:pPr>
      <w:r>
        <w:t>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30B69" w:rsidRDefault="00830B69">
      <w:pPr>
        <w:pStyle w:val="ConsPlusNormal"/>
        <w:ind w:firstLine="540"/>
        <w:jc w:val="both"/>
      </w:pPr>
      <w:r>
        <w:t>6) СМСП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30B69" w:rsidRDefault="00830B69">
      <w:pPr>
        <w:pStyle w:val="ConsPlusNormal"/>
        <w:ind w:firstLine="540"/>
        <w:jc w:val="both"/>
      </w:pPr>
      <w:r>
        <w:t>7) СМСП не находится в стадии реорганизации, ликвидации, несостоятельности (банкротства);</w:t>
      </w:r>
    </w:p>
    <w:p w:rsidR="00830B69" w:rsidRDefault="00830B69">
      <w:pPr>
        <w:pStyle w:val="ConsPlusNormal"/>
        <w:ind w:firstLine="540"/>
        <w:jc w:val="both"/>
      </w:pPr>
      <w: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830B69" w:rsidRDefault="00830B69">
      <w:pPr>
        <w:pStyle w:val="ConsPlusNormal"/>
        <w:ind w:firstLine="540"/>
        <w:jc w:val="both"/>
      </w:pPr>
      <w:r>
        <w:t>9) срок со дня государственной регистрации СМСП, включая день государственной регистрации, на день обращения за предоставлением субсидии превышает 364 календарных дня;</w:t>
      </w:r>
    </w:p>
    <w:p w:rsidR="00830B69" w:rsidRDefault="00830B69">
      <w:pPr>
        <w:pStyle w:val="ConsPlusNormal"/>
        <w:ind w:firstLine="540"/>
        <w:jc w:val="both"/>
      </w:pPr>
      <w:r>
        <w:t>10) СМСП осуществляет деятельность в сфере производства товаров (работ, услуг), за исключением видов деятельности, включенных:</w:t>
      </w:r>
    </w:p>
    <w:p w:rsidR="00830B69" w:rsidRDefault="00830B69">
      <w:pPr>
        <w:pStyle w:val="ConsPlusNormal"/>
        <w:ind w:firstLine="540"/>
        <w:jc w:val="both"/>
      </w:pPr>
      <w:r>
        <w:t>в разделы G, K, L, M (за исключением кодов 71 и 75), N, O, S, T, U Общероссийского классификатора видов экономической деятельности (ОК 029-2014 (КДЕС Ред. 2);</w:t>
      </w:r>
    </w:p>
    <w:p w:rsidR="00830B69" w:rsidRDefault="00830B69">
      <w:pPr>
        <w:pStyle w:val="ConsPlusNormal"/>
        <w:ind w:firstLine="540"/>
        <w:jc w:val="both"/>
      </w:pPr>
      <w:r>
        <w:t>в разделы G, J, K (за исключением кода 74.2), L, O (за исключением кодов 90, 92), P, а также относящихся к подклассу 63.3 раздела I Общероссийского классификатора видов экономической деятельности (ОК 029-2001 (КДЕС ред. 1);</w:t>
      </w:r>
    </w:p>
    <w:p w:rsidR="00830B69" w:rsidRDefault="00830B69">
      <w:pPr>
        <w:pStyle w:val="ConsPlusNormal"/>
        <w:ind w:firstLine="540"/>
        <w:jc w:val="both"/>
      </w:pPr>
      <w:r>
        <w:t>11) представление договора лизинга заключенного с российской лизинговой организацией (коммерческой организацией - резидентом Российской Федерации, выполняющей в соответствии с законодательством Российской Федерации и со своими учредительными документами функции лизингодателей);</w:t>
      </w:r>
    </w:p>
    <w:p w:rsidR="00830B69" w:rsidRDefault="00830B69">
      <w:pPr>
        <w:pStyle w:val="ConsPlusNormal"/>
        <w:ind w:firstLine="540"/>
        <w:jc w:val="both"/>
      </w:pPr>
      <w:r>
        <w:t>12) первый взнос (аванс) по договору лизинга не превышает 35 % от суммы договора лизинга;</w:t>
      </w:r>
    </w:p>
    <w:p w:rsidR="00830B69" w:rsidRDefault="00830B69">
      <w:pPr>
        <w:pStyle w:val="ConsPlusNormal"/>
        <w:ind w:firstLine="540"/>
        <w:jc w:val="both"/>
      </w:pPr>
      <w:r>
        <w:t>13) отсутствие у СМСП задолженности в бюджеты всех уровней, в государственные внебюджетные фонды;</w:t>
      </w:r>
    </w:p>
    <w:p w:rsidR="00830B69" w:rsidRDefault="00830B69">
      <w:pPr>
        <w:pStyle w:val="ConsPlusNormal"/>
        <w:ind w:firstLine="540"/>
        <w:jc w:val="both"/>
      </w:pPr>
      <w:r>
        <w:t>14) отсутствие у СМСП задолженности по выплате заработной платы (при наличии работников);</w:t>
      </w:r>
    </w:p>
    <w:p w:rsidR="00830B69" w:rsidRDefault="00830B69">
      <w:pPr>
        <w:pStyle w:val="ConsPlusNormal"/>
        <w:ind w:firstLine="540"/>
        <w:jc w:val="both"/>
      </w:pPr>
      <w:r>
        <w:t>15) наличие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СМСП виду(ам) предпринимательской деятельности и цели(ям) использования приобретаемого предмета лизинга;</w:t>
      </w:r>
    </w:p>
    <w:p w:rsidR="00830B69" w:rsidRDefault="00830B69">
      <w:pPr>
        <w:pStyle w:val="ConsPlusNormal"/>
        <w:ind w:firstLine="540"/>
        <w:jc w:val="both"/>
      </w:pPr>
      <w:r>
        <w:t xml:space="preserve">16) предмет договора лизинга относится ко второй и выше амортизационным группам </w:t>
      </w:r>
      <w:hyperlink r:id="rId270"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830B69" w:rsidRDefault="00830B69">
      <w:pPr>
        <w:pStyle w:val="ConsPlusNormal"/>
        <w:ind w:firstLine="540"/>
        <w:jc w:val="both"/>
      </w:pPr>
      <w:r>
        <w:t>17) предмет договора лизинга не является бывшим в употреблении и выпущен (произведен) в текущем году либо в предшествующих ему трех календарных годах;</w:t>
      </w:r>
    </w:p>
    <w:p w:rsidR="00830B69" w:rsidRDefault="00830B69">
      <w:pPr>
        <w:pStyle w:val="ConsPlusNormal"/>
        <w:ind w:firstLine="540"/>
        <w:jc w:val="both"/>
      </w:pPr>
      <w:r>
        <w:t xml:space="preserve">18) предмет договора лизинга не предназначен для осуществления оптовой и розничной </w:t>
      </w:r>
      <w:r>
        <w:lastRenderedPageBreak/>
        <w:t>торговой деятельности;</w:t>
      </w:r>
    </w:p>
    <w:p w:rsidR="00830B69" w:rsidRDefault="00830B69">
      <w:pPr>
        <w:pStyle w:val="ConsPlusNormal"/>
        <w:ind w:firstLine="540"/>
        <w:jc w:val="both"/>
      </w:pPr>
      <w:r>
        <w:t>19) наличие дохода СМСП за предыдущий налоговый период;</w:t>
      </w:r>
    </w:p>
    <w:p w:rsidR="00830B69" w:rsidRDefault="00830B69">
      <w:pPr>
        <w:pStyle w:val="ConsPlusNormal"/>
        <w:ind w:firstLine="540"/>
        <w:jc w:val="both"/>
      </w:pPr>
      <w:r>
        <w:t>20) создание одного и более рабочих мест в результате приобретения предмета лизинга;</w:t>
      </w:r>
    </w:p>
    <w:p w:rsidR="00830B69" w:rsidRDefault="00830B69">
      <w:pPr>
        <w:pStyle w:val="ConsPlusNormal"/>
        <w:ind w:firstLine="540"/>
        <w:jc w:val="both"/>
      </w:pPr>
      <w:r>
        <w:t>21) в договоре лизинга продавец предмета лизинга не выступает в качестве лизингополучателя;</w:t>
      </w:r>
    </w:p>
    <w:p w:rsidR="00830B69" w:rsidRDefault="00830B69">
      <w:pPr>
        <w:pStyle w:val="ConsPlusNormal"/>
        <w:ind w:firstLine="540"/>
        <w:jc w:val="both"/>
      </w:pPr>
      <w:r>
        <w:t>22)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830B69" w:rsidRDefault="00830B69">
      <w:pPr>
        <w:pStyle w:val="ConsPlusNormal"/>
        <w:jc w:val="both"/>
      </w:pPr>
      <w:r>
        <w:t xml:space="preserve">(п. 22 в ред. </w:t>
      </w:r>
      <w:hyperlink r:id="rId271"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 xml:space="preserve">23)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w:t>
      </w:r>
      <w:hyperlink w:anchor="P2240" w:history="1">
        <w:r>
          <w:rPr>
            <w:color w:val="0000FF"/>
          </w:rPr>
          <w:t>приложению 1</w:t>
        </w:r>
      </w:hyperlink>
      <w:r>
        <w:t xml:space="preserve"> к настоящему Порядку, для юридических лиц - согласно </w:t>
      </w:r>
      <w:hyperlink w:anchor="P2275" w:history="1">
        <w:r>
          <w:rPr>
            <w:color w:val="0000FF"/>
          </w:rPr>
          <w:t>приложению 2</w:t>
        </w:r>
      </w:hyperlink>
      <w:r>
        <w:t xml:space="preserve"> к настоящему Порядку).</w:t>
      </w:r>
    </w:p>
    <w:p w:rsidR="00830B69" w:rsidRDefault="00830B69">
      <w:pPr>
        <w:pStyle w:val="ConsPlusNormal"/>
        <w:ind w:firstLine="540"/>
        <w:jc w:val="both"/>
      </w:pPr>
      <w:r>
        <w:t>5. СМСП представляет заявление на предоставление субсидии и документы, прилагаемые к нему (далее - заявка) в Центр в сроки, определенные Министерством экономического развития, предпринимательства и торговли Камчатского края. Уведомление о начале и окончании сроков приема заявок размещается Министерством экономического развития, предпринимательства и торговли Камчатского края на официальном сайте исполнительных органов государственной власти Камчатского края в сети Интернет по адресу: http://www.kamgov.ru.</w:t>
      </w:r>
    </w:p>
    <w:p w:rsidR="00830B69" w:rsidRDefault="00830B69">
      <w:pPr>
        <w:pStyle w:val="ConsPlusNormal"/>
        <w:jc w:val="both"/>
      </w:pPr>
      <w:r>
        <w:t xml:space="preserve">(второе предложение в ред. </w:t>
      </w:r>
      <w:hyperlink r:id="rId272"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6.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830B69" w:rsidRDefault="00830B69">
      <w:pPr>
        <w:pStyle w:val="ConsPlusNormal"/>
        <w:jc w:val="both"/>
      </w:pPr>
      <w:r>
        <w:t xml:space="preserve">(в ред. </w:t>
      </w:r>
      <w:hyperlink r:id="rId273"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7.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830B69" w:rsidRDefault="00830B69">
      <w:pPr>
        <w:pStyle w:val="ConsPlusNormal"/>
        <w:ind w:firstLine="540"/>
        <w:jc w:val="both"/>
      </w:pPr>
      <w:r>
        <w:t>8. Датой и временем поступления заявки считаются дата и время ее получения Центром.</w:t>
      </w:r>
    </w:p>
    <w:p w:rsidR="00830B69" w:rsidRDefault="00830B69">
      <w:pPr>
        <w:pStyle w:val="ConsPlusNormal"/>
        <w:ind w:firstLine="540"/>
        <w:jc w:val="both"/>
      </w:pPr>
      <w:r>
        <w:t>9.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830B69" w:rsidRDefault="00830B69">
      <w:pPr>
        <w:pStyle w:val="ConsPlusNormal"/>
        <w:ind w:firstLine="540"/>
        <w:jc w:val="both"/>
      </w:pPr>
      <w:r>
        <w:t>10.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830B69" w:rsidRDefault="00830B69">
      <w:pPr>
        <w:pStyle w:val="ConsPlusNormal"/>
        <w:ind w:firstLine="540"/>
        <w:jc w:val="both"/>
      </w:pPr>
      <w:r>
        <w:t>11. Центр в течение 3 рабочих дней со дня поступления заявки запрашивает у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1) сведения о наличии либо отсутствии принятого ранее в отношении СМСП решения об оказании аналогичной поддержки и об истечении срока ее оказания;</w:t>
      </w:r>
    </w:p>
    <w:p w:rsidR="00830B69" w:rsidRDefault="00830B69">
      <w:pPr>
        <w:pStyle w:val="ConsPlusNormal"/>
        <w:ind w:firstLine="540"/>
        <w:jc w:val="both"/>
      </w:pPr>
      <w: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830B69" w:rsidRDefault="00830B69">
      <w:pPr>
        <w:pStyle w:val="ConsPlusNormal"/>
        <w:ind w:firstLine="540"/>
        <w:jc w:val="both"/>
      </w:pPr>
      <w:r>
        <w:t xml:space="preserve">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либо отсутствии у СМСП задолженности в бюджеты всех уровней и в государственные </w:t>
      </w:r>
      <w:r>
        <w:lastRenderedPageBreak/>
        <w:t>внебюджетные фонды (при отсутствии в заявке документов, содержащих данные сведения).</w:t>
      </w:r>
    </w:p>
    <w:p w:rsidR="00830B69" w:rsidRDefault="00830B69">
      <w:pPr>
        <w:pStyle w:val="ConsPlusNormal"/>
        <w:ind w:firstLine="540"/>
        <w:jc w:val="both"/>
      </w:pPr>
      <w:r>
        <w:t>12. Агентство инвестиций и предпринимательства Камчатского края в течение 10 рабочих дней предоставляет запрашиваемые сведения в Центр.</w:t>
      </w:r>
    </w:p>
    <w:p w:rsidR="00830B69" w:rsidRDefault="00830B69">
      <w:pPr>
        <w:pStyle w:val="ConsPlusNormal"/>
        <w:jc w:val="both"/>
      </w:pPr>
      <w:r>
        <w:t xml:space="preserve">(в ред. </w:t>
      </w:r>
      <w:hyperlink r:id="rId274"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13. Заявки рассматриваются Комиссией по предоставлению государственной поддержки субъектам малого и среднего предпринимательства, создаваемой Министерством экономического развития, предпринимательства и торговли Камчатского края (далее - Комиссия), в порядке их поступления.</w:t>
      </w:r>
    </w:p>
    <w:p w:rsidR="00830B69" w:rsidRDefault="00830B69">
      <w:pPr>
        <w:pStyle w:val="ConsPlusNormal"/>
        <w:ind w:firstLine="540"/>
        <w:jc w:val="both"/>
      </w:pPr>
      <w:r>
        <w:t>14. 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Центр. Решение Комиссии оформляется протоколом.</w:t>
      </w:r>
    </w:p>
    <w:p w:rsidR="00830B69" w:rsidRDefault="00830B69">
      <w:pPr>
        <w:pStyle w:val="ConsPlusNormal"/>
        <w:ind w:firstLine="540"/>
        <w:jc w:val="both"/>
      </w:pPr>
      <w:r>
        <w:t>15.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830B69" w:rsidRDefault="00830B69">
      <w:pPr>
        <w:pStyle w:val="ConsPlusNormal"/>
        <w:ind w:firstLine="540"/>
        <w:jc w:val="both"/>
      </w:pPr>
      <w:r>
        <w:t>16. Основаниями для отказа в предоставлении субсидии являются:</w:t>
      </w:r>
    </w:p>
    <w:p w:rsidR="00830B69" w:rsidRDefault="00830B69">
      <w:pPr>
        <w:pStyle w:val="ConsPlusNormal"/>
        <w:ind w:firstLine="540"/>
        <w:jc w:val="both"/>
      </w:pPr>
      <w:r>
        <w:t>1) непредставление или представление не в полном объеме документов, обязанность по представлению которых возложена на СМСП в соответствии с настоящим Порядком;</w:t>
      </w:r>
    </w:p>
    <w:p w:rsidR="00830B69" w:rsidRDefault="00830B69">
      <w:pPr>
        <w:pStyle w:val="ConsPlusNormal"/>
        <w:ind w:firstLine="540"/>
        <w:jc w:val="both"/>
      </w:pPr>
      <w:r>
        <w:t>2) предоставление СМСП недостоверных сведений и (или) документов;</w:t>
      </w:r>
    </w:p>
    <w:p w:rsidR="00830B69" w:rsidRDefault="00830B69">
      <w:pPr>
        <w:pStyle w:val="ConsPlusNormal"/>
        <w:ind w:firstLine="540"/>
        <w:jc w:val="both"/>
      </w:pPr>
      <w:r>
        <w:t>3) несоответствие СМСП условиям предоставления субсидий, установленных настоящим Порядком;</w:t>
      </w:r>
    </w:p>
    <w:p w:rsidR="00830B69" w:rsidRDefault="00830B69">
      <w:pPr>
        <w:pStyle w:val="ConsPlusNormal"/>
        <w:ind w:firstLine="540"/>
        <w:jc w:val="both"/>
      </w:pPr>
      <w:r>
        <w:t>4) ранее в отношении СМСП было принято решение об оказании аналогичной поддержки и сроки ее оказания не истекли;</w:t>
      </w:r>
    </w:p>
    <w:p w:rsidR="00830B69" w:rsidRDefault="00830B69">
      <w:pPr>
        <w:pStyle w:val="ConsPlusNormal"/>
        <w:ind w:firstLine="540"/>
        <w:jc w:val="both"/>
      </w:pPr>
      <w: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830B69" w:rsidRDefault="00830B69">
      <w:pPr>
        <w:pStyle w:val="ConsPlusNormal"/>
        <w:ind w:firstLine="540"/>
        <w:jc w:val="both"/>
      </w:pPr>
      <w:r>
        <w:t>17. О принятом Комиссией решении Центр извещает СМСП в течение 5 календарных дней со дня принятия соответствующего решения.</w:t>
      </w:r>
    </w:p>
    <w:p w:rsidR="00830B69" w:rsidRDefault="00830B69">
      <w:pPr>
        <w:pStyle w:val="ConsPlusNormal"/>
        <w:ind w:firstLine="540"/>
        <w:jc w:val="both"/>
      </w:pPr>
      <w:r>
        <w:t>18. В случае принятия Комиссией решения о предоставлении субсидии, Центр в течение 30 календарных дней со дня принятия указанного решения заключает с СМСП договор о предоставлении субсидии. В случае если СМСП не подписал по любым причинам договор о предоставлении субсидии в течение 30 календарных дней со дня принятия указанного решения, это расценивается как односторонний отказ СМСП от получения субсидии.</w:t>
      </w:r>
    </w:p>
    <w:p w:rsidR="00830B69" w:rsidRDefault="00830B69">
      <w:pPr>
        <w:pStyle w:val="ConsPlusNormal"/>
        <w:ind w:firstLine="540"/>
        <w:jc w:val="both"/>
      </w:pPr>
      <w:r>
        <w:t>19. Для предоставления субсидии СМСП в течение 30 календарных дней со дня заключения договора о предоставлении субсидии заключает с российской лизинговой организацией договор лизинга и представляет в Центр заверенную лизингодателем копию договора лизинга.</w:t>
      </w:r>
    </w:p>
    <w:p w:rsidR="00830B69" w:rsidRDefault="00830B69">
      <w:pPr>
        <w:pStyle w:val="ConsPlusNormal"/>
        <w:ind w:firstLine="540"/>
        <w:jc w:val="both"/>
      </w:pPr>
      <w:r>
        <w:t>20. Субсидия предоставляется путем перечисления денежных средств с расчетного счета Центра на расчетный счет российской лизинговой организации, с которой у СМСП заключен договор лизинга, в соответствии со сроками, указанными в договоре лизинга.</w:t>
      </w:r>
    </w:p>
    <w:p w:rsidR="00830B69" w:rsidRDefault="00830B69">
      <w:pPr>
        <w:pStyle w:val="ConsPlusNormal"/>
        <w:ind w:firstLine="540"/>
        <w:jc w:val="both"/>
      </w:pPr>
      <w:r>
        <w:t>21. СМСП представляет в Центр информацию о финансово-экономических показателях своей деятельности по форме и в сроки, утверждаемые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22. В течение действия договора о предоставлении субсидии предмет договора лизинга не может быть передан в сублизинг (аренду), реализован третьим лицам.</w:t>
      </w:r>
    </w:p>
    <w:p w:rsidR="00830B69" w:rsidRDefault="00830B69">
      <w:pPr>
        <w:pStyle w:val="ConsPlusNormal"/>
        <w:ind w:firstLine="540"/>
        <w:jc w:val="both"/>
      </w:pPr>
      <w:r>
        <w:t>23. В случае нарушения СМСП условий настоящего Порядка, договора о предоставлении субсидии, а также в случае установления факта представления СМСП недостоверных сведений и (или) документов, вопрос о возврате средств субсидии выносится на рассмотрение Комиссии.</w:t>
      </w:r>
    </w:p>
    <w:p w:rsidR="00830B69" w:rsidRDefault="00830B69">
      <w:pPr>
        <w:pStyle w:val="ConsPlusNormal"/>
        <w:ind w:firstLine="540"/>
        <w:jc w:val="both"/>
      </w:pPr>
      <w:r>
        <w:t>24. Уведомление о возврате средств субсидии направляется Центром СМСП в течение 5 календарных дней со дня принятия Комиссией решения о возврате средств субсидии.</w:t>
      </w:r>
    </w:p>
    <w:p w:rsidR="00830B69" w:rsidRDefault="00830B69">
      <w:pPr>
        <w:pStyle w:val="ConsPlusNormal"/>
        <w:ind w:firstLine="540"/>
        <w:jc w:val="both"/>
      </w:pPr>
      <w:r>
        <w:t>25. СМСП в течение 30 календарных дней со дня получения уведомления Центра о возврате средств субсидии возвращает полученные средства субсидии на расчетный счет Центра.</w:t>
      </w:r>
    </w:p>
    <w:p w:rsidR="00830B69" w:rsidRDefault="00830B69">
      <w:pPr>
        <w:pStyle w:val="ConsPlusNormal"/>
        <w:ind w:firstLine="540"/>
        <w:jc w:val="both"/>
      </w:pPr>
      <w:r>
        <w:t>26. В случае невозврата СМСП средства субсидии в течение 30 календарных дней со дня получения уведомления Центра, полученные СМСП средства субсидии подлежат взысканию Центром в порядке, установленном законодательством Российской Федерации.</w:t>
      </w:r>
    </w:p>
    <w:p w:rsidR="00830B69" w:rsidRDefault="00830B69">
      <w:pPr>
        <w:pStyle w:val="ConsPlusNormal"/>
        <w:ind w:firstLine="540"/>
        <w:jc w:val="both"/>
      </w:pPr>
      <w:r>
        <w:t xml:space="preserve">27. Органы государственного финансового контроля осуществляют обязательную проверку </w:t>
      </w:r>
      <w:r>
        <w:lastRenderedPageBreak/>
        <w:t>соблюдения условий, целей и порядка предоставления субсидий СМСП.</w:t>
      </w:r>
    </w:p>
    <w:p w:rsidR="00830B69" w:rsidRDefault="00830B69">
      <w:pPr>
        <w:pStyle w:val="ConsPlusNormal"/>
        <w:ind w:firstLine="540"/>
        <w:jc w:val="both"/>
      </w:pPr>
      <w:r>
        <w:t xml:space="preserve">28. Агентство инвестиций и предпринимательства Камчатского края осуществляет контроль за реализацией настоящего порядка в соответствии с Бюджетным </w:t>
      </w:r>
      <w:hyperlink r:id="rId275" w:history="1">
        <w:r>
          <w:rPr>
            <w:color w:val="0000FF"/>
          </w:rPr>
          <w:t>кодексом</w:t>
        </w:r>
      </w:hyperlink>
      <w:r>
        <w:t xml:space="preserve"> Российской Федерации.</w:t>
      </w:r>
    </w:p>
    <w:p w:rsidR="00830B69" w:rsidRDefault="00830B69">
      <w:pPr>
        <w:pStyle w:val="ConsPlusNormal"/>
        <w:jc w:val="both"/>
      </w:pPr>
      <w:r>
        <w:t xml:space="preserve">(в ред. </w:t>
      </w:r>
      <w:hyperlink r:id="rId276"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1</w:t>
      </w:r>
    </w:p>
    <w:p w:rsidR="00830B69" w:rsidRDefault="00830B69">
      <w:pPr>
        <w:pStyle w:val="ConsPlusNormal"/>
        <w:jc w:val="right"/>
      </w:pPr>
      <w:r>
        <w:t>к Порядку предоставления</w:t>
      </w:r>
    </w:p>
    <w:p w:rsidR="00830B69" w:rsidRDefault="00830B69">
      <w:pPr>
        <w:pStyle w:val="ConsPlusNormal"/>
        <w:jc w:val="right"/>
      </w:pPr>
      <w:r>
        <w:t>субсидий субъектам малого и среднего</w:t>
      </w:r>
    </w:p>
    <w:p w:rsidR="00830B69" w:rsidRDefault="00830B69">
      <w:pPr>
        <w:pStyle w:val="ConsPlusNormal"/>
        <w:jc w:val="right"/>
      </w:pPr>
      <w:r>
        <w:t>предпринимательства в целях возмещения</w:t>
      </w:r>
    </w:p>
    <w:p w:rsidR="00830B69" w:rsidRDefault="00830B69">
      <w:pPr>
        <w:pStyle w:val="ConsPlusNormal"/>
        <w:jc w:val="right"/>
      </w:pPr>
      <w:r>
        <w:t>части затрат, связанных с уплатой</w:t>
      </w:r>
    </w:p>
    <w:p w:rsidR="00830B69" w:rsidRDefault="00830B69">
      <w:pPr>
        <w:pStyle w:val="ConsPlusNormal"/>
        <w:jc w:val="right"/>
      </w:pPr>
      <w:r>
        <w:t>первого взноса (аванса) при</w:t>
      </w:r>
    </w:p>
    <w:p w:rsidR="00830B69" w:rsidRDefault="00830B69">
      <w:pPr>
        <w:pStyle w:val="ConsPlusNormal"/>
        <w:jc w:val="right"/>
      </w:pPr>
      <w:r>
        <w:t>заключении договора лизинга</w:t>
      </w:r>
    </w:p>
    <w:p w:rsidR="00830B69" w:rsidRDefault="00830B69">
      <w:pPr>
        <w:pStyle w:val="ConsPlusNormal"/>
        <w:ind w:firstLine="540"/>
        <w:jc w:val="both"/>
      </w:pPr>
    </w:p>
    <w:p w:rsidR="00830B69" w:rsidRDefault="00830B69">
      <w:pPr>
        <w:pStyle w:val="ConsPlusTitle"/>
        <w:jc w:val="center"/>
      </w:pPr>
      <w:bookmarkStart w:id="24" w:name="P2240"/>
      <w:bookmarkEnd w:id="24"/>
      <w:r>
        <w:t>ПЕРЕЧЕНЬ ДОКУМЕНТОВ, ПРЕДСТАВЛЯЕМЫХ ИНДИВИДУАЛЬНЫМИ</w:t>
      </w:r>
    </w:p>
    <w:p w:rsidR="00830B69" w:rsidRDefault="00830B69">
      <w:pPr>
        <w:pStyle w:val="ConsPlusTitle"/>
        <w:jc w:val="center"/>
      </w:pPr>
      <w:r>
        <w:t>ПРЕДПРИНИМАТЕЛЯМИ И ГЛАВАМИ КРЕСТЬЯНСКИХ (ФЕРМЕРСКИХ)</w:t>
      </w:r>
    </w:p>
    <w:p w:rsidR="00830B69" w:rsidRDefault="00830B69">
      <w:pPr>
        <w:pStyle w:val="ConsPlusTitle"/>
        <w:jc w:val="center"/>
      </w:pPr>
      <w:r>
        <w:t>ХОЗЯЙСТВ, ДЛЯ ПРЕДОСТАВЛЕНИЯ СУБСИДИЙ СУБЪЕКТАМ МАЛОГО И</w:t>
      </w:r>
    </w:p>
    <w:p w:rsidR="00830B69" w:rsidRDefault="00830B69">
      <w:pPr>
        <w:pStyle w:val="ConsPlusTitle"/>
        <w:jc w:val="center"/>
      </w:pPr>
      <w:r>
        <w:t>СРЕДНЕГО ПРЕДПРИНИМАТЕЛЬСТВА В ЦЕЛЯХ ВОЗМЕЩЕНИЯ ЧАСТИ</w:t>
      </w:r>
    </w:p>
    <w:p w:rsidR="00830B69" w:rsidRDefault="00830B69">
      <w:pPr>
        <w:pStyle w:val="ConsPlusTitle"/>
        <w:jc w:val="center"/>
      </w:pPr>
      <w:r>
        <w:t>ЗАТРАТ, СВЯЗАННЫХ С УПЛАТОЙ ПЕРВОГО ВЗНОСА (АВАНСА)</w:t>
      </w:r>
    </w:p>
    <w:p w:rsidR="00830B69" w:rsidRDefault="00830B69">
      <w:pPr>
        <w:pStyle w:val="ConsPlusTitle"/>
        <w:jc w:val="center"/>
      </w:pPr>
      <w:r>
        <w:t>ПРИ ЗАКЛЮЧЕНИИ ДОГОВОРА ЛИЗИНГА</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физического лица в качестве индивидуального предпринимателя либо копия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w:t>
      </w:r>
    </w:p>
    <w:p w:rsidR="00830B69" w:rsidRDefault="00830B69">
      <w:pPr>
        <w:pStyle w:val="ConsPlusNormal"/>
        <w:ind w:firstLine="540"/>
        <w:jc w:val="both"/>
      </w:pPr>
      <w:r>
        <w:t>4. Копия свидетельства о постановке на учет физического лица в налоговом органе на территории Российской Федерации.</w:t>
      </w:r>
    </w:p>
    <w:p w:rsidR="00830B69" w:rsidRDefault="00830B69">
      <w:pPr>
        <w:pStyle w:val="ConsPlusNormal"/>
        <w:ind w:firstLine="540"/>
        <w:jc w:val="both"/>
      </w:pPr>
      <w:r>
        <w:t>5. Копия всех страниц паспорта индивидуального предпринимателя или главы крестьянского (фермерского) хозяйства.</w:t>
      </w:r>
    </w:p>
    <w:p w:rsidR="00830B69" w:rsidRDefault="00830B69">
      <w:pPr>
        <w:pStyle w:val="ConsPlusNormal"/>
        <w:ind w:firstLine="540"/>
        <w:jc w:val="both"/>
      </w:pPr>
      <w:r>
        <w:t>6. Копия налоговой отчетности за последний отчетный период с отметкой о принятии налоговым органом или с приложением копии описи, подтверждающей направление налоговой отчетности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(копия налоговой отчетности за последний отчетный период не предоставляется СМСП, зарегистрированными в текущем году, если в соответствии с применяемым режимом налогообложения срок подачи налоговой отчетности на момент подачи документов еще не наступил).</w:t>
      </w:r>
    </w:p>
    <w:p w:rsidR="00830B69" w:rsidRDefault="00830B69">
      <w:pPr>
        <w:pStyle w:val="ConsPlusNormal"/>
        <w:jc w:val="both"/>
      </w:pPr>
      <w:r>
        <w:t xml:space="preserve">(часть 6 в ред. </w:t>
      </w:r>
      <w:hyperlink r:id="rId277"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7. Выписка из Единого государственного реестра индивидуальных предпринимателей,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8. Справка налогового органа о состоянии расчетов по платежам, сформированная на дату не ранее, чем за 30 дней до даты предоставления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 xml:space="preserve">9. Справка Фонда социального страхования Российской Федерации о состоянии расчетов по </w:t>
      </w:r>
      <w:r>
        <w:lastRenderedPageBreak/>
        <w:t>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10. Справка Пенсионного фонда Российской Федерации по месту регистрации СМСП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11. Справка об отсутствии задолженности по выплате заработной платы по состоянию на дату подписания заявления на предоставление субсидии (представляется в свободной форме при наличии работников) либо справка об отсутствии работников по состоянию на дату подписания заявления на предоставление субсидии (представляется в свободной форме при отсутствии работников).</w:t>
      </w:r>
    </w:p>
    <w:p w:rsidR="00830B69" w:rsidRDefault="00830B69">
      <w:pPr>
        <w:pStyle w:val="ConsPlusNormal"/>
        <w:ind w:firstLine="540"/>
        <w:jc w:val="both"/>
      </w:pPr>
      <w:r>
        <w:t>12. Копия договора, подтверждающего право осуществлять деятельность по перевозке пассажиров по маршруту (маршрутам) пассажирских автомобильных регулярных перевозок на территории Камчатского края (для СМСП, осуществляющих соответствующий вид деятельности).</w:t>
      </w:r>
    </w:p>
    <w:p w:rsidR="00830B69" w:rsidRDefault="00830B69">
      <w:pPr>
        <w:pStyle w:val="ConsPlusNormal"/>
        <w:ind w:firstLine="540"/>
        <w:jc w:val="both"/>
      </w:pPr>
      <w:r>
        <w:t>13. Финансово-экономическое обоснование приобретения предмета лизинга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14. Проект договора лизинга, содержащий наименование и реквизиты лизингодателя, наименование и стоимость предмета лизинга, сумму первого взноса (аванса) и график лизинговых платежей.</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2</w:t>
      </w:r>
    </w:p>
    <w:p w:rsidR="00830B69" w:rsidRDefault="00830B69">
      <w:pPr>
        <w:pStyle w:val="ConsPlusNormal"/>
        <w:jc w:val="right"/>
      </w:pPr>
      <w:r>
        <w:t>к Порядку предоставления</w:t>
      </w:r>
    </w:p>
    <w:p w:rsidR="00830B69" w:rsidRDefault="00830B69">
      <w:pPr>
        <w:pStyle w:val="ConsPlusNormal"/>
        <w:jc w:val="right"/>
      </w:pPr>
      <w:r>
        <w:t>субсидий субъектам малого и среднего</w:t>
      </w:r>
    </w:p>
    <w:p w:rsidR="00830B69" w:rsidRDefault="00830B69">
      <w:pPr>
        <w:pStyle w:val="ConsPlusNormal"/>
        <w:jc w:val="right"/>
      </w:pPr>
      <w:r>
        <w:t>предпринимательства в целях возмещения</w:t>
      </w:r>
    </w:p>
    <w:p w:rsidR="00830B69" w:rsidRDefault="00830B69">
      <w:pPr>
        <w:pStyle w:val="ConsPlusNormal"/>
        <w:jc w:val="right"/>
      </w:pPr>
      <w:r>
        <w:t>части затрат, связанных с уплатой</w:t>
      </w:r>
    </w:p>
    <w:p w:rsidR="00830B69" w:rsidRDefault="00830B69">
      <w:pPr>
        <w:pStyle w:val="ConsPlusNormal"/>
        <w:jc w:val="right"/>
      </w:pPr>
      <w:r>
        <w:t>первого взноса (аванса) при</w:t>
      </w:r>
    </w:p>
    <w:p w:rsidR="00830B69" w:rsidRDefault="00830B69">
      <w:pPr>
        <w:pStyle w:val="ConsPlusNormal"/>
        <w:jc w:val="right"/>
      </w:pPr>
      <w:r>
        <w:t>заключении договора лизинга</w:t>
      </w:r>
    </w:p>
    <w:p w:rsidR="00830B69" w:rsidRDefault="00830B69">
      <w:pPr>
        <w:pStyle w:val="ConsPlusNormal"/>
        <w:ind w:firstLine="540"/>
        <w:jc w:val="both"/>
      </w:pPr>
    </w:p>
    <w:p w:rsidR="00830B69" w:rsidRDefault="00830B69">
      <w:pPr>
        <w:pStyle w:val="ConsPlusTitle"/>
        <w:jc w:val="center"/>
      </w:pPr>
      <w:bookmarkStart w:id="25" w:name="P2275"/>
      <w:bookmarkEnd w:id="25"/>
      <w:r>
        <w:t>ПЕРЕЧЕНЬ ДОКУМЕНТОВ, ПРЕДСТАВЛЯЕМЫХ ЮРИДИЧЕСКИМИ ЛИЦАМИ,</w:t>
      </w:r>
    </w:p>
    <w:p w:rsidR="00830B69" w:rsidRDefault="00830B69">
      <w:pPr>
        <w:pStyle w:val="ConsPlusTitle"/>
        <w:jc w:val="center"/>
      </w:pPr>
      <w:r>
        <w:t>ДЛЯ ПОЛУЧЕНИЯ СУБСИДИЙ СУБЪЕКТАМ МАЛОГО И СРЕДНЕГО</w:t>
      </w:r>
    </w:p>
    <w:p w:rsidR="00830B69" w:rsidRDefault="00830B69">
      <w:pPr>
        <w:pStyle w:val="ConsPlusTitle"/>
        <w:jc w:val="center"/>
      </w:pPr>
      <w:r>
        <w:t>ПРЕДПРИНИМАТЕЛЬСТВА В ЦЕЛЯХ ВОЗМЕЩЕНИЯ ЧАСТИ ЗАТРАТ,</w:t>
      </w:r>
    </w:p>
    <w:p w:rsidR="00830B69" w:rsidRDefault="00830B69">
      <w:pPr>
        <w:pStyle w:val="ConsPlusTitle"/>
        <w:jc w:val="center"/>
      </w:pPr>
      <w:r>
        <w:t>СВЯЗАННЫХ С УПЛАТОЙ ПЕРВОГО ВЗНОСА (АВАНСА)</w:t>
      </w:r>
    </w:p>
    <w:p w:rsidR="00830B69" w:rsidRDefault="00830B69">
      <w:pPr>
        <w:pStyle w:val="ConsPlusTitle"/>
        <w:jc w:val="center"/>
      </w:pPr>
      <w:r>
        <w:t>ПРИ ЗАКЛЮЧЕНИИ ДОГОВОРА ЛИЗИНГА</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278"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24.08.2015 N 305-П)</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w:t>
      </w:r>
    </w:p>
    <w:p w:rsidR="00830B69" w:rsidRDefault="00830B69">
      <w:pPr>
        <w:pStyle w:val="ConsPlusNormal"/>
        <w:ind w:firstLine="540"/>
        <w:jc w:val="both"/>
      </w:pPr>
      <w:r>
        <w:t>4. Копия свидетельства о постановке на учет российской организации в налоговом органе по месту нахождения на территории Российской Федерации.</w:t>
      </w:r>
    </w:p>
    <w:p w:rsidR="00830B69" w:rsidRDefault="00830B69">
      <w:pPr>
        <w:pStyle w:val="ConsPlusNormal"/>
        <w:ind w:firstLine="540"/>
        <w:jc w:val="both"/>
      </w:pPr>
      <w:r>
        <w:t>5. Копия устава юридического лица.</w:t>
      </w:r>
    </w:p>
    <w:p w:rsidR="00830B69" w:rsidRDefault="00830B69">
      <w:pPr>
        <w:pStyle w:val="ConsPlusNormal"/>
        <w:ind w:firstLine="540"/>
        <w:jc w:val="both"/>
      </w:pPr>
      <w:r>
        <w:t>6. Копии документов, подтверждающих полномочия руководителя юридического лица на осуществление действий от имени юридического лица.</w:t>
      </w:r>
    </w:p>
    <w:p w:rsidR="00830B69" w:rsidRDefault="00830B69">
      <w:pPr>
        <w:pStyle w:val="ConsPlusNormal"/>
        <w:ind w:firstLine="540"/>
        <w:jc w:val="both"/>
      </w:pPr>
      <w:r>
        <w:t>7. Копия всех страниц паспорта руководителя юридического лица.</w:t>
      </w:r>
    </w:p>
    <w:p w:rsidR="00830B69" w:rsidRDefault="00830B69">
      <w:pPr>
        <w:pStyle w:val="ConsPlusNormal"/>
        <w:ind w:firstLine="540"/>
        <w:jc w:val="both"/>
      </w:pPr>
      <w:r>
        <w:lastRenderedPageBreak/>
        <w:t>8. Копия(и) всех страниц паспорта(ов) учредителя(ей) юридического лица.</w:t>
      </w:r>
    </w:p>
    <w:p w:rsidR="00830B69" w:rsidRDefault="00830B69">
      <w:pPr>
        <w:pStyle w:val="ConsPlusNormal"/>
        <w:ind w:firstLine="540"/>
        <w:jc w:val="both"/>
      </w:pPr>
      <w:r>
        <w:t>9. Информация о принадлежности участника(ов) СМСП - юридического(их) лица(лиц) к СМСП (по форме, утвержденной Министерством экономического развития, предпринимательства и торговли Камчатского края, при наличии у СМСП доли участия юридического(их) лица(лиц) в уставном (складочном) капитале (паевом фонде).</w:t>
      </w:r>
    </w:p>
    <w:p w:rsidR="00830B69" w:rsidRDefault="00830B69">
      <w:pPr>
        <w:pStyle w:val="ConsPlusNormal"/>
        <w:jc w:val="both"/>
      </w:pPr>
      <w:r>
        <w:t xml:space="preserve">(часть 9 в ред. </w:t>
      </w:r>
      <w:hyperlink r:id="rId279"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10. Копии бухгалтерской и налоговой отчетности за последний отчетный период с отметкой о принятии налоговым органом или с приложением копии описи, подтверждающей направление документов в налоговый орган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СМСП, зарегистрированными в текущем году,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w:t>
      </w:r>
    </w:p>
    <w:p w:rsidR="00830B69" w:rsidRDefault="00830B69">
      <w:pPr>
        <w:pStyle w:val="ConsPlusNormal"/>
        <w:jc w:val="both"/>
      </w:pPr>
      <w:r>
        <w:t xml:space="preserve">(часть 10 в ред. </w:t>
      </w:r>
      <w:hyperlink r:id="rId280"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11. Выписка из Единого государственного реестра юридических лиц,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12. Справка налогового органа о состоянии расчетов по платежам,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13.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14. Справка Пенсионного фонда Российской Федерации по месту регистрации СМСП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15. Справка об отсутствии задолженности по выплате заработной платы по состоянию на дату подписания заявления на предоставление субсидии (представляется в свободной форме).</w:t>
      </w:r>
    </w:p>
    <w:p w:rsidR="00830B69" w:rsidRDefault="00830B69">
      <w:pPr>
        <w:pStyle w:val="ConsPlusNormal"/>
        <w:ind w:firstLine="540"/>
        <w:jc w:val="both"/>
      </w:pPr>
      <w:r>
        <w:t>16. Копия договора, подтверждающего право осуществлять деятельность по перевозке пассажиров по маршруту (маршрутам) пассажирских автомобильных регулярных перевозок на территории Камчатского края (для СМСП, осуществляющих соответствующий вид деятельности).</w:t>
      </w:r>
    </w:p>
    <w:p w:rsidR="00830B69" w:rsidRDefault="00830B69">
      <w:pPr>
        <w:pStyle w:val="ConsPlusNormal"/>
        <w:ind w:firstLine="540"/>
        <w:jc w:val="both"/>
      </w:pPr>
      <w:r>
        <w:t>17. Финансово-экономическое обоснование приобретения предмета лизинга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18. Проект договора лизинга, содержащий наименование и реквизиты лизингодателя, наименование и стоимость предмета лизинга, сумму первого взноса (аванса) и график лизинговых платежей.</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4</w:t>
      </w:r>
    </w:p>
    <w:p w:rsidR="00830B69" w:rsidRDefault="00830B69">
      <w:pPr>
        <w:pStyle w:val="ConsPlusNormal"/>
        <w:jc w:val="right"/>
      </w:pPr>
      <w:r>
        <w:t>к подпрограмме 2</w:t>
      </w:r>
    </w:p>
    <w:p w:rsidR="00830B69" w:rsidRDefault="00830B69">
      <w:pPr>
        <w:pStyle w:val="ConsPlusNormal"/>
        <w:ind w:firstLine="540"/>
        <w:jc w:val="both"/>
      </w:pPr>
    </w:p>
    <w:p w:rsidR="00830B69" w:rsidRDefault="00830B69">
      <w:pPr>
        <w:pStyle w:val="ConsPlusTitle"/>
        <w:jc w:val="center"/>
      </w:pPr>
      <w:bookmarkStart w:id="26" w:name="P2312"/>
      <w:bookmarkEnd w:id="26"/>
      <w:r>
        <w:t>ПОРЯДОК ПРЕДОСТАВЛЕНИЯ СУБСИДИЙ СУБЪЕКТАМ МАЛОГО И СРЕДНЕГО</w:t>
      </w:r>
    </w:p>
    <w:p w:rsidR="00830B69" w:rsidRDefault="00830B69">
      <w:pPr>
        <w:pStyle w:val="ConsPlusTitle"/>
        <w:jc w:val="center"/>
      </w:pPr>
      <w:r>
        <w:t>ПРЕДПРИНИМАТЕЛЬСТВА, ОСУЩЕСТВЛЯЮЩИМ ДЕЯТЕЛЬНОСТЬ В</w:t>
      </w:r>
    </w:p>
    <w:p w:rsidR="00830B69" w:rsidRDefault="00830B69">
      <w:pPr>
        <w:pStyle w:val="ConsPlusTitle"/>
        <w:jc w:val="center"/>
      </w:pPr>
      <w:r>
        <w:t>ОБЛАСТИ СБОРА И ПЕРЕРАБОТКИ ДИКОРОСОВ</w:t>
      </w:r>
    </w:p>
    <w:p w:rsidR="00830B69" w:rsidRDefault="00830B69">
      <w:pPr>
        <w:pStyle w:val="ConsPlusNormal"/>
        <w:jc w:val="center"/>
      </w:pPr>
      <w:r>
        <w:t>Список изменяющих документов</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24.08.2015 </w:t>
      </w:r>
      <w:hyperlink r:id="rId281" w:history="1">
        <w:r>
          <w:rPr>
            <w:color w:val="0000FF"/>
          </w:rPr>
          <w:t>N 305-П</w:t>
        </w:r>
      </w:hyperlink>
      <w:r>
        <w:t>,</w:t>
      </w:r>
    </w:p>
    <w:p w:rsidR="00830B69" w:rsidRDefault="00830B69">
      <w:pPr>
        <w:pStyle w:val="ConsPlusNormal"/>
        <w:jc w:val="center"/>
      </w:pPr>
      <w:r>
        <w:t xml:space="preserve">от 25.05.2016 </w:t>
      </w:r>
      <w:hyperlink r:id="rId282" w:history="1">
        <w:r>
          <w:rPr>
            <w:color w:val="0000FF"/>
          </w:rPr>
          <w:t>N 190-П</w:t>
        </w:r>
      </w:hyperlink>
      <w:r>
        <w:t>)</w:t>
      </w:r>
    </w:p>
    <w:p w:rsidR="00830B69" w:rsidRDefault="00830B69">
      <w:pPr>
        <w:pStyle w:val="ConsPlusNormal"/>
        <w:ind w:firstLine="540"/>
        <w:jc w:val="both"/>
      </w:pPr>
    </w:p>
    <w:p w:rsidR="00830B69" w:rsidRDefault="00830B69">
      <w:pPr>
        <w:pStyle w:val="ConsPlusNormal"/>
        <w:ind w:firstLine="540"/>
        <w:jc w:val="both"/>
      </w:pPr>
      <w:r>
        <w:lastRenderedPageBreak/>
        <w:t>1. Настоящий Порядок регламентирует предоставление краевым государственным автономным учреждением "Камчатский центр поддержки предпринимательства" (далее - Центр) субсидий субъектам малого и среднего предпринимательства (далее - СМСП), на осуществление деятельности в области сбора и переработки дикоросов (далее - субсидии).</w:t>
      </w:r>
    </w:p>
    <w:p w:rsidR="00830B69" w:rsidRDefault="00830B69">
      <w:pPr>
        <w:pStyle w:val="ConsPlusNormal"/>
        <w:ind w:firstLine="540"/>
        <w:jc w:val="both"/>
      </w:pPr>
      <w:r>
        <w:t>2. Субсидии предоставляются СМСП на осуществление деятельности в области сбора и переработки дикоросов (дикорастущих плодов, ягод, орехов, грибов, семян, березового сока, лекарственных трав и подобных ресурсов, не являющихся культивируемыми).</w:t>
      </w:r>
    </w:p>
    <w:p w:rsidR="00830B69" w:rsidRDefault="00830B69">
      <w:pPr>
        <w:pStyle w:val="ConsPlusNormal"/>
        <w:ind w:firstLine="540"/>
        <w:jc w:val="both"/>
      </w:pPr>
      <w:r>
        <w:t>3. Субсидии предоставляются СМСП в размере, указанном в заявлении СМСП, но не более 500 тыс. рублей на одного СМСП. СМСП может обратиться за предоставлением субсидии повторно после окончания срока действия договора о предоставлении субсидии.</w:t>
      </w:r>
    </w:p>
    <w:p w:rsidR="00830B69" w:rsidRDefault="00830B69">
      <w:pPr>
        <w:pStyle w:val="ConsPlusNormal"/>
        <w:ind w:firstLine="540"/>
        <w:jc w:val="both"/>
      </w:pPr>
      <w:bookmarkStart w:id="27" w:name="P2323"/>
      <w:bookmarkEnd w:id="27"/>
      <w:r>
        <w:t>4. Субсидии предоставляются СМСП на финансирование затрат, связанных с приобретением оборудования, комплектующих к нему, грузовых транспортных средств, материалов, инвентаря.</w:t>
      </w:r>
    </w:p>
    <w:p w:rsidR="00830B69" w:rsidRDefault="00830B69">
      <w:pPr>
        <w:pStyle w:val="ConsPlusNormal"/>
        <w:ind w:firstLine="540"/>
        <w:jc w:val="both"/>
      </w:pPr>
      <w:r>
        <w:t>5. Условиями предоставления субсидий являются:</w:t>
      </w:r>
    </w:p>
    <w:p w:rsidR="00830B69" w:rsidRDefault="00830B69">
      <w:pPr>
        <w:pStyle w:val="ConsPlusNormal"/>
        <w:ind w:firstLine="540"/>
        <w:jc w:val="both"/>
      </w:pPr>
      <w:r>
        <w:t xml:space="preserve">1) заявитель является СМСП в соответствии с Федеральным </w:t>
      </w:r>
      <w:hyperlink r:id="rId283" w:history="1">
        <w:r>
          <w:rPr>
            <w:color w:val="0000FF"/>
          </w:rPr>
          <w:t>законом</w:t>
        </w:r>
      </w:hyperlink>
      <w:r>
        <w:t xml:space="preserve"> от 24.07.2007 N 209-ФЗ "О развитии малого и среднего предпринимательства в Российской Федерации";</w:t>
      </w:r>
    </w:p>
    <w:p w:rsidR="00830B69" w:rsidRDefault="00830B69">
      <w:pPr>
        <w:pStyle w:val="ConsPlusNormal"/>
        <w:ind w:firstLine="540"/>
        <w:jc w:val="both"/>
      </w:pPr>
      <w: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30B69" w:rsidRDefault="00830B69">
      <w:pPr>
        <w:pStyle w:val="ConsPlusNormal"/>
        <w:ind w:firstLine="540"/>
        <w:jc w:val="both"/>
      </w:pPr>
      <w:r>
        <w:t>3) СМСП не является участником соглашений о разделе продукции;</w:t>
      </w:r>
    </w:p>
    <w:p w:rsidR="00830B69" w:rsidRDefault="00830B69">
      <w:pPr>
        <w:pStyle w:val="ConsPlusNormal"/>
        <w:ind w:firstLine="540"/>
        <w:jc w:val="both"/>
      </w:pPr>
      <w:r>
        <w:t>4) СМСП не осуществляет предпринимательскую деятельность в сфере игорного бизнеса;</w:t>
      </w:r>
    </w:p>
    <w:p w:rsidR="00830B69" w:rsidRDefault="00830B69">
      <w:pPr>
        <w:pStyle w:val="ConsPlusNormal"/>
        <w:ind w:firstLine="540"/>
        <w:jc w:val="both"/>
      </w:pPr>
      <w:r>
        <w:t>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30B69" w:rsidRDefault="00830B69">
      <w:pPr>
        <w:pStyle w:val="ConsPlusNormal"/>
        <w:ind w:firstLine="540"/>
        <w:jc w:val="both"/>
      </w:pPr>
      <w:r>
        <w:t>6) СМСП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30B69" w:rsidRDefault="00830B69">
      <w:pPr>
        <w:pStyle w:val="ConsPlusNormal"/>
        <w:ind w:firstLine="540"/>
        <w:jc w:val="both"/>
      </w:pPr>
      <w:r>
        <w:t>7) СМСП не находится в стадии реорганизации, ликвидации, несостоятельности (банкротства);</w:t>
      </w:r>
    </w:p>
    <w:p w:rsidR="00830B69" w:rsidRDefault="00830B69">
      <w:pPr>
        <w:pStyle w:val="ConsPlusNormal"/>
        <w:ind w:firstLine="540"/>
        <w:jc w:val="both"/>
      </w:pPr>
      <w: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830B69" w:rsidRDefault="00830B69">
      <w:pPr>
        <w:pStyle w:val="ConsPlusNormal"/>
        <w:ind w:firstLine="540"/>
        <w:jc w:val="both"/>
      </w:pPr>
      <w:r>
        <w:t>9) наличие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СМСП виду(ам) предпринимательской деятельности и цели(ям) использования приобретаемого за счет средств субсидии имущества;</w:t>
      </w:r>
    </w:p>
    <w:p w:rsidR="00830B69" w:rsidRDefault="00830B69">
      <w:pPr>
        <w:pStyle w:val="ConsPlusNormal"/>
        <w:ind w:firstLine="540"/>
        <w:jc w:val="both"/>
      </w:pPr>
      <w:r>
        <w:t>10) отсутствие у СМСП задолженности в бюджеты всех уровней, в государственные внебюджетные фонды;</w:t>
      </w:r>
    </w:p>
    <w:p w:rsidR="00830B69" w:rsidRDefault="00830B69">
      <w:pPr>
        <w:pStyle w:val="ConsPlusNormal"/>
        <w:jc w:val="both"/>
      </w:pPr>
      <w:r>
        <w:t xml:space="preserve">(п. 10) в ред. </w:t>
      </w:r>
      <w:hyperlink r:id="rId284"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11) отсутствие у СМСП задолженности по выплате заработной платы (при наличии работников);</w:t>
      </w:r>
    </w:p>
    <w:p w:rsidR="00830B69" w:rsidRDefault="00830B69">
      <w:pPr>
        <w:pStyle w:val="ConsPlusNormal"/>
        <w:ind w:firstLine="540"/>
        <w:jc w:val="both"/>
      </w:pPr>
      <w:r>
        <w:t>12) сохранение общего количества рабочих мест у СМСП на период действия договора о предоставлении субсидии (при наличии рабочих мест);</w:t>
      </w:r>
    </w:p>
    <w:p w:rsidR="00830B69" w:rsidRDefault="00830B69">
      <w:pPr>
        <w:pStyle w:val="ConsPlusNormal"/>
        <w:ind w:firstLine="540"/>
        <w:jc w:val="both"/>
      </w:pPr>
      <w:r>
        <w:t xml:space="preserve">13) использование СМСП собственных средств в размере не менее 5 % от суммы субсидии на цели, указанные в </w:t>
      </w:r>
      <w:hyperlink w:anchor="P2323" w:history="1">
        <w:r>
          <w:rPr>
            <w:color w:val="0000FF"/>
          </w:rPr>
          <w:t>части 4</w:t>
        </w:r>
      </w:hyperlink>
      <w:r>
        <w:t xml:space="preserve"> настоящего Порядка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грузовых транспортных средств, а также расходы, произведенные до даты государственной регистрации СМСП);</w:t>
      </w:r>
    </w:p>
    <w:p w:rsidR="00830B69" w:rsidRDefault="00830B69">
      <w:pPr>
        <w:pStyle w:val="ConsPlusNormal"/>
        <w:ind w:firstLine="540"/>
        <w:jc w:val="both"/>
      </w:pPr>
      <w:r>
        <w:t>14)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830B69" w:rsidRDefault="00830B69">
      <w:pPr>
        <w:pStyle w:val="ConsPlusNormal"/>
        <w:jc w:val="both"/>
      </w:pPr>
      <w:r>
        <w:t xml:space="preserve">(п. 14 в ред. </w:t>
      </w:r>
      <w:hyperlink r:id="rId285"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 xml:space="preserve">15)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w:t>
      </w:r>
      <w:hyperlink w:anchor="P2394" w:history="1">
        <w:r>
          <w:rPr>
            <w:color w:val="0000FF"/>
          </w:rPr>
          <w:t>приложению 1</w:t>
        </w:r>
      </w:hyperlink>
      <w:r>
        <w:t xml:space="preserve"> к настоящему Порядку, для юридических лиц - согласно </w:t>
      </w:r>
      <w:hyperlink w:anchor="P2443" w:history="1">
        <w:r>
          <w:rPr>
            <w:color w:val="0000FF"/>
          </w:rPr>
          <w:t>приложению 2</w:t>
        </w:r>
      </w:hyperlink>
      <w:r>
        <w:t xml:space="preserve"> к настоящему Порядку).</w:t>
      </w:r>
    </w:p>
    <w:p w:rsidR="00830B69" w:rsidRDefault="00830B69">
      <w:pPr>
        <w:pStyle w:val="ConsPlusNormal"/>
        <w:ind w:firstLine="540"/>
        <w:jc w:val="both"/>
      </w:pPr>
      <w:r>
        <w:t>6. СМСП представляет заявление на предоставление субсидии и документы, прилагаемые к нему (далее - заявка) в Центр в сроки, определенные Министерством экономического развития, предпринимательства и торговли Камчатского края. Уведомление о начале и окончании сроков приема заявок размещается Министерством экономического развития, предпринимательства и торговли Камчатского края на официальном сайте исполнительных органов государственной власти Камчатского края в сети Интернет по адресу: http://www.kamgov.ru.</w:t>
      </w:r>
    </w:p>
    <w:p w:rsidR="00830B69" w:rsidRDefault="00830B69">
      <w:pPr>
        <w:pStyle w:val="ConsPlusNormal"/>
        <w:jc w:val="both"/>
      </w:pPr>
      <w:r>
        <w:t xml:space="preserve">(второе предложение в ред. </w:t>
      </w:r>
      <w:hyperlink r:id="rId286"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7.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830B69" w:rsidRDefault="00830B69">
      <w:pPr>
        <w:pStyle w:val="ConsPlusNormal"/>
        <w:jc w:val="both"/>
      </w:pPr>
      <w:r>
        <w:t xml:space="preserve">(в ред. </w:t>
      </w:r>
      <w:hyperlink r:id="rId287"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8.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830B69" w:rsidRDefault="00830B69">
      <w:pPr>
        <w:pStyle w:val="ConsPlusNormal"/>
        <w:ind w:firstLine="540"/>
        <w:jc w:val="both"/>
      </w:pPr>
      <w:r>
        <w:t>9. Датой и временем поступления заявки считаются дата и время их получения Центром.</w:t>
      </w:r>
    </w:p>
    <w:p w:rsidR="00830B69" w:rsidRDefault="00830B69">
      <w:pPr>
        <w:pStyle w:val="ConsPlusNormal"/>
        <w:ind w:firstLine="540"/>
        <w:jc w:val="both"/>
      </w:pPr>
      <w: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830B69" w:rsidRDefault="00830B69">
      <w:pPr>
        <w:pStyle w:val="ConsPlusNormal"/>
        <w:ind w:firstLine="540"/>
        <w:jc w:val="both"/>
      </w:pPr>
      <w: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830B69" w:rsidRDefault="00830B69">
      <w:pPr>
        <w:pStyle w:val="ConsPlusNormal"/>
        <w:ind w:firstLine="540"/>
        <w:jc w:val="both"/>
      </w:pPr>
      <w:r>
        <w:t>12. Центр в течение 3 рабочих дней со дня поступления заявки запрашивает у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1) сведения о наличии либо отсутствии принятого ранее в отношении СМСП решения об оказании аналогичной поддержки и об истечении срока ее оказания;</w:t>
      </w:r>
    </w:p>
    <w:p w:rsidR="00830B69" w:rsidRDefault="00830B69">
      <w:pPr>
        <w:pStyle w:val="ConsPlusNormal"/>
        <w:ind w:firstLine="540"/>
        <w:jc w:val="both"/>
      </w:pPr>
      <w: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830B69" w:rsidRDefault="00830B69">
      <w:pPr>
        <w:pStyle w:val="ConsPlusNormal"/>
        <w:ind w:firstLine="540"/>
        <w:jc w:val="both"/>
      </w:pPr>
      <w: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либо отсутствии у СМСП задолженности в бюджеты всех уровней и в государственные внебюджетные фонды (при отсутствии в заявке документов, содержащих данные сведения).</w:t>
      </w:r>
    </w:p>
    <w:p w:rsidR="00830B69" w:rsidRDefault="00830B69">
      <w:pPr>
        <w:pStyle w:val="ConsPlusNormal"/>
        <w:ind w:firstLine="540"/>
        <w:jc w:val="both"/>
      </w:pPr>
      <w:r>
        <w:t>13. Агентство инвестиций и предпринимательства Камчатского края в течение 10 рабочих дней предоставляет запрашиваемые сведения в Центр.</w:t>
      </w:r>
    </w:p>
    <w:p w:rsidR="00830B69" w:rsidRDefault="00830B69">
      <w:pPr>
        <w:pStyle w:val="ConsPlusNormal"/>
        <w:jc w:val="both"/>
      </w:pPr>
      <w:r>
        <w:t xml:space="preserve">(в ред. </w:t>
      </w:r>
      <w:hyperlink r:id="rId288"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14. Заявки рассматриваются Комиссией по предоставлению государственной поддержки субъектам малого и среднего предпринимательства, создаваемой Министерством экономического развития, предпринимательства и торговли Камчатского края (далее - Комиссия), в порядке их поступления.</w:t>
      </w:r>
    </w:p>
    <w:p w:rsidR="00830B69" w:rsidRDefault="00830B69">
      <w:pPr>
        <w:pStyle w:val="ConsPlusNormal"/>
        <w:ind w:firstLine="540"/>
        <w:jc w:val="both"/>
      </w:pPr>
      <w:r>
        <w:t>15. 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Центр. Решение Комиссии оформляется протоколом.</w:t>
      </w:r>
    </w:p>
    <w:p w:rsidR="00830B69" w:rsidRDefault="00830B69">
      <w:pPr>
        <w:pStyle w:val="ConsPlusNormal"/>
        <w:ind w:firstLine="540"/>
        <w:jc w:val="both"/>
      </w:pPr>
      <w:r>
        <w:t xml:space="preserve">16. СМСП вправе отозвать заявку в любое время до момента рассмотрения ее Комиссией, о </w:t>
      </w:r>
      <w:r>
        <w:lastRenderedPageBreak/>
        <w:t>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830B69" w:rsidRDefault="00830B69">
      <w:pPr>
        <w:pStyle w:val="ConsPlusNormal"/>
        <w:ind w:firstLine="540"/>
        <w:jc w:val="both"/>
      </w:pPr>
      <w:r>
        <w:t>17. Основаниями для отказа в предоставлении субсидии являются:</w:t>
      </w:r>
    </w:p>
    <w:p w:rsidR="00830B69" w:rsidRDefault="00830B69">
      <w:pPr>
        <w:pStyle w:val="ConsPlusNormal"/>
        <w:ind w:firstLine="540"/>
        <w:jc w:val="both"/>
      </w:pPr>
      <w:r>
        <w:t>1) непредставление или представление не в полном объеме документов, обязанность по представлению которых возложена на СМСП в соответствии с настоящим Порядком;</w:t>
      </w:r>
    </w:p>
    <w:p w:rsidR="00830B69" w:rsidRDefault="00830B69">
      <w:pPr>
        <w:pStyle w:val="ConsPlusNormal"/>
        <w:ind w:firstLine="540"/>
        <w:jc w:val="both"/>
      </w:pPr>
      <w:r>
        <w:t>2) предоставление СМСП недостоверных сведений и (или) документов;</w:t>
      </w:r>
    </w:p>
    <w:p w:rsidR="00830B69" w:rsidRDefault="00830B69">
      <w:pPr>
        <w:pStyle w:val="ConsPlusNormal"/>
        <w:ind w:firstLine="540"/>
        <w:jc w:val="both"/>
      </w:pPr>
      <w:r>
        <w:t>3) несоответствие СМСП условиям предоставления субсидий, установленных настоящим Порядком;</w:t>
      </w:r>
    </w:p>
    <w:p w:rsidR="00830B69" w:rsidRDefault="00830B69">
      <w:pPr>
        <w:pStyle w:val="ConsPlusNormal"/>
        <w:ind w:firstLine="540"/>
        <w:jc w:val="both"/>
      </w:pPr>
      <w:r>
        <w:t>4) ранее в отношении СМСП было принято решение об оказании аналогичной поддержки и сроки ее оказания не истекли;</w:t>
      </w:r>
    </w:p>
    <w:p w:rsidR="00830B69" w:rsidRDefault="00830B69">
      <w:pPr>
        <w:pStyle w:val="ConsPlusNormal"/>
        <w:ind w:firstLine="540"/>
        <w:jc w:val="both"/>
      </w:pPr>
      <w: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830B69" w:rsidRDefault="00830B69">
      <w:pPr>
        <w:pStyle w:val="ConsPlusNormal"/>
        <w:ind w:firstLine="540"/>
        <w:jc w:val="both"/>
      </w:pPr>
      <w:r>
        <w:t>18. О принятом Комиссией решении Центр извещает СМСП в течение 5 календарных дней со дня принятия соответствующего решения.</w:t>
      </w:r>
    </w:p>
    <w:p w:rsidR="00830B69" w:rsidRDefault="00830B69">
      <w:pPr>
        <w:pStyle w:val="ConsPlusNormal"/>
        <w:ind w:firstLine="540"/>
        <w:jc w:val="both"/>
      </w:pPr>
      <w:r>
        <w:t>19. В случае принятия Комиссией решения о предоставлении субсидии, Центр в течение 30 календарных дней со дня принятия указанного решения заключает с СМСП договор о предоставлении субсидии. В случае если СМСП не подписал по любым причинам договор о предоставлении субсидии в течение 30 календарных дней со дня принятия указанного решения, это расценивается как односторонний отказ СМСП от получения субсидии.</w:t>
      </w:r>
    </w:p>
    <w:p w:rsidR="00830B69" w:rsidRDefault="00830B69">
      <w:pPr>
        <w:pStyle w:val="ConsPlusNormal"/>
        <w:ind w:firstLine="540"/>
        <w:jc w:val="both"/>
      </w:pPr>
      <w:r>
        <w:t>20. Субсидия предоставляется путем перечисления денежных средств с расчетного счета Центра на расчетный счет СМСП либо на счета третьих лиц на основании представленных СМСП документов (заявление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p>
    <w:p w:rsidR="00830B69" w:rsidRDefault="00830B69">
      <w:pPr>
        <w:pStyle w:val="ConsPlusNormal"/>
        <w:ind w:firstLine="540"/>
        <w:jc w:val="both"/>
      </w:pPr>
      <w:r>
        <w:t>21. СМСП представляет в Центр информацию о финансово-экономических показателях своей деятельности по форме и в сроки, утверждаемые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22. В течение действия договора о предоставлении субсидии приобретенное за счет средств субсидии оборудование, комплектующие к нему, грузовые транспортные средства не могут быть переданы в аренду, реализованы третьим лицам.</w:t>
      </w:r>
    </w:p>
    <w:p w:rsidR="00830B69" w:rsidRDefault="00830B69">
      <w:pPr>
        <w:pStyle w:val="ConsPlusNormal"/>
        <w:ind w:firstLine="540"/>
        <w:jc w:val="both"/>
      </w:pPr>
      <w:r>
        <w:t>23. В соответствии с договором о предоставлении субсидии Центр осуществляет контроль целевого использования средств субсидии СМСП.</w:t>
      </w:r>
    </w:p>
    <w:p w:rsidR="00830B69" w:rsidRDefault="00830B69">
      <w:pPr>
        <w:pStyle w:val="ConsPlusNormal"/>
        <w:ind w:firstLine="540"/>
        <w:jc w:val="both"/>
      </w:pPr>
      <w:r>
        <w:t>24. В случае нарушения СМСП настоящего Порядка, договора о предоставлении субсидии, а также в случае установления факта представления СМСП недостоверных сведений и (или) документов и (или) нецелевого использования средств субсидии, вопрос о возврате полученных средств субсидии выносится на рассмотрение Комиссии.</w:t>
      </w:r>
    </w:p>
    <w:p w:rsidR="00830B69" w:rsidRDefault="00830B69">
      <w:pPr>
        <w:pStyle w:val="ConsPlusNormal"/>
        <w:ind w:firstLine="540"/>
        <w:jc w:val="both"/>
      </w:pPr>
      <w:r>
        <w:t>25. Уведомление о возврате средств субсидии направляется Центром СМСП в течение 5 календарных дней со дня принятия Комиссией решения о возврате средств субсидии.</w:t>
      </w:r>
    </w:p>
    <w:p w:rsidR="00830B69" w:rsidRDefault="00830B69">
      <w:pPr>
        <w:pStyle w:val="ConsPlusNormal"/>
        <w:ind w:firstLine="540"/>
        <w:jc w:val="both"/>
      </w:pPr>
      <w:r>
        <w:t>26. СМСП в течение 30 календарных дней со дня получения уведомления Центра возвращает полученные средства субсидии в полном объеме на расчетный счет Центра.</w:t>
      </w:r>
    </w:p>
    <w:p w:rsidR="00830B69" w:rsidRDefault="00830B69">
      <w:pPr>
        <w:pStyle w:val="ConsPlusNormal"/>
        <w:ind w:firstLine="540"/>
        <w:jc w:val="both"/>
      </w:pPr>
      <w:r>
        <w:t>27. В случае невозврата СМСП полученных средств субсидии в течение 30 календарных дней со дня получения уведомления Центра, полученные СМСП средства субсидии в полном объеме подлежат взысканию Центром в порядке, установленном законодательством Российской Федерации.</w:t>
      </w:r>
    </w:p>
    <w:p w:rsidR="00830B69" w:rsidRDefault="00830B69">
      <w:pPr>
        <w:pStyle w:val="ConsPlusNormal"/>
        <w:ind w:firstLine="540"/>
        <w:jc w:val="both"/>
      </w:pPr>
      <w:r>
        <w:t>28. В случае использования СМСП средств субсидии не в полном объеме в установленные договором о предоставлении субсидии сроки, вопрос о возврате неиспользованных средств субсидии выносится на рассмотрение Комиссии.</w:t>
      </w:r>
    </w:p>
    <w:p w:rsidR="00830B69" w:rsidRDefault="00830B69">
      <w:pPr>
        <w:pStyle w:val="ConsPlusNormal"/>
        <w:ind w:firstLine="540"/>
        <w:jc w:val="both"/>
      </w:pPr>
      <w:r>
        <w:t>29. Уведомление о возврате неиспользованных средств субсидии направляется Центром СМСП в течение 5 календарных дней со дня принятия Комиссией решения о возврате средств субсидии.</w:t>
      </w:r>
    </w:p>
    <w:p w:rsidR="00830B69" w:rsidRDefault="00830B69">
      <w:pPr>
        <w:pStyle w:val="ConsPlusNormal"/>
        <w:ind w:firstLine="540"/>
        <w:jc w:val="both"/>
      </w:pPr>
      <w:r>
        <w:t>30. СМСП в течение 30 календарных дней со дня получения уведомления Центра возвращает неиспользованные средства субсидии на расчетный счет Центра.</w:t>
      </w:r>
    </w:p>
    <w:p w:rsidR="00830B69" w:rsidRDefault="00830B69">
      <w:pPr>
        <w:pStyle w:val="ConsPlusNormal"/>
        <w:ind w:firstLine="540"/>
        <w:jc w:val="both"/>
      </w:pPr>
      <w:r>
        <w:t xml:space="preserve">31. В случае невозврата СМСП неиспользованных средств субсидии в течение 30 </w:t>
      </w:r>
      <w:r>
        <w:lastRenderedPageBreak/>
        <w:t>календарных дней со дня получения уведомления Центра, полученные СМСП средства субсидии в полном объеме подлежат взысканию Центром в порядке, установленном законодательством Российской Федерации.</w:t>
      </w:r>
    </w:p>
    <w:p w:rsidR="00830B69" w:rsidRDefault="00830B69">
      <w:pPr>
        <w:pStyle w:val="ConsPlusNormal"/>
        <w:ind w:firstLine="540"/>
        <w:jc w:val="both"/>
      </w:pPr>
      <w:r>
        <w:t>32. Органы государственного финансового контроля осуществляют обязательную проверку соблюдения условий, целей и порядка предоставления субсидий СМСП.</w:t>
      </w:r>
    </w:p>
    <w:p w:rsidR="00830B69" w:rsidRDefault="00830B69">
      <w:pPr>
        <w:pStyle w:val="ConsPlusNormal"/>
        <w:ind w:firstLine="540"/>
        <w:jc w:val="both"/>
      </w:pPr>
      <w:r>
        <w:t>33. Агентство инвестиций и предпринимательства Камчатского края осуществляет контроль за реализацией настоящего порядка в соответствии с Бюджетным кодексом Российской Федерации.</w:t>
      </w:r>
    </w:p>
    <w:p w:rsidR="00830B69" w:rsidRDefault="00830B69">
      <w:pPr>
        <w:pStyle w:val="ConsPlusNormal"/>
        <w:jc w:val="both"/>
      </w:pPr>
      <w:r>
        <w:t xml:space="preserve">(в ред. </w:t>
      </w:r>
      <w:hyperlink r:id="rId289"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1</w:t>
      </w:r>
    </w:p>
    <w:p w:rsidR="00830B69" w:rsidRDefault="00830B69">
      <w:pPr>
        <w:pStyle w:val="ConsPlusNormal"/>
        <w:jc w:val="right"/>
      </w:pPr>
      <w:r>
        <w:t>к Порядку предоставления</w:t>
      </w:r>
    </w:p>
    <w:p w:rsidR="00830B69" w:rsidRDefault="00830B69">
      <w:pPr>
        <w:pStyle w:val="ConsPlusNormal"/>
        <w:jc w:val="right"/>
      </w:pPr>
      <w:r>
        <w:t>субсидий субъектам малого и среднего</w:t>
      </w:r>
    </w:p>
    <w:p w:rsidR="00830B69" w:rsidRDefault="00830B69">
      <w:pPr>
        <w:pStyle w:val="ConsPlusNormal"/>
        <w:jc w:val="right"/>
      </w:pPr>
      <w:r>
        <w:t>предпринимательства, осуществляющим</w:t>
      </w:r>
    </w:p>
    <w:p w:rsidR="00830B69" w:rsidRDefault="00830B69">
      <w:pPr>
        <w:pStyle w:val="ConsPlusNormal"/>
        <w:jc w:val="right"/>
      </w:pPr>
      <w:r>
        <w:t>деятельность в области сбора</w:t>
      </w:r>
    </w:p>
    <w:p w:rsidR="00830B69" w:rsidRDefault="00830B69">
      <w:pPr>
        <w:pStyle w:val="ConsPlusNormal"/>
        <w:jc w:val="right"/>
      </w:pPr>
      <w:r>
        <w:t>и переработки дикоросов</w:t>
      </w:r>
    </w:p>
    <w:p w:rsidR="00830B69" w:rsidRDefault="00830B69">
      <w:pPr>
        <w:pStyle w:val="ConsPlusNormal"/>
        <w:ind w:firstLine="540"/>
        <w:jc w:val="both"/>
      </w:pPr>
    </w:p>
    <w:p w:rsidR="00830B69" w:rsidRDefault="00830B69">
      <w:pPr>
        <w:pStyle w:val="ConsPlusTitle"/>
        <w:jc w:val="center"/>
      </w:pPr>
      <w:bookmarkStart w:id="28" w:name="P2394"/>
      <w:bookmarkEnd w:id="28"/>
      <w:r>
        <w:t>ПЕРЕЧЕНЬ</w:t>
      </w:r>
    </w:p>
    <w:p w:rsidR="00830B69" w:rsidRDefault="00830B69">
      <w:pPr>
        <w:pStyle w:val="ConsPlusTitle"/>
        <w:jc w:val="center"/>
      </w:pPr>
      <w:r>
        <w:t>ДОКУМЕНТОВ, ПРЕДСТАВЛЯЕМЫХ ИНДИВИДУАЛЬНЫМИ</w:t>
      </w:r>
    </w:p>
    <w:p w:rsidR="00830B69" w:rsidRDefault="00830B69">
      <w:pPr>
        <w:pStyle w:val="ConsPlusTitle"/>
        <w:jc w:val="center"/>
      </w:pPr>
      <w:r>
        <w:t>ПРЕДПРИНИМАТЕЛЯМИ И ГЛАВАМИ КРЕСТЬЯНСКИХ (ФЕРМЕРСКИХ)</w:t>
      </w:r>
    </w:p>
    <w:p w:rsidR="00830B69" w:rsidRDefault="00830B69">
      <w:pPr>
        <w:pStyle w:val="ConsPlusTitle"/>
        <w:jc w:val="center"/>
      </w:pPr>
      <w:r>
        <w:t>ХОЗЯЙСТВ, ДЛЯ ПОЛУЧЕНИЯ СУБСИДИЙ СУБЪЕКТАМ МАЛОГО И СРЕДНЕГО</w:t>
      </w:r>
    </w:p>
    <w:p w:rsidR="00830B69" w:rsidRDefault="00830B69">
      <w:pPr>
        <w:pStyle w:val="ConsPlusTitle"/>
        <w:jc w:val="center"/>
      </w:pPr>
      <w:r>
        <w:t>ПРЕДПРИНИМАТЕЛЬСТВА, ОСУЩЕСТВЛЯЮЩИМ ДЕЯТЕЛЬНОСТЬ В</w:t>
      </w:r>
    </w:p>
    <w:p w:rsidR="00830B69" w:rsidRDefault="00830B69">
      <w:pPr>
        <w:pStyle w:val="ConsPlusTitle"/>
        <w:jc w:val="center"/>
      </w:pPr>
      <w:r>
        <w:t>ОБЛАСТИ СБОРА И ПЕРЕРАБОТКИ ДИКОРОСОВ</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w:t>
      </w:r>
    </w:p>
    <w:p w:rsidR="00830B69" w:rsidRDefault="00830B69">
      <w:pPr>
        <w:pStyle w:val="ConsPlusNormal"/>
        <w:ind w:firstLine="540"/>
        <w:jc w:val="both"/>
      </w:pPr>
      <w:r>
        <w:t>4. Копия свидетельства о постановке на учет физического лица в налоговом органе на территории Российской Федерации.</w:t>
      </w:r>
    </w:p>
    <w:p w:rsidR="00830B69" w:rsidRDefault="00830B69">
      <w:pPr>
        <w:pStyle w:val="ConsPlusNormal"/>
        <w:ind w:firstLine="540"/>
        <w:jc w:val="both"/>
      </w:pPr>
      <w:r>
        <w:t>5. Копия всех страниц паспорта индивидуального предпринимателя или главы крестьянского (фермерского) хозяйства.</w:t>
      </w:r>
    </w:p>
    <w:p w:rsidR="00830B69" w:rsidRDefault="00830B69">
      <w:pPr>
        <w:pStyle w:val="ConsPlusNormal"/>
        <w:ind w:firstLine="540"/>
        <w:jc w:val="both"/>
      </w:pPr>
      <w:r>
        <w:t>6. Копия налоговой отчетности за последний отчетный период с отметкой о принятии налоговым органом или с приложением копии описи, подтверждающей направление налоговой отчетности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(копия налоговой отчетности за последний отчетный период не предоставляется СМСП, зарегистрированными в текущем году, если в соответствии с применяемым режимом налогообложения срок подачи налоговой отчетности на момент подачи документов еще не наступил).</w:t>
      </w:r>
    </w:p>
    <w:p w:rsidR="00830B69" w:rsidRDefault="00830B69">
      <w:pPr>
        <w:pStyle w:val="ConsPlusNormal"/>
        <w:jc w:val="both"/>
      </w:pPr>
      <w:r>
        <w:t xml:space="preserve">(часть 6 в ред. </w:t>
      </w:r>
      <w:hyperlink r:id="rId290"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7. Выписка из Единого государственного реестра индивидуальных предпринимателей,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 xml:space="preserve">8. Справка налогового органа о состоянии расчетов по платежам, сформированная на дату </w:t>
      </w:r>
      <w:r>
        <w:lastRenderedPageBreak/>
        <w:t>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9.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10. Справка Пенсионного фонда Российской Федерации по месту регистрации СМСП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11. Справка об отсутствии задолженности по выплате заработной платы по состоянию на дату подписания заявления на предоставление субсидии (представляется в свободной форме при наличии работников) либо справка об отсутствии работников по состоянию на дату подписания заявления на предоставление субсидии (представляется в свободной форме при отсутствии работников).</w:t>
      </w:r>
    </w:p>
    <w:p w:rsidR="00830B69" w:rsidRDefault="00830B69">
      <w:pPr>
        <w:pStyle w:val="ConsPlusNormal"/>
        <w:ind w:firstLine="540"/>
        <w:jc w:val="both"/>
      </w:pPr>
      <w:r>
        <w:t>12. Финансово-экономическое обоснование приобретения имущества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13. Копии документов, подтверждающих использование СМСП собственных средств в размере не менее 5 % от размера субсидии:</w:t>
      </w:r>
    </w:p>
    <w:p w:rsidR="00830B69" w:rsidRDefault="00830B69">
      <w:pPr>
        <w:pStyle w:val="ConsPlusNormal"/>
        <w:ind w:firstLine="540"/>
        <w:jc w:val="both"/>
      </w:pPr>
      <w:r>
        <w:t>1) 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указанный в платежном поручении документ, на основании которого была произведена оплата;</w:t>
      </w:r>
    </w:p>
    <w:p w:rsidR="00830B69" w:rsidRDefault="00830B69">
      <w:pPr>
        <w:pStyle w:val="ConsPlusNormal"/>
        <w:ind w:firstLine="540"/>
        <w:jc w:val="both"/>
      </w:pPr>
      <w: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паспорт транспортного средства);</w:t>
      </w:r>
    </w:p>
    <w:p w:rsidR="00830B69" w:rsidRDefault="00830B69">
      <w:pPr>
        <w:pStyle w:val="ConsPlusNormal"/>
        <w:ind w:firstLine="540"/>
        <w:jc w:val="both"/>
      </w:pPr>
      <w:r>
        <w:t>2) для подтверждения оплаты наличным расчетом и получения товаров, имущества у индивидуального предпринимателя, лавы крестьянского (фермерского) хозяйства или юридического лица:</w:t>
      </w:r>
    </w:p>
    <w:p w:rsidR="00830B69" w:rsidRDefault="00830B69">
      <w:pPr>
        <w:pStyle w:val="ConsPlusNormal"/>
        <w:ind w:firstLine="540"/>
        <w:jc w:val="both"/>
      </w:pPr>
      <w:r>
        <w:t>а) кассовый чек;</w:t>
      </w:r>
    </w:p>
    <w:p w:rsidR="00830B69" w:rsidRDefault="00830B69">
      <w:pPr>
        <w:pStyle w:val="ConsPlusNormal"/>
        <w:ind w:firstLine="540"/>
        <w:jc w:val="both"/>
      </w:pPr>
      <w: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паспорт транспортного средства);</w:t>
      </w:r>
    </w:p>
    <w:p w:rsidR="00830B69" w:rsidRDefault="00830B69">
      <w:pPr>
        <w:pStyle w:val="ConsPlusNormal"/>
        <w:ind w:firstLine="540"/>
        <w:jc w:val="both"/>
      </w:pPr>
      <w:r>
        <w:t>3) для подтверждения оплаты безналичным расчетом и получения товаров, имущества у физического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указанный в платежном поручении документ, на основании которого была произведена оплата (договор);</w:t>
      </w:r>
    </w:p>
    <w:p w:rsidR="00830B69" w:rsidRDefault="00830B69">
      <w:pPr>
        <w:pStyle w:val="ConsPlusNormal"/>
        <w:ind w:firstLine="540"/>
        <w:jc w:val="both"/>
      </w:pPr>
      <w:r>
        <w:t>в) документ, подтверждающий получение имущества (акт приема-передачи, паспорт транспортного средства);</w:t>
      </w:r>
    </w:p>
    <w:p w:rsidR="00830B69" w:rsidRDefault="00830B69">
      <w:pPr>
        <w:pStyle w:val="ConsPlusNormal"/>
        <w:ind w:firstLine="540"/>
        <w:jc w:val="both"/>
      </w:pPr>
      <w:r>
        <w:t>4) для подтверждения оплаты наличным расчетом и получения товаров, имущества у физического лица:</w:t>
      </w:r>
    </w:p>
    <w:p w:rsidR="00830B69" w:rsidRDefault="00830B69">
      <w:pPr>
        <w:pStyle w:val="ConsPlusNormal"/>
        <w:ind w:firstLine="540"/>
        <w:jc w:val="both"/>
      </w:pPr>
      <w:r>
        <w:t>а) документ, на основании которого была произведена оплата (договор);</w:t>
      </w:r>
    </w:p>
    <w:p w:rsidR="00830B69" w:rsidRDefault="00830B69">
      <w:pPr>
        <w:pStyle w:val="ConsPlusNormal"/>
        <w:ind w:firstLine="540"/>
        <w:jc w:val="both"/>
      </w:pPr>
      <w:r>
        <w:t>б) расписка, расходный кассовый ордер, подтверждающие передачу-получение денежных средств;</w:t>
      </w:r>
    </w:p>
    <w:p w:rsidR="00830B69" w:rsidRDefault="00830B69">
      <w:pPr>
        <w:pStyle w:val="ConsPlusNormal"/>
        <w:ind w:firstLine="540"/>
        <w:jc w:val="both"/>
      </w:pPr>
      <w:r>
        <w:t>в) документ, подтверждающий получение имущества (акт приема-передачи, паспорт транспортного средства).</w:t>
      </w:r>
    </w:p>
    <w:p w:rsidR="00830B69" w:rsidRDefault="00830B69">
      <w:pPr>
        <w:pStyle w:val="ConsPlusNormal"/>
        <w:ind w:firstLine="540"/>
        <w:jc w:val="both"/>
      </w:pPr>
      <w:r>
        <w:t>14. Информация о банковских реквизитах СМСП.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2</w:t>
      </w:r>
    </w:p>
    <w:p w:rsidR="00830B69" w:rsidRDefault="00830B69">
      <w:pPr>
        <w:pStyle w:val="ConsPlusNormal"/>
        <w:jc w:val="right"/>
      </w:pPr>
      <w:r>
        <w:t>к Порядку предоставления</w:t>
      </w:r>
    </w:p>
    <w:p w:rsidR="00830B69" w:rsidRDefault="00830B69">
      <w:pPr>
        <w:pStyle w:val="ConsPlusNormal"/>
        <w:jc w:val="right"/>
      </w:pPr>
      <w:r>
        <w:t>субсидий субъектам малого и среднего</w:t>
      </w:r>
    </w:p>
    <w:p w:rsidR="00830B69" w:rsidRDefault="00830B69">
      <w:pPr>
        <w:pStyle w:val="ConsPlusNormal"/>
        <w:jc w:val="right"/>
      </w:pPr>
      <w:r>
        <w:t>предпринимательства, осуществляющим</w:t>
      </w:r>
    </w:p>
    <w:p w:rsidR="00830B69" w:rsidRDefault="00830B69">
      <w:pPr>
        <w:pStyle w:val="ConsPlusNormal"/>
        <w:jc w:val="right"/>
      </w:pPr>
      <w:r>
        <w:t>деятельность в области сбора</w:t>
      </w:r>
    </w:p>
    <w:p w:rsidR="00830B69" w:rsidRDefault="00830B69">
      <w:pPr>
        <w:pStyle w:val="ConsPlusNormal"/>
        <w:jc w:val="right"/>
      </w:pPr>
      <w:r>
        <w:t>и переработки дикоросов</w:t>
      </w:r>
    </w:p>
    <w:p w:rsidR="00830B69" w:rsidRDefault="00830B69">
      <w:pPr>
        <w:pStyle w:val="ConsPlusNormal"/>
        <w:ind w:firstLine="540"/>
        <w:jc w:val="both"/>
      </w:pPr>
    </w:p>
    <w:p w:rsidR="00830B69" w:rsidRDefault="00830B69">
      <w:pPr>
        <w:pStyle w:val="ConsPlusTitle"/>
        <w:jc w:val="center"/>
      </w:pPr>
      <w:bookmarkStart w:id="29" w:name="P2443"/>
      <w:bookmarkEnd w:id="29"/>
      <w:r>
        <w:t>ПЕРЕЧЕНЬ</w:t>
      </w:r>
    </w:p>
    <w:p w:rsidR="00830B69" w:rsidRDefault="00830B69">
      <w:pPr>
        <w:pStyle w:val="ConsPlusTitle"/>
        <w:jc w:val="center"/>
      </w:pPr>
      <w:r>
        <w:t>ДОКУМЕНТОВ, ПРЕДСТАВЛЯЕМЫХ ЮРИДИЧЕСКИМИ</w:t>
      </w:r>
    </w:p>
    <w:p w:rsidR="00830B69" w:rsidRDefault="00830B69">
      <w:pPr>
        <w:pStyle w:val="ConsPlusTitle"/>
        <w:jc w:val="center"/>
      </w:pPr>
      <w:r>
        <w:t>ЛИЦАМИ, ДЛЯ ПОЛУЧЕНИЯ СУБСИДИЙ СУБЪЕКТАМ МАЛОГО И СРЕДНЕГО</w:t>
      </w:r>
    </w:p>
    <w:p w:rsidR="00830B69" w:rsidRDefault="00830B69">
      <w:pPr>
        <w:pStyle w:val="ConsPlusTitle"/>
        <w:jc w:val="center"/>
      </w:pPr>
      <w:r>
        <w:t>ПРЕДПРИНИМАТЕЛЬСТВА, ОСУЩЕСТВЛЯЮЩИМ ДЕЯТЕЛЬНОСТЬ В</w:t>
      </w:r>
    </w:p>
    <w:p w:rsidR="00830B69" w:rsidRDefault="00830B69">
      <w:pPr>
        <w:pStyle w:val="ConsPlusTitle"/>
        <w:jc w:val="center"/>
      </w:pPr>
      <w:r>
        <w:t>ОБЛАСТИ СБОРА И ПЕРЕРАБОТКИ ДИКОРОСОВ</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291"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24.08.2015 N 305-П)</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w:t>
      </w:r>
    </w:p>
    <w:p w:rsidR="00830B69" w:rsidRDefault="00830B69">
      <w:pPr>
        <w:pStyle w:val="ConsPlusNormal"/>
        <w:ind w:firstLine="540"/>
        <w:jc w:val="both"/>
      </w:pPr>
      <w:r>
        <w:t>4. Копия свидетельства о постановке на учет российской организации в налоговом органе по месту нахождения на территории Российской Федерации.</w:t>
      </w:r>
    </w:p>
    <w:p w:rsidR="00830B69" w:rsidRDefault="00830B69">
      <w:pPr>
        <w:pStyle w:val="ConsPlusNormal"/>
        <w:ind w:firstLine="540"/>
        <w:jc w:val="both"/>
      </w:pPr>
      <w:r>
        <w:t>5. Копия устава юридического лица.</w:t>
      </w:r>
    </w:p>
    <w:p w:rsidR="00830B69" w:rsidRDefault="00830B69">
      <w:pPr>
        <w:pStyle w:val="ConsPlusNormal"/>
        <w:ind w:firstLine="540"/>
        <w:jc w:val="both"/>
      </w:pPr>
      <w:r>
        <w:t>6. Копии документов, подтверждающих полномочия руководителя юридического лица на осуществление действий от имени юридического лица.</w:t>
      </w:r>
    </w:p>
    <w:p w:rsidR="00830B69" w:rsidRDefault="00830B69">
      <w:pPr>
        <w:pStyle w:val="ConsPlusNormal"/>
        <w:ind w:firstLine="540"/>
        <w:jc w:val="both"/>
      </w:pPr>
      <w:r>
        <w:t>7. Копия всех страниц паспорта руководителя юридического лица.</w:t>
      </w:r>
    </w:p>
    <w:p w:rsidR="00830B69" w:rsidRDefault="00830B69">
      <w:pPr>
        <w:pStyle w:val="ConsPlusNormal"/>
        <w:ind w:firstLine="540"/>
        <w:jc w:val="both"/>
      </w:pPr>
      <w:r>
        <w:t>8. Копия(и) всех страниц паспорта(ов) учредителя(ей) юридического лица.</w:t>
      </w:r>
    </w:p>
    <w:p w:rsidR="00830B69" w:rsidRDefault="00830B69">
      <w:pPr>
        <w:pStyle w:val="ConsPlusNormal"/>
        <w:ind w:firstLine="540"/>
        <w:jc w:val="both"/>
      </w:pPr>
      <w:r>
        <w:t>9. Информация о принадлежности участника(ов) СМСП - юридического(их) лица(лиц) к СМСП (по форме, утвержденной Министерством экономического развития, предпринимательства и торговли Камчатского края, при наличии у СМСП доли участия юридического(их) лица(лиц) в уставном (складочном) капитале (паевом фонде).</w:t>
      </w:r>
    </w:p>
    <w:p w:rsidR="00830B69" w:rsidRDefault="00830B69">
      <w:pPr>
        <w:pStyle w:val="ConsPlusNormal"/>
        <w:jc w:val="both"/>
      </w:pPr>
      <w:r>
        <w:t xml:space="preserve">(часть 9 в ред. </w:t>
      </w:r>
      <w:hyperlink r:id="rId292"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10. Копии бухгалтерской и налоговой отчетности за последний отчетный период с отметкой о принятии налоговым органом или с приложением копии описи, подтверждающей направление документов в налоговый орган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СМСП, зарегистрированными в текущем году,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w:t>
      </w:r>
    </w:p>
    <w:p w:rsidR="00830B69" w:rsidRDefault="00830B69">
      <w:pPr>
        <w:pStyle w:val="ConsPlusNormal"/>
        <w:jc w:val="both"/>
      </w:pPr>
      <w:r>
        <w:t xml:space="preserve">(часть 10 в ред. </w:t>
      </w:r>
      <w:hyperlink r:id="rId293"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11. Выписка из Единого государственного реестра юридических лиц,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12. Справка налогового органа о состоянии расчетов по платежам,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13.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lastRenderedPageBreak/>
        <w:t>14. Справка Пенсионного фонда Российской Федерации по месту регистрации СМСП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15. Справка об отсутствии задолженности по выплате заработной платы по состоянию на дату подписания заявления на предоставление субсидии (представляется в свободной форме).</w:t>
      </w:r>
    </w:p>
    <w:p w:rsidR="00830B69" w:rsidRDefault="00830B69">
      <w:pPr>
        <w:pStyle w:val="ConsPlusNormal"/>
        <w:ind w:firstLine="540"/>
        <w:jc w:val="both"/>
      </w:pPr>
      <w:r>
        <w:t>16. Финансово-экономическое обоснование приобретения имущества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17. Копии документов, подтверждающих использование СМСП собственных средств в размере не менее 5 % от размера субсидии:</w:t>
      </w:r>
    </w:p>
    <w:p w:rsidR="00830B69" w:rsidRDefault="00830B69">
      <w:pPr>
        <w:pStyle w:val="ConsPlusNormal"/>
        <w:ind w:firstLine="540"/>
        <w:jc w:val="both"/>
      </w:pPr>
      <w:r>
        <w:t>1) 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указанный в платежном поручении документ, на основании которого была произведена оплата;</w:t>
      </w:r>
    </w:p>
    <w:p w:rsidR="00830B69" w:rsidRDefault="00830B69">
      <w:pPr>
        <w:pStyle w:val="ConsPlusNormal"/>
        <w:ind w:firstLine="540"/>
        <w:jc w:val="both"/>
      </w:pPr>
      <w: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паспорт транспортного средства);</w:t>
      </w:r>
    </w:p>
    <w:p w:rsidR="00830B69" w:rsidRDefault="00830B69">
      <w:pPr>
        <w:pStyle w:val="ConsPlusNormal"/>
        <w:ind w:firstLine="540"/>
        <w:jc w:val="both"/>
      </w:pPr>
      <w: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кассовый чек;</w:t>
      </w:r>
    </w:p>
    <w:p w:rsidR="00830B69" w:rsidRDefault="00830B69">
      <w:pPr>
        <w:pStyle w:val="ConsPlusNormal"/>
        <w:ind w:firstLine="540"/>
        <w:jc w:val="both"/>
      </w:pPr>
      <w: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паспорт транспортного средства);</w:t>
      </w:r>
    </w:p>
    <w:p w:rsidR="00830B69" w:rsidRDefault="00830B69">
      <w:pPr>
        <w:pStyle w:val="ConsPlusNormal"/>
        <w:ind w:firstLine="540"/>
        <w:jc w:val="both"/>
      </w:pPr>
      <w:r>
        <w:t>3) для подтверждения оплаты безналичным расчетом и получения товаров, имущества у физического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указанный в платежном поручении документ, на основании которого была произведена оплата (договор);</w:t>
      </w:r>
    </w:p>
    <w:p w:rsidR="00830B69" w:rsidRDefault="00830B69">
      <w:pPr>
        <w:pStyle w:val="ConsPlusNormal"/>
        <w:ind w:firstLine="540"/>
        <w:jc w:val="both"/>
      </w:pPr>
      <w:r>
        <w:t>в) документ, подтверждающий получение имущества (акт приема-передачи, паспорт транспортного средства);</w:t>
      </w:r>
    </w:p>
    <w:p w:rsidR="00830B69" w:rsidRDefault="00830B69">
      <w:pPr>
        <w:pStyle w:val="ConsPlusNormal"/>
        <w:ind w:firstLine="540"/>
        <w:jc w:val="both"/>
      </w:pPr>
      <w:r>
        <w:t>4) для подтверждения оплаты наличным расчетом и получения товаров, имущества у физического лица:</w:t>
      </w:r>
    </w:p>
    <w:p w:rsidR="00830B69" w:rsidRDefault="00830B69">
      <w:pPr>
        <w:pStyle w:val="ConsPlusNormal"/>
        <w:ind w:firstLine="540"/>
        <w:jc w:val="both"/>
      </w:pPr>
      <w:r>
        <w:t>а) документ, на основании которого была произведена оплата (договор);</w:t>
      </w:r>
    </w:p>
    <w:p w:rsidR="00830B69" w:rsidRDefault="00830B69">
      <w:pPr>
        <w:pStyle w:val="ConsPlusNormal"/>
        <w:ind w:firstLine="540"/>
        <w:jc w:val="both"/>
      </w:pPr>
      <w:r>
        <w:t>б) расписка, расходный кассовый ордер, подтверждающие передачу-получение денежных средств;</w:t>
      </w:r>
    </w:p>
    <w:p w:rsidR="00830B69" w:rsidRDefault="00830B69">
      <w:pPr>
        <w:pStyle w:val="ConsPlusNormal"/>
        <w:ind w:firstLine="540"/>
        <w:jc w:val="both"/>
      </w:pPr>
      <w:r>
        <w:t>в) документ, подтверждающий получение имущества (акт приема-передачи, паспорт транспортного средства).</w:t>
      </w:r>
    </w:p>
    <w:p w:rsidR="00830B69" w:rsidRDefault="00830B69">
      <w:pPr>
        <w:pStyle w:val="ConsPlusNormal"/>
        <w:ind w:firstLine="540"/>
        <w:jc w:val="both"/>
      </w:pPr>
      <w:r>
        <w:t>18. Информация о банковских реквизитах СМСП.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5</w:t>
      </w:r>
    </w:p>
    <w:p w:rsidR="00830B69" w:rsidRDefault="00830B69">
      <w:pPr>
        <w:pStyle w:val="ConsPlusNormal"/>
        <w:jc w:val="right"/>
      </w:pPr>
      <w:r>
        <w:t>к подпрограмме 2</w:t>
      </w:r>
    </w:p>
    <w:p w:rsidR="00830B69" w:rsidRDefault="00830B69">
      <w:pPr>
        <w:pStyle w:val="ConsPlusNormal"/>
        <w:ind w:firstLine="540"/>
        <w:jc w:val="both"/>
      </w:pPr>
    </w:p>
    <w:p w:rsidR="00830B69" w:rsidRDefault="00830B69">
      <w:pPr>
        <w:pStyle w:val="ConsPlusTitle"/>
        <w:jc w:val="center"/>
      </w:pPr>
      <w:bookmarkStart w:id="30" w:name="P2495"/>
      <w:bookmarkEnd w:id="30"/>
      <w:r>
        <w:t>ПОРЯДОК</w:t>
      </w:r>
    </w:p>
    <w:p w:rsidR="00830B69" w:rsidRDefault="00830B69">
      <w:pPr>
        <w:pStyle w:val="ConsPlusTitle"/>
        <w:jc w:val="center"/>
      </w:pPr>
      <w:r>
        <w:t>ПРЕДОСТАВЛЕНИЯ СУБСИДИЙ СУБЪЕКТАМ МАЛОГО И СРЕДНЕГО</w:t>
      </w:r>
    </w:p>
    <w:p w:rsidR="00830B69" w:rsidRDefault="00830B69">
      <w:pPr>
        <w:pStyle w:val="ConsPlusTitle"/>
        <w:jc w:val="center"/>
      </w:pPr>
      <w:r>
        <w:t>ПРЕДПРИНИМАТЕЛЬСТВА, ОСУЩЕСТВЛЯЮЩИМ ДЕЯТЕЛЬНОСТЬ В ОБЛАСТИ</w:t>
      </w:r>
    </w:p>
    <w:p w:rsidR="00830B69" w:rsidRDefault="00830B69">
      <w:pPr>
        <w:pStyle w:val="ConsPlusTitle"/>
        <w:jc w:val="center"/>
      </w:pPr>
      <w:r>
        <w:t>РЕМЕСЕЛ И НАРОДНЫХ ХУДОЖЕСТВЕННЫХ ПРОМЫСЛОВ</w:t>
      </w:r>
    </w:p>
    <w:p w:rsidR="00830B69" w:rsidRDefault="00830B69">
      <w:pPr>
        <w:pStyle w:val="ConsPlusNormal"/>
        <w:jc w:val="center"/>
      </w:pPr>
      <w:r>
        <w:lastRenderedPageBreak/>
        <w:t>Список изменяющих документов</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24.08.2015 </w:t>
      </w:r>
      <w:hyperlink r:id="rId294" w:history="1">
        <w:r>
          <w:rPr>
            <w:color w:val="0000FF"/>
          </w:rPr>
          <w:t>N 305-П</w:t>
        </w:r>
      </w:hyperlink>
      <w:r>
        <w:t>,</w:t>
      </w:r>
    </w:p>
    <w:p w:rsidR="00830B69" w:rsidRDefault="00830B69">
      <w:pPr>
        <w:pStyle w:val="ConsPlusNormal"/>
        <w:jc w:val="center"/>
      </w:pPr>
      <w:r>
        <w:t xml:space="preserve">от 25.05.2016 </w:t>
      </w:r>
      <w:hyperlink r:id="rId295" w:history="1">
        <w:r>
          <w:rPr>
            <w:color w:val="0000FF"/>
          </w:rPr>
          <w:t>N 190-П</w:t>
        </w:r>
      </w:hyperlink>
      <w:r>
        <w:t>)</w:t>
      </w:r>
    </w:p>
    <w:p w:rsidR="00830B69" w:rsidRDefault="00830B69">
      <w:pPr>
        <w:pStyle w:val="ConsPlusNormal"/>
        <w:ind w:firstLine="540"/>
        <w:jc w:val="both"/>
      </w:pPr>
    </w:p>
    <w:p w:rsidR="00830B69" w:rsidRDefault="00830B69">
      <w:pPr>
        <w:pStyle w:val="ConsPlusNormal"/>
        <w:ind w:firstLine="540"/>
        <w:jc w:val="both"/>
      </w:pPr>
      <w:r>
        <w:t>1. Настоящий Порядок регламентирует предоставление краевым государственным автономным учреждением "Камчатский центр поддержки предпринимательства" (далее - Центр) субсидий субъектам малого и среднего предпринимательства (далее - СМСП) на осуществление деятельности в области ремесел и народных художественных промыслов (далее - субсидии).</w:t>
      </w:r>
    </w:p>
    <w:p w:rsidR="00830B69" w:rsidRDefault="00830B69">
      <w:pPr>
        <w:pStyle w:val="ConsPlusNormal"/>
        <w:ind w:firstLine="540"/>
        <w:jc w:val="both"/>
      </w:pPr>
      <w:r>
        <w:t>2. Субсидии предоставляются СМСП на осуществление деятельности:</w:t>
      </w:r>
    </w:p>
    <w:p w:rsidR="00830B69" w:rsidRDefault="00830B69">
      <w:pPr>
        <w:pStyle w:val="ConsPlusNormal"/>
        <w:ind w:firstLine="540"/>
        <w:jc w:val="both"/>
      </w:pPr>
      <w:r>
        <w:t>1) в области ремесел, при условии, что вид ремесленной деятельности входит в Перечень видов ремесленной деятельности, утвержденный Постановлением Правительства Камчатского края от 19.12.2008 N 413-П;</w:t>
      </w:r>
    </w:p>
    <w:p w:rsidR="00830B69" w:rsidRDefault="00830B69">
      <w:pPr>
        <w:pStyle w:val="ConsPlusNormal"/>
        <w:ind w:firstLine="540"/>
        <w:jc w:val="both"/>
      </w:pPr>
      <w:r>
        <w:t>2) в области народных художественных промыслов, при условии, что образцы выпускаемых изделий отнесены к изделиям народных художественных промыслов художественно-экспертным советом по народным художественным промыслам при Правительстве Камчатского края.</w:t>
      </w:r>
    </w:p>
    <w:p w:rsidR="00830B69" w:rsidRDefault="00830B69">
      <w:pPr>
        <w:pStyle w:val="ConsPlusNormal"/>
        <w:ind w:firstLine="540"/>
        <w:jc w:val="both"/>
      </w:pPr>
      <w:r>
        <w:t>3. Субсидии предоставляются СМСП в размере, указанном в заявлении СМСП, но не более 500 тыс. рублей на одного СМСП. СМСП может обратиться за предоставлением субсидии повторно после окончания срока действия договора о предоставлении субсидии.</w:t>
      </w:r>
    </w:p>
    <w:p w:rsidR="00830B69" w:rsidRDefault="00830B69">
      <w:pPr>
        <w:pStyle w:val="ConsPlusNormal"/>
        <w:ind w:firstLine="540"/>
        <w:jc w:val="both"/>
      </w:pPr>
      <w:bookmarkStart w:id="31" w:name="P2509"/>
      <w:bookmarkEnd w:id="31"/>
      <w:r>
        <w:t>4. Субсидии предоставляются СМСП на финансирование затрат, связанных с приобретением оборудования, комплектующих к нему, программного обеспечения, инструментов, материалов.</w:t>
      </w:r>
    </w:p>
    <w:p w:rsidR="00830B69" w:rsidRDefault="00830B69">
      <w:pPr>
        <w:pStyle w:val="ConsPlusNormal"/>
        <w:ind w:firstLine="540"/>
        <w:jc w:val="both"/>
      </w:pPr>
      <w:r>
        <w:t>5. Условиями предоставления субсидий являются:</w:t>
      </w:r>
    </w:p>
    <w:p w:rsidR="00830B69" w:rsidRDefault="00830B69">
      <w:pPr>
        <w:pStyle w:val="ConsPlusNormal"/>
        <w:ind w:firstLine="540"/>
        <w:jc w:val="both"/>
      </w:pPr>
      <w:r>
        <w:t xml:space="preserve">1) заявитель является СМСП в соответствии с Федеральным </w:t>
      </w:r>
      <w:hyperlink r:id="rId296" w:history="1">
        <w:r>
          <w:rPr>
            <w:color w:val="0000FF"/>
          </w:rPr>
          <w:t>законом</w:t>
        </w:r>
      </w:hyperlink>
      <w:r>
        <w:t xml:space="preserve"> от 24.07.2007 N 209-ФЗ "О развитии малого и среднего предпринимательства в Российской Федерации";</w:t>
      </w:r>
    </w:p>
    <w:p w:rsidR="00830B69" w:rsidRDefault="00830B69">
      <w:pPr>
        <w:pStyle w:val="ConsPlusNormal"/>
        <w:ind w:firstLine="540"/>
        <w:jc w:val="both"/>
      </w:pPr>
      <w: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30B69" w:rsidRDefault="00830B69">
      <w:pPr>
        <w:pStyle w:val="ConsPlusNormal"/>
        <w:ind w:firstLine="540"/>
        <w:jc w:val="both"/>
      </w:pPr>
      <w:r>
        <w:t>3) СМСП не является участником соглашений о разделе продукции;</w:t>
      </w:r>
    </w:p>
    <w:p w:rsidR="00830B69" w:rsidRDefault="00830B69">
      <w:pPr>
        <w:pStyle w:val="ConsPlusNormal"/>
        <w:ind w:firstLine="540"/>
        <w:jc w:val="both"/>
      </w:pPr>
      <w:r>
        <w:t>4) СМСП не осуществляет предпринимательскую деятельность в сфере игорного бизнеса;</w:t>
      </w:r>
    </w:p>
    <w:p w:rsidR="00830B69" w:rsidRDefault="00830B69">
      <w:pPr>
        <w:pStyle w:val="ConsPlusNormal"/>
        <w:ind w:firstLine="540"/>
        <w:jc w:val="both"/>
      </w:pPr>
      <w:r>
        <w:t>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30B69" w:rsidRDefault="00830B69">
      <w:pPr>
        <w:pStyle w:val="ConsPlusNormal"/>
        <w:ind w:firstLine="540"/>
        <w:jc w:val="both"/>
      </w:pPr>
      <w:r>
        <w:t>6) СМСП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30B69" w:rsidRDefault="00830B69">
      <w:pPr>
        <w:pStyle w:val="ConsPlusNormal"/>
        <w:ind w:firstLine="540"/>
        <w:jc w:val="both"/>
      </w:pPr>
      <w:r>
        <w:t>7) СМСП не находится в стадии реорганизации, ликвидации, несостоятельности (банкротства);</w:t>
      </w:r>
    </w:p>
    <w:p w:rsidR="00830B69" w:rsidRDefault="00830B69">
      <w:pPr>
        <w:pStyle w:val="ConsPlusNormal"/>
        <w:ind w:firstLine="540"/>
        <w:jc w:val="both"/>
      </w:pPr>
      <w: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830B69" w:rsidRDefault="00830B69">
      <w:pPr>
        <w:pStyle w:val="ConsPlusNormal"/>
        <w:ind w:firstLine="540"/>
        <w:jc w:val="both"/>
      </w:pPr>
      <w:r>
        <w:t>9) наличие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СМСП виду(ам) предпринимательской деятельности и цели(ям) использования приобретаемого за счет средств субсидии имущества;</w:t>
      </w:r>
    </w:p>
    <w:p w:rsidR="00830B69" w:rsidRDefault="00830B69">
      <w:pPr>
        <w:pStyle w:val="ConsPlusNormal"/>
        <w:ind w:firstLine="540"/>
        <w:jc w:val="both"/>
      </w:pPr>
      <w:r>
        <w:t>10) отсутствие у СМСП задолженности в бюджеты всех уровней, в государственные внебюджетные фонды;</w:t>
      </w:r>
    </w:p>
    <w:p w:rsidR="00830B69" w:rsidRDefault="00830B69">
      <w:pPr>
        <w:pStyle w:val="ConsPlusNormal"/>
        <w:jc w:val="both"/>
      </w:pPr>
      <w:r>
        <w:t xml:space="preserve">(п. 10) в ред. </w:t>
      </w:r>
      <w:hyperlink r:id="rId297"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11) отсутствие у СМСП задолженности по выплате заработной платы (при наличии работников);</w:t>
      </w:r>
    </w:p>
    <w:p w:rsidR="00830B69" w:rsidRDefault="00830B69">
      <w:pPr>
        <w:pStyle w:val="ConsPlusNormal"/>
        <w:ind w:firstLine="540"/>
        <w:jc w:val="both"/>
      </w:pPr>
      <w:r>
        <w:t>12) сохранение общего количества рабочих мест у СМСП на период действия договора о предоставлении субсидии (при наличии рабочих мест);</w:t>
      </w:r>
    </w:p>
    <w:p w:rsidR="00830B69" w:rsidRDefault="00830B69">
      <w:pPr>
        <w:pStyle w:val="ConsPlusNormal"/>
        <w:ind w:firstLine="540"/>
        <w:jc w:val="both"/>
      </w:pPr>
      <w:r>
        <w:t xml:space="preserve">13) использование СМСП собственных средств в размере не менее 5 % от суммы субсидии на цели, указанные в </w:t>
      </w:r>
      <w:hyperlink w:anchor="P2509" w:history="1">
        <w:r>
          <w:rPr>
            <w:color w:val="0000FF"/>
          </w:rPr>
          <w:t>части 4</w:t>
        </w:r>
      </w:hyperlink>
      <w:r>
        <w:t xml:space="preserve"> настоящего Порядка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w:t>
      </w:r>
      <w:r>
        <w:lastRenderedPageBreak/>
        <w:t>расходы, произведенные до даты государственной регистрации СМСП);</w:t>
      </w:r>
    </w:p>
    <w:p w:rsidR="00830B69" w:rsidRDefault="00830B69">
      <w:pPr>
        <w:pStyle w:val="ConsPlusNormal"/>
        <w:jc w:val="both"/>
      </w:pPr>
      <w:r>
        <w:t xml:space="preserve">(п. 13) в ред. </w:t>
      </w:r>
      <w:hyperlink r:id="rId298"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14)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830B69" w:rsidRDefault="00830B69">
      <w:pPr>
        <w:pStyle w:val="ConsPlusNormal"/>
        <w:jc w:val="both"/>
      </w:pPr>
      <w:r>
        <w:t xml:space="preserve">(п. 14) в ред. </w:t>
      </w:r>
      <w:hyperlink r:id="rId299"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 xml:space="preserve">15)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w:t>
      </w:r>
      <w:hyperlink w:anchor="P2581" w:history="1">
        <w:r>
          <w:rPr>
            <w:color w:val="0000FF"/>
          </w:rPr>
          <w:t>приложению 1</w:t>
        </w:r>
      </w:hyperlink>
      <w:r>
        <w:t xml:space="preserve"> к настоящему Порядку, для юридических лиц - согласно </w:t>
      </w:r>
      <w:hyperlink w:anchor="P2631" w:history="1">
        <w:r>
          <w:rPr>
            <w:color w:val="0000FF"/>
          </w:rPr>
          <w:t>приложению 2</w:t>
        </w:r>
      </w:hyperlink>
      <w:r>
        <w:t xml:space="preserve"> к настоящему Порядку).</w:t>
      </w:r>
    </w:p>
    <w:p w:rsidR="00830B69" w:rsidRDefault="00830B69">
      <w:pPr>
        <w:pStyle w:val="ConsPlusNormal"/>
        <w:ind w:firstLine="540"/>
        <w:jc w:val="both"/>
      </w:pPr>
      <w:r>
        <w:t>6. СМСП представляет заявление на предоставление субсидии и документы, прилагаемые к нему (далее - заявка) в Центр в сроки, определенные Министерством экономического развития, предпринимательства и торговли Камчатского края. Уведомление о начале и окончании сроков приема заявок размещается Министерством экономического развития, предпринимательства и торговли Камчатского края на официальном сайте исполнительных органов государственной власти Камчатского края в сети Интернет по адресу: http://www.kamgov.ru.</w:t>
      </w:r>
    </w:p>
    <w:p w:rsidR="00830B69" w:rsidRDefault="00830B69">
      <w:pPr>
        <w:pStyle w:val="ConsPlusNormal"/>
        <w:jc w:val="both"/>
      </w:pPr>
      <w:r>
        <w:t xml:space="preserve">(второе предложение в ред. </w:t>
      </w:r>
      <w:hyperlink r:id="rId300"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7.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830B69" w:rsidRDefault="00830B69">
      <w:pPr>
        <w:pStyle w:val="ConsPlusNormal"/>
        <w:jc w:val="both"/>
      </w:pPr>
      <w:r>
        <w:t xml:space="preserve">(часть 7 в ред. </w:t>
      </w:r>
      <w:hyperlink r:id="rId301"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8.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830B69" w:rsidRDefault="00830B69">
      <w:pPr>
        <w:pStyle w:val="ConsPlusNormal"/>
        <w:ind w:firstLine="540"/>
        <w:jc w:val="both"/>
      </w:pPr>
      <w:r>
        <w:t>9. Датой и временем поступления заявки считаются дата и время их получения Центром.</w:t>
      </w:r>
    </w:p>
    <w:p w:rsidR="00830B69" w:rsidRDefault="00830B69">
      <w:pPr>
        <w:pStyle w:val="ConsPlusNormal"/>
        <w:ind w:firstLine="540"/>
        <w:jc w:val="both"/>
      </w:pPr>
      <w: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830B69" w:rsidRDefault="00830B69">
      <w:pPr>
        <w:pStyle w:val="ConsPlusNormal"/>
        <w:ind w:firstLine="540"/>
        <w:jc w:val="both"/>
      </w:pPr>
      <w: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830B69" w:rsidRDefault="00830B69">
      <w:pPr>
        <w:pStyle w:val="ConsPlusNormal"/>
        <w:ind w:firstLine="540"/>
        <w:jc w:val="both"/>
      </w:pPr>
      <w:r>
        <w:t>12. Центр в течение 3 рабочих дней со дня поступления заявки запрашивает у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1) сведения о наличии либо отсутствии принятого ранее в отношении СМСП решения об оказании аналогичной поддержки и об истечении срока ее оказания;</w:t>
      </w:r>
    </w:p>
    <w:p w:rsidR="00830B69" w:rsidRDefault="00830B69">
      <w:pPr>
        <w:pStyle w:val="ConsPlusNormal"/>
        <w:ind w:firstLine="540"/>
        <w:jc w:val="both"/>
      </w:pPr>
      <w: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830B69" w:rsidRDefault="00830B69">
      <w:pPr>
        <w:pStyle w:val="ConsPlusNormal"/>
        <w:ind w:firstLine="540"/>
        <w:jc w:val="both"/>
      </w:pPr>
      <w: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либо отсутствии у СМСП задолженности в бюджеты всех уровней и в государственные внебюджетные фонды (при отсутствии в заявке документов, содержащих данные сведения).</w:t>
      </w:r>
    </w:p>
    <w:p w:rsidR="00830B69" w:rsidRDefault="00830B69">
      <w:pPr>
        <w:pStyle w:val="ConsPlusNormal"/>
        <w:ind w:firstLine="540"/>
        <w:jc w:val="both"/>
      </w:pPr>
      <w:r>
        <w:t>13. Агентство инвестиций и предпринимательства Камчатского края в течение 10 рабочих дней предоставляет запрашиваемые сведения в Центр.</w:t>
      </w:r>
    </w:p>
    <w:p w:rsidR="00830B69" w:rsidRDefault="00830B69">
      <w:pPr>
        <w:pStyle w:val="ConsPlusNormal"/>
        <w:jc w:val="both"/>
      </w:pPr>
      <w:r>
        <w:lastRenderedPageBreak/>
        <w:t xml:space="preserve">(в ред. </w:t>
      </w:r>
      <w:hyperlink r:id="rId302"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14. Заявки рассматриваются Комиссией по предоставлению государственной поддержки субъектам малого и среднего предпринимательства, создаваемой Министерством экономического развития, предпринимательства и торговли Камчатского края (далее - Комиссия), в порядке их поступления.</w:t>
      </w:r>
    </w:p>
    <w:p w:rsidR="00830B69" w:rsidRDefault="00830B69">
      <w:pPr>
        <w:pStyle w:val="ConsPlusNormal"/>
        <w:ind w:firstLine="540"/>
        <w:jc w:val="both"/>
      </w:pPr>
      <w:r>
        <w:t>15. 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Центр. Решение Комиссии оформляется протоколом.</w:t>
      </w:r>
    </w:p>
    <w:p w:rsidR="00830B69" w:rsidRDefault="00830B69">
      <w:pPr>
        <w:pStyle w:val="ConsPlusNormal"/>
        <w:ind w:firstLine="540"/>
        <w:jc w:val="both"/>
      </w:pPr>
      <w:r>
        <w:t>16.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830B69" w:rsidRDefault="00830B69">
      <w:pPr>
        <w:pStyle w:val="ConsPlusNormal"/>
        <w:ind w:firstLine="540"/>
        <w:jc w:val="both"/>
      </w:pPr>
      <w:r>
        <w:t>17. Основаниями для отказа в предоставлении субсидии являются:</w:t>
      </w:r>
    </w:p>
    <w:p w:rsidR="00830B69" w:rsidRDefault="00830B69">
      <w:pPr>
        <w:pStyle w:val="ConsPlusNormal"/>
        <w:ind w:firstLine="540"/>
        <w:jc w:val="both"/>
      </w:pPr>
      <w:r>
        <w:t>1) непредставление или представление не в полном объеме документов, обязанность по представлению которых возложена на СМСП в соответствии с настоящим Порядком;</w:t>
      </w:r>
    </w:p>
    <w:p w:rsidR="00830B69" w:rsidRDefault="00830B69">
      <w:pPr>
        <w:pStyle w:val="ConsPlusNormal"/>
        <w:ind w:firstLine="540"/>
        <w:jc w:val="both"/>
      </w:pPr>
      <w:r>
        <w:t>2) предоставление СМСП недостоверных сведений и (или) документов;</w:t>
      </w:r>
    </w:p>
    <w:p w:rsidR="00830B69" w:rsidRDefault="00830B69">
      <w:pPr>
        <w:pStyle w:val="ConsPlusNormal"/>
        <w:ind w:firstLine="540"/>
        <w:jc w:val="both"/>
      </w:pPr>
      <w:r>
        <w:t>3) несоответствие СМСП условиям предоставления субсидий, установленных настоящим Порядком;</w:t>
      </w:r>
    </w:p>
    <w:p w:rsidR="00830B69" w:rsidRDefault="00830B69">
      <w:pPr>
        <w:pStyle w:val="ConsPlusNormal"/>
        <w:ind w:firstLine="540"/>
        <w:jc w:val="both"/>
      </w:pPr>
      <w:r>
        <w:t>4) ранее в отношении СМСП было принято решение об оказании аналогичной поддержки и сроки ее оказания не истекли;</w:t>
      </w:r>
    </w:p>
    <w:p w:rsidR="00830B69" w:rsidRDefault="00830B69">
      <w:pPr>
        <w:pStyle w:val="ConsPlusNormal"/>
        <w:ind w:firstLine="540"/>
        <w:jc w:val="both"/>
      </w:pPr>
      <w: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830B69" w:rsidRDefault="00830B69">
      <w:pPr>
        <w:pStyle w:val="ConsPlusNormal"/>
        <w:ind w:firstLine="540"/>
        <w:jc w:val="both"/>
      </w:pPr>
      <w:r>
        <w:t>18. О принятом Комиссией решении Центр извещает СМСП в течение 5 календарных дней со дня принятия соответствующего решения.</w:t>
      </w:r>
    </w:p>
    <w:p w:rsidR="00830B69" w:rsidRDefault="00830B69">
      <w:pPr>
        <w:pStyle w:val="ConsPlusNormal"/>
        <w:ind w:firstLine="540"/>
        <w:jc w:val="both"/>
      </w:pPr>
      <w:r>
        <w:t>19. В случае принятия Комиссией решения о предоставлении субсидии, Центр в течение 30 календарных дней со дня принятия указанного решения заключает с СМСП договор о предоставлении субсидии. В случае если СМСП не подписал по любым причинам договор о предоставлении субсидии в течение 30 календарных дней со дня принятия указанного решения, это расценивается как односторонний отказ СМСП от получения субсидии.</w:t>
      </w:r>
    </w:p>
    <w:p w:rsidR="00830B69" w:rsidRDefault="00830B69">
      <w:pPr>
        <w:pStyle w:val="ConsPlusNormal"/>
        <w:ind w:firstLine="540"/>
        <w:jc w:val="both"/>
      </w:pPr>
      <w:r>
        <w:t>20. Субсидия предоставляется путем перечисления денежных средств с расчетного счета Центра на расчетный счет СМСП либо на счета третьих лиц на основании представленных СМСП документов (заявление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p>
    <w:p w:rsidR="00830B69" w:rsidRDefault="00830B69">
      <w:pPr>
        <w:pStyle w:val="ConsPlusNormal"/>
        <w:ind w:firstLine="540"/>
        <w:jc w:val="both"/>
      </w:pPr>
      <w:r>
        <w:t>21. СМСП представляет в Центр информацию о финансово-экономических показателях своей деятельности по форме и в сроки, утверждаемые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22. В течение действия договора о предоставлении субсидии приобретенное за счет средств субсидии оборудование, комплектующие к нему, программное обеспечение не могут быть переданы в аренду, реализованы третьим лицам.</w:t>
      </w:r>
    </w:p>
    <w:p w:rsidR="00830B69" w:rsidRDefault="00830B69">
      <w:pPr>
        <w:pStyle w:val="ConsPlusNormal"/>
        <w:ind w:firstLine="540"/>
        <w:jc w:val="both"/>
      </w:pPr>
      <w:r>
        <w:t>23. В соответствии с договором о предоставлении субсидии Центр осуществляет контроль целевого использования средств субсидии СМСП.</w:t>
      </w:r>
    </w:p>
    <w:p w:rsidR="00830B69" w:rsidRDefault="00830B69">
      <w:pPr>
        <w:pStyle w:val="ConsPlusNormal"/>
        <w:ind w:firstLine="540"/>
        <w:jc w:val="both"/>
      </w:pPr>
      <w:r>
        <w:t>24. В случае нарушения СМСП настоящего Порядка, договора о предоставлении субсидии, а также в случае установления факта представления СМСП недостоверных сведений и (или) документов и (или) нецелевого использования средств субсидии, вопрос о возврате полученных средств субсидии выносится на рассмотрение Комиссии.</w:t>
      </w:r>
    </w:p>
    <w:p w:rsidR="00830B69" w:rsidRDefault="00830B69">
      <w:pPr>
        <w:pStyle w:val="ConsPlusNormal"/>
        <w:ind w:firstLine="540"/>
        <w:jc w:val="both"/>
      </w:pPr>
      <w:r>
        <w:t>25. Уведомление о возврате средств субсидии направляется Центром СМСП в течение 5 календарных дней со дня принятия Комиссией решения о возврате средств субсидии.</w:t>
      </w:r>
    </w:p>
    <w:p w:rsidR="00830B69" w:rsidRDefault="00830B69">
      <w:pPr>
        <w:pStyle w:val="ConsPlusNormal"/>
        <w:ind w:firstLine="540"/>
        <w:jc w:val="both"/>
      </w:pPr>
      <w:r>
        <w:t>26. СМСП в течение 30 календарных дней со дня получения уведомления Центра возвращает полученные средства субсидии в полном объеме на расчетный счет Центра.</w:t>
      </w:r>
    </w:p>
    <w:p w:rsidR="00830B69" w:rsidRDefault="00830B69">
      <w:pPr>
        <w:pStyle w:val="ConsPlusNormal"/>
        <w:ind w:firstLine="540"/>
        <w:jc w:val="both"/>
      </w:pPr>
      <w:r>
        <w:t>27. В случае невозврата СМСП полученных средств субсидии в течение 30 календарных дней со дня получения уведомления Центра, полученные СМСП средства субсидии в полном объеме подлежат взысканию Центром в порядке, установленном законодательством Российской Федерации.</w:t>
      </w:r>
    </w:p>
    <w:p w:rsidR="00830B69" w:rsidRDefault="00830B69">
      <w:pPr>
        <w:pStyle w:val="ConsPlusNormal"/>
        <w:ind w:firstLine="540"/>
        <w:jc w:val="both"/>
      </w:pPr>
      <w:r>
        <w:lastRenderedPageBreak/>
        <w:t>28. В случае использования СМСП средств субсидии не в полном объеме в установленные договором о предоставлении субсидии сроки, вопрос о возврате неиспользованных средств субсидии выносится на рассмотрение Комиссии.</w:t>
      </w:r>
    </w:p>
    <w:p w:rsidR="00830B69" w:rsidRDefault="00830B69">
      <w:pPr>
        <w:pStyle w:val="ConsPlusNormal"/>
        <w:ind w:firstLine="540"/>
        <w:jc w:val="both"/>
      </w:pPr>
      <w:r>
        <w:t>29. Уведомление о возврате неиспользованных средств субсидии направляется Центром СМСП в течение 5 календарных дней со дня принятия Комиссией решения о возврате средств субсидии.</w:t>
      </w:r>
    </w:p>
    <w:p w:rsidR="00830B69" w:rsidRDefault="00830B69">
      <w:pPr>
        <w:pStyle w:val="ConsPlusNormal"/>
        <w:ind w:firstLine="540"/>
        <w:jc w:val="both"/>
      </w:pPr>
      <w:r>
        <w:t>30. СМСП в течение 30 календарных дней со дня получения уведомления Центра возвращает неиспользованные средства субсидии на расчетный счет Центра.</w:t>
      </w:r>
    </w:p>
    <w:p w:rsidR="00830B69" w:rsidRDefault="00830B69">
      <w:pPr>
        <w:pStyle w:val="ConsPlusNormal"/>
        <w:ind w:firstLine="540"/>
        <w:jc w:val="both"/>
      </w:pPr>
      <w:r>
        <w:t>31. В случае невозврата СМСП неиспользованных средств субсидии в течение 30 календарных дней со дня получения уведомления Центра, полученные СМСП средства субсидии в полном объеме подлежат взысканию Центром в порядке, установленном законодательством Российской Федерации.</w:t>
      </w:r>
    </w:p>
    <w:p w:rsidR="00830B69" w:rsidRDefault="00830B69">
      <w:pPr>
        <w:pStyle w:val="ConsPlusNormal"/>
        <w:ind w:firstLine="540"/>
        <w:jc w:val="both"/>
      </w:pPr>
      <w:r>
        <w:t>32. Органы государственного финансового контроля осуществляют обязательную проверку соблюдения условий, целей и порядка предоставления субсидий СМСП.</w:t>
      </w:r>
    </w:p>
    <w:p w:rsidR="00830B69" w:rsidRDefault="00830B69">
      <w:pPr>
        <w:pStyle w:val="ConsPlusNormal"/>
        <w:ind w:firstLine="540"/>
        <w:jc w:val="both"/>
      </w:pPr>
      <w:r>
        <w:t xml:space="preserve">33. Агентство инвестиций и предпринимательства Камчатского края осуществляет контроль за реализацией настоящего порядка в соответствии с Бюджетным </w:t>
      </w:r>
      <w:hyperlink r:id="rId303" w:history="1">
        <w:r>
          <w:rPr>
            <w:color w:val="0000FF"/>
          </w:rPr>
          <w:t>кодексом</w:t>
        </w:r>
      </w:hyperlink>
      <w:r>
        <w:t xml:space="preserve"> Российской Федерации.</w:t>
      </w:r>
    </w:p>
    <w:p w:rsidR="00830B69" w:rsidRDefault="00830B69">
      <w:pPr>
        <w:pStyle w:val="ConsPlusNormal"/>
        <w:jc w:val="both"/>
      </w:pPr>
      <w:r>
        <w:t xml:space="preserve">(в ред. </w:t>
      </w:r>
      <w:hyperlink r:id="rId304"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1</w:t>
      </w:r>
    </w:p>
    <w:p w:rsidR="00830B69" w:rsidRDefault="00830B69">
      <w:pPr>
        <w:pStyle w:val="ConsPlusNormal"/>
        <w:jc w:val="right"/>
      </w:pPr>
      <w:r>
        <w:t>к Порядку предоставления</w:t>
      </w:r>
    </w:p>
    <w:p w:rsidR="00830B69" w:rsidRDefault="00830B69">
      <w:pPr>
        <w:pStyle w:val="ConsPlusNormal"/>
        <w:jc w:val="right"/>
      </w:pPr>
      <w:r>
        <w:t>субсидий субъектам малого и среднего</w:t>
      </w:r>
    </w:p>
    <w:p w:rsidR="00830B69" w:rsidRDefault="00830B69">
      <w:pPr>
        <w:pStyle w:val="ConsPlusNormal"/>
        <w:jc w:val="right"/>
      </w:pPr>
      <w:r>
        <w:t>предпринимательства, осуществляющим</w:t>
      </w:r>
    </w:p>
    <w:p w:rsidR="00830B69" w:rsidRDefault="00830B69">
      <w:pPr>
        <w:pStyle w:val="ConsPlusNormal"/>
        <w:jc w:val="right"/>
      </w:pPr>
      <w:r>
        <w:t>деятельность в области ремесел и</w:t>
      </w:r>
    </w:p>
    <w:p w:rsidR="00830B69" w:rsidRDefault="00830B69">
      <w:pPr>
        <w:pStyle w:val="ConsPlusNormal"/>
        <w:jc w:val="right"/>
      </w:pPr>
      <w:r>
        <w:t>народных художественных промыслов</w:t>
      </w:r>
    </w:p>
    <w:p w:rsidR="00830B69" w:rsidRDefault="00830B69">
      <w:pPr>
        <w:pStyle w:val="ConsPlusNormal"/>
        <w:ind w:firstLine="540"/>
        <w:jc w:val="both"/>
      </w:pPr>
    </w:p>
    <w:p w:rsidR="00830B69" w:rsidRDefault="00830B69">
      <w:pPr>
        <w:pStyle w:val="ConsPlusTitle"/>
        <w:jc w:val="center"/>
      </w:pPr>
      <w:bookmarkStart w:id="32" w:name="P2581"/>
      <w:bookmarkEnd w:id="32"/>
      <w:r>
        <w:t>ПЕРЕЧЕНЬ</w:t>
      </w:r>
    </w:p>
    <w:p w:rsidR="00830B69" w:rsidRDefault="00830B69">
      <w:pPr>
        <w:pStyle w:val="ConsPlusTitle"/>
        <w:jc w:val="center"/>
      </w:pPr>
      <w:r>
        <w:t>ДОКУМЕНТОВ, ПРЕДСТАВЛЯЕМЫХ ИНДИВИДУАЛЬНЫМИ</w:t>
      </w:r>
    </w:p>
    <w:p w:rsidR="00830B69" w:rsidRDefault="00830B69">
      <w:pPr>
        <w:pStyle w:val="ConsPlusTitle"/>
        <w:jc w:val="center"/>
      </w:pPr>
      <w:r>
        <w:t>ПРЕДПРИНИМАТЕЛЯМИ И ГЛАВАМИ КРЕСТЬЯНСКИХ (ФЕРМЕРСКИХ)</w:t>
      </w:r>
    </w:p>
    <w:p w:rsidR="00830B69" w:rsidRDefault="00830B69">
      <w:pPr>
        <w:pStyle w:val="ConsPlusTitle"/>
        <w:jc w:val="center"/>
      </w:pPr>
      <w:r>
        <w:t>ХОЗЯЙСТВ, ДЛЯ ПОЛУЧЕНИЯ СУБСИДИЙ СУБЪЕКТАМ МАЛОГО И СРЕДНЕГО</w:t>
      </w:r>
    </w:p>
    <w:p w:rsidR="00830B69" w:rsidRDefault="00830B69">
      <w:pPr>
        <w:pStyle w:val="ConsPlusTitle"/>
        <w:jc w:val="center"/>
      </w:pPr>
      <w:r>
        <w:t>ПРЕДПРИНИМАТЕЛЬСТВА, ОСУЩЕСТВЛЯЮЩИМИ ДЕЯТЕЛЬНОСТЬ В ОБЛАСТИ</w:t>
      </w:r>
    </w:p>
    <w:p w:rsidR="00830B69" w:rsidRDefault="00830B69">
      <w:pPr>
        <w:pStyle w:val="ConsPlusTitle"/>
        <w:jc w:val="center"/>
      </w:pPr>
      <w:r>
        <w:t>РЕМЕСЕЛ И НАРОДНЫХ ХУДОЖЕСТВЕННЫХ ПРОМЫСЛОВ</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w:t>
      </w:r>
    </w:p>
    <w:p w:rsidR="00830B69" w:rsidRDefault="00830B69">
      <w:pPr>
        <w:pStyle w:val="ConsPlusNormal"/>
        <w:ind w:firstLine="540"/>
        <w:jc w:val="both"/>
      </w:pPr>
      <w:r>
        <w:t>4. Копия свидетельства о постановке на учет физического лица в налоговом органе на территории Российской Федерации.</w:t>
      </w:r>
    </w:p>
    <w:p w:rsidR="00830B69" w:rsidRDefault="00830B69">
      <w:pPr>
        <w:pStyle w:val="ConsPlusNormal"/>
        <w:ind w:firstLine="540"/>
        <w:jc w:val="both"/>
      </w:pPr>
      <w:r>
        <w:t>5. Копия всех страниц паспорта индивидуального предпринимателя или главы крестьянского (фермерского) хозяйства.</w:t>
      </w:r>
    </w:p>
    <w:p w:rsidR="00830B69" w:rsidRDefault="00830B69">
      <w:pPr>
        <w:pStyle w:val="ConsPlusNormal"/>
        <w:ind w:firstLine="540"/>
        <w:jc w:val="both"/>
      </w:pPr>
      <w:r>
        <w:t xml:space="preserve">6. Копия налоговой отчетности за последний отчетный период с отметкой о принятии налоговым органом или с приложением копии описи, подтверждающей направление налоговой отчетности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(копия </w:t>
      </w:r>
      <w:r>
        <w:lastRenderedPageBreak/>
        <w:t>налоговой отчетности за последний отчетный период не предоставляется СМСП, зарегистрированными в текущем году, если в соответствии с применяемым режимом налогообложения срок подачи налоговой отчетности на момент подачи документов еще не наступил).</w:t>
      </w:r>
    </w:p>
    <w:p w:rsidR="00830B69" w:rsidRDefault="00830B69">
      <w:pPr>
        <w:pStyle w:val="ConsPlusNormal"/>
        <w:jc w:val="both"/>
      </w:pPr>
      <w:r>
        <w:t xml:space="preserve">(часть 6 в ред. </w:t>
      </w:r>
      <w:hyperlink r:id="rId305"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7. Выписка из Единого государственного реестра индивидуальных предпринимателей,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8. Справка налогового органа о состоянии расчетов по платежам,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9.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10. Справка Пенсионного фонда Российской Федерации по месту регистрации СМСП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11. Справка об отсутствии задолженности по выплате заработной платы по состоянию на дату подписания заявления на предоставление субсидии (представляется в свободной форме при наличии работников) либо справка об отсутствии работников по состоянию на дату подписания заявления на предоставление субсидии (представляется в свободной форме при отсутствии работников).</w:t>
      </w:r>
    </w:p>
    <w:p w:rsidR="00830B69" w:rsidRDefault="00830B69">
      <w:pPr>
        <w:pStyle w:val="ConsPlusNormal"/>
        <w:ind w:firstLine="540"/>
        <w:jc w:val="both"/>
      </w:pPr>
      <w:r>
        <w:t>12. Копия выписки из протокола заседания художественно-экспертного совета по народным художественным промыслам при Правительстве Камчатского края с результатами экспертизы и перечнем изделий, отнесенных к изделиям народных художественных промыслов (для СМСП, осуществляющих деятельность в сфере народных художественных промыслов).</w:t>
      </w:r>
    </w:p>
    <w:p w:rsidR="00830B69" w:rsidRDefault="00830B69">
      <w:pPr>
        <w:pStyle w:val="ConsPlusNormal"/>
        <w:ind w:firstLine="540"/>
        <w:jc w:val="both"/>
      </w:pPr>
      <w:r>
        <w:t>13. Финансово-экономическое обоснование приобретения имущества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14. Копии документов, подтверждающих использование СМСП собственных средств в размере не менее 5 % от размера субсидии:</w:t>
      </w:r>
    </w:p>
    <w:p w:rsidR="00830B69" w:rsidRDefault="00830B69">
      <w:pPr>
        <w:pStyle w:val="ConsPlusNormal"/>
        <w:ind w:firstLine="540"/>
        <w:jc w:val="both"/>
      </w:pPr>
      <w:r>
        <w:t>1) 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указанный в платежном поручении документ, на основании которого была произведена оплата;</w:t>
      </w:r>
    </w:p>
    <w:p w:rsidR="00830B69" w:rsidRDefault="00830B69">
      <w:pPr>
        <w:pStyle w:val="ConsPlusNormal"/>
        <w:ind w:firstLine="540"/>
        <w:jc w:val="both"/>
      </w:pPr>
      <w: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830B69" w:rsidRDefault="00830B69">
      <w:pPr>
        <w:pStyle w:val="ConsPlusNormal"/>
        <w:ind w:firstLine="540"/>
        <w:jc w:val="both"/>
      </w:pPr>
      <w: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кассовый чек;</w:t>
      </w:r>
    </w:p>
    <w:p w:rsidR="00830B69" w:rsidRDefault="00830B69">
      <w:pPr>
        <w:pStyle w:val="ConsPlusNormal"/>
        <w:ind w:firstLine="540"/>
        <w:jc w:val="both"/>
      </w:pPr>
      <w:r>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830B69" w:rsidRDefault="00830B69">
      <w:pPr>
        <w:pStyle w:val="ConsPlusNormal"/>
        <w:ind w:firstLine="540"/>
        <w:jc w:val="both"/>
      </w:pPr>
      <w:r>
        <w:t>3) для подтверждения оплаты безналичным расчетом и получения товаров, имущества у физического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указанный в платежном поручении документ, на основании которого была произведена оплата (договор);</w:t>
      </w:r>
    </w:p>
    <w:p w:rsidR="00830B69" w:rsidRDefault="00830B69">
      <w:pPr>
        <w:pStyle w:val="ConsPlusNormal"/>
        <w:ind w:firstLine="540"/>
        <w:jc w:val="both"/>
      </w:pPr>
      <w:r>
        <w:t>в) документ, подтверждающий получение имущества (акт приема-передачи);</w:t>
      </w:r>
    </w:p>
    <w:p w:rsidR="00830B69" w:rsidRDefault="00830B69">
      <w:pPr>
        <w:pStyle w:val="ConsPlusNormal"/>
        <w:ind w:firstLine="540"/>
        <w:jc w:val="both"/>
      </w:pPr>
      <w:r>
        <w:t xml:space="preserve">4) для подтверждения оплаты наличным расчетом и получения товаров, имущества у </w:t>
      </w:r>
      <w:r>
        <w:lastRenderedPageBreak/>
        <w:t>физического лица:</w:t>
      </w:r>
    </w:p>
    <w:p w:rsidR="00830B69" w:rsidRDefault="00830B69">
      <w:pPr>
        <w:pStyle w:val="ConsPlusNormal"/>
        <w:ind w:firstLine="540"/>
        <w:jc w:val="both"/>
      </w:pPr>
      <w:r>
        <w:t>а) документ, на основании которого была произведена оплата (договор);</w:t>
      </w:r>
    </w:p>
    <w:p w:rsidR="00830B69" w:rsidRDefault="00830B69">
      <w:pPr>
        <w:pStyle w:val="ConsPlusNormal"/>
        <w:ind w:firstLine="540"/>
        <w:jc w:val="both"/>
      </w:pPr>
      <w:r>
        <w:t>б) расписка, расходный кассовый ордер, подтверждающие передачу-получение денежных средств;</w:t>
      </w:r>
    </w:p>
    <w:p w:rsidR="00830B69" w:rsidRDefault="00830B69">
      <w:pPr>
        <w:pStyle w:val="ConsPlusNormal"/>
        <w:ind w:firstLine="540"/>
        <w:jc w:val="both"/>
      </w:pPr>
      <w:r>
        <w:t>в) документ, подтверждающий получение имущества (акт приема-передачи).</w:t>
      </w:r>
    </w:p>
    <w:p w:rsidR="00830B69" w:rsidRDefault="00830B69">
      <w:pPr>
        <w:pStyle w:val="ConsPlusNormal"/>
        <w:ind w:firstLine="540"/>
        <w:jc w:val="both"/>
      </w:pPr>
      <w:r>
        <w:t>15. Информация о банковских реквизитах СМСП.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2</w:t>
      </w:r>
    </w:p>
    <w:p w:rsidR="00830B69" w:rsidRDefault="00830B69">
      <w:pPr>
        <w:pStyle w:val="ConsPlusNormal"/>
        <w:jc w:val="right"/>
      </w:pPr>
      <w:r>
        <w:t>к Порядку предоставления</w:t>
      </w:r>
    </w:p>
    <w:p w:rsidR="00830B69" w:rsidRDefault="00830B69">
      <w:pPr>
        <w:pStyle w:val="ConsPlusNormal"/>
        <w:jc w:val="right"/>
      </w:pPr>
      <w:r>
        <w:t>субсидий субъектам малого и среднего</w:t>
      </w:r>
    </w:p>
    <w:p w:rsidR="00830B69" w:rsidRDefault="00830B69">
      <w:pPr>
        <w:pStyle w:val="ConsPlusNormal"/>
        <w:jc w:val="right"/>
      </w:pPr>
      <w:r>
        <w:t>предпринимательства, осуществляющим</w:t>
      </w:r>
    </w:p>
    <w:p w:rsidR="00830B69" w:rsidRDefault="00830B69">
      <w:pPr>
        <w:pStyle w:val="ConsPlusNormal"/>
        <w:jc w:val="right"/>
      </w:pPr>
      <w:r>
        <w:t>деятельность в области ремесел и</w:t>
      </w:r>
    </w:p>
    <w:p w:rsidR="00830B69" w:rsidRDefault="00830B69">
      <w:pPr>
        <w:pStyle w:val="ConsPlusNormal"/>
        <w:jc w:val="right"/>
      </w:pPr>
      <w:r>
        <w:t>народных художественных промыслов</w:t>
      </w:r>
    </w:p>
    <w:p w:rsidR="00830B69" w:rsidRDefault="00830B69">
      <w:pPr>
        <w:pStyle w:val="ConsPlusNormal"/>
        <w:ind w:firstLine="540"/>
        <w:jc w:val="both"/>
      </w:pPr>
    </w:p>
    <w:p w:rsidR="00830B69" w:rsidRDefault="00830B69">
      <w:pPr>
        <w:pStyle w:val="ConsPlusTitle"/>
        <w:jc w:val="center"/>
      </w:pPr>
      <w:bookmarkStart w:id="33" w:name="P2631"/>
      <w:bookmarkEnd w:id="33"/>
      <w:r>
        <w:t>ПЕРЕЧЕНЬ</w:t>
      </w:r>
    </w:p>
    <w:p w:rsidR="00830B69" w:rsidRDefault="00830B69">
      <w:pPr>
        <w:pStyle w:val="ConsPlusTitle"/>
        <w:jc w:val="center"/>
      </w:pPr>
      <w:r>
        <w:t>ДОКУМЕНТОВ, ПРЕДСТАВЛЯЕМЫХ ЮРИДИЧЕСКИМИ</w:t>
      </w:r>
    </w:p>
    <w:p w:rsidR="00830B69" w:rsidRDefault="00830B69">
      <w:pPr>
        <w:pStyle w:val="ConsPlusTitle"/>
        <w:jc w:val="center"/>
      </w:pPr>
      <w:r>
        <w:t>ЛИЦАМИ, ДЛЯ ПОЛУЧЕНИЯ СУБСИДИЙ СУБЪЕКТАМ МАЛОГО И СРЕДНЕГО</w:t>
      </w:r>
    </w:p>
    <w:p w:rsidR="00830B69" w:rsidRDefault="00830B69">
      <w:pPr>
        <w:pStyle w:val="ConsPlusTitle"/>
        <w:jc w:val="center"/>
      </w:pPr>
      <w:r>
        <w:t>ПРЕДПРИНИМАТЕЛЬСТВА, ОСУЩЕСТВЛЯЮЩИМИ ДЕЯТЕЛЬНОСТЬ В ОБЛАСТИ</w:t>
      </w:r>
    </w:p>
    <w:p w:rsidR="00830B69" w:rsidRDefault="00830B69">
      <w:pPr>
        <w:pStyle w:val="ConsPlusTitle"/>
        <w:jc w:val="center"/>
      </w:pPr>
      <w:r>
        <w:t>РЕМЕСЕЛ И НАРОДНЫХ ХУДОЖЕСТВЕННЫХ ПРОМЫСЛОВ</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306"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24.08.2015 N 305-П)</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w:t>
      </w:r>
    </w:p>
    <w:p w:rsidR="00830B69" w:rsidRDefault="00830B69">
      <w:pPr>
        <w:pStyle w:val="ConsPlusNormal"/>
        <w:ind w:firstLine="540"/>
        <w:jc w:val="both"/>
      </w:pPr>
      <w:r>
        <w:t>4. Копия свидетельства о постановке на учет российской организации в налоговом органе по месту нахождения на территории Российской Федерации;</w:t>
      </w:r>
    </w:p>
    <w:p w:rsidR="00830B69" w:rsidRDefault="00830B69">
      <w:pPr>
        <w:pStyle w:val="ConsPlusNormal"/>
        <w:ind w:firstLine="540"/>
        <w:jc w:val="both"/>
      </w:pPr>
      <w:r>
        <w:t>5. Копия устава юридического лица.</w:t>
      </w:r>
    </w:p>
    <w:p w:rsidR="00830B69" w:rsidRDefault="00830B69">
      <w:pPr>
        <w:pStyle w:val="ConsPlusNormal"/>
        <w:ind w:firstLine="540"/>
        <w:jc w:val="both"/>
      </w:pPr>
      <w:r>
        <w:t>6. Копии документов, подтверждающих полномочия руководителя юридического лица на осуществление действий от имени юридического лица.</w:t>
      </w:r>
    </w:p>
    <w:p w:rsidR="00830B69" w:rsidRDefault="00830B69">
      <w:pPr>
        <w:pStyle w:val="ConsPlusNormal"/>
        <w:ind w:firstLine="540"/>
        <w:jc w:val="both"/>
      </w:pPr>
      <w:r>
        <w:t>7. Копия всех страниц паспорта руководителя юридического лица.</w:t>
      </w:r>
    </w:p>
    <w:p w:rsidR="00830B69" w:rsidRDefault="00830B69">
      <w:pPr>
        <w:pStyle w:val="ConsPlusNormal"/>
        <w:ind w:firstLine="540"/>
        <w:jc w:val="both"/>
      </w:pPr>
      <w:r>
        <w:t>8. Копия(и) всех страниц паспорта(ов) учредителя(ей) юридического лица.</w:t>
      </w:r>
    </w:p>
    <w:p w:rsidR="00830B69" w:rsidRDefault="00830B69">
      <w:pPr>
        <w:pStyle w:val="ConsPlusNormal"/>
        <w:ind w:firstLine="540"/>
        <w:jc w:val="both"/>
      </w:pPr>
      <w:r>
        <w:t>9. Информация о принадлежности участника(ов) СМСП - юридического(их) лица(лиц) к СМСП (по форме, утвержденной Министерством экономического развития, предпринимательства и торговли Камчатского края, при наличии у СМСП доли участия юридического(их) лица(лиц) в уставном (складочном) капитале (паевом фонде).</w:t>
      </w:r>
    </w:p>
    <w:p w:rsidR="00830B69" w:rsidRDefault="00830B69">
      <w:pPr>
        <w:pStyle w:val="ConsPlusNormal"/>
        <w:jc w:val="both"/>
      </w:pPr>
      <w:r>
        <w:t xml:space="preserve">(часть 9 в ред. </w:t>
      </w:r>
      <w:hyperlink r:id="rId307"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10. Копии бухгалтерской и налоговой отчетности за последний отчетный период с отметкой о принятии налоговым органом или с приложением копии описи, подтверждающей направление документов в налоговый орган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СМСП, зарегистрированными в текущем году,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w:t>
      </w:r>
    </w:p>
    <w:p w:rsidR="00830B69" w:rsidRDefault="00830B69">
      <w:pPr>
        <w:pStyle w:val="ConsPlusNormal"/>
        <w:jc w:val="both"/>
      </w:pPr>
      <w:r>
        <w:lastRenderedPageBreak/>
        <w:t xml:space="preserve">(часть 10 в ред. </w:t>
      </w:r>
      <w:hyperlink r:id="rId308"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11. Выписка из Единого государственного реестра юридических лиц,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12. Справка налогового органа о состоянии расчетов по платежам,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13.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14. Справка Пенсионного фонда Российской Федерации по месту регистрации СМСП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15. Справка об отсутствии задолженности по выплате заработной платы по состоянию на дату подписания заявления на предоставление субсидии (представляется в свободной форме).</w:t>
      </w:r>
    </w:p>
    <w:p w:rsidR="00830B69" w:rsidRDefault="00830B69">
      <w:pPr>
        <w:pStyle w:val="ConsPlusNormal"/>
        <w:ind w:firstLine="540"/>
        <w:jc w:val="both"/>
      </w:pPr>
      <w:r>
        <w:t>16. Копия выписки из протокола заседания художественно-экспертного совета по народным художественным промыслам при Правительстве Камчатского края с результатами экспертизы и перечнем изделий, отнесенных к изделиям народных художественных промыслов (для СМСП, осуществляющих деятельность в сфере народных художественных промыслов).</w:t>
      </w:r>
    </w:p>
    <w:p w:rsidR="00830B69" w:rsidRDefault="00830B69">
      <w:pPr>
        <w:pStyle w:val="ConsPlusNormal"/>
        <w:ind w:firstLine="540"/>
        <w:jc w:val="both"/>
      </w:pPr>
      <w:r>
        <w:t>17. Финансово-экономическое обоснование приобретения имущества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18. Копии документов, подтверждающих использование СМСП собственных средств в размере не менее 5 % от суммы субсидии:</w:t>
      </w:r>
    </w:p>
    <w:p w:rsidR="00830B69" w:rsidRDefault="00830B69">
      <w:pPr>
        <w:pStyle w:val="ConsPlusNormal"/>
        <w:ind w:firstLine="540"/>
        <w:jc w:val="both"/>
      </w:pPr>
      <w:r>
        <w:t>1) 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документ, на основании которого была произведена оплата, указанный в платежном поручении;</w:t>
      </w:r>
    </w:p>
    <w:p w:rsidR="00830B69" w:rsidRDefault="00830B69">
      <w:pPr>
        <w:pStyle w:val="ConsPlusNormal"/>
        <w:ind w:firstLine="540"/>
        <w:jc w:val="both"/>
      </w:pPr>
      <w: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830B69" w:rsidRDefault="00830B69">
      <w:pPr>
        <w:pStyle w:val="ConsPlusNormal"/>
        <w:ind w:firstLine="540"/>
        <w:jc w:val="both"/>
      </w:pPr>
      <w: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кассовый чек;</w:t>
      </w:r>
    </w:p>
    <w:p w:rsidR="00830B69" w:rsidRDefault="00830B69">
      <w:pPr>
        <w:pStyle w:val="ConsPlusNormal"/>
        <w:ind w:firstLine="540"/>
        <w:jc w:val="both"/>
      </w:pPr>
      <w: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w:t>
      </w:r>
    </w:p>
    <w:p w:rsidR="00830B69" w:rsidRDefault="00830B69">
      <w:pPr>
        <w:pStyle w:val="ConsPlusNormal"/>
        <w:ind w:firstLine="540"/>
        <w:jc w:val="both"/>
      </w:pPr>
      <w:r>
        <w:t>3) для подтверждения оплаты безналичным расчетом и получения товаров, имущества у физического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указанный в платежном поручении документ, на основании которого была произведена оплата (договор);</w:t>
      </w:r>
    </w:p>
    <w:p w:rsidR="00830B69" w:rsidRDefault="00830B69">
      <w:pPr>
        <w:pStyle w:val="ConsPlusNormal"/>
        <w:ind w:firstLine="540"/>
        <w:jc w:val="both"/>
      </w:pPr>
      <w:r>
        <w:t>в) документ, подтверждающий получение имущества (акт приема-передачи);</w:t>
      </w:r>
    </w:p>
    <w:p w:rsidR="00830B69" w:rsidRDefault="00830B69">
      <w:pPr>
        <w:pStyle w:val="ConsPlusNormal"/>
        <w:ind w:firstLine="540"/>
        <w:jc w:val="both"/>
      </w:pPr>
      <w:r>
        <w:t>4) для подтверждения оплаты наличным расчетом и получения товаров, имущества у физического лица:</w:t>
      </w:r>
    </w:p>
    <w:p w:rsidR="00830B69" w:rsidRDefault="00830B69">
      <w:pPr>
        <w:pStyle w:val="ConsPlusNormal"/>
        <w:ind w:firstLine="540"/>
        <w:jc w:val="both"/>
      </w:pPr>
      <w:r>
        <w:t>а) документ, на основании которого была произведена оплата (договор);</w:t>
      </w:r>
    </w:p>
    <w:p w:rsidR="00830B69" w:rsidRDefault="00830B69">
      <w:pPr>
        <w:pStyle w:val="ConsPlusNormal"/>
        <w:ind w:firstLine="540"/>
        <w:jc w:val="both"/>
      </w:pPr>
      <w:r>
        <w:t>б) расписка, расходный кассовый ордер, подтверждающие передачу-получение денежных средств;</w:t>
      </w:r>
    </w:p>
    <w:p w:rsidR="00830B69" w:rsidRDefault="00830B69">
      <w:pPr>
        <w:pStyle w:val="ConsPlusNormal"/>
        <w:ind w:firstLine="540"/>
        <w:jc w:val="both"/>
      </w:pPr>
      <w:r>
        <w:t>в) документ, подтверждающий получение имущества (акт приема-передачи).</w:t>
      </w:r>
    </w:p>
    <w:p w:rsidR="00830B69" w:rsidRDefault="00830B69">
      <w:pPr>
        <w:pStyle w:val="ConsPlusNormal"/>
        <w:ind w:firstLine="540"/>
        <w:jc w:val="both"/>
      </w:pPr>
      <w:r>
        <w:t>19. Информация о банковских реквизитах СМСП.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6</w:t>
      </w:r>
    </w:p>
    <w:p w:rsidR="00830B69" w:rsidRDefault="00830B69">
      <w:pPr>
        <w:pStyle w:val="ConsPlusNormal"/>
        <w:jc w:val="right"/>
      </w:pPr>
      <w:r>
        <w:t>к подпрограмме 2</w:t>
      </w:r>
    </w:p>
    <w:p w:rsidR="00830B69" w:rsidRDefault="00830B69">
      <w:pPr>
        <w:pStyle w:val="ConsPlusNormal"/>
        <w:ind w:firstLine="540"/>
        <w:jc w:val="both"/>
      </w:pPr>
    </w:p>
    <w:p w:rsidR="00830B69" w:rsidRDefault="00830B69">
      <w:pPr>
        <w:pStyle w:val="ConsPlusTitle"/>
        <w:jc w:val="center"/>
      </w:pPr>
      <w:bookmarkStart w:id="34" w:name="P2684"/>
      <w:bookmarkEnd w:id="34"/>
      <w:r>
        <w:t>ПОРЯДОК</w:t>
      </w:r>
    </w:p>
    <w:p w:rsidR="00830B69" w:rsidRDefault="00830B69">
      <w:pPr>
        <w:pStyle w:val="ConsPlusTitle"/>
        <w:jc w:val="center"/>
      </w:pPr>
      <w:r>
        <w:t>ПРЕДОСТАВЛЕНИЯ СУБСИДИЙ СУБЪЕКТАМ</w:t>
      </w:r>
    </w:p>
    <w:p w:rsidR="00830B69" w:rsidRDefault="00830B69">
      <w:pPr>
        <w:pStyle w:val="ConsPlusTitle"/>
        <w:jc w:val="center"/>
      </w:pPr>
      <w:r>
        <w:t>МАЛОГО И СРЕДНЕГО ПРЕДПРИНИМАТЕЛЬСТВА В ЦЕЛЯХ</w:t>
      </w:r>
    </w:p>
    <w:p w:rsidR="00830B69" w:rsidRDefault="00830B69">
      <w:pPr>
        <w:pStyle w:val="ConsPlusTitle"/>
        <w:jc w:val="center"/>
      </w:pPr>
      <w:r>
        <w:t>ВОЗМЕЩЕНИЯ ЧАСТИ ЗАТРАТ, СВЯЗАННЫХ С СОЗДАНИЕМ</w:t>
      </w:r>
    </w:p>
    <w:p w:rsidR="00830B69" w:rsidRDefault="00830B69">
      <w:pPr>
        <w:pStyle w:val="ConsPlusTitle"/>
        <w:jc w:val="center"/>
      </w:pPr>
      <w:r>
        <w:t>ВЫСТАВОК-ЯРМАРОК КАМЧАТСКИХ</w:t>
      </w:r>
    </w:p>
    <w:p w:rsidR="00830B69" w:rsidRDefault="00830B69">
      <w:pPr>
        <w:pStyle w:val="ConsPlusTitle"/>
        <w:jc w:val="center"/>
      </w:pPr>
      <w:r>
        <w:t>ТОВАРОПРОИЗВОДИТЕЛЕЙ</w:t>
      </w:r>
    </w:p>
    <w:p w:rsidR="00830B69" w:rsidRDefault="00830B69">
      <w:pPr>
        <w:pStyle w:val="ConsPlusNormal"/>
        <w:jc w:val="center"/>
      </w:pPr>
      <w:r>
        <w:t>Список изменяющих документов</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24.08.2015 </w:t>
      </w:r>
      <w:hyperlink r:id="rId309" w:history="1">
        <w:r>
          <w:rPr>
            <w:color w:val="0000FF"/>
          </w:rPr>
          <w:t>N 305-П</w:t>
        </w:r>
      </w:hyperlink>
      <w:r>
        <w:t>,</w:t>
      </w:r>
    </w:p>
    <w:p w:rsidR="00830B69" w:rsidRDefault="00830B69">
      <w:pPr>
        <w:pStyle w:val="ConsPlusNormal"/>
        <w:jc w:val="center"/>
      </w:pPr>
      <w:r>
        <w:t xml:space="preserve">от 25.05.2016 </w:t>
      </w:r>
      <w:hyperlink r:id="rId310" w:history="1">
        <w:r>
          <w:rPr>
            <w:color w:val="0000FF"/>
          </w:rPr>
          <w:t>N 190-П</w:t>
        </w:r>
      </w:hyperlink>
      <w:r>
        <w:t>)</w:t>
      </w:r>
    </w:p>
    <w:p w:rsidR="00830B69" w:rsidRDefault="00830B69">
      <w:pPr>
        <w:pStyle w:val="ConsPlusNormal"/>
        <w:ind w:firstLine="540"/>
        <w:jc w:val="both"/>
      </w:pPr>
    </w:p>
    <w:p w:rsidR="00830B69" w:rsidRDefault="00830B69">
      <w:pPr>
        <w:pStyle w:val="ConsPlusNormal"/>
        <w:ind w:firstLine="540"/>
        <w:jc w:val="both"/>
      </w:pPr>
      <w:r>
        <w:t>1. Настоящий Порядок регламентирует предоставление краевым государственным автономным учреждением "Камчатский центр поддержки предпринимательства" (далее - Центр) субсидий субъектам малого и среднего предпринимательства (далее - СМСП) в целях возмещения части затрат, связанных с созданием выставок-ярмарок камчатских товаропроизводителей (далее - субсидии).</w:t>
      </w:r>
    </w:p>
    <w:p w:rsidR="00830B69" w:rsidRDefault="00830B69">
      <w:pPr>
        <w:pStyle w:val="ConsPlusNormal"/>
        <w:ind w:firstLine="540"/>
        <w:jc w:val="both"/>
      </w:pPr>
      <w:r>
        <w:t>2. Субсидии предоставляются СМСП в целях возмещения части затрат, произведенных не ранее 01.01.2014 года и связанных:</w:t>
      </w:r>
    </w:p>
    <w:p w:rsidR="00830B69" w:rsidRDefault="00830B69">
      <w:pPr>
        <w:pStyle w:val="ConsPlusNormal"/>
        <w:ind w:firstLine="540"/>
        <w:jc w:val="both"/>
      </w:pPr>
      <w:r>
        <w:t>1) с реконструкцией, ремонтом объекта(ов) розничной торговой сети, предназначенного(ных) для функционирования выставок - ярмарок;</w:t>
      </w:r>
    </w:p>
    <w:p w:rsidR="00830B69" w:rsidRDefault="00830B69">
      <w:pPr>
        <w:pStyle w:val="ConsPlusNormal"/>
        <w:ind w:firstLine="540"/>
        <w:jc w:val="both"/>
      </w:pPr>
      <w:r>
        <w:t>2) со строительством, реконструкцией, ремонтом объекта(ов) инженерной инфраструктуры объекта(ов) розничной торговой сети.</w:t>
      </w:r>
    </w:p>
    <w:p w:rsidR="00830B69" w:rsidRDefault="00830B69">
      <w:pPr>
        <w:pStyle w:val="ConsPlusNormal"/>
        <w:ind w:firstLine="540"/>
        <w:jc w:val="both"/>
      </w:pPr>
      <w:r>
        <w:t>3. Размер субсидии составляет 90 % от произведенных СМСП затрат, но не более 2 300 тыс. рублей на одного СМСП. СМСП может обратиться за предоставлением субсидии повторно после окончания срока действия договора о предоставлении субсидии.</w:t>
      </w:r>
    </w:p>
    <w:p w:rsidR="00830B69" w:rsidRDefault="00830B69">
      <w:pPr>
        <w:pStyle w:val="ConsPlusNormal"/>
        <w:ind w:firstLine="540"/>
        <w:jc w:val="both"/>
      </w:pPr>
      <w:r>
        <w:t>4. Условия предоставления субсидий:</w:t>
      </w:r>
    </w:p>
    <w:p w:rsidR="00830B69" w:rsidRDefault="00830B69">
      <w:pPr>
        <w:pStyle w:val="ConsPlusNormal"/>
        <w:ind w:firstLine="540"/>
        <w:jc w:val="both"/>
      </w:pPr>
      <w:r>
        <w:t xml:space="preserve">1) заявитель является СМСП в соответствии с Федеральным </w:t>
      </w:r>
      <w:hyperlink r:id="rId311" w:history="1">
        <w:r>
          <w:rPr>
            <w:color w:val="0000FF"/>
          </w:rPr>
          <w:t>законом</w:t>
        </w:r>
      </w:hyperlink>
      <w:r>
        <w:t xml:space="preserve"> от 24.07.2007 N 209-ФЗ "О развитии малого и среднего предпринимательства в Российской Федерации";</w:t>
      </w:r>
    </w:p>
    <w:p w:rsidR="00830B69" w:rsidRDefault="00830B69">
      <w:pPr>
        <w:pStyle w:val="ConsPlusNormal"/>
        <w:ind w:firstLine="540"/>
        <w:jc w:val="both"/>
      </w:pPr>
      <w: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30B69" w:rsidRDefault="00830B69">
      <w:pPr>
        <w:pStyle w:val="ConsPlusNormal"/>
        <w:ind w:firstLine="540"/>
        <w:jc w:val="both"/>
      </w:pPr>
      <w:r>
        <w:t>3) СМСП не является участником соглашений о разделе продукции;</w:t>
      </w:r>
    </w:p>
    <w:p w:rsidR="00830B69" w:rsidRDefault="00830B69">
      <w:pPr>
        <w:pStyle w:val="ConsPlusNormal"/>
        <w:ind w:firstLine="540"/>
        <w:jc w:val="both"/>
      </w:pPr>
      <w:r>
        <w:t>4) СМСП не осуществляет предпринимательскую деятельность в сфере игорного бизнеса;</w:t>
      </w:r>
    </w:p>
    <w:p w:rsidR="00830B69" w:rsidRDefault="00830B69">
      <w:pPr>
        <w:pStyle w:val="ConsPlusNormal"/>
        <w:ind w:firstLine="540"/>
        <w:jc w:val="both"/>
      </w:pPr>
      <w:r>
        <w:t>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30B69" w:rsidRDefault="00830B69">
      <w:pPr>
        <w:pStyle w:val="ConsPlusNormal"/>
        <w:ind w:firstLine="540"/>
        <w:jc w:val="both"/>
      </w:pPr>
      <w:r>
        <w:t>6) СМСП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30B69" w:rsidRDefault="00830B69">
      <w:pPr>
        <w:pStyle w:val="ConsPlusNormal"/>
        <w:ind w:firstLine="540"/>
        <w:jc w:val="both"/>
      </w:pPr>
      <w:r>
        <w:t>7) СМСП не находится в стадии реорганизации, ликвидации, несостоятельности (банкротства);</w:t>
      </w:r>
    </w:p>
    <w:p w:rsidR="00830B69" w:rsidRDefault="00830B69">
      <w:pPr>
        <w:pStyle w:val="ConsPlusNormal"/>
        <w:ind w:firstLine="540"/>
        <w:jc w:val="both"/>
      </w:pPr>
      <w: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830B69" w:rsidRDefault="00830B69">
      <w:pPr>
        <w:pStyle w:val="ConsPlusNormal"/>
        <w:ind w:firstLine="540"/>
        <w:jc w:val="both"/>
      </w:pPr>
      <w:r>
        <w:t>9) наличие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СМСП виду(ам) предпринимательской деятельности;</w:t>
      </w:r>
    </w:p>
    <w:p w:rsidR="00830B69" w:rsidRDefault="00830B69">
      <w:pPr>
        <w:pStyle w:val="ConsPlusNormal"/>
        <w:ind w:firstLine="540"/>
        <w:jc w:val="both"/>
      </w:pPr>
      <w:r>
        <w:t xml:space="preserve">10) наличие прав на помещение(я) (здание(я)), предназначенное(ные) для </w:t>
      </w:r>
      <w:r>
        <w:lastRenderedPageBreak/>
        <w:t>функционирования выставок - ярмарок камчатских товаропроизводителей;</w:t>
      </w:r>
    </w:p>
    <w:p w:rsidR="00830B69" w:rsidRDefault="00830B69">
      <w:pPr>
        <w:pStyle w:val="ConsPlusNormal"/>
        <w:ind w:firstLine="540"/>
        <w:jc w:val="both"/>
      </w:pPr>
      <w:r>
        <w:t>11) отсутствие у СМСП задолженности в бюджеты всех уровней, в государственные внебюджетные фонды;</w:t>
      </w:r>
    </w:p>
    <w:p w:rsidR="00830B69" w:rsidRDefault="00830B69">
      <w:pPr>
        <w:pStyle w:val="ConsPlusNormal"/>
        <w:ind w:firstLine="540"/>
        <w:jc w:val="both"/>
      </w:pPr>
      <w:r>
        <w:t>12) создание одного и более рабочих мест в результате создания выставок - ярмарок камчатских товаропроизводителей;</w:t>
      </w:r>
    </w:p>
    <w:p w:rsidR="00830B69" w:rsidRDefault="00830B69">
      <w:pPr>
        <w:pStyle w:val="ConsPlusNormal"/>
        <w:ind w:firstLine="540"/>
        <w:jc w:val="both"/>
      </w:pPr>
      <w:r>
        <w:t>13)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830B69" w:rsidRDefault="00830B69">
      <w:pPr>
        <w:pStyle w:val="ConsPlusNormal"/>
        <w:jc w:val="both"/>
      </w:pPr>
      <w:r>
        <w:t xml:space="preserve">(п. 13) в ред. </w:t>
      </w:r>
      <w:hyperlink r:id="rId312"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 xml:space="preserve">14)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w:t>
      </w:r>
      <w:hyperlink w:anchor="P2763" w:history="1">
        <w:r>
          <w:rPr>
            <w:color w:val="0000FF"/>
          </w:rPr>
          <w:t>приложению 1</w:t>
        </w:r>
      </w:hyperlink>
      <w:r>
        <w:t xml:space="preserve"> к настоящему Порядку, для юридических лиц - согласно </w:t>
      </w:r>
      <w:hyperlink w:anchor="P2807" w:history="1">
        <w:r>
          <w:rPr>
            <w:color w:val="0000FF"/>
          </w:rPr>
          <w:t>приложению 2</w:t>
        </w:r>
      </w:hyperlink>
      <w:r>
        <w:t xml:space="preserve"> к настоящему Порядку).</w:t>
      </w:r>
    </w:p>
    <w:p w:rsidR="00830B69" w:rsidRDefault="00830B69">
      <w:pPr>
        <w:pStyle w:val="ConsPlusNormal"/>
        <w:ind w:firstLine="540"/>
        <w:jc w:val="both"/>
      </w:pPr>
      <w:r>
        <w:t>5. СМСП представляет заявление на предоставление субсидии и документы, прилагаемые к нему (далее - заявка), в Центр в сроки, определенные Министерством экономического развития, предпринимательства и торговли Камчатского края. Уведомление о начале и окончании сроков приема заявок размещается Министерством экономического развития, предпринимательства и торговли Камчатского края на официальном сайте исполнительных органов государственной власти Камчатского края в сети Интернет по адресу: http://www.kamgov.ru.</w:t>
      </w:r>
    </w:p>
    <w:p w:rsidR="00830B69" w:rsidRDefault="00830B69">
      <w:pPr>
        <w:pStyle w:val="ConsPlusNormal"/>
        <w:jc w:val="both"/>
      </w:pPr>
      <w:r>
        <w:t xml:space="preserve">(второе предложение в ред. </w:t>
      </w:r>
      <w:hyperlink r:id="rId313"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6.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830B69" w:rsidRDefault="00830B69">
      <w:pPr>
        <w:pStyle w:val="ConsPlusNormal"/>
        <w:jc w:val="both"/>
      </w:pPr>
      <w:r>
        <w:t xml:space="preserve">(часть 6 в ред. </w:t>
      </w:r>
      <w:hyperlink r:id="rId314"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7.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830B69" w:rsidRDefault="00830B69">
      <w:pPr>
        <w:pStyle w:val="ConsPlusNormal"/>
        <w:ind w:firstLine="540"/>
        <w:jc w:val="both"/>
      </w:pPr>
      <w:r>
        <w:t>8. Датой и временем поступления заявки считаются дата и время ее получения Центром.</w:t>
      </w:r>
    </w:p>
    <w:p w:rsidR="00830B69" w:rsidRDefault="00830B69">
      <w:pPr>
        <w:pStyle w:val="ConsPlusNormal"/>
        <w:ind w:firstLine="540"/>
        <w:jc w:val="both"/>
      </w:pPr>
      <w:r>
        <w:t>9.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830B69" w:rsidRDefault="00830B69">
      <w:pPr>
        <w:pStyle w:val="ConsPlusNormal"/>
        <w:ind w:firstLine="540"/>
        <w:jc w:val="both"/>
      </w:pPr>
      <w:r>
        <w:t>10.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830B69" w:rsidRDefault="00830B69">
      <w:pPr>
        <w:pStyle w:val="ConsPlusNormal"/>
        <w:ind w:firstLine="540"/>
        <w:jc w:val="both"/>
      </w:pPr>
      <w:r>
        <w:t>11. Центр в течение 3 рабочих дней со дня поступления заявки запрашивает у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1) сведения о наличии либо отсутствии принятого ранее в отношении СМСП решения об оказании аналогичной поддержки и об истечении срока ее оказания;</w:t>
      </w:r>
    </w:p>
    <w:p w:rsidR="00830B69" w:rsidRDefault="00830B69">
      <w:pPr>
        <w:pStyle w:val="ConsPlusNormal"/>
        <w:ind w:firstLine="540"/>
        <w:jc w:val="both"/>
      </w:pPr>
      <w:r>
        <w:t>2) сведения о признании СМСП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трех лет;</w:t>
      </w:r>
    </w:p>
    <w:p w:rsidR="00830B69" w:rsidRDefault="00830B69">
      <w:pPr>
        <w:pStyle w:val="ConsPlusNormal"/>
        <w:ind w:firstLine="540"/>
        <w:jc w:val="both"/>
      </w:pPr>
      <w:r>
        <w:t xml:space="preserve">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w:t>
      </w:r>
      <w:r>
        <w:lastRenderedPageBreak/>
        <w:t>наличии либо отсутствии у СМСП задолженности в бюджеты всех уровней и в государственные внебюджетные фонды (при отсутствии в заявке документов, содержащих данные сведения).</w:t>
      </w:r>
    </w:p>
    <w:p w:rsidR="00830B69" w:rsidRDefault="00830B69">
      <w:pPr>
        <w:pStyle w:val="ConsPlusNormal"/>
        <w:ind w:firstLine="540"/>
        <w:jc w:val="both"/>
      </w:pPr>
      <w:r>
        <w:t>12. Агентство инвестиций и предпринимательства Камчатского края в течение 10 рабочих дней предоставляет запрашиваемые сведения в Центр.</w:t>
      </w:r>
    </w:p>
    <w:p w:rsidR="00830B69" w:rsidRDefault="00830B69">
      <w:pPr>
        <w:pStyle w:val="ConsPlusNormal"/>
        <w:jc w:val="both"/>
      </w:pPr>
      <w:r>
        <w:t xml:space="preserve">(в ред. </w:t>
      </w:r>
      <w:hyperlink r:id="rId315"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13. Заявки рассматриваются Комиссией по предоставлению государственной поддержки субъектам малого и среднего предпринимательства, создаваемой Министерством экономического развития, предпринимательства и торговли Камчатского края (далее - Комиссия), в порядке их поступления.</w:t>
      </w:r>
    </w:p>
    <w:p w:rsidR="00830B69" w:rsidRDefault="00830B69">
      <w:pPr>
        <w:pStyle w:val="ConsPlusNormal"/>
        <w:ind w:firstLine="540"/>
        <w:jc w:val="both"/>
      </w:pPr>
      <w:r>
        <w:t>14. 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Центр. Решение Комиссии оформляется протоколом.</w:t>
      </w:r>
    </w:p>
    <w:p w:rsidR="00830B69" w:rsidRDefault="00830B69">
      <w:pPr>
        <w:pStyle w:val="ConsPlusNormal"/>
        <w:ind w:firstLine="540"/>
        <w:jc w:val="both"/>
      </w:pPr>
      <w:r>
        <w:t>15.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830B69" w:rsidRDefault="00830B69">
      <w:pPr>
        <w:pStyle w:val="ConsPlusNormal"/>
        <w:ind w:firstLine="540"/>
        <w:jc w:val="both"/>
      </w:pPr>
      <w:r>
        <w:t>16. Основаниями для отказа в предоставлении субсидии являются:</w:t>
      </w:r>
    </w:p>
    <w:p w:rsidR="00830B69" w:rsidRDefault="00830B69">
      <w:pPr>
        <w:pStyle w:val="ConsPlusNormal"/>
        <w:ind w:firstLine="540"/>
        <w:jc w:val="both"/>
      </w:pPr>
      <w:r>
        <w:t>1) непредставление или представление не в полном объеме документов, обязанность по представлению которых возложена на СМСП в соответствии с настоящим Порядком;</w:t>
      </w:r>
    </w:p>
    <w:p w:rsidR="00830B69" w:rsidRDefault="00830B69">
      <w:pPr>
        <w:pStyle w:val="ConsPlusNormal"/>
        <w:ind w:firstLine="540"/>
        <w:jc w:val="both"/>
      </w:pPr>
      <w:r>
        <w:t>2) предоставление СМСП недостоверных сведений и (или) документов;</w:t>
      </w:r>
    </w:p>
    <w:p w:rsidR="00830B69" w:rsidRDefault="00830B69">
      <w:pPr>
        <w:pStyle w:val="ConsPlusNormal"/>
        <w:ind w:firstLine="540"/>
        <w:jc w:val="both"/>
      </w:pPr>
      <w:r>
        <w:t>3) несоответствие СМСП условиям предоставления субсидий, установленных настоящим Порядком;</w:t>
      </w:r>
    </w:p>
    <w:p w:rsidR="00830B69" w:rsidRDefault="00830B69">
      <w:pPr>
        <w:pStyle w:val="ConsPlusNormal"/>
        <w:ind w:firstLine="540"/>
        <w:jc w:val="both"/>
      </w:pPr>
      <w:r>
        <w:t>4) ранее в отношении СМСП было принято решение об оказании аналогичной поддержки и сроки ее оказания не истекли;</w:t>
      </w:r>
    </w:p>
    <w:p w:rsidR="00830B69" w:rsidRDefault="00830B69">
      <w:pPr>
        <w:pStyle w:val="ConsPlusNormal"/>
        <w:ind w:firstLine="540"/>
        <w:jc w:val="both"/>
      </w:pPr>
      <w: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830B69" w:rsidRDefault="00830B69">
      <w:pPr>
        <w:pStyle w:val="ConsPlusNormal"/>
        <w:ind w:firstLine="540"/>
        <w:jc w:val="both"/>
      </w:pPr>
      <w:r>
        <w:t>17. О принятом Комиссией решении Центр извещает СМСП в течение 5 календарных дней со дня принятия соответствующего решения.</w:t>
      </w:r>
    </w:p>
    <w:p w:rsidR="00830B69" w:rsidRDefault="00830B69">
      <w:pPr>
        <w:pStyle w:val="ConsPlusNormal"/>
        <w:ind w:firstLine="540"/>
        <w:jc w:val="both"/>
      </w:pPr>
      <w:r>
        <w:t>18. В случае принятия Комиссией решения о предоставлении субсидии, Центр в течение 30 календарных дней со дня принятия указанного решения заключает с СМСП договор о предоставлении субсидии. В случае если СМСП не подписал по любым причинам договор о предоставлении субсидии в течение 30 календарных дней со дня принятия указанного решения, это расценивается как односторонний отказ СМСП от получения субсидии.</w:t>
      </w:r>
    </w:p>
    <w:p w:rsidR="00830B69" w:rsidRDefault="00830B69">
      <w:pPr>
        <w:pStyle w:val="ConsPlusNormal"/>
        <w:ind w:firstLine="540"/>
        <w:jc w:val="both"/>
      </w:pPr>
      <w:r>
        <w:t>19. Субсидия предоставляется путем перечисления денежных средств с расчетного счета Центра на расчетный счет СМСП.</w:t>
      </w:r>
    </w:p>
    <w:p w:rsidR="00830B69" w:rsidRDefault="00830B69">
      <w:pPr>
        <w:pStyle w:val="ConsPlusNormal"/>
        <w:ind w:firstLine="540"/>
        <w:jc w:val="both"/>
      </w:pPr>
      <w:r>
        <w:t>20. СМСП представляет в Центр информацию о финансово-экономических показателях своей деятельности по форме и в сроки, утверждаемые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21. В случае нарушения СМСП настоящего Порядка, договора о предоставлении субсидии, а также в случае установления факта представления СМСП недостоверных сведений и (или) документов, вопрос о возврате средств субсидии выносится на рассмотрение Комиссии.</w:t>
      </w:r>
    </w:p>
    <w:p w:rsidR="00830B69" w:rsidRDefault="00830B69">
      <w:pPr>
        <w:pStyle w:val="ConsPlusNormal"/>
        <w:ind w:firstLine="540"/>
        <w:jc w:val="both"/>
      </w:pPr>
      <w:r>
        <w:t>22. Уведомление о возврате средств субсидии направляется Центром СМСП в течение 5 календарных дней со дня принятия Комиссией решения о возврате средств субсидии.</w:t>
      </w:r>
    </w:p>
    <w:p w:rsidR="00830B69" w:rsidRDefault="00830B69">
      <w:pPr>
        <w:pStyle w:val="ConsPlusNormal"/>
        <w:ind w:firstLine="540"/>
        <w:jc w:val="both"/>
      </w:pPr>
      <w:r>
        <w:t>23. СМСП в течение 30 календарных дней со дня получения уведомления Центра о возврате средств субсидии возвращает полученные средства субсидии на расчетный счет Центра.</w:t>
      </w:r>
    </w:p>
    <w:p w:rsidR="00830B69" w:rsidRDefault="00830B69">
      <w:pPr>
        <w:pStyle w:val="ConsPlusNormal"/>
        <w:ind w:firstLine="540"/>
        <w:jc w:val="both"/>
      </w:pPr>
      <w:r>
        <w:t>24. В случае невозврата СМСП суммы субсидии в течение 30 календарных дней со дня получения уведомления Центра, средства субсидии подлежат взысканию Центром в порядке, установленном законодательством Российской Федерации.</w:t>
      </w:r>
    </w:p>
    <w:p w:rsidR="00830B69" w:rsidRDefault="00830B69">
      <w:pPr>
        <w:pStyle w:val="ConsPlusNormal"/>
        <w:ind w:firstLine="540"/>
        <w:jc w:val="both"/>
      </w:pPr>
      <w:r>
        <w:t>25. Органы государственного финансового контроля осуществляют обязательную проверку соблюдения условий, целей и порядка предоставления субсидий СМСП.</w:t>
      </w:r>
    </w:p>
    <w:p w:rsidR="00830B69" w:rsidRDefault="00830B69">
      <w:pPr>
        <w:pStyle w:val="ConsPlusNormal"/>
        <w:ind w:firstLine="540"/>
        <w:jc w:val="both"/>
      </w:pPr>
      <w:r>
        <w:t>26. Агентство инвестиций и предпринимательства Камчатского края осуществляет контроль за реализацией настоящего порядка в соответствии с Бюджетным кодексом Российской Федерации.</w:t>
      </w:r>
    </w:p>
    <w:p w:rsidR="00830B69" w:rsidRDefault="00830B69">
      <w:pPr>
        <w:pStyle w:val="ConsPlusNormal"/>
        <w:jc w:val="both"/>
      </w:pPr>
      <w:r>
        <w:t xml:space="preserve">(в ред. </w:t>
      </w:r>
      <w:hyperlink r:id="rId316"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1</w:t>
      </w:r>
    </w:p>
    <w:p w:rsidR="00830B69" w:rsidRDefault="00830B69">
      <w:pPr>
        <w:pStyle w:val="ConsPlusNormal"/>
        <w:jc w:val="right"/>
      </w:pPr>
      <w:r>
        <w:t>к Порядку предоставления</w:t>
      </w:r>
    </w:p>
    <w:p w:rsidR="00830B69" w:rsidRDefault="00830B69">
      <w:pPr>
        <w:pStyle w:val="ConsPlusNormal"/>
        <w:jc w:val="right"/>
      </w:pPr>
      <w:r>
        <w:t>субсидий субъектам малого и среднего</w:t>
      </w:r>
    </w:p>
    <w:p w:rsidR="00830B69" w:rsidRDefault="00830B69">
      <w:pPr>
        <w:pStyle w:val="ConsPlusNormal"/>
        <w:jc w:val="right"/>
      </w:pPr>
      <w:r>
        <w:t>предпринимательства в целях возмещения</w:t>
      </w:r>
    </w:p>
    <w:p w:rsidR="00830B69" w:rsidRDefault="00830B69">
      <w:pPr>
        <w:pStyle w:val="ConsPlusNormal"/>
        <w:jc w:val="right"/>
      </w:pPr>
      <w:r>
        <w:t>части затрат, связанных с созданием</w:t>
      </w:r>
    </w:p>
    <w:p w:rsidR="00830B69" w:rsidRDefault="00830B69">
      <w:pPr>
        <w:pStyle w:val="ConsPlusNormal"/>
        <w:jc w:val="right"/>
      </w:pPr>
      <w:r>
        <w:t>выставок-ярмарок камчатских</w:t>
      </w:r>
    </w:p>
    <w:p w:rsidR="00830B69" w:rsidRDefault="00830B69">
      <w:pPr>
        <w:pStyle w:val="ConsPlusNormal"/>
        <w:jc w:val="right"/>
      </w:pPr>
      <w:r>
        <w:t>товаропроизводителей</w:t>
      </w:r>
    </w:p>
    <w:p w:rsidR="00830B69" w:rsidRDefault="00830B69">
      <w:pPr>
        <w:pStyle w:val="ConsPlusNormal"/>
        <w:ind w:firstLine="540"/>
        <w:jc w:val="both"/>
      </w:pPr>
    </w:p>
    <w:p w:rsidR="00830B69" w:rsidRDefault="00830B69">
      <w:pPr>
        <w:pStyle w:val="ConsPlusTitle"/>
        <w:jc w:val="center"/>
      </w:pPr>
      <w:bookmarkStart w:id="35" w:name="P2763"/>
      <w:bookmarkEnd w:id="35"/>
      <w:r>
        <w:t>ПЕРЕЧЕНЬ</w:t>
      </w:r>
    </w:p>
    <w:p w:rsidR="00830B69" w:rsidRDefault="00830B69">
      <w:pPr>
        <w:pStyle w:val="ConsPlusTitle"/>
        <w:jc w:val="center"/>
      </w:pPr>
      <w:r>
        <w:t>ДОКУМЕНТОВ, ПРЕДСТАВЛЯЕМЫХ ИНДИВИДУАЛЬНЫМИ</w:t>
      </w:r>
    </w:p>
    <w:p w:rsidR="00830B69" w:rsidRDefault="00830B69">
      <w:pPr>
        <w:pStyle w:val="ConsPlusTitle"/>
        <w:jc w:val="center"/>
      </w:pPr>
      <w:r>
        <w:t>ПРЕДПРИНИМАТЕЛЯМИ И ГЛАВАМИ КРЕСТЬЯНСКИХ (ФЕРМЕРСКИХ)</w:t>
      </w:r>
    </w:p>
    <w:p w:rsidR="00830B69" w:rsidRDefault="00830B69">
      <w:pPr>
        <w:pStyle w:val="ConsPlusTitle"/>
        <w:jc w:val="center"/>
      </w:pPr>
      <w:r>
        <w:t>ХОЗЯЙСТВ, ДЛЯ ПОЛУЧЕНИЯ СУБСИДИЙ СУБЪЕКТАМ МАЛОГО И СРЕДНЕГО</w:t>
      </w:r>
    </w:p>
    <w:p w:rsidR="00830B69" w:rsidRDefault="00830B69">
      <w:pPr>
        <w:pStyle w:val="ConsPlusTitle"/>
        <w:jc w:val="center"/>
      </w:pPr>
      <w:r>
        <w:t>ПРЕДПРИНИМАТЕЛЬСТВА В ЦЕЛЯХ ВОЗМЕЩЕНИЯ ЧАСТИ ЗАТРАТ,</w:t>
      </w:r>
    </w:p>
    <w:p w:rsidR="00830B69" w:rsidRDefault="00830B69">
      <w:pPr>
        <w:pStyle w:val="ConsPlusTitle"/>
        <w:jc w:val="center"/>
      </w:pPr>
      <w:r>
        <w:t>СВЯЗАННЫХ С СОЗДАНИЕМ ВЫСТАВОК-ЯРМАРОК КАМЧАТСКИХ</w:t>
      </w:r>
    </w:p>
    <w:p w:rsidR="00830B69" w:rsidRDefault="00830B69">
      <w:pPr>
        <w:pStyle w:val="ConsPlusTitle"/>
        <w:jc w:val="center"/>
      </w:pPr>
      <w:r>
        <w:t>ТОВАРОПРОИЗВОДИТЕЛЕЙ</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w:t>
      </w:r>
    </w:p>
    <w:p w:rsidR="00830B69" w:rsidRDefault="00830B69">
      <w:pPr>
        <w:pStyle w:val="ConsPlusNormal"/>
        <w:ind w:firstLine="540"/>
        <w:jc w:val="both"/>
      </w:pPr>
      <w:r>
        <w:t>4. Копия свидетельства о постановке на учет физического лица в налоговом органе на территории Российской Федерации.</w:t>
      </w:r>
    </w:p>
    <w:p w:rsidR="00830B69" w:rsidRDefault="00830B69">
      <w:pPr>
        <w:pStyle w:val="ConsPlusNormal"/>
        <w:ind w:firstLine="540"/>
        <w:jc w:val="both"/>
      </w:pPr>
      <w:r>
        <w:t>5. Копия всех страниц паспорта индивидуального предпринимателя или главы крестьянского (фермерского) хозяйства.</w:t>
      </w:r>
    </w:p>
    <w:p w:rsidR="00830B69" w:rsidRDefault="00830B69">
      <w:pPr>
        <w:pStyle w:val="ConsPlusNormal"/>
        <w:ind w:firstLine="540"/>
        <w:jc w:val="both"/>
      </w:pPr>
      <w:r>
        <w:t>6. Копия налоговой отчетности за последний отчетный период с отметкой о принятии налоговым органом или с приложением копии описи, подтверждающей направление налоговой отчетности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(копия налоговой отчетности за последний отчетный период не предоставляется СМСП, зарегистрированными в текущем году, если в соответствии с применяемым режимом налогообложения срок подачи налоговой отчетности на момент подачи документов еще не наступил).</w:t>
      </w:r>
    </w:p>
    <w:p w:rsidR="00830B69" w:rsidRDefault="00830B69">
      <w:pPr>
        <w:pStyle w:val="ConsPlusNormal"/>
        <w:jc w:val="both"/>
      </w:pPr>
      <w:r>
        <w:t xml:space="preserve">(часть 6 в ред. </w:t>
      </w:r>
      <w:hyperlink r:id="rId317"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7. Выписка из Единого государственного реестра индивидуальных предпринимателей,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8. Справка налогового органа о состоянии расчетов по платежам,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9.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 xml:space="preserve">10. Справка Пенсионного фонда Российской Федерации по месту регистрации СМСП о состоянии расчетов по страховым взносам, пеням, штрафам, сформированная на последнюю </w:t>
      </w:r>
      <w:r>
        <w:lastRenderedPageBreak/>
        <w:t>отчетную дату (представляется СМСП в добровольном порядке).</w:t>
      </w:r>
    </w:p>
    <w:p w:rsidR="00830B69" w:rsidRDefault="00830B69">
      <w:pPr>
        <w:pStyle w:val="ConsPlusNormal"/>
        <w:ind w:firstLine="540"/>
        <w:jc w:val="both"/>
      </w:pPr>
      <w:r>
        <w:t>11. Справка об отсутствии задолженности по выплате заработной платы по состоянию на дату подписания заявления на предоставление субсидии (представляется в свободной форме при наличии работников) либо справка об отсутствии работников по состоянию на дату подписания заявления на предоставление субсидии (представляется в свободной форме при отсутствии работников).</w:t>
      </w:r>
    </w:p>
    <w:p w:rsidR="00830B69" w:rsidRDefault="00830B69">
      <w:pPr>
        <w:pStyle w:val="ConsPlusNormal"/>
        <w:ind w:firstLine="540"/>
        <w:jc w:val="both"/>
      </w:pPr>
      <w:r>
        <w:t>12. Финансово-экономическое обоснование произведенных затрат в целях создания выставок-ярмарок камчатских товаропроизводителей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13. Копии документов, подтверждающих затраты индивидуального предпринимателя, произведенные не ранее 01.01.2014 года:</w:t>
      </w:r>
    </w:p>
    <w:p w:rsidR="00830B69" w:rsidRDefault="00830B69">
      <w:pPr>
        <w:pStyle w:val="ConsPlusNormal"/>
        <w:ind w:firstLine="540"/>
        <w:jc w:val="both"/>
      </w:pPr>
      <w:r>
        <w:t>1) для подтверждения оплаты безналичным расчетом и получения товаров, работ, услуг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документ, на основании которого была произведена оплата, указанный в платежном поручении;</w:t>
      </w:r>
    </w:p>
    <w:p w:rsidR="00830B69" w:rsidRDefault="00830B69">
      <w:pPr>
        <w:pStyle w:val="ConsPlusNormal"/>
        <w:ind w:firstLine="540"/>
        <w:jc w:val="both"/>
      </w:pPr>
      <w:r>
        <w:t>в) документ, подтверждающий получение товара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услуги, работы (акт выполненных работ, акт оказанных услуг);</w:t>
      </w:r>
    </w:p>
    <w:p w:rsidR="00830B69" w:rsidRDefault="00830B69">
      <w:pPr>
        <w:pStyle w:val="ConsPlusNormal"/>
        <w:ind w:firstLine="540"/>
        <w:jc w:val="both"/>
      </w:pPr>
      <w:r>
        <w:t>2) для подтверждения оплаты наличным расчетом и получения товаров, работ, услуг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кассовый чек;</w:t>
      </w:r>
    </w:p>
    <w:p w:rsidR="00830B69" w:rsidRDefault="00830B69">
      <w:pPr>
        <w:pStyle w:val="ConsPlusNormal"/>
        <w:ind w:firstLine="540"/>
        <w:jc w:val="both"/>
      </w:pPr>
      <w:r>
        <w:t>б) документ, подтверждающий получение товара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или услуги, работы (акт выполненных работ, акт оказанных услуг).</w:t>
      </w:r>
    </w:p>
    <w:p w:rsidR="00830B69" w:rsidRDefault="00830B69">
      <w:pPr>
        <w:pStyle w:val="ConsPlusNormal"/>
        <w:ind w:firstLine="540"/>
        <w:jc w:val="both"/>
      </w:pPr>
      <w:r>
        <w:t>14. Копия документа, подтверждающего право на помещение (здание) для проведения выставок-ярмарок камчатских товаропроизводителей.</w:t>
      </w:r>
    </w:p>
    <w:p w:rsidR="00830B69" w:rsidRDefault="00830B69">
      <w:pPr>
        <w:pStyle w:val="ConsPlusNormal"/>
        <w:ind w:firstLine="540"/>
        <w:jc w:val="both"/>
      </w:pPr>
      <w:r>
        <w:t>15. Информация о банковских реквизитах СМСП.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2</w:t>
      </w:r>
    </w:p>
    <w:p w:rsidR="00830B69" w:rsidRDefault="00830B69">
      <w:pPr>
        <w:pStyle w:val="ConsPlusNormal"/>
        <w:jc w:val="right"/>
      </w:pPr>
      <w:r>
        <w:t>к Порядку предоставления</w:t>
      </w:r>
    </w:p>
    <w:p w:rsidR="00830B69" w:rsidRDefault="00830B69">
      <w:pPr>
        <w:pStyle w:val="ConsPlusNormal"/>
        <w:jc w:val="right"/>
      </w:pPr>
      <w:r>
        <w:t>субсидий субъектам малого и среднего</w:t>
      </w:r>
    </w:p>
    <w:p w:rsidR="00830B69" w:rsidRDefault="00830B69">
      <w:pPr>
        <w:pStyle w:val="ConsPlusNormal"/>
        <w:jc w:val="right"/>
      </w:pPr>
      <w:r>
        <w:t>предпринимательства в целях возмещения</w:t>
      </w:r>
    </w:p>
    <w:p w:rsidR="00830B69" w:rsidRDefault="00830B69">
      <w:pPr>
        <w:pStyle w:val="ConsPlusNormal"/>
        <w:jc w:val="right"/>
      </w:pPr>
      <w:r>
        <w:t>части затрат, связанных с созданием</w:t>
      </w:r>
    </w:p>
    <w:p w:rsidR="00830B69" w:rsidRDefault="00830B69">
      <w:pPr>
        <w:pStyle w:val="ConsPlusNormal"/>
        <w:jc w:val="right"/>
      </w:pPr>
      <w:r>
        <w:t>выставок-ярмарок камчатских</w:t>
      </w:r>
    </w:p>
    <w:p w:rsidR="00830B69" w:rsidRDefault="00830B69">
      <w:pPr>
        <w:pStyle w:val="ConsPlusNormal"/>
        <w:jc w:val="right"/>
      </w:pPr>
      <w:r>
        <w:t>товаропроизводителей</w:t>
      </w:r>
    </w:p>
    <w:p w:rsidR="00830B69" w:rsidRDefault="00830B69">
      <w:pPr>
        <w:pStyle w:val="ConsPlusNormal"/>
        <w:ind w:firstLine="540"/>
        <w:jc w:val="both"/>
      </w:pPr>
    </w:p>
    <w:p w:rsidR="00830B69" w:rsidRDefault="00830B69">
      <w:pPr>
        <w:pStyle w:val="ConsPlusTitle"/>
        <w:jc w:val="center"/>
      </w:pPr>
      <w:bookmarkStart w:id="36" w:name="P2807"/>
      <w:bookmarkEnd w:id="36"/>
      <w:r>
        <w:t>ПЕРЕЧЕНЬ ДОКУМЕНТОВ,</w:t>
      </w:r>
    </w:p>
    <w:p w:rsidR="00830B69" w:rsidRDefault="00830B69">
      <w:pPr>
        <w:pStyle w:val="ConsPlusTitle"/>
        <w:jc w:val="center"/>
      </w:pPr>
      <w:r>
        <w:t>ПРЕДСТАВЛЯЕМЫХ ЮРИДИЧЕСКИМИ ЛИЦАМИ,</w:t>
      </w:r>
    </w:p>
    <w:p w:rsidR="00830B69" w:rsidRDefault="00830B69">
      <w:pPr>
        <w:pStyle w:val="ConsPlusTitle"/>
        <w:jc w:val="center"/>
      </w:pPr>
      <w:r>
        <w:t>ДЛЯ ПОЛУЧЕНИЯ СУБСИДИЙ СУБЪЕКТАМ МАЛОГО И СРЕДНЕГО</w:t>
      </w:r>
    </w:p>
    <w:p w:rsidR="00830B69" w:rsidRDefault="00830B69">
      <w:pPr>
        <w:pStyle w:val="ConsPlusTitle"/>
        <w:jc w:val="center"/>
      </w:pPr>
      <w:r>
        <w:t>ПРЕДПРИНИМАТЕЛЬСТВА В ЦЕЛЯХ ВОЗМЕЩЕНИЯ ЧАСТИ ЗАТРАТ,</w:t>
      </w:r>
    </w:p>
    <w:p w:rsidR="00830B69" w:rsidRDefault="00830B69">
      <w:pPr>
        <w:pStyle w:val="ConsPlusTitle"/>
        <w:jc w:val="center"/>
      </w:pPr>
      <w:r>
        <w:t>СВЯЗАННЫХ С СОЗДАНИЕМ ВЫСТАВОК-ЯРМАРОК КАМЧАТСКИХ</w:t>
      </w:r>
    </w:p>
    <w:p w:rsidR="00830B69" w:rsidRDefault="00830B69">
      <w:pPr>
        <w:pStyle w:val="ConsPlusTitle"/>
        <w:jc w:val="center"/>
      </w:pPr>
      <w:r>
        <w:t>ТОВАРОПРОИЗВОДИТЕЛЕЙ</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318"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24.08.2015 N 305-П)</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w:t>
      </w:r>
    </w:p>
    <w:p w:rsidR="00830B69" w:rsidRDefault="00830B69">
      <w:pPr>
        <w:pStyle w:val="ConsPlusNormal"/>
        <w:ind w:firstLine="540"/>
        <w:jc w:val="both"/>
      </w:pPr>
      <w:r>
        <w:t>4. Копия свидетельства о постановке на учет российской организации в налоговом органе по месту нахождения на территории Российской Федерации;</w:t>
      </w:r>
    </w:p>
    <w:p w:rsidR="00830B69" w:rsidRDefault="00830B69">
      <w:pPr>
        <w:pStyle w:val="ConsPlusNormal"/>
        <w:ind w:firstLine="540"/>
        <w:jc w:val="both"/>
      </w:pPr>
      <w:r>
        <w:t>5. Копия устава юридического лица.</w:t>
      </w:r>
    </w:p>
    <w:p w:rsidR="00830B69" w:rsidRDefault="00830B69">
      <w:pPr>
        <w:pStyle w:val="ConsPlusNormal"/>
        <w:ind w:firstLine="540"/>
        <w:jc w:val="both"/>
      </w:pPr>
      <w:r>
        <w:t>6. Копии документов, подтверждающих полномочия руководителя юридического лица на осуществление действий от имени юридического лица.</w:t>
      </w:r>
    </w:p>
    <w:p w:rsidR="00830B69" w:rsidRDefault="00830B69">
      <w:pPr>
        <w:pStyle w:val="ConsPlusNormal"/>
        <w:ind w:firstLine="540"/>
        <w:jc w:val="both"/>
      </w:pPr>
      <w:r>
        <w:t>7. Копия всех страниц паспорта руководителя юридического лица.</w:t>
      </w:r>
    </w:p>
    <w:p w:rsidR="00830B69" w:rsidRDefault="00830B69">
      <w:pPr>
        <w:pStyle w:val="ConsPlusNormal"/>
        <w:ind w:firstLine="540"/>
        <w:jc w:val="both"/>
      </w:pPr>
      <w:r>
        <w:t>8. Копия(и) всех страниц паспорта(ов) учредителя(ей) юридического лица.</w:t>
      </w:r>
    </w:p>
    <w:p w:rsidR="00830B69" w:rsidRDefault="00830B69">
      <w:pPr>
        <w:pStyle w:val="ConsPlusNormal"/>
        <w:ind w:firstLine="540"/>
        <w:jc w:val="both"/>
      </w:pPr>
      <w:r>
        <w:t>9. Информация о принадлежности участника(ов) СМСП - юридического(их) лица(лиц) к СМСП (по форме, утвержденной Министерством экономического развития, предпринимательства и торговли Камчатского края, при наличии у СМСП доли участия юридического(их) лица(лиц) в уставном (складочном) капитале (паевом фонде).</w:t>
      </w:r>
    </w:p>
    <w:p w:rsidR="00830B69" w:rsidRDefault="00830B69">
      <w:pPr>
        <w:pStyle w:val="ConsPlusNormal"/>
        <w:jc w:val="both"/>
      </w:pPr>
      <w:r>
        <w:t xml:space="preserve">(часть 9 в ред. </w:t>
      </w:r>
      <w:hyperlink r:id="rId319"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10. Копии бухгалтерской и налоговой отчетности за последний отчетный период с отметкой о принятии налоговым органом или с приложением копии описи, подтверждающей направление документов в налоговый орган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СМСП, зарегистрированными в текущем году,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w:t>
      </w:r>
    </w:p>
    <w:p w:rsidR="00830B69" w:rsidRDefault="00830B69">
      <w:pPr>
        <w:pStyle w:val="ConsPlusNormal"/>
        <w:jc w:val="both"/>
      </w:pPr>
      <w:r>
        <w:t xml:space="preserve">(часть 10 в ред. </w:t>
      </w:r>
      <w:hyperlink r:id="rId320"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11. Выписка из Единого государственного реестра юридических лиц,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12. Справка налогового органа о состоянии расчетов по платежам, сформированная на дату не ранее, чем за 30 дней до даты представления в Центр заявления на предоставление субсидии (представляется СМСП в добровольном порядке).</w:t>
      </w:r>
    </w:p>
    <w:p w:rsidR="00830B69" w:rsidRDefault="00830B69">
      <w:pPr>
        <w:pStyle w:val="ConsPlusNormal"/>
        <w:ind w:firstLine="540"/>
        <w:jc w:val="both"/>
      </w:pPr>
      <w:r>
        <w:t>13.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14. Справка Пенсионного фонда Российской Федерации по месту регистрации СМСП о состоянии расчетов по страховым взносам, пеням, штрафам, сформированная на последнюю отчетную дату (представляется СМСП в добровольном порядке).</w:t>
      </w:r>
    </w:p>
    <w:p w:rsidR="00830B69" w:rsidRDefault="00830B69">
      <w:pPr>
        <w:pStyle w:val="ConsPlusNormal"/>
        <w:ind w:firstLine="540"/>
        <w:jc w:val="both"/>
      </w:pPr>
      <w:r>
        <w:t>15. Справка об отсутствии задолженности по выплате заработной платы по состоянию на дату подписания заявления на предоставление субсидии (представляется в свободной форме).</w:t>
      </w:r>
    </w:p>
    <w:p w:rsidR="00830B69" w:rsidRDefault="00830B69">
      <w:pPr>
        <w:pStyle w:val="ConsPlusNormal"/>
        <w:ind w:firstLine="540"/>
        <w:jc w:val="both"/>
      </w:pPr>
      <w:r>
        <w:t>16. Финансово-экономическое обоснование произведенных затрат в целях создания выставки-ярмарки для реализации продукции камчатских товаропроизводителей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17. Копии документов, подтверждающих затраты юридического лица, произведенные не ранее 01.01.2014 года:</w:t>
      </w:r>
    </w:p>
    <w:p w:rsidR="00830B69" w:rsidRDefault="00830B69">
      <w:pPr>
        <w:pStyle w:val="ConsPlusNormal"/>
        <w:ind w:firstLine="540"/>
        <w:jc w:val="both"/>
      </w:pPr>
      <w:r>
        <w:t>1) для подтверждения оплаты безналичным расчетом и получения товаров, работ, услуг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 xml:space="preserve">б) документ, на основании которого была произведена оплата, указанный в платежном </w:t>
      </w:r>
      <w:r>
        <w:lastRenderedPageBreak/>
        <w:t>поручении;</w:t>
      </w:r>
    </w:p>
    <w:p w:rsidR="00830B69" w:rsidRDefault="00830B69">
      <w:pPr>
        <w:pStyle w:val="ConsPlusNormal"/>
        <w:ind w:firstLine="540"/>
        <w:jc w:val="both"/>
      </w:pPr>
      <w:r>
        <w:t>в) документ, подтверждающий получение товара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услуги, работы (акт выполненных работ, акт оказанных услуг);</w:t>
      </w:r>
    </w:p>
    <w:p w:rsidR="00830B69" w:rsidRDefault="00830B69">
      <w:pPr>
        <w:pStyle w:val="ConsPlusNormal"/>
        <w:ind w:firstLine="540"/>
        <w:jc w:val="both"/>
      </w:pPr>
      <w:r>
        <w:t>2) для подтверждения оплаты наличным расчетом и получения товаров, работ, услуг у индивидуального предпринимателя, главы крестьянского (фермерского) хозяйства или юридического лица:</w:t>
      </w:r>
    </w:p>
    <w:p w:rsidR="00830B69" w:rsidRDefault="00830B69">
      <w:pPr>
        <w:pStyle w:val="ConsPlusNormal"/>
        <w:ind w:firstLine="540"/>
        <w:jc w:val="both"/>
      </w:pPr>
      <w:r>
        <w:t>а) кассовый чек;</w:t>
      </w:r>
    </w:p>
    <w:p w:rsidR="00830B69" w:rsidRDefault="00830B69">
      <w:pPr>
        <w:pStyle w:val="ConsPlusNormal"/>
        <w:ind w:firstLine="540"/>
        <w:jc w:val="both"/>
      </w:pPr>
      <w:r>
        <w:t>б) документ, подтверждающий получение товара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или услуги, работы (акт выполненных работ, акт оказанных услуг);</w:t>
      </w:r>
    </w:p>
    <w:p w:rsidR="00830B69" w:rsidRDefault="00830B69">
      <w:pPr>
        <w:pStyle w:val="ConsPlusNormal"/>
        <w:ind w:firstLine="540"/>
        <w:jc w:val="both"/>
      </w:pPr>
      <w:r>
        <w:t>18. Копия документа, подтверждающего право на помещение (здание) для проведения выставок-ярмарок камчатских товаропроизводителей.</w:t>
      </w:r>
    </w:p>
    <w:p w:rsidR="00830B69" w:rsidRDefault="00830B69">
      <w:pPr>
        <w:pStyle w:val="ConsPlusNormal"/>
        <w:ind w:firstLine="540"/>
        <w:jc w:val="both"/>
      </w:pPr>
      <w:r>
        <w:t>19. Информация о банковских реквизитах СМСП.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7</w:t>
      </w:r>
    </w:p>
    <w:p w:rsidR="00830B69" w:rsidRDefault="00830B69">
      <w:pPr>
        <w:pStyle w:val="ConsPlusNormal"/>
        <w:jc w:val="right"/>
      </w:pPr>
      <w:r>
        <w:t>к подпрограмме 2</w:t>
      </w:r>
    </w:p>
    <w:p w:rsidR="00830B69" w:rsidRDefault="00830B69">
      <w:pPr>
        <w:pStyle w:val="ConsPlusNormal"/>
        <w:ind w:firstLine="540"/>
        <w:jc w:val="both"/>
      </w:pPr>
    </w:p>
    <w:p w:rsidR="00830B69" w:rsidRDefault="00830B69">
      <w:pPr>
        <w:pStyle w:val="ConsPlusTitle"/>
        <w:jc w:val="center"/>
      </w:pPr>
      <w:bookmarkStart w:id="37" w:name="P2853"/>
      <w:bookmarkEnd w:id="37"/>
      <w:r>
        <w:t>ПОРЯДОК</w:t>
      </w:r>
    </w:p>
    <w:p w:rsidR="00830B69" w:rsidRDefault="00830B69">
      <w:pPr>
        <w:pStyle w:val="ConsPlusTitle"/>
        <w:jc w:val="center"/>
      </w:pPr>
      <w:r>
        <w:t>ПРОВЕДЕНИЯ КОНКУРСНОГО ОТБОРА</w:t>
      </w:r>
    </w:p>
    <w:p w:rsidR="00830B69" w:rsidRDefault="00830B69">
      <w:pPr>
        <w:pStyle w:val="ConsPlusTitle"/>
        <w:jc w:val="center"/>
      </w:pPr>
      <w:r>
        <w:t>СУБЪЕКТОВ МАЛОГО И СРЕДНЕГО ПРЕДПРИНИМАТЕЛЬСТВА</w:t>
      </w:r>
    </w:p>
    <w:p w:rsidR="00830B69" w:rsidRDefault="00830B69">
      <w:pPr>
        <w:pStyle w:val="ConsPlusTitle"/>
        <w:jc w:val="center"/>
      </w:pPr>
      <w:r>
        <w:t>ДЛЯ ПРЕДОСТАВЛЕНИЯ СУБСИДИЙ СУБЪЕКТАМ МАЛОГО И СРЕДНЕГО</w:t>
      </w:r>
    </w:p>
    <w:p w:rsidR="00830B69" w:rsidRDefault="00830B69">
      <w:pPr>
        <w:pStyle w:val="ConsPlusTitle"/>
        <w:jc w:val="center"/>
      </w:pPr>
      <w:r>
        <w:t>ПРЕДПРИНИМАТЕЛЬСТВА В ЦЕЛЯХ ВОЗМЕЩЕНИЯ ЧАСТИ ЗАТРАТ,</w:t>
      </w:r>
    </w:p>
    <w:p w:rsidR="00830B69" w:rsidRDefault="00830B69">
      <w:pPr>
        <w:pStyle w:val="ConsPlusTitle"/>
        <w:jc w:val="center"/>
      </w:pPr>
      <w:r>
        <w:t>СВЯЗАННЫХ С ПРИОБРЕТЕНИЕМ ОБОРУДОВАНИЯ В ЦЕЛЯХ</w:t>
      </w:r>
    </w:p>
    <w:p w:rsidR="00830B69" w:rsidRDefault="00830B69">
      <w:pPr>
        <w:pStyle w:val="ConsPlusTitle"/>
        <w:jc w:val="center"/>
      </w:pPr>
      <w:r>
        <w:t>СОЗДАНИЯ И (ИЛИ) РАЗВИТИЯ ЛИБО МОДЕРНИЗАЦИИ</w:t>
      </w:r>
    </w:p>
    <w:p w:rsidR="00830B69" w:rsidRDefault="00830B69">
      <w:pPr>
        <w:pStyle w:val="ConsPlusTitle"/>
        <w:jc w:val="center"/>
      </w:pPr>
      <w:r>
        <w:t>ПРОИЗВОДСТВА ТОВАРОВ (РАБОТ, УСЛУГ)</w:t>
      </w:r>
    </w:p>
    <w:p w:rsidR="00830B69" w:rsidRDefault="00830B69">
      <w:pPr>
        <w:pStyle w:val="ConsPlusNormal"/>
        <w:jc w:val="center"/>
      </w:pPr>
      <w:r>
        <w:t>Список изменяющих документов</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24.08.2015 </w:t>
      </w:r>
      <w:hyperlink r:id="rId321" w:history="1">
        <w:r>
          <w:rPr>
            <w:color w:val="0000FF"/>
          </w:rPr>
          <w:t>N 305-П</w:t>
        </w:r>
      </w:hyperlink>
      <w:r>
        <w:t>,</w:t>
      </w:r>
    </w:p>
    <w:p w:rsidR="00830B69" w:rsidRDefault="00830B69">
      <w:pPr>
        <w:pStyle w:val="ConsPlusNormal"/>
        <w:jc w:val="center"/>
      </w:pPr>
      <w:r>
        <w:t xml:space="preserve">от 25.05.2016 </w:t>
      </w:r>
      <w:hyperlink r:id="rId322" w:history="1">
        <w:r>
          <w:rPr>
            <w:color w:val="0000FF"/>
          </w:rPr>
          <w:t>N 190-П</w:t>
        </w:r>
      </w:hyperlink>
      <w:r>
        <w:t>)</w:t>
      </w:r>
    </w:p>
    <w:p w:rsidR="00830B69" w:rsidRDefault="00830B69">
      <w:pPr>
        <w:pStyle w:val="ConsPlusNormal"/>
        <w:ind w:firstLine="540"/>
        <w:jc w:val="both"/>
      </w:pPr>
    </w:p>
    <w:p w:rsidR="00830B69" w:rsidRDefault="00830B69">
      <w:pPr>
        <w:pStyle w:val="ConsPlusNormal"/>
        <w:jc w:val="center"/>
      </w:pPr>
      <w:r>
        <w:t>1. Общие положения</w:t>
      </w:r>
    </w:p>
    <w:p w:rsidR="00830B69" w:rsidRDefault="00830B69">
      <w:pPr>
        <w:pStyle w:val="ConsPlusNormal"/>
        <w:ind w:firstLine="540"/>
        <w:jc w:val="both"/>
      </w:pPr>
    </w:p>
    <w:p w:rsidR="00830B69" w:rsidRDefault="00830B69">
      <w:pPr>
        <w:pStyle w:val="ConsPlusNormal"/>
        <w:ind w:firstLine="540"/>
        <w:jc w:val="both"/>
      </w:pPr>
      <w:r>
        <w:t xml:space="preserve">1.1. Порядок проведения конкурсного отбора субъектов малого и среднего предпринимательства для предоставления краевым государственным автономным учреждением "Камчатский центр поддержки предпринимательства" субсидий субъектам малого и среднего предпринимательства (далее -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(далее - Порядок) разработан в соответствии с Федеральным </w:t>
      </w:r>
      <w:hyperlink r:id="rId323"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324" w:history="1">
        <w:r>
          <w:rPr>
            <w:color w:val="0000FF"/>
          </w:rPr>
          <w:t>Законом</w:t>
        </w:r>
      </w:hyperlink>
      <w:r>
        <w:t xml:space="preserve"> Камчатского края от 18.06.2008 N 71 "О развитии малого и среднего предпринимательства в Камчатском крае".</w:t>
      </w:r>
    </w:p>
    <w:p w:rsidR="00830B69" w:rsidRDefault="00830B69">
      <w:pPr>
        <w:pStyle w:val="ConsPlusNormal"/>
        <w:ind w:firstLine="540"/>
        <w:jc w:val="both"/>
      </w:pPr>
      <w:r>
        <w:t>1.2. Порядок определяет проведение конкурсного отбора краевым государственным автономным учреждением "Камчатский центр поддержки предпринимательства" (далее - Центр), общие требования к участникам конкурса и критерии определения победителей конкурса для предоставления субсидий.</w:t>
      </w:r>
    </w:p>
    <w:p w:rsidR="00830B69" w:rsidRDefault="00830B69">
      <w:pPr>
        <w:pStyle w:val="ConsPlusNormal"/>
        <w:ind w:firstLine="540"/>
        <w:jc w:val="both"/>
      </w:pPr>
      <w:r>
        <w:t>1.3. В Порядке используются следующие понятия:</w:t>
      </w:r>
    </w:p>
    <w:p w:rsidR="00830B69" w:rsidRDefault="00830B69">
      <w:pPr>
        <w:pStyle w:val="ConsPlusNormal"/>
        <w:ind w:firstLine="540"/>
        <w:jc w:val="both"/>
      </w:pPr>
      <w:r>
        <w:t xml:space="preserve">а) конкурс - конкурсный отбор СМСП для предоставления субсидий СМСП в целях </w:t>
      </w:r>
      <w:r>
        <w:lastRenderedPageBreak/>
        <w:t>возмещения части затрат, связанных с приобретением оборудования для создания и (или) развития либо модернизации производства товаров (работ, услуг);</w:t>
      </w:r>
    </w:p>
    <w:p w:rsidR="00830B69" w:rsidRDefault="00830B69">
      <w:pPr>
        <w:pStyle w:val="ConsPlusNormal"/>
        <w:ind w:firstLine="540"/>
        <w:jc w:val="both"/>
      </w:pPr>
      <w:r>
        <w:t>б) организатор конкурса - Центр;</w:t>
      </w:r>
    </w:p>
    <w:p w:rsidR="00830B69" w:rsidRDefault="00830B69">
      <w:pPr>
        <w:pStyle w:val="ConsPlusNormal"/>
        <w:ind w:firstLine="540"/>
        <w:jc w:val="both"/>
      </w:pPr>
      <w:r>
        <w:t>в) заявитель - индивидуальный предприниматель, глава крестьянского (фермерского) хозяйства или юридическое лицо, подавшее конкурсную заявку для участия в конкурсе;</w:t>
      </w:r>
    </w:p>
    <w:p w:rsidR="00830B69" w:rsidRDefault="00830B69">
      <w:pPr>
        <w:pStyle w:val="ConsPlusNormal"/>
        <w:ind w:firstLine="540"/>
        <w:jc w:val="both"/>
      </w:pPr>
      <w:r>
        <w:t>г) конкурсная комиссия - комиссия, созданная приказом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 xml:space="preserve">д) конкурсная заявка - пакет документов, указанный в </w:t>
      </w:r>
      <w:hyperlink w:anchor="P3079" w:history="1">
        <w:r>
          <w:rPr>
            <w:color w:val="0000FF"/>
          </w:rPr>
          <w:t>приложениях 1</w:t>
        </w:r>
      </w:hyperlink>
      <w:r>
        <w:t xml:space="preserve">, </w:t>
      </w:r>
      <w:hyperlink w:anchor="P3126" w:history="1">
        <w:r>
          <w:rPr>
            <w:color w:val="0000FF"/>
          </w:rPr>
          <w:t>2</w:t>
        </w:r>
      </w:hyperlink>
      <w:r>
        <w:t xml:space="preserve"> настоящего Порядка;</w:t>
      </w:r>
    </w:p>
    <w:p w:rsidR="00830B69" w:rsidRDefault="00830B69">
      <w:pPr>
        <w:pStyle w:val="ConsPlusNormal"/>
        <w:ind w:firstLine="540"/>
        <w:jc w:val="both"/>
      </w:pPr>
      <w:r>
        <w:t xml:space="preserve">е) оборудование - оборудование, устройства, механизмы, станки, приборы, аппараты, агрегаты, установки, машины, относящиеся ко второй и выше амортизационным группам </w:t>
      </w:r>
      <w:hyperlink r:id="rId325" w:history="1">
        <w:r>
          <w:rPr>
            <w:color w:val="0000FF"/>
          </w:rPr>
          <w:t>Классификации</w:t>
        </w:r>
      </w:hyperlink>
      <w:r>
        <w:t xml:space="preserve"> основных средств, включаемых в амортизационные группы, утвержденных Постановлением Правительства Российской Федерации от 01.01.2002 N 1.</w:t>
      </w:r>
    </w:p>
    <w:p w:rsidR="00830B69" w:rsidRDefault="00830B69">
      <w:pPr>
        <w:pStyle w:val="ConsPlusNormal"/>
        <w:ind w:firstLine="540"/>
        <w:jc w:val="both"/>
      </w:pPr>
      <w:r>
        <w:t>1.4. Конкурс является открытым. Информация о проведении конкурса размещается на официальном сайте Правительства Камчатского края в сети Интернет http://www.kamgov.ru.</w:t>
      </w:r>
    </w:p>
    <w:p w:rsidR="00830B69" w:rsidRDefault="00830B69">
      <w:pPr>
        <w:pStyle w:val="ConsPlusNormal"/>
        <w:jc w:val="both"/>
      </w:pPr>
      <w:r>
        <w:t xml:space="preserve">(в ред. </w:t>
      </w:r>
      <w:hyperlink r:id="rId326"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jc w:val="center"/>
      </w:pPr>
      <w:bookmarkStart w:id="38" w:name="P2880"/>
      <w:bookmarkEnd w:id="38"/>
      <w:r>
        <w:t>2. Требования к заявителям</w:t>
      </w:r>
    </w:p>
    <w:p w:rsidR="00830B69" w:rsidRDefault="00830B69">
      <w:pPr>
        <w:pStyle w:val="ConsPlusNormal"/>
        <w:jc w:val="center"/>
      </w:pPr>
      <w:r>
        <w:t>для признания их участниками конкурса</w:t>
      </w:r>
    </w:p>
    <w:p w:rsidR="00830B69" w:rsidRDefault="00830B69">
      <w:pPr>
        <w:pStyle w:val="ConsPlusNormal"/>
        <w:ind w:firstLine="540"/>
        <w:jc w:val="both"/>
      </w:pPr>
    </w:p>
    <w:p w:rsidR="00830B69" w:rsidRDefault="00830B69">
      <w:pPr>
        <w:pStyle w:val="ConsPlusNormal"/>
        <w:ind w:firstLine="540"/>
        <w:jc w:val="both"/>
      </w:pPr>
      <w:r>
        <w:t>2.1. Участниками конкурса признаются заявители, соответствующие следующим требованиям:</w:t>
      </w:r>
    </w:p>
    <w:p w:rsidR="00830B69" w:rsidRDefault="00830B69">
      <w:pPr>
        <w:pStyle w:val="ConsPlusNormal"/>
        <w:ind w:firstLine="540"/>
        <w:jc w:val="both"/>
      </w:pPr>
      <w:r>
        <w:t xml:space="preserve">1) заявитель является СМСП в соответствии с Федеральным </w:t>
      </w:r>
      <w:hyperlink r:id="rId327" w:history="1">
        <w:r>
          <w:rPr>
            <w:color w:val="0000FF"/>
          </w:rPr>
          <w:t>законом</w:t>
        </w:r>
      </w:hyperlink>
      <w:r>
        <w:t xml:space="preserve"> от 24.07.2007 N 209-ФЗ "О развитии малого и среднего предпринимательства в Российской Федерации";</w:t>
      </w:r>
    </w:p>
    <w:p w:rsidR="00830B69" w:rsidRDefault="00830B69">
      <w:pPr>
        <w:pStyle w:val="ConsPlusNormal"/>
        <w:ind w:firstLine="540"/>
        <w:jc w:val="both"/>
      </w:pPr>
      <w: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30B69" w:rsidRDefault="00830B69">
      <w:pPr>
        <w:pStyle w:val="ConsPlusNormal"/>
        <w:ind w:firstLine="540"/>
        <w:jc w:val="both"/>
      </w:pPr>
      <w:r>
        <w:t>3) заявитель не является участником соглашений о разделе продукции;</w:t>
      </w:r>
    </w:p>
    <w:p w:rsidR="00830B69" w:rsidRDefault="00830B69">
      <w:pPr>
        <w:pStyle w:val="ConsPlusNormal"/>
        <w:ind w:firstLine="540"/>
        <w:jc w:val="both"/>
      </w:pPr>
      <w:r>
        <w:t>4) заявитель не осуществляет предпринимательскую деятельность в сфере игорного бизнеса;</w:t>
      </w:r>
    </w:p>
    <w:p w:rsidR="00830B69" w:rsidRDefault="00830B69">
      <w:pPr>
        <w:pStyle w:val="ConsPlusNormal"/>
        <w:ind w:firstLine="540"/>
        <w:jc w:val="both"/>
      </w:pPr>
      <w:r>
        <w:t>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30B69" w:rsidRDefault="00830B69">
      <w:pPr>
        <w:pStyle w:val="ConsPlusNormal"/>
        <w:ind w:firstLine="540"/>
        <w:jc w:val="both"/>
      </w:pPr>
      <w:r>
        <w:t>6) 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30B69" w:rsidRDefault="00830B69">
      <w:pPr>
        <w:pStyle w:val="ConsPlusNormal"/>
        <w:ind w:firstLine="540"/>
        <w:jc w:val="both"/>
      </w:pPr>
      <w:r>
        <w:t>7) заявитель не находится в стадии реорганизации, ликвидации, несостоятельности (банкротства);</w:t>
      </w:r>
    </w:p>
    <w:p w:rsidR="00830B69" w:rsidRDefault="00830B69">
      <w:pPr>
        <w:pStyle w:val="ConsPlusNormal"/>
        <w:ind w:firstLine="540"/>
        <w:jc w:val="both"/>
      </w:pPr>
      <w:r>
        <w:t>8) заявитель состоит на налоговом учете на территории Камчатского края, осуществляет предпринимательскую деятельность на территории Камчатского края;</w:t>
      </w:r>
    </w:p>
    <w:p w:rsidR="00830B69" w:rsidRDefault="00830B69">
      <w:pPr>
        <w:pStyle w:val="ConsPlusNormal"/>
        <w:ind w:firstLine="540"/>
        <w:jc w:val="both"/>
      </w:pPr>
      <w:r>
        <w:t>9) заявитель осуществляет деятельность в сфере производства товаров (работ, услуг), за исключением видов деятельности, включенных:</w:t>
      </w:r>
    </w:p>
    <w:p w:rsidR="00830B69" w:rsidRDefault="00830B69">
      <w:pPr>
        <w:pStyle w:val="ConsPlusNormal"/>
        <w:ind w:firstLine="540"/>
        <w:jc w:val="both"/>
      </w:pPr>
      <w:r>
        <w:t>а) в разделы G, K, L, M (за исключением кодов 71 и 75), N, O, S, T, U Общероссийского классификатора видов экономической деятельности (ОК 029-2014 (КДЕС Ред. 2);</w:t>
      </w:r>
    </w:p>
    <w:p w:rsidR="00830B69" w:rsidRDefault="00830B69">
      <w:pPr>
        <w:pStyle w:val="ConsPlusNormal"/>
        <w:ind w:firstLine="540"/>
        <w:jc w:val="both"/>
      </w:pPr>
      <w:r>
        <w:t>б) в разделы G, J, K (за исключением кода 74.2), L, O (за исключением кодов 90 и 92), P, а также относящихся к подклассу 63.3 раздела I Общероссийского классификатора видов экономической деятельности (ОК 029-2001 (КДЕС ред.1));</w:t>
      </w:r>
    </w:p>
    <w:p w:rsidR="00830B69" w:rsidRDefault="00830B69">
      <w:pPr>
        <w:pStyle w:val="ConsPlusNormal"/>
        <w:ind w:firstLine="540"/>
        <w:jc w:val="both"/>
      </w:pPr>
      <w:r>
        <w:t>10) в Едином государственном реестре индивидуальных предпринимателей или юридических лиц содержится(атся) вид(ы) деятельности, соответствующий(ие) осуществляемому(ым) СМСП виду(ам) предпринимательской деятельности и цели(ям) использования приобретенного оборудования;</w:t>
      </w:r>
    </w:p>
    <w:p w:rsidR="00830B69" w:rsidRDefault="00830B69">
      <w:pPr>
        <w:pStyle w:val="ConsPlusNormal"/>
        <w:ind w:firstLine="540"/>
        <w:jc w:val="both"/>
      </w:pPr>
      <w:r>
        <w:t xml:space="preserve">11)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w:t>
      </w:r>
      <w:r>
        <w:lastRenderedPageBreak/>
        <w:t>в течение трех лет, предшествующих дате подачи заявления на предоставление субсидии и документов, прилагаемых к нему;</w:t>
      </w:r>
    </w:p>
    <w:p w:rsidR="00830B69" w:rsidRDefault="00830B69">
      <w:pPr>
        <w:pStyle w:val="ConsPlusNormal"/>
        <w:jc w:val="both"/>
      </w:pPr>
      <w:r>
        <w:t xml:space="preserve">(п. 11) в ред. </w:t>
      </w:r>
      <w:hyperlink r:id="rId328"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12) отсутствие у заявителя задолженности в бюджеты всех уровней, в государственные внебюджетные фонды;</w:t>
      </w:r>
    </w:p>
    <w:p w:rsidR="00830B69" w:rsidRDefault="00830B69">
      <w:pPr>
        <w:pStyle w:val="ConsPlusNormal"/>
        <w:ind w:firstLine="540"/>
        <w:jc w:val="both"/>
      </w:pPr>
      <w:r>
        <w:t>13) отсутствие у заявителя задолженности по выплате заработной платы (при наличии работников);</w:t>
      </w:r>
    </w:p>
    <w:p w:rsidR="00830B69" w:rsidRDefault="00830B69">
      <w:pPr>
        <w:pStyle w:val="ConsPlusNormal"/>
        <w:ind w:firstLine="540"/>
        <w:jc w:val="both"/>
      </w:pPr>
      <w:r>
        <w:t>14) создание одного и более рабочих мест в результате приобретения оборудования в целях создания и (или) развития либо модернизации производства товаров (работ, услуг);</w:t>
      </w:r>
    </w:p>
    <w:p w:rsidR="00830B69" w:rsidRDefault="00830B69">
      <w:pPr>
        <w:pStyle w:val="ConsPlusNormal"/>
        <w:ind w:firstLine="540"/>
        <w:jc w:val="both"/>
      </w:pPr>
      <w:r>
        <w:t>15) оборудование, приобретенное в целях создания и (или) развития либо модернизации производства товаров (работ, услуг), не являлось на момент приобретения бывшим в употреблении и было выпущено (произведено) в году его приобретения либо в предшествующих ему пяти календарных годах;</w:t>
      </w:r>
    </w:p>
    <w:p w:rsidR="00830B69" w:rsidRDefault="00830B69">
      <w:pPr>
        <w:pStyle w:val="ConsPlusNormal"/>
        <w:ind w:firstLine="540"/>
        <w:jc w:val="both"/>
      </w:pPr>
      <w:r>
        <w:t>16) субсидии предоставляются в целях возмещения части затрат, связанных с приобретением оборудования, включая затраты на его монтаж, за исключением приобретения оборудования, предназначенного для осуществления оптовой и розничной торговой деятельности;</w:t>
      </w:r>
    </w:p>
    <w:p w:rsidR="00830B69" w:rsidRDefault="00830B69">
      <w:pPr>
        <w:pStyle w:val="ConsPlusNormal"/>
        <w:ind w:firstLine="540"/>
        <w:jc w:val="both"/>
      </w:pPr>
      <w:r>
        <w:t xml:space="preserve">17) конкурсная заявка оформлена в соответствии с требованиями Порядка и содержит все документы, указанные в </w:t>
      </w:r>
      <w:hyperlink w:anchor="P3079" w:history="1">
        <w:r>
          <w:rPr>
            <w:color w:val="0000FF"/>
          </w:rPr>
          <w:t>приложениях 1</w:t>
        </w:r>
      </w:hyperlink>
      <w:r>
        <w:t xml:space="preserve">, </w:t>
      </w:r>
      <w:hyperlink w:anchor="P3126" w:history="1">
        <w:r>
          <w:rPr>
            <w:color w:val="0000FF"/>
          </w:rPr>
          <w:t>2</w:t>
        </w:r>
      </w:hyperlink>
      <w:r>
        <w:t xml:space="preserve"> к настоящему Порядку.</w:t>
      </w:r>
    </w:p>
    <w:p w:rsidR="00830B69" w:rsidRDefault="00830B69">
      <w:pPr>
        <w:pStyle w:val="ConsPlusNormal"/>
        <w:ind w:firstLine="540"/>
        <w:jc w:val="both"/>
      </w:pPr>
    </w:p>
    <w:p w:rsidR="00830B69" w:rsidRDefault="00830B69">
      <w:pPr>
        <w:pStyle w:val="ConsPlusNormal"/>
        <w:jc w:val="center"/>
      </w:pPr>
      <w:r>
        <w:t>3. Размер субсидии</w:t>
      </w:r>
    </w:p>
    <w:p w:rsidR="00830B69" w:rsidRDefault="00830B69">
      <w:pPr>
        <w:pStyle w:val="ConsPlusNormal"/>
        <w:ind w:firstLine="540"/>
        <w:jc w:val="both"/>
      </w:pPr>
    </w:p>
    <w:p w:rsidR="00830B69" w:rsidRDefault="00830B69">
      <w:pPr>
        <w:pStyle w:val="ConsPlusNormal"/>
        <w:ind w:firstLine="540"/>
        <w:jc w:val="both"/>
      </w:pPr>
      <w:r>
        <w:t>3.1. Размер субсидии составляет 50 % от затрат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w:t>
      </w:r>
    </w:p>
    <w:p w:rsidR="00830B69" w:rsidRDefault="00830B69">
      <w:pPr>
        <w:pStyle w:val="ConsPlusNormal"/>
        <w:ind w:firstLine="540"/>
        <w:jc w:val="both"/>
      </w:pPr>
      <w:r>
        <w:t>а) с учетом НДС - для заявителей, применяющих специальные режимы налогообложения в периоде произведения затрат на приобретение в собственность оборудования, включая затраты на монтаж оборудования;</w:t>
      </w:r>
    </w:p>
    <w:p w:rsidR="00830B69" w:rsidRDefault="00830B69">
      <w:pPr>
        <w:pStyle w:val="ConsPlusNormal"/>
        <w:ind w:firstLine="540"/>
        <w:jc w:val="both"/>
      </w:pPr>
      <w:r>
        <w:t>б) без учета НДС - для заявителей, применяющих общую систему налогообложения в периоде произведения затрат на приобретение в собственность оборудования, включая затраты на монтаж оборудования.</w:t>
      </w:r>
    </w:p>
    <w:p w:rsidR="00830B69" w:rsidRDefault="00830B69">
      <w:pPr>
        <w:pStyle w:val="ConsPlusNormal"/>
        <w:ind w:firstLine="540"/>
        <w:jc w:val="both"/>
      </w:pPr>
      <w:r>
        <w:t>3.2. Максимальная сумма субсидии составляет не более 5 000 тыс. рублей на одного заявителя. Заявитель может обратиться за предоставлением субсидии повторно после окончания срока действия договора о предоставлении субсидии.</w:t>
      </w:r>
    </w:p>
    <w:p w:rsidR="00830B69" w:rsidRDefault="00830B69">
      <w:pPr>
        <w:pStyle w:val="ConsPlusNormal"/>
        <w:ind w:firstLine="540"/>
        <w:jc w:val="both"/>
      </w:pPr>
      <w:r>
        <w:t>3.3. При определении размера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заявителем не ранее 01.01.2013 года.</w:t>
      </w:r>
    </w:p>
    <w:p w:rsidR="00830B69" w:rsidRDefault="00830B69">
      <w:pPr>
        <w:pStyle w:val="ConsPlusNormal"/>
        <w:ind w:firstLine="540"/>
        <w:jc w:val="both"/>
      </w:pPr>
    </w:p>
    <w:p w:rsidR="00830B69" w:rsidRDefault="00830B69">
      <w:pPr>
        <w:pStyle w:val="ConsPlusNormal"/>
        <w:jc w:val="center"/>
      </w:pPr>
      <w:r>
        <w:t>4. Порядок приема конкурсных заявок</w:t>
      </w:r>
    </w:p>
    <w:p w:rsidR="00830B69" w:rsidRDefault="00830B69">
      <w:pPr>
        <w:pStyle w:val="ConsPlusNormal"/>
        <w:ind w:firstLine="540"/>
        <w:jc w:val="both"/>
      </w:pPr>
    </w:p>
    <w:p w:rsidR="00830B69" w:rsidRDefault="00830B69">
      <w:pPr>
        <w:pStyle w:val="ConsPlusNormal"/>
        <w:ind w:firstLine="540"/>
        <w:jc w:val="both"/>
      </w:pPr>
      <w:r>
        <w:t>4.1. Адрес для подачи конкурсных заявок: 683024, г. Петропавловск-Камчатский, проспект 50 лет Октября, д. 4, каб. 512, краевое государственное автономное учреждение "Камчатский центр поддержки предпринимательства". Конкурсные заявки принимаются в рабочие дни, с понедельника по четверг с 9.00 часов до 12.30 часов и с 13.30 часов до 18.00 часов местного времени, по пятницам с 9.00 часов до 13.00 часов местного времени.</w:t>
      </w:r>
    </w:p>
    <w:p w:rsidR="00830B69" w:rsidRDefault="00830B69">
      <w:pPr>
        <w:pStyle w:val="ConsPlusNormal"/>
        <w:ind w:firstLine="540"/>
        <w:jc w:val="both"/>
      </w:pPr>
      <w:r>
        <w:t>Срок подачи конкурсных заявок для участия в конкурсном отборе устанавливается Министерством экономического развития, предпринимательства и торговли Камчатского края. Уведомление о начале и окончании срока подачи конкурсных заявок для участия в конкурсном отборе размещается Министерством экономического развития, предпринимательства и торговли Камчатского края на официальном сайте исполнительных органов государственной власти Камчатского края в сети Интернет по адресу: http://www.kamgov.ru.</w:t>
      </w:r>
    </w:p>
    <w:p w:rsidR="00830B69" w:rsidRDefault="00830B69">
      <w:pPr>
        <w:pStyle w:val="ConsPlusNormal"/>
        <w:jc w:val="both"/>
      </w:pPr>
      <w:r>
        <w:t xml:space="preserve">(абзац второй в ред. </w:t>
      </w:r>
      <w:hyperlink r:id="rId329"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 xml:space="preserve">4.2. В рамках одного конкурсного отбора заявитель имеет право подать только одну </w:t>
      </w:r>
      <w:r>
        <w:lastRenderedPageBreak/>
        <w:t>конкурсную заявку.</w:t>
      </w:r>
    </w:p>
    <w:p w:rsidR="00830B69" w:rsidRDefault="00830B69">
      <w:pPr>
        <w:pStyle w:val="ConsPlusNormal"/>
        <w:ind w:firstLine="540"/>
        <w:jc w:val="both"/>
      </w:pPr>
      <w:r>
        <w:t xml:space="preserve">4.3. В конкурсную заявку индивидуального предпринимателя или главы крестьянского (фермерского) хозяйства входят документы согласно </w:t>
      </w:r>
      <w:hyperlink w:anchor="P3079" w:history="1">
        <w:r>
          <w:rPr>
            <w:color w:val="0000FF"/>
          </w:rPr>
          <w:t>приложению 1</w:t>
        </w:r>
      </w:hyperlink>
      <w:r>
        <w:t xml:space="preserve"> к настоящему Порядку.</w:t>
      </w:r>
    </w:p>
    <w:p w:rsidR="00830B69" w:rsidRDefault="00830B69">
      <w:pPr>
        <w:pStyle w:val="ConsPlusNormal"/>
        <w:ind w:firstLine="540"/>
        <w:jc w:val="both"/>
      </w:pPr>
      <w:r>
        <w:t xml:space="preserve">4.4. В конкурсную заявку юридического лица входят документы согласно </w:t>
      </w:r>
      <w:hyperlink w:anchor="P3126" w:history="1">
        <w:r>
          <w:rPr>
            <w:color w:val="0000FF"/>
          </w:rPr>
          <w:t>приложению 2</w:t>
        </w:r>
      </w:hyperlink>
      <w:r>
        <w:t xml:space="preserve"> к настоящему Порядку.</w:t>
      </w:r>
    </w:p>
    <w:p w:rsidR="00830B69" w:rsidRDefault="00830B69">
      <w:pPr>
        <w:pStyle w:val="ConsPlusNormal"/>
        <w:ind w:firstLine="540"/>
        <w:jc w:val="both"/>
      </w:pPr>
      <w:r>
        <w:t>4.5. Все листы конкурсной заявки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Первой должна быть подшита опись документов, входящих в состав конкурсной заявки, с указанием номера листа, на котором находится соответствующий документ.</w:t>
      </w:r>
    </w:p>
    <w:p w:rsidR="00830B69" w:rsidRDefault="00830B69">
      <w:pPr>
        <w:pStyle w:val="ConsPlusNormal"/>
        <w:jc w:val="both"/>
      </w:pPr>
      <w:r>
        <w:t xml:space="preserve">(часть 4.5 в ред. </w:t>
      </w:r>
      <w:hyperlink r:id="rId330" w:history="1">
        <w:r>
          <w:rPr>
            <w:color w:val="0000FF"/>
          </w:rPr>
          <w:t>Постановления</w:t>
        </w:r>
      </w:hyperlink>
      <w:r>
        <w:t xml:space="preserve"> Правительства Камчатского края от 21.09.2015 N 332-П)</w:t>
      </w:r>
    </w:p>
    <w:p w:rsidR="00830B69" w:rsidRDefault="00830B69">
      <w:pPr>
        <w:pStyle w:val="ConsPlusNormal"/>
        <w:ind w:firstLine="540"/>
        <w:jc w:val="both"/>
      </w:pPr>
      <w:r>
        <w:t>На конверте указывается следующая информация:</w:t>
      </w:r>
    </w:p>
    <w:p w:rsidR="00830B69" w:rsidRDefault="00830B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4678"/>
      </w:tblGrid>
      <w:tr w:rsidR="00830B69">
        <w:tc>
          <w:tcPr>
            <w:tcW w:w="3912" w:type="dxa"/>
          </w:tcPr>
          <w:p w:rsidR="00830B69" w:rsidRDefault="00830B69">
            <w:pPr>
              <w:pStyle w:val="ConsPlusNormal"/>
            </w:pPr>
            <w:r>
              <w:t>Наименование организатора</w:t>
            </w:r>
          </w:p>
          <w:p w:rsidR="00830B69" w:rsidRDefault="00830B69">
            <w:pPr>
              <w:pStyle w:val="ConsPlusNormal"/>
            </w:pPr>
            <w:r>
              <w:t>конкурса:</w:t>
            </w:r>
          </w:p>
        </w:tc>
        <w:tc>
          <w:tcPr>
            <w:tcW w:w="4678" w:type="dxa"/>
          </w:tcPr>
          <w:p w:rsidR="00830B69" w:rsidRDefault="00830B69">
            <w:pPr>
              <w:pStyle w:val="ConsPlusNormal"/>
            </w:pPr>
            <w:r>
              <w:t>Краевое государственное автономное</w:t>
            </w:r>
          </w:p>
          <w:p w:rsidR="00830B69" w:rsidRDefault="00830B69">
            <w:pPr>
              <w:pStyle w:val="ConsPlusNormal"/>
            </w:pPr>
            <w:r>
              <w:t>учреждение "Камчатский центр</w:t>
            </w:r>
          </w:p>
          <w:p w:rsidR="00830B69" w:rsidRDefault="00830B69">
            <w:pPr>
              <w:pStyle w:val="ConsPlusNormal"/>
            </w:pPr>
            <w:r>
              <w:t>поддержки предпринимательства"</w:t>
            </w:r>
          </w:p>
        </w:tc>
      </w:tr>
      <w:tr w:rsidR="00830B69">
        <w:tc>
          <w:tcPr>
            <w:tcW w:w="3912" w:type="dxa"/>
          </w:tcPr>
          <w:p w:rsidR="00830B69" w:rsidRDefault="00830B69">
            <w:pPr>
              <w:pStyle w:val="ConsPlusNormal"/>
            </w:pPr>
            <w:r>
              <w:t>Наименование конкурса:</w:t>
            </w:r>
          </w:p>
        </w:tc>
        <w:tc>
          <w:tcPr>
            <w:tcW w:w="4678" w:type="dxa"/>
          </w:tcPr>
          <w:p w:rsidR="00830B69" w:rsidRDefault="00830B69">
            <w:pPr>
              <w:pStyle w:val="ConsPlusNormal"/>
            </w:pPr>
            <w:r>
              <w:t>Конкурсный отбор субъектов малого</w:t>
            </w:r>
          </w:p>
          <w:p w:rsidR="00830B69" w:rsidRDefault="00830B69">
            <w:pPr>
              <w:pStyle w:val="ConsPlusNormal"/>
            </w:pPr>
            <w:r>
              <w:t>и среднего предпринимательства для</w:t>
            </w:r>
          </w:p>
          <w:p w:rsidR="00830B69" w:rsidRDefault="00830B69">
            <w:pPr>
              <w:pStyle w:val="ConsPlusNormal"/>
            </w:pPr>
            <w:r>
              <w:t>предоставления субсидий в целях</w:t>
            </w:r>
          </w:p>
          <w:p w:rsidR="00830B69" w:rsidRDefault="00830B69">
            <w:pPr>
              <w:pStyle w:val="ConsPlusNormal"/>
            </w:pPr>
            <w:r>
              <w:t>возмещения части затрат, связанных с</w:t>
            </w:r>
          </w:p>
          <w:p w:rsidR="00830B69" w:rsidRDefault="00830B69">
            <w:pPr>
              <w:pStyle w:val="ConsPlusNormal"/>
            </w:pPr>
            <w:r>
              <w:t>приобретением оборудования в целях</w:t>
            </w:r>
          </w:p>
          <w:p w:rsidR="00830B69" w:rsidRDefault="00830B69">
            <w:pPr>
              <w:pStyle w:val="ConsPlusNormal"/>
            </w:pPr>
            <w:r>
              <w:t>создания и (или) развития либо</w:t>
            </w:r>
          </w:p>
          <w:p w:rsidR="00830B69" w:rsidRDefault="00830B69">
            <w:pPr>
              <w:pStyle w:val="ConsPlusNormal"/>
            </w:pPr>
            <w:r>
              <w:t>модернизации производства товаров</w:t>
            </w:r>
          </w:p>
          <w:p w:rsidR="00830B69" w:rsidRDefault="00830B69">
            <w:pPr>
              <w:pStyle w:val="ConsPlusNormal"/>
            </w:pPr>
            <w:r>
              <w:t>(работ, услуг)</w:t>
            </w:r>
          </w:p>
        </w:tc>
      </w:tr>
      <w:tr w:rsidR="00830B69">
        <w:tc>
          <w:tcPr>
            <w:tcW w:w="3912" w:type="dxa"/>
          </w:tcPr>
          <w:p w:rsidR="00830B69" w:rsidRDefault="00830B69">
            <w:pPr>
              <w:pStyle w:val="ConsPlusNormal"/>
            </w:pPr>
            <w:r>
              <w:t>Наименование и адрес заявителя:</w:t>
            </w:r>
          </w:p>
        </w:tc>
        <w:tc>
          <w:tcPr>
            <w:tcW w:w="4678" w:type="dxa"/>
          </w:tcPr>
          <w:p w:rsidR="00830B69" w:rsidRDefault="00830B69">
            <w:pPr>
              <w:pStyle w:val="ConsPlusNormal"/>
            </w:pPr>
          </w:p>
        </w:tc>
      </w:tr>
    </w:tbl>
    <w:p w:rsidR="00830B69" w:rsidRDefault="00830B69">
      <w:pPr>
        <w:pStyle w:val="ConsPlusNormal"/>
        <w:ind w:firstLine="540"/>
        <w:jc w:val="both"/>
      </w:pPr>
    </w:p>
    <w:p w:rsidR="00830B69" w:rsidRDefault="00830B69">
      <w:pPr>
        <w:pStyle w:val="ConsPlusNormal"/>
        <w:ind w:firstLine="540"/>
        <w:jc w:val="both"/>
      </w:pPr>
      <w:r>
        <w:t>4.6. Конкурсная заявка может быть передана организатору конкурса курьерской службой доставки, направлена посредством почтовой связи или представлена организатору конкурса лично заявителем либо его представителем.</w:t>
      </w:r>
    </w:p>
    <w:p w:rsidR="00830B69" w:rsidRDefault="00830B69">
      <w:pPr>
        <w:pStyle w:val="ConsPlusNormal"/>
        <w:ind w:firstLine="540"/>
        <w:jc w:val="both"/>
      </w:pPr>
      <w:r>
        <w:t>4.7. Конкурсные заявки регистрируются в журнале регистрации конкурсных заявок в момент их поступления организатору конкурса. В случае личного представления заявки организатору конкурса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в Центр посредством почтовой связи либо через курьерскую службу доставки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p>
    <w:p w:rsidR="00830B69" w:rsidRDefault="00830B69">
      <w:pPr>
        <w:pStyle w:val="ConsPlusNormal"/>
        <w:ind w:firstLine="540"/>
        <w:jc w:val="both"/>
      </w:pPr>
      <w:r>
        <w:t>4.8. Датой и временем поступления конкурсной заявки считаются дата и время ее получения организатором конкурса.</w:t>
      </w:r>
    </w:p>
    <w:p w:rsidR="00830B69" w:rsidRDefault="00830B69">
      <w:pPr>
        <w:pStyle w:val="ConsPlusNormal"/>
        <w:ind w:firstLine="540"/>
        <w:jc w:val="both"/>
      </w:pPr>
      <w:r>
        <w:t>4.9. В случае одновременного поступления организатору конкурса двух или более конкурсных заявок, направленных посредством почтовой связи, последовательность их регистрации устанавливается в соответствии с датой их отправления.</w:t>
      </w:r>
    </w:p>
    <w:p w:rsidR="00830B69" w:rsidRDefault="00830B69">
      <w:pPr>
        <w:pStyle w:val="ConsPlusNormal"/>
        <w:ind w:firstLine="540"/>
        <w:jc w:val="both"/>
      </w:pPr>
      <w:r>
        <w:t>4.10. В случае подачи изменений в конкурсную заявку, датой и временем поступления конкурсной заявки считаются дата и время получения изменений.</w:t>
      </w:r>
    </w:p>
    <w:p w:rsidR="00830B69" w:rsidRDefault="00830B69">
      <w:pPr>
        <w:pStyle w:val="ConsPlusNormal"/>
        <w:ind w:firstLine="540"/>
        <w:jc w:val="both"/>
      </w:pPr>
      <w:r>
        <w:t>4.11. Изменения вносятся заявителем посредством подачи дополнительного пакета документов, в который входят:</w:t>
      </w: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документы заявителя, содержащие изменения.</w:t>
      </w:r>
    </w:p>
    <w:p w:rsidR="00830B69" w:rsidRDefault="00830B69">
      <w:pPr>
        <w:pStyle w:val="ConsPlusNormal"/>
        <w:ind w:firstLine="540"/>
        <w:jc w:val="both"/>
      </w:pPr>
      <w:r>
        <w:t>4.12. Все листы дополнительного пакета документов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На конверте указывается следующая информация:</w:t>
      </w:r>
    </w:p>
    <w:p w:rsidR="00830B69" w:rsidRDefault="00830B69">
      <w:pPr>
        <w:pStyle w:val="ConsPlusNormal"/>
        <w:jc w:val="both"/>
      </w:pPr>
      <w:r>
        <w:lastRenderedPageBreak/>
        <w:t xml:space="preserve">(часть 4.12 в ред. </w:t>
      </w:r>
      <w:hyperlink r:id="rId331" w:history="1">
        <w:r>
          <w:rPr>
            <w:color w:val="0000FF"/>
          </w:rPr>
          <w:t>Постановления</w:t>
        </w:r>
      </w:hyperlink>
      <w:r>
        <w:t xml:space="preserve"> Правительства Камчатского края от 21.09.2015 N 332-П)</w:t>
      </w:r>
    </w:p>
    <w:p w:rsidR="00830B69" w:rsidRDefault="00830B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4783"/>
      </w:tblGrid>
      <w:tr w:rsidR="00830B69">
        <w:tc>
          <w:tcPr>
            <w:tcW w:w="3912" w:type="dxa"/>
          </w:tcPr>
          <w:p w:rsidR="00830B69" w:rsidRDefault="00830B69">
            <w:pPr>
              <w:pStyle w:val="ConsPlusNormal"/>
            </w:pPr>
            <w:r>
              <w:t>Наименование организатора</w:t>
            </w:r>
          </w:p>
          <w:p w:rsidR="00830B69" w:rsidRDefault="00830B69">
            <w:pPr>
              <w:pStyle w:val="ConsPlusNormal"/>
            </w:pPr>
            <w:r>
              <w:t>конкурса:</w:t>
            </w:r>
          </w:p>
        </w:tc>
        <w:tc>
          <w:tcPr>
            <w:tcW w:w="4783" w:type="dxa"/>
          </w:tcPr>
          <w:p w:rsidR="00830B69" w:rsidRDefault="00830B69">
            <w:pPr>
              <w:pStyle w:val="ConsPlusNormal"/>
            </w:pPr>
            <w:r>
              <w:t>Краевое государственное автономное</w:t>
            </w:r>
          </w:p>
          <w:p w:rsidR="00830B69" w:rsidRDefault="00830B69">
            <w:pPr>
              <w:pStyle w:val="ConsPlusNormal"/>
            </w:pPr>
            <w:r>
              <w:t>учреждение "Камчатский центр</w:t>
            </w:r>
          </w:p>
          <w:p w:rsidR="00830B69" w:rsidRDefault="00830B69">
            <w:pPr>
              <w:pStyle w:val="ConsPlusNormal"/>
            </w:pPr>
            <w:r>
              <w:t>поддержки предпринимательства"</w:t>
            </w:r>
          </w:p>
        </w:tc>
      </w:tr>
      <w:tr w:rsidR="00830B69">
        <w:tc>
          <w:tcPr>
            <w:tcW w:w="3912" w:type="dxa"/>
          </w:tcPr>
          <w:p w:rsidR="00830B69" w:rsidRDefault="00830B69">
            <w:pPr>
              <w:pStyle w:val="ConsPlusNormal"/>
            </w:pPr>
            <w:r>
              <w:t>Изменения в конкурсную заявку</w:t>
            </w:r>
          </w:p>
          <w:p w:rsidR="00830B69" w:rsidRDefault="00830B69">
            <w:pPr>
              <w:pStyle w:val="ConsPlusNormal"/>
            </w:pPr>
            <w:r>
              <w:t>на конкурс</w:t>
            </w:r>
          </w:p>
        </w:tc>
        <w:tc>
          <w:tcPr>
            <w:tcW w:w="4783" w:type="dxa"/>
          </w:tcPr>
          <w:p w:rsidR="00830B69" w:rsidRDefault="00830B69">
            <w:pPr>
              <w:pStyle w:val="ConsPlusNormal"/>
            </w:pPr>
            <w:r>
              <w:t>Конкурсный отбор субъектов малого</w:t>
            </w:r>
          </w:p>
          <w:p w:rsidR="00830B69" w:rsidRDefault="00830B69">
            <w:pPr>
              <w:pStyle w:val="ConsPlusNormal"/>
            </w:pPr>
            <w:r>
              <w:t>и среднего предпринимательства для</w:t>
            </w:r>
          </w:p>
          <w:p w:rsidR="00830B69" w:rsidRDefault="00830B69">
            <w:pPr>
              <w:pStyle w:val="ConsPlusNormal"/>
            </w:pPr>
            <w:r>
              <w:t>предоставления субсидий в целях</w:t>
            </w:r>
          </w:p>
          <w:p w:rsidR="00830B69" w:rsidRDefault="00830B69">
            <w:pPr>
              <w:pStyle w:val="ConsPlusNormal"/>
            </w:pPr>
            <w:r>
              <w:t>возмещения части затрат, связанных с</w:t>
            </w:r>
          </w:p>
          <w:p w:rsidR="00830B69" w:rsidRDefault="00830B69">
            <w:pPr>
              <w:pStyle w:val="ConsPlusNormal"/>
            </w:pPr>
            <w:r>
              <w:t>приобретением оборудования в целях</w:t>
            </w:r>
          </w:p>
          <w:p w:rsidR="00830B69" w:rsidRDefault="00830B69">
            <w:pPr>
              <w:pStyle w:val="ConsPlusNormal"/>
            </w:pPr>
            <w:r>
              <w:t>создания и (или) развития либо</w:t>
            </w:r>
          </w:p>
          <w:p w:rsidR="00830B69" w:rsidRDefault="00830B69">
            <w:pPr>
              <w:pStyle w:val="ConsPlusNormal"/>
            </w:pPr>
            <w:r>
              <w:t>модернизации производства товаров</w:t>
            </w:r>
          </w:p>
          <w:p w:rsidR="00830B69" w:rsidRDefault="00830B69">
            <w:pPr>
              <w:pStyle w:val="ConsPlusNormal"/>
            </w:pPr>
            <w:r>
              <w:t>(работ, услуг)</w:t>
            </w:r>
          </w:p>
        </w:tc>
      </w:tr>
      <w:tr w:rsidR="00830B69">
        <w:tc>
          <w:tcPr>
            <w:tcW w:w="3912" w:type="dxa"/>
          </w:tcPr>
          <w:p w:rsidR="00830B69" w:rsidRDefault="00830B69">
            <w:pPr>
              <w:pStyle w:val="ConsPlusNormal"/>
            </w:pPr>
            <w:r>
              <w:t>Наименование и адрес заявителя:</w:t>
            </w:r>
          </w:p>
        </w:tc>
        <w:tc>
          <w:tcPr>
            <w:tcW w:w="4783" w:type="dxa"/>
          </w:tcPr>
          <w:p w:rsidR="00830B69" w:rsidRDefault="00830B69">
            <w:pPr>
              <w:pStyle w:val="ConsPlusNormal"/>
            </w:pPr>
          </w:p>
        </w:tc>
      </w:tr>
    </w:tbl>
    <w:p w:rsidR="00830B69" w:rsidRDefault="00830B69">
      <w:pPr>
        <w:pStyle w:val="ConsPlusNormal"/>
        <w:ind w:firstLine="540"/>
        <w:jc w:val="both"/>
      </w:pPr>
    </w:p>
    <w:p w:rsidR="00830B69" w:rsidRDefault="00830B69">
      <w:pPr>
        <w:pStyle w:val="ConsPlusNormal"/>
        <w:ind w:firstLine="540"/>
        <w:jc w:val="both"/>
      </w:pPr>
      <w:r>
        <w:t>4.13. Заявитель вправе изменить или отозвать конкурсную заявку в любое время до момента вскрытия конвертов.</w:t>
      </w:r>
    </w:p>
    <w:p w:rsidR="00830B69" w:rsidRDefault="00830B69">
      <w:pPr>
        <w:pStyle w:val="ConsPlusNormal"/>
        <w:ind w:firstLine="540"/>
        <w:jc w:val="both"/>
      </w:pPr>
      <w:r>
        <w:t>4.14. Отзыв конкурсной заявки производится на основании письменного заявления заявителя.</w:t>
      </w:r>
    </w:p>
    <w:p w:rsidR="00830B69" w:rsidRDefault="00830B69">
      <w:pPr>
        <w:pStyle w:val="ConsPlusNormal"/>
        <w:ind w:firstLine="540"/>
        <w:jc w:val="both"/>
      </w:pPr>
      <w:r>
        <w:t>4.15. После рассмотрения конкурсной заявки конкурсной комиссией конкурсная заявка возврату не подлежит.</w:t>
      </w:r>
    </w:p>
    <w:p w:rsidR="00830B69" w:rsidRDefault="00830B69">
      <w:pPr>
        <w:pStyle w:val="ConsPlusNormal"/>
        <w:ind w:firstLine="540"/>
        <w:jc w:val="both"/>
      </w:pPr>
      <w:r>
        <w:t>4.16. Конкурсные заявки, поступившие организатору конкурса до начала либо после окончания срока подачи конкурсных заявок, в журнале регистрации конкурсных заявок не регистрируются, к участию в конкурсе не допускаются и в течение 5 рабочих дней со дня их поступления организатору конкурса возвращаются заявителю.</w:t>
      </w:r>
    </w:p>
    <w:p w:rsidR="00830B69" w:rsidRDefault="00830B69">
      <w:pPr>
        <w:pStyle w:val="ConsPlusNormal"/>
        <w:ind w:firstLine="540"/>
        <w:jc w:val="both"/>
      </w:pPr>
    </w:p>
    <w:p w:rsidR="00830B69" w:rsidRDefault="00830B69">
      <w:pPr>
        <w:pStyle w:val="ConsPlusNormal"/>
        <w:jc w:val="center"/>
      </w:pPr>
      <w:r>
        <w:t>5. Порядок вскрытия конвертов,</w:t>
      </w:r>
    </w:p>
    <w:p w:rsidR="00830B69" w:rsidRDefault="00830B69">
      <w:pPr>
        <w:pStyle w:val="ConsPlusNormal"/>
        <w:jc w:val="center"/>
      </w:pPr>
      <w:r>
        <w:t>определения участников и победителей конкурса</w:t>
      </w:r>
    </w:p>
    <w:p w:rsidR="00830B69" w:rsidRDefault="00830B69">
      <w:pPr>
        <w:pStyle w:val="ConsPlusNormal"/>
        <w:ind w:firstLine="540"/>
        <w:jc w:val="both"/>
      </w:pPr>
    </w:p>
    <w:p w:rsidR="00830B69" w:rsidRDefault="00830B69">
      <w:pPr>
        <w:pStyle w:val="ConsPlusNormal"/>
        <w:ind w:firstLine="540"/>
        <w:jc w:val="both"/>
      </w:pPr>
      <w:r>
        <w:t>5.1. Решение о предоставлении субсидии либо об отказе в предоставлении субсидии принимается конкурсной комиссией в течение 30 календарных дней со дня окончания срока подачи конкурсных заявок для участия в конкурсном отборе.</w:t>
      </w:r>
    </w:p>
    <w:p w:rsidR="00830B69" w:rsidRDefault="00830B69">
      <w:pPr>
        <w:pStyle w:val="ConsPlusNormal"/>
        <w:ind w:firstLine="540"/>
        <w:jc w:val="both"/>
      </w:pPr>
      <w:r>
        <w:t>5.2. Процедура вскрытия конвертов проводится на заседании конкурсной комиссии.</w:t>
      </w:r>
    </w:p>
    <w:p w:rsidR="00830B69" w:rsidRDefault="00830B69">
      <w:pPr>
        <w:pStyle w:val="ConsPlusNormal"/>
        <w:ind w:firstLine="540"/>
        <w:jc w:val="both"/>
      </w:pPr>
      <w:r>
        <w:t>5.3. При вскрытии конвертов с конкурсными заявками в протокол вскрытия конвертов вносятся наименования заявителей, дата и время подачи конкурсной(ых) заявки(ок).</w:t>
      </w:r>
    </w:p>
    <w:p w:rsidR="00830B69" w:rsidRDefault="00830B69">
      <w:pPr>
        <w:pStyle w:val="ConsPlusNormal"/>
        <w:ind w:firstLine="540"/>
        <w:jc w:val="both"/>
      </w:pPr>
      <w:r>
        <w:t>5.4. После оформления протокола вскрытия конвертов конкурсная комиссия проводит рассмотрение и анализ конкурсных заявок с целью определения участников конкурса, победителей конкурса и размера субсидии.</w:t>
      </w:r>
    </w:p>
    <w:p w:rsidR="00830B69" w:rsidRDefault="00830B69">
      <w:pPr>
        <w:pStyle w:val="ConsPlusNormal"/>
        <w:ind w:firstLine="540"/>
        <w:jc w:val="both"/>
      </w:pPr>
      <w:r>
        <w:t>5.5. Организатор конкурса в течение 3 рабочих дней со дня оформления протокола вскрытия конвертов запрашивает у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1) сведения о наличии либо отсутствии принятого ранее в отношении заявителя решения об оказании аналогичной поддержки и об истечении срока ее оказания;</w:t>
      </w:r>
    </w:p>
    <w:p w:rsidR="00830B69" w:rsidRDefault="00830B69">
      <w:pPr>
        <w:pStyle w:val="ConsPlusNormal"/>
        <w:ind w:firstLine="540"/>
        <w:jc w:val="both"/>
      </w:pPr>
      <w:r>
        <w:t>2) сведения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830B69" w:rsidRDefault="00830B69">
      <w:pPr>
        <w:pStyle w:val="ConsPlusNormal"/>
        <w:ind w:firstLine="540"/>
        <w:jc w:val="both"/>
      </w:pPr>
      <w:r>
        <w:t>3) сведения о заявителе,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либо отсутствии у заявителя задолженности в бюджеты всех уровней и в государственные внебюджетные фонды (при отсутствии в конкурсной заявке документов, содержащих данные сведения).</w:t>
      </w:r>
    </w:p>
    <w:p w:rsidR="00830B69" w:rsidRDefault="00830B69">
      <w:pPr>
        <w:pStyle w:val="ConsPlusNormal"/>
        <w:ind w:firstLine="540"/>
        <w:jc w:val="both"/>
      </w:pPr>
      <w:r>
        <w:lastRenderedPageBreak/>
        <w:t>5.6. Агентство инвестиций и предпринимательства Камчатского края в течение 10 рабочих дней предоставляет вышеуказанные сведения организатору конкурса.</w:t>
      </w:r>
    </w:p>
    <w:p w:rsidR="00830B69" w:rsidRDefault="00830B69">
      <w:pPr>
        <w:pStyle w:val="ConsPlusNormal"/>
        <w:jc w:val="both"/>
      </w:pPr>
      <w:r>
        <w:t xml:space="preserve">(в ред. </w:t>
      </w:r>
      <w:hyperlink r:id="rId332"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 xml:space="preserve">5.7. Заявители, соответствующие всем требованиям, указанным в </w:t>
      </w:r>
      <w:hyperlink w:anchor="P2880" w:history="1">
        <w:r>
          <w:rPr>
            <w:color w:val="0000FF"/>
          </w:rPr>
          <w:t>разделе 2</w:t>
        </w:r>
      </w:hyperlink>
      <w:r>
        <w:t xml:space="preserve"> Порядка, признаются участниками конкурса.</w:t>
      </w:r>
    </w:p>
    <w:p w:rsidR="00830B69" w:rsidRDefault="00830B69">
      <w:pPr>
        <w:pStyle w:val="ConsPlusNormal"/>
        <w:ind w:firstLine="540"/>
        <w:jc w:val="both"/>
      </w:pPr>
      <w:r>
        <w:t>5.8. Конкурсной комиссией оформляется протокол определения участников конкурса, который содержит список заявителей, признанных участниками конкурса, и список заявителей, которые не были признаны участниками конкурса, с указанием причин такого решения.</w:t>
      </w:r>
    </w:p>
    <w:p w:rsidR="00830B69" w:rsidRDefault="00830B69">
      <w:pPr>
        <w:pStyle w:val="ConsPlusNormal"/>
        <w:ind w:firstLine="540"/>
        <w:jc w:val="both"/>
      </w:pPr>
      <w:bookmarkStart w:id="39" w:name="P2991"/>
      <w:bookmarkEnd w:id="39"/>
      <w:r>
        <w:t>5.9. Определение победителей конкурса производится конкурсной комиссией по следующим критериям:</w:t>
      </w:r>
    </w:p>
    <w:p w:rsidR="00830B69" w:rsidRDefault="00830B69">
      <w:pPr>
        <w:sectPr w:rsidR="00830B69">
          <w:pgSz w:w="11905" w:h="16838"/>
          <w:pgMar w:top="1134" w:right="850" w:bottom="1134" w:left="1701" w:header="0" w:footer="0" w:gutter="0"/>
          <w:cols w:space="720"/>
        </w:sectPr>
      </w:pPr>
    </w:p>
    <w:p w:rsidR="00830B69" w:rsidRDefault="00830B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6520"/>
        <w:gridCol w:w="2551"/>
      </w:tblGrid>
      <w:tr w:rsidR="00830B69">
        <w:tc>
          <w:tcPr>
            <w:tcW w:w="640" w:type="dxa"/>
            <w:vAlign w:val="center"/>
          </w:tcPr>
          <w:p w:rsidR="00830B69" w:rsidRDefault="00830B69">
            <w:pPr>
              <w:pStyle w:val="ConsPlusNormal"/>
              <w:jc w:val="center"/>
            </w:pPr>
            <w:r>
              <w:t>N</w:t>
            </w:r>
          </w:p>
        </w:tc>
        <w:tc>
          <w:tcPr>
            <w:tcW w:w="6520" w:type="dxa"/>
            <w:vAlign w:val="center"/>
          </w:tcPr>
          <w:p w:rsidR="00830B69" w:rsidRDefault="00830B69">
            <w:pPr>
              <w:pStyle w:val="ConsPlusNormal"/>
              <w:jc w:val="center"/>
            </w:pPr>
            <w:r>
              <w:t>Наименование критерия</w:t>
            </w:r>
          </w:p>
        </w:tc>
        <w:tc>
          <w:tcPr>
            <w:tcW w:w="2551" w:type="dxa"/>
            <w:vAlign w:val="center"/>
          </w:tcPr>
          <w:p w:rsidR="00830B69" w:rsidRDefault="00830B69">
            <w:pPr>
              <w:pStyle w:val="ConsPlusNormal"/>
              <w:jc w:val="center"/>
            </w:pPr>
            <w:r>
              <w:t>Кол-во баллов</w:t>
            </w:r>
          </w:p>
        </w:tc>
      </w:tr>
      <w:tr w:rsidR="00830B69">
        <w:tc>
          <w:tcPr>
            <w:tcW w:w="640" w:type="dxa"/>
            <w:vAlign w:val="center"/>
          </w:tcPr>
          <w:p w:rsidR="00830B69" w:rsidRDefault="00830B69">
            <w:pPr>
              <w:pStyle w:val="ConsPlusNormal"/>
            </w:pPr>
          </w:p>
        </w:tc>
        <w:tc>
          <w:tcPr>
            <w:tcW w:w="9071" w:type="dxa"/>
            <w:gridSpan w:val="2"/>
            <w:vAlign w:val="center"/>
          </w:tcPr>
          <w:p w:rsidR="00830B69" w:rsidRDefault="00830B69">
            <w:pPr>
              <w:pStyle w:val="ConsPlusNormal"/>
              <w:jc w:val="center"/>
            </w:pPr>
            <w:r>
              <w:t>Численность работников по состоянию на дату подписания заявки</w:t>
            </w:r>
          </w:p>
          <w:p w:rsidR="00830B69" w:rsidRDefault="00830B69">
            <w:pPr>
              <w:pStyle w:val="ConsPlusNormal"/>
              <w:jc w:val="center"/>
            </w:pPr>
            <w:r>
              <w:t>на участие в конкурсном отборе</w:t>
            </w:r>
          </w:p>
        </w:tc>
      </w:tr>
      <w:tr w:rsidR="00830B69">
        <w:tc>
          <w:tcPr>
            <w:tcW w:w="640" w:type="dxa"/>
            <w:vAlign w:val="center"/>
          </w:tcPr>
          <w:p w:rsidR="00830B69" w:rsidRDefault="00830B69">
            <w:pPr>
              <w:pStyle w:val="ConsPlusNormal"/>
            </w:pPr>
          </w:p>
        </w:tc>
        <w:tc>
          <w:tcPr>
            <w:tcW w:w="6520" w:type="dxa"/>
            <w:vAlign w:val="center"/>
          </w:tcPr>
          <w:p w:rsidR="00830B69" w:rsidRDefault="00830B69">
            <w:pPr>
              <w:pStyle w:val="ConsPlusNormal"/>
              <w:jc w:val="center"/>
            </w:pPr>
            <w:r>
              <w:t>работники отсутствуют</w:t>
            </w:r>
          </w:p>
        </w:tc>
        <w:tc>
          <w:tcPr>
            <w:tcW w:w="2551" w:type="dxa"/>
            <w:vAlign w:val="center"/>
          </w:tcPr>
          <w:p w:rsidR="00830B69" w:rsidRDefault="00830B69">
            <w:pPr>
              <w:pStyle w:val="ConsPlusNormal"/>
              <w:jc w:val="center"/>
            </w:pPr>
            <w:r>
              <w:t>1 балл</w:t>
            </w:r>
          </w:p>
        </w:tc>
      </w:tr>
      <w:tr w:rsidR="00830B69">
        <w:tc>
          <w:tcPr>
            <w:tcW w:w="640" w:type="dxa"/>
            <w:vAlign w:val="center"/>
          </w:tcPr>
          <w:p w:rsidR="00830B69" w:rsidRDefault="00830B69">
            <w:pPr>
              <w:pStyle w:val="ConsPlusNormal"/>
              <w:jc w:val="center"/>
            </w:pPr>
            <w:r>
              <w:t>1</w:t>
            </w:r>
          </w:p>
        </w:tc>
        <w:tc>
          <w:tcPr>
            <w:tcW w:w="6520" w:type="dxa"/>
            <w:vAlign w:val="center"/>
          </w:tcPr>
          <w:p w:rsidR="00830B69" w:rsidRDefault="00830B69">
            <w:pPr>
              <w:pStyle w:val="ConsPlusNormal"/>
              <w:jc w:val="center"/>
            </w:pPr>
            <w:r>
              <w:t>от 1 до 30</w:t>
            </w:r>
          </w:p>
        </w:tc>
        <w:tc>
          <w:tcPr>
            <w:tcW w:w="2551" w:type="dxa"/>
            <w:vAlign w:val="center"/>
          </w:tcPr>
          <w:p w:rsidR="00830B69" w:rsidRDefault="00830B69">
            <w:pPr>
              <w:pStyle w:val="ConsPlusNormal"/>
              <w:jc w:val="center"/>
            </w:pPr>
            <w:r>
              <w:t>2 балла</w:t>
            </w:r>
          </w:p>
        </w:tc>
      </w:tr>
      <w:tr w:rsidR="00830B69">
        <w:tc>
          <w:tcPr>
            <w:tcW w:w="640" w:type="dxa"/>
            <w:vAlign w:val="center"/>
          </w:tcPr>
          <w:p w:rsidR="00830B69" w:rsidRDefault="00830B69">
            <w:pPr>
              <w:pStyle w:val="ConsPlusNormal"/>
              <w:jc w:val="center"/>
            </w:pPr>
            <w:r>
              <w:t>2</w:t>
            </w:r>
          </w:p>
        </w:tc>
        <w:tc>
          <w:tcPr>
            <w:tcW w:w="6520" w:type="dxa"/>
            <w:vAlign w:val="center"/>
          </w:tcPr>
          <w:p w:rsidR="00830B69" w:rsidRDefault="00830B69">
            <w:pPr>
              <w:pStyle w:val="ConsPlusNormal"/>
              <w:jc w:val="center"/>
            </w:pPr>
            <w:r>
              <w:t>от 31 до 50</w:t>
            </w:r>
          </w:p>
        </w:tc>
        <w:tc>
          <w:tcPr>
            <w:tcW w:w="2551" w:type="dxa"/>
            <w:vAlign w:val="center"/>
          </w:tcPr>
          <w:p w:rsidR="00830B69" w:rsidRDefault="00830B69">
            <w:pPr>
              <w:pStyle w:val="ConsPlusNormal"/>
              <w:jc w:val="center"/>
            </w:pPr>
            <w:r>
              <w:t>3 балла</w:t>
            </w:r>
          </w:p>
        </w:tc>
      </w:tr>
      <w:tr w:rsidR="00830B69">
        <w:tc>
          <w:tcPr>
            <w:tcW w:w="640" w:type="dxa"/>
            <w:vAlign w:val="center"/>
          </w:tcPr>
          <w:p w:rsidR="00830B69" w:rsidRDefault="00830B69">
            <w:pPr>
              <w:pStyle w:val="ConsPlusNormal"/>
              <w:jc w:val="center"/>
            </w:pPr>
            <w:r>
              <w:t>3</w:t>
            </w:r>
          </w:p>
        </w:tc>
        <w:tc>
          <w:tcPr>
            <w:tcW w:w="6520" w:type="dxa"/>
            <w:vAlign w:val="center"/>
          </w:tcPr>
          <w:p w:rsidR="00830B69" w:rsidRDefault="00830B69">
            <w:pPr>
              <w:pStyle w:val="ConsPlusNormal"/>
              <w:jc w:val="center"/>
            </w:pPr>
            <w:r>
              <w:t>от 51 до 100</w:t>
            </w:r>
          </w:p>
        </w:tc>
        <w:tc>
          <w:tcPr>
            <w:tcW w:w="2551" w:type="dxa"/>
            <w:vAlign w:val="center"/>
          </w:tcPr>
          <w:p w:rsidR="00830B69" w:rsidRDefault="00830B69">
            <w:pPr>
              <w:pStyle w:val="ConsPlusNormal"/>
              <w:jc w:val="center"/>
            </w:pPr>
            <w:r>
              <w:t>4 балла</w:t>
            </w:r>
          </w:p>
        </w:tc>
      </w:tr>
      <w:tr w:rsidR="00830B69">
        <w:tc>
          <w:tcPr>
            <w:tcW w:w="640" w:type="dxa"/>
            <w:vAlign w:val="center"/>
          </w:tcPr>
          <w:p w:rsidR="00830B69" w:rsidRDefault="00830B69">
            <w:pPr>
              <w:pStyle w:val="ConsPlusNormal"/>
              <w:jc w:val="center"/>
            </w:pPr>
            <w:r>
              <w:t>4</w:t>
            </w:r>
          </w:p>
        </w:tc>
        <w:tc>
          <w:tcPr>
            <w:tcW w:w="6520" w:type="dxa"/>
            <w:vAlign w:val="center"/>
          </w:tcPr>
          <w:p w:rsidR="00830B69" w:rsidRDefault="00830B69">
            <w:pPr>
              <w:pStyle w:val="ConsPlusNormal"/>
              <w:jc w:val="center"/>
            </w:pPr>
            <w:r>
              <w:t>более 100</w:t>
            </w:r>
          </w:p>
        </w:tc>
        <w:tc>
          <w:tcPr>
            <w:tcW w:w="2551" w:type="dxa"/>
            <w:vAlign w:val="center"/>
          </w:tcPr>
          <w:p w:rsidR="00830B69" w:rsidRDefault="00830B69">
            <w:pPr>
              <w:pStyle w:val="ConsPlusNormal"/>
              <w:jc w:val="center"/>
            </w:pPr>
            <w:r>
              <w:t>5 баллов</w:t>
            </w:r>
          </w:p>
        </w:tc>
      </w:tr>
      <w:tr w:rsidR="00830B69">
        <w:tc>
          <w:tcPr>
            <w:tcW w:w="640" w:type="dxa"/>
            <w:vAlign w:val="center"/>
          </w:tcPr>
          <w:p w:rsidR="00830B69" w:rsidRDefault="00830B69">
            <w:pPr>
              <w:pStyle w:val="ConsPlusNormal"/>
              <w:jc w:val="center"/>
            </w:pPr>
            <w:r>
              <w:t>5</w:t>
            </w:r>
          </w:p>
        </w:tc>
        <w:tc>
          <w:tcPr>
            <w:tcW w:w="9071" w:type="dxa"/>
            <w:gridSpan w:val="2"/>
            <w:vAlign w:val="center"/>
          </w:tcPr>
          <w:p w:rsidR="00830B69" w:rsidRDefault="00830B69">
            <w:pPr>
              <w:pStyle w:val="ConsPlusNormal"/>
              <w:jc w:val="center"/>
            </w:pPr>
            <w:r>
              <w:t>Количество созданных либо создаваемых новых рабочих мест в результате</w:t>
            </w:r>
          </w:p>
          <w:p w:rsidR="00830B69" w:rsidRDefault="00830B69">
            <w:pPr>
              <w:pStyle w:val="ConsPlusNormal"/>
              <w:jc w:val="center"/>
            </w:pPr>
            <w:r>
              <w:t>приобретения оборудования в целях создания и (или) развития либо</w:t>
            </w:r>
          </w:p>
          <w:p w:rsidR="00830B69" w:rsidRDefault="00830B69">
            <w:pPr>
              <w:pStyle w:val="ConsPlusNormal"/>
              <w:jc w:val="center"/>
            </w:pPr>
            <w:r>
              <w:t>модернизации производства товаров (работ, услуг)</w:t>
            </w:r>
          </w:p>
        </w:tc>
      </w:tr>
      <w:tr w:rsidR="00830B69">
        <w:tc>
          <w:tcPr>
            <w:tcW w:w="640" w:type="dxa"/>
            <w:vAlign w:val="center"/>
          </w:tcPr>
          <w:p w:rsidR="00830B69" w:rsidRDefault="00830B69">
            <w:pPr>
              <w:pStyle w:val="ConsPlusNormal"/>
            </w:pPr>
          </w:p>
        </w:tc>
        <w:tc>
          <w:tcPr>
            <w:tcW w:w="6520" w:type="dxa"/>
            <w:vAlign w:val="center"/>
          </w:tcPr>
          <w:p w:rsidR="00830B69" w:rsidRDefault="00830B69">
            <w:pPr>
              <w:pStyle w:val="ConsPlusNormal"/>
              <w:jc w:val="center"/>
            </w:pPr>
            <w:r>
              <w:t>от 1 до 3 рабочих мест</w:t>
            </w:r>
          </w:p>
        </w:tc>
        <w:tc>
          <w:tcPr>
            <w:tcW w:w="2551" w:type="dxa"/>
            <w:vAlign w:val="center"/>
          </w:tcPr>
          <w:p w:rsidR="00830B69" w:rsidRDefault="00830B69">
            <w:pPr>
              <w:pStyle w:val="ConsPlusNormal"/>
              <w:jc w:val="center"/>
            </w:pPr>
            <w:r>
              <w:t>1 балл</w:t>
            </w:r>
          </w:p>
        </w:tc>
      </w:tr>
      <w:tr w:rsidR="00830B69">
        <w:tc>
          <w:tcPr>
            <w:tcW w:w="640" w:type="dxa"/>
            <w:vAlign w:val="center"/>
          </w:tcPr>
          <w:p w:rsidR="00830B69" w:rsidRDefault="00830B69">
            <w:pPr>
              <w:pStyle w:val="ConsPlusNormal"/>
            </w:pPr>
          </w:p>
        </w:tc>
        <w:tc>
          <w:tcPr>
            <w:tcW w:w="6520" w:type="dxa"/>
            <w:vAlign w:val="center"/>
          </w:tcPr>
          <w:p w:rsidR="00830B69" w:rsidRDefault="00830B69">
            <w:pPr>
              <w:pStyle w:val="ConsPlusNormal"/>
              <w:jc w:val="center"/>
            </w:pPr>
            <w:r>
              <w:t>от 4 до 5 рабочих мест</w:t>
            </w:r>
          </w:p>
        </w:tc>
        <w:tc>
          <w:tcPr>
            <w:tcW w:w="2551" w:type="dxa"/>
            <w:vAlign w:val="center"/>
          </w:tcPr>
          <w:p w:rsidR="00830B69" w:rsidRDefault="00830B69">
            <w:pPr>
              <w:pStyle w:val="ConsPlusNormal"/>
              <w:jc w:val="center"/>
            </w:pPr>
            <w:r>
              <w:t>2 балла</w:t>
            </w:r>
          </w:p>
        </w:tc>
      </w:tr>
      <w:tr w:rsidR="00830B69">
        <w:tc>
          <w:tcPr>
            <w:tcW w:w="640" w:type="dxa"/>
            <w:vAlign w:val="center"/>
          </w:tcPr>
          <w:p w:rsidR="00830B69" w:rsidRDefault="00830B69">
            <w:pPr>
              <w:pStyle w:val="ConsPlusNormal"/>
            </w:pPr>
          </w:p>
        </w:tc>
        <w:tc>
          <w:tcPr>
            <w:tcW w:w="6520" w:type="dxa"/>
            <w:vAlign w:val="center"/>
          </w:tcPr>
          <w:p w:rsidR="00830B69" w:rsidRDefault="00830B69">
            <w:pPr>
              <w:pStyle w:val="ConsPlusNormal"/>
              <w:jc w:val="center"/>
            </w:pPr>
            <w:r>
              <w:t>от 6 до 10 рабочих мест</w:t>
            </w:r>
          </w:p>
        </w:tc>
        <w:tc>
          <w:tcPr>
            <w:tcW w:w="2551" w:type="dxa"/>
            <w:vAlign w:val="center"/>
          </w:tcPr>
          <w:p w:rsidR="00830B69" w:rsidRDefault="00830B69">
            <w:pPr>
              <w:pStyle w:val="ConsPlusNormal"/>
              <w:jc w:val="center"/>
            </w:pPr>
            <w:r>
              <w:t>3 балла</w:t>
            </w:r>
          </w:p>
        </w:tc>
      </w:tr>
      <w:tr w:rsidR="00830B69">
        <w:tc>
          <w:tcPr>
            <w:tcW w:w="640" w:type="dxa"/>
            <w:vAlign w:val="center"/>
          </w:tcPr>
          <w:p w:rsidR="00830B69" w:rsidRDefault="00830B69">
            <w:pPr>
              <w:pStyle w:val="ConsPlusNormal"/>
            </w:pPr>
          </w:p>
        </w:tc>
        <w:tc>
          <w:tcPr>
            <w:tcW w:w="6520" w:type="dxa"/>
            <w:vAlign w:val="center"/>
          </w:tcPr>
          <w:p w:rsidR="00830B69" w:rsidRDefault="00830B69">
            <w:pPr>
              <w:pStyle w:val="ConsPlusNormal"/>
              <w:jc w:val="center"/>
            </w:pPr>
            <w:r>
              <w:t>более 10 рабочих мест</w:t>
            </w:r>
          </w:p>
        </w:tc>
        <w:tc>
          <w:tcPr>
            <w:tcW w:w="2551" w:type="dxa"/>
            <w:vAlign w:val="center"/>
          </w:tcPr>
          <w:p w:rsidR="00830B69" w:rsidRDefault="00830B69">
            <w:pPr>
              <w:pStyle w:val="ConsPlusNormal"/>
              <w:jc w:val="center"/>
            </w:pPr>
            <w:r>
              <w:t>4 балла</w:t>
            </w:r>
          </w:p>
        </w:tc>
      </w:tr>
    </w:tbl>
    <w:p w:rsidR="00830B69" w:rsidRDefault="00830B69">
      <w:pPr>
        <w:sectPr w:rsidR="00830B69">
          <w:pgSz w:w="16838" w:h="11905"/>
          <w:pgMar w:top="1701" w:right="1134" w:bottom="850" w:left="1134" w:header="0" w:footer="0" w:gutter="0"/>
          <w:cols w:space="720"/>
        </w:sectPr>
      </w:pPr>
    </w:p>
    <w:p w:rsidR="00830B69" w:rsidRDefault="00830B69">
      <w:pPr>
        <w:pStyle w:val="ConsPlusNormal"/>
        <w:ind w:firstLine="540"/>
        <w:jc w:val="both"/>
      </w:pPr>
    </w:p>
    <w:p w:rsidR="00830B69" w:rsidRDefault="00830B69">
      <w:pPr>
        <w:pStyle w:val="ConsPlusNormal"/>
        <w:ind w:firstLine="540"/>
        <w:jc w:val="both"/>
      </w:pPr>
      <w:r>
        <w:t xml:space="preserve">5.10. Каждой конкурсной заявке участника конкурса присваиваются баллы, в соответствии с </w:t>
      </w:r>
      <w:hyperlink w:anchor="P2991" w:history="1">
        <w:r>
          <w:rPr>
            <w:color w:val="0000FF"/>
          </w:rPr>
          <w:t>частью 5.9</w:t>
        </w:r>
      </w:hyperlink>
      <w:r>
        <w:t xml:space="preserve"> Порядка. Баллы суммируются.</w:t>
      </w:r>
    </w:p>
    <w:p w:rsidR="00830B69" w:rsidRDefault="00830B69">
      <w:pPr>
        <w:pStyle w:val="ConsPlusNormal"/>
        <w:ind w:firstLine="540"/>
        <w:jc w:val="both"/>
      </w:pPr>
      <w:r>
        <w:t>5.11. Победителями конкурса признаются участники конкурса, конкурсным заявкам которых было присвоено 2 и более баллов.</w:t>
      </w:r>
    </w:p>
    <w:p w:rsidR="00830B69" w:rsidRDefault="00830B69">
      <w:pPr>
        <w:pStyle w:val="ConsPlusNormal"/>
        <w:jc w:val="both"/>
      </w:pPr>
      <w:r>
        <w:t xml:space="preserve">(часть 5.11 в ред. </w:t>
      </w:r>
      <w:hyperlink r:id="rId333"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5.12. Конкурсная комиссия принимает решение о предоставлении победителям конкурса субсидии в пределах средств, имеющихся у организатора конкурса на данное направление поддержки. Определение размера субсидии победителя(лей) конкурса осуществляется в соответствии с разделом 3 Порядка.</w:t>
      </w:r>
    </w:p>
    <w:p w:rsidR="00830B69" w:rsidRDefault="00830B69">
      <w:pPr>
        <w:pStyle w:val="ConsPlusNormal"/>
        <w:ind w:firstLine="540"/>
        <w:jc w:val="both"/>
      </w:pPr>
      <w:r>
        <w:t>5.13. Конкурсная комиссия при принятии решения о предоставлении субсидии преимущество в очередности принятия данного решения отдает победителю(лям) конкурса, чья заявка(и) набрала(и) наибольший(шие) суммарный (ные) балл(ы).</w:t>
      </w:r>
    </w:p>
    <w:p w:rsidR="00830B69" w:rsidRDefault="00830B69">
      <w:pPr>
        <w:pStyle w:val="ConsPlusNormal"/>
        <w:ind w:firstLine="540"/>
        <w:jc w:val="both"/>
      </w:pPr>
      <w:r>
        <w:t>5.14. В случае равенства набранных победителями конкурса суммарных баллов преимущество в очередности принятия решения о предоставлении субсидии отдается победителю конкурса, чья заявка зарегистрирована ранее в журнале регистрации конкурсных заявок.</w:t>
      </w:r>
    </w:p>
    <w:p w:rsidR="00830B69" w:rsidRDefault="00830B69">
      <w:pPr>
        <w:pStyle w:val="ConsPlusNormal"/>
        <w:ind w:firstLine="540"/>
        <w:jc w:val="both"/>
      </w:pPr>
      <w:r>
        <w:t>5.15. В случае поступления для участия в конкурсе конкурсной заявки только от одного заявителя, конкурсная комиссия принимает решение о предоставлении субсидии в отношении единственного заявителя, при условии, что конкурсная заявка соответствует всем требованиям, установленным настоящим Порядком.</w:t>
      </w:r>
    </w:p>
    <w:p w:rsidR="00830B69" w:rsidRDefault="00830B69">
      <w:pPr>
        <w:pStyle w:val="ConsPlusNormal"/>
        <w:ind w:firstLine="540"/>
        <w:jc w:val="both"/>
      </w:pPr>
      <w:r>
        <w:t>5.16. В случае недостаточности у организатора конкурса средств для предоставления победителю конкурса запрашиваемой суммы субсидии в полном объеме, субсидия предоставляется с согласия победителя конкурса в пределах имеющегося у организатора конкурса остатка средств. В случае отказа победителя конкурса от получения субсидии в сумме имеющегося у организатора конкурса остатка средств договор о предоставлении субсидии не заключается, субсидия предоставляется в порядке очередности следующему победителю конкурса с его согласия также в пределах имеющегося у организатора конкурса остатка средств.</w:t>
      </w:r>
    </w:p>
    <w:p w:rsidR="00830B69" w:rsidRDefault="00830B69">
      <w:pPr>
        <w:pStyle w:val="ConsPlusNormal"/>
        <w:ind w:firstLine="540"/>
        <w:jc w:val="both"/>
      </w:pPr>
      <w:r>
        <w:t>5.17. Решение об отказе в предоставлении субсидии принимается конкурсной комиссией в следующих случаях:</w:t>
      </w:r>
    </w:p>
    <w:p w:rsidR="00830B69" w:rsidRDefault="00830B69">
      <w:pPr>
        <w:pStyle w:val="ConsPlusNormal"/>
        <w:ind w:firstLine="540"/>
        <w:jc w:val="both"/>
      </w:pPr>
      <w:r>
        <w:t>1) непредставление или представление не в полном объеме документов, обязанность по представлению которых возложена на СМСП в соответствии с настоящим Порядком;</w:t>
      </w:r>
    </w:p>
    <w:p w:rsidR="00830B69" w:rsidRDefault="00830B69">
      <w:pPr>
        <w:pStyle w:val="ConsPlusNormal"/>
        <w:jc w:val="both"/>
      </w:pPr>
      <w:r>
        <w:t xml:space="preserve">(п. 1) в ред. </w:t>
      </w:r>
      <w:hyperlink r:id="rId334"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2) представление СМСП недостоверных сведений и (или) документов;</w:t>
      </w:r>
    </w:p>
    <w:p w:rsidR="00830B69" w:rsidRDefault="00830B69">
      <w:pPr>
        <w:pStyle w:val="ConsPlusNormal"/>
        <w:jc w:val="both"/>
      </w:pPr>
      <w:r>
        <w:t xml:space="preserve">(п. 2) в ред. </w:t>
      </w:r>
      <w:hyperlink r:id="rId335"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3) несоответствие СМСП условиям предоставления грантов, установленных настоящим Порядком;</w:t>
      </w:r>
    </w:p>
    <w:p w:rsidR="00830B69" w:rsidRDefault="00830B69">
      <w:pPr>
        <w:pStyle w:val="ConsPlusNormal"/>
        <w:jc w:val="both"/>
      </w:pPr>
      <w:r>
        <w:t xml:space="preserve">(п. 3) в ред. </w:t>
      </w:r>
      <w:hyperlink r:id="rId336"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4) ранее в отношении СМСП было принято решение об оказании аналогичной поддержки и сроки ее оказания не истекли;</w:t>
      </w:r>
    </w:p>
    <w:p w:rsidR="00830B69" w:rsidRDefault="00830B69">
      <w:pPr>
        <w:pStyle w:val="ConsPlusNormal"/>
        <w:jc w:val="both"/>
      </w:pPr>
      <w:r>
        <w:t xml:space="preserve">(п. 4) в ред. </w:t>
      </w:r>
      <w:hyperlink r:id="rId337"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830B69" w:rsidRDefault="00830B69">
      <w:pPr>
        <w:pStyle w:val="ConsPlusNormal"/>
        <w:jc w:val="both"/>
      </w:pPr>
      <w:r>
        <w:t xml:space="preserve">(п. 5) в ред. </w:t>
      </w:r>
      <w:hyperlink r:id="rId338"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5.18. Конкурсной комиссией оформляется протокол определения победителей конкурса и размера субсидии, в котором содержится список участников конкурса, количество баллов, присвоенных их конкурсным заявкам, список участников, признанных победителями конкурса, а также решение конкурсной комиссии о размере субсидии для каждого победителя конкурса.</w:t>
      </w:r>
    </w:p>
    <w:p w:rsidR="00830B69" w:rsidRDefault="00830B69">
      <w:pPr>
        <w:pStyle w:val="ConsPlusNormal"/>
        <w:ind w:firstLine="540"/>
        <w:jc w:val="both"/>
      </w:pPr>
      <w:r>
        <w:t>5.19. О принятом решении организатор конкурса извещает заявителей в течение 5 календарных дней со дня принятия конкурсной комиссией соответствующего решения.</w:t>
      </w:r>
    </w:p>
    <w:p w:rsidR="00830B69" w:rsidRDefault="00830B69">
      <w:pPr>
        <w:pStyle w:val="ConsPlusNormal"/>
        <w:ind w:firstLine="540"/>
        <w:jc w:val="both"/>
      </w:pPr>
      <w:r>
        <w:t xml:space="preserve">5.20. На основании решения конкурсной комиссии в течение 30 календарных дней заключается(ются) договор(ы) о предоставлении субсидии между победителем(ями) конкурса и организатором конкурса. В случае если победитель конкурса не подписал по любым причинам </w:t>
      </w:r>
      <w:r>
        <w:lastRenderedPageBreak/>
        <w:t>договор о предоставлении субсидии в течение 30 календарных дней со дня принятия указанного решения, это расценивается как односторонний отказ победителя конкурса от получения субсидии.</w:t>
      </w:r>
    </w:p>
    <w:p w:rsidR="00830B69" w:rsidRDefault="00830B69">
      <w:pPr>
        <w:pStyle w:val="ConsPlusNormal"/>
        <w:ind w:firstLine="540"/>
        <w:jc w:val="both"/>
      </w:pPr>
      <w:r>
        <w:t>5.21. В случае, если до заключения договора(ов) с победителем(ями) конкурса организатору конкурса станут известны факты, подтверждающие недостоверность сведений и (или) документов, предоставленных победителем(ями) конкурса, договор о предоставлении субсидии не заключается.</w:t>
      </w:r>
    </w:p>
    <w:p w:rsidR="00830B69" w:rsidRDefault="00830B69">
      <w:pPr>
        <w:pStyle w:val="ConsPlusNormal"/>
        <w:ind w:firstLine="540"/>
        <w:jc w:val="both"/>
      </w:pPr>
      <w:r>
        <w:t>5.22. Субсидия предоставляется в соответствии с договором о предоставлении субсидии путем перечисления денежных средств с расчетного счета организатора конкурса на расчетный счет победителя конкурса.</w:t>
      </w:r>
    </w:p>
    <w:p w:rsidR="00830B69" w:rsidRDefault="00830B69">
      <w:pPr>
        <w:pStyle w:val="ConsPlusNormal"/>
        <w:ind w:firstLine="540"/>
        <w:jc w:val="both"/>
      </w:pPr>
      <w:r>
        <w:t>5.23. Победитель конкурса представляет организатору конкурса информацию о финансово-экономических показателях своей деятельности по форме и в сроки, утверждаемые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5.24. В течение действия договора о предоставлении субсидии оборудование, на возмещение части затрат приобретения которого предоставлена субсидия, не может быть передано в аренду и реализовано третьим лицам.</w:t>
      </w:r>
    </w:p>
    <w:p w:rsidR="00830B69" w:rsidRDefault="00830B69">
      <w:pPr>
        <w:pStyle w:val="ConsPlusNormal"/>
        <w:ind w:firstLine="540"/>
        <w:jc w:val="both"/>
      </w:pPr>
      <w:r>
        <w:t>5.25. В случае нарушения победителем конкурса условий Порядка, договора, а также в случае установления факта представления недостоверных сведений и (или) документов, вопрос о возврате полученных средств субсидии выносится на рассмотрение конкурсной комиссии.</w:t>
      </w:r>
    </w:p>
    <w:p w:rsidR="00830B69" w:rsidRDefault="00830B69">
      <w:pPr>
        <w:pStyle w:val="ConsPlusNormal"/>
        <w:ind w:firstLine="540"/>
        <w:jc w:val="both"/>
      </w:pPr>
      <w:r>
        <w:t>5.26. Уведомление о возврате средств субсидии направляется организатором конкурса победителю конкурса в течение 5 календарных дней со дня принятия конкурсной комиссией решения о возврате средств субсидии.</w:t>
      </w:r>
    </w:p>
    <w:p w:rsidR="00830B69" w:rsidRDefault="00830B69">
      <w:pPr>
        <w:pStyle w:val="ConsPlusNormal"/>
        <w:ind w:firstLine="540"/>
        <w:jc w:val="both"/>
      </w:pPr>
      <w:r>
        <w:t>5.27. В случае невозврата победителем конкурса суммы субсидии в течение 30 календарных дней со дня получения уведомления организатора конкурса, сумма субсидии подлежит взысканию организатором конкурса в порядке, установленном законодательством Российской Федерации.</w:t>
      </w:r>
    </w:p>
    <w:p w:rsidR="00830B69" w:rsidRDefault="00830B69">
      <w:pPr>
        <w:pStyle w:val="ConsPlusNormal"/>
        <w:ind w:firstLine="540"/>
        <w:jc w:val="both"/>
      </w:pPr>
      <w:r>
        <w:t>5.28. Органы государственного финансового контроля осуществляют обязательную проверку соблюдения условий, целей и порядка предоставления субсидий СМСП.</w:t>
      </w:r>
    </w:p>
    <w:p w:rsidR="00830B69" w:rsidRDefault="00830B69">
      <w:pPr>
        <w:pStyle w:val="ConsPlusNormal"/>
        <w:ind w:firstLine="540"/>
        <w:jc w:val="both"/>
      </w:pPr>
      <w:r>
        <w:t xml:space="preserve">5.29. Агентство инвестиций и предпринимательства Камчатского края осуществляет контроль за реализацией настоящего порядка в соответствии с Бюджетным </w:t>
      </w:r>
      <w:hyperlink r:id="rId339" w:history="1">
        <w:r>
          <w:rPr>
            <w:color w:val="0000FF"/>
          </w:rPr>
          <w:t>кодексом</w:t>
        </w:r>
      </w:hyperlink>
      <w:r>
        <w:t xml:space="preserve"> Российской Федерации.</w:t>
      </w:r>
    </w:p>
    <w:p w:rsidR="00830B69" w:rsidRDefault="00830B69">
      <w:pPr>
        <w:pStyle w:val="ConsPlusNormal"/>
        <w:jc w:val="both"/>
      </w:pPr>
      <w:r>
        <w:t xml:space="preserve">(в ред. </w:t>
      </w:r>
      <w:hyperlink r:id="rId340"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1</w:t>
      </w:r>
    </w:p>
    <w:p w:rsidR="00830B69" w:rsidRDefault="00830B69">
      <w:pPr>
        <w:pStyle w:val="ConsPlusNormal"/>
        <w:jc w:val="right"/>
      </w:pPr>
      <w:r>
        <w:t>к Порядку проведения конкурсного</w:t>
      </w:r>
    </w:p>
    <w:p w:rsidR="00830B69" w:rsidRDefault="00830B69">
      <w:pPr>
        <w:pStyle w:val="ConsPlusNormal"/>
        <w:jc w:val="right"/>
      </w:pPr>
      <w:r>
        <w:t>отбора субъектов малого и среднего</w:t>
      </w:r>
    </w:p>
    <w:p w:rsidR="00830B69" w:rsidRDefault="00830B69">
      <w:pPr>
        <w:pStyle w:val="ConsPlusNormal"/>
        <w:jc w:val="right"/>
      </w:pPr>
      <w:r>
        <w:t>предпринимательства для предоставления</w:t>
      </w:r>
    </w:p>
    <w:p w:rsidR="00830B69" w:rsidRDefault="00830B69">
      <w:pPr>
        <w:pStyle w:val="ConsPlusNormal"/>
        <w:jc w:val="right"/>
      </w:pPr>
      <w:r>
        <w:t>субсидий субъектам малого и среднего</w:t>
      </w:r>
    </w:p>
    <w:p w:rsidR="00830B69" w:rsidRDefault="00830B69">
      <w:pPr>
        <w:pStyle w:val="ConsPlusNormal"/>
        <w:jc w:val="right"/>
      </w:pPr>
      <w:r>
        <w:t>предпринимательства в целях возмещения</w:t>
      </w:r>
    </w:p>
    <w:p w:rsidR="00830B69" w:rsidRDefault="00830B69">
      <w:pPr>
        <w:pStyle w:val="ConsPlusNormal"/>
        <w:jc w:val="right"/>
      </w:pPr>
      <w:r>
        <w:t>части затрат, связанных с приобретением</w:t>
      </w:r>
    </w:p>
    <w:p w:rsidR="00830B69" w:rsidRDefault="00830B69">
      <w:pPr>
        <w:pStyle w:val="ConsPlusNormal"/>
        <w:jc w:val="right"/>
      </w:pPr>
      <w:r>
        <w:t>оборудования в целях создания и (или)</w:t>
      </w:r>
    </w:p>
    <w:p w:rsidR="00830B69" w:rsidRDefault="00830B69">
      <w:pPr>
        <w:pStyle w:val="ConsPlusNormal"/>
        <w:jc w:val="right"/>
      </w:pPr>
      <w:r>
        <w:t>развития либо модернизации производства</w:t>
      </w:r>
    </w:p>
    <w:p w:rsidR="00830B69" w:rsidRDefault="00830B69">
      <w:pPr>
        <w:pStyle w:val="ConsPlusNormal"/>
        <w:jc w:val="right"/>
      </w:pPr>
      <w:r>
        <w:t>товаров (работ, услуг)</w:t>
      </w:r>
    </w:p>
    <w:p w:rsidR="00830B69" w:rsidRDefault="00830B69">
      <w:pPr>
        <w:pStyle w:val="ConsPlusNormal"/>
        <w:ind w:firstLine="540"/>
        <w:jc w:val="both"/>
      </w:pPr>
    </w:p>
    <w:p w:rsidR="00830B69" w:rsidRDefault="00830B69">
      <w:pPr>
        <w:pStyle w:val="ConsPlusTitle"/>
        <w:jc w:val="center"/>
      </w:pPr>
      <w:bookmarkStart w:id="40" w:name="P3079"/>
      <w:bookmarkEnd w:id="40"/>
      <w:r>
        <w:t>ПЕРЕЧЕНЬ ДОКУМЕНТОВ, ПРЕДСТАВЛЯЕМЫХ ИНДИВИДУАЛЬНЫМИ</w:t>
      </w:r>
    </w:p>
    <w:p w:rsidR="00830B69" w:rsidRDefault="00830B69">
      <w:pPr>
        <w:pStyle w:val="ConsPlusTitle"/>
        <w:jc w:val="center"/>
      </w:pPr>
      <w:r>
        <w:t>ПРЕДПРИНИМАТЕЛЯМИ ИЛИ ГЛАВАМИ КРЕСТЬЯНСКИХ (ФЕРМЕРСКИХ)</w:t>
      </w:r>
    </w:p>
    <w:p w:rsidR="00830B69" w:rsidRDefault="00830B69">
      <w:pPr>
        <w:pStyle w:val="ConsPlusTitle"/>
        <w:jc w:val="center"/>
      </w:pPr>
      <w:r>
        <w:t>ХОЗЯЙСТВ, ДЛЯ УЧАСТИЯ В КОНКУРСЕ НА ПОЛУЧЕНИЕ СУБСИДИЙ</w:t>
      </w:r>
    </w:p>
    <w:p w:rsidR="00830B69" w:rsidRDefault="00830B69">
      <w:pPr>
        <w:pStyle w:val="ConsPlusTitle"/>
        <w:jc w:val="center"/>
      </w:pPr>
      <w:r>
        <w:t>СУБЪЕКТАМ МАЛОГО И СРЕДНЕГО ПРЕДПРИНИМАТЕЛЬСТВА В ЦЕЛЯХ</w:t>
      </w:r>
    </w:p>
    <w:p w:rsidR="00830B69" w:rsidRDefault="00830B69">
      <w:pPr>
        <w:pStyle w:val="ConsPlusTitle"/>
        <w:jc w:val="center"/>
      </w:pPr>
      <w:r>
        <w:t>ВОЗМЕЩЕНИЯ ЧАСТИ ЗАТРАТ, СВЯЗАННЫХ С ПРИОБРЕТЕНИЕМ</w:t>
      </w:r>
    </w:p>
    <w:p w:rsidR="00830B69" w:rsidRDefault="00830B69">
      <w:pPr>
        <w:pStyle w:val="ConsPlusTitle"/>
        <w:jc w:val="center"/>
      </w:pPr>
      <w:r>
        <w:t>ОБОРУДОВАНИЯ В ЦЕЛЯХ СОЗДАНИЯ И (ИЛИ) РАЗВИТИЯ</w:t>
      </w:r>
    </w:p>
    <w:p w:rsidR="00830B69" w:rsidRDefault="00830B69">
      <w:pPr>
        <w:pStyle w:val="ConsPlusTitle"/>
        <w:jc w:val="center"/>
      </w:pPr>
      <w:r>
        <w:lastRenderedPageBreak/>
        <w:t>ЛИБО МОДЕРНИЗАЦИИ ПРОИЗВОДСТВА</w:t>
      </w:r>
    </w:p>
    <w:p w:rsidR="00830B69" w:rsidRDefault="00830B69">
      <w:pPr>
        <w:pStyle w:val="ConsPlusTitle"/>
        <w:jc w:val="center"/>
      </w:pPr>
      <w:r>
        <w:t>ТОВАРОВ (РАБОТ, УСЛУГ)</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341"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24.08.2015 N 305-П)</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физического лица в качестве индивидуального предпринимателя или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или копия свидетельства о государственной регистрации крестьянского (фермерского) хозяйства.</w:t>
      </w:r>
    </w:p>
    <w:p w:rsidR="00830B69" w:rsidRDefault="00830B69">
      <w:pPr>
        <w:pStyle w:val="ConsPlusNormal"/>
        <w:ind w:firstLine="540"/>
        <w:jc w:val="both"/>
      </w:pPr>
      <w:r>
        <w:t>4. Копия свидетельства о постановке на учет физического лица в налоговом органе на территории Российской Федерации.</w:t>
      </w:r>
    </w:p>
    <w:p w:rsidR="00830B69" w:rsidRDefault="00830B69">
      <w:pPr>
        <w:pStyle w:val="ConsPlusNormal"/>
        <w:ind w:firstLine="540"/>
        <w:jc w:val="both"/>
      </w:pPr>
      <w:r>
        <w:t>5. Копия всех страниц паспорта индивидуального предпринимателя или главы крестьянского (фермерского) хозяйства.</w:t>
      </w:r>
    </w:p>
    <w:p w:rsidR="00830B69" w:rsidRDefault="00830B69">
      <w:pPr>
        <w:pStyle w:val="ConsPlusNormal"/>
        <w:ind w:firstLine="540"/>
        <w:jc w:val="both"/>
      </w:pPr>
      <w:r>
        <w:t>6. Выписка из Единого государственного реестра индивидуальных предпринимателей, сформированная на дату не ранее, чем за 30 дней до даты поступления конкурсной заявки организатору конкурса (представляется заявителем в добровольном порядке).</w:t>
      </w:r>
    </w:p>
    <w:p w:rsidR="00830B69" w:rsidRDefault="00830B69">
      <w:pPr>
        <w:pStyle w:val="ConsPlusNormal"/>
        <w:ind w:firstLine="540"/>
        <w:jc w:val="both"/>
      </w:pPr>
      <w:r>
        <w:t>7. Справка налогового органа о состоянии расчетов по платежам, сформированная на дату не ранее, чем за 30 дней до даты поступления конкурсной заявки организатору конкурса (представляется заявителем в добровольном порядке).</w:t>
      </w:r>
    </w:p>
    <w:p w:rsidR="00830B69" w:rsidRDefault="00830B69">
      <w:pPr>
        <w:pStyle w:val="ConsPlusNormal"/>
        <w:ind w:firstLine="540"/>
        <w:jc w:val="both"/>
      </w:pPr>
      <w:r>
        <w:t>8.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заявителем в добровольном порядке).</w:t>
      </w:r>
    </w:p>
    <w:p w:rsidR="00830B69" w:rsidRDefault="00830B69">
      <w:pPr>
        <w:pStyle w:val="ConsPlusNormal"/>
        <w:ind w:firstLine="540"/>
        <w:jc w:val="both"/>
      </w:pPr>
      <w:r>
        <w:t>9. Справка Пенсионного фонда Российской Федерации по месту регистрации СМСП о состоянии расчетов по страховым взносам, пеням, штрафам, сформированная на последнюю отчетную дату (представляется заявителем в добровольном порядке).</w:t>
      </w:r>
    </w:p>
    <w:p w:rsidR="00830B69" w:rsidRDefault="00830B69">
      <w:pPr>
        <w:pStyle w:val="ConsPlusNormal"/>
        <w:ind w:firstLine="540"/>
        <w:jc w:val="both"/>
      </w:pPr>
      <w:r>
        <w:t>10. Справка об отсутствии задолженности по выплате заработной платы по состоянию на дату подписания заявления на предоставление субсидии (представляется в свободной форме при наличии работников) либо справка об отсутствии работников по состоянию на дату подписания заявления на предоставление субсидии (представляется в свободной форме при отсутствии работников).</w:t>
      </w:r>
    </w:p>
    <w:p w:rsidR="00830B69" w:rsidRDefault="00830B69">
      <w:pPr>
        <w:pStyle w:val="ConsPlusNormal"/>
        <w:ind w:firstLine="540"/>
        <w:jc w:val="both"/>
      </w:pPr>
      <w:r>
        <w:t>11. Технико-экономическое обоснование проекта по созданию и (или) развитию либо модернизации производства товаров (работ, услуг)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12. Копии документов, подтверждающих затраты индивидуального предпринимателя или главы крестьянского (фермерского) хозяйства на приобретение в собственность оборудования, включая затраты на его монтаж, произведенные не ранее 01.01.2013 года:</w:t>
      </w:r>
    </w:p>
    <w:p w:rsidR="00830B69" w:rsidRDefault="00830B69">
      <w:pPr>
        <w:pStyle w:val="ConsPlusNormal"/>
        <w:ind w:firstLine="540"/>
        <w:jc w:val="both"/>
      </w:pPr>
      <w: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rsidR="00830B69" w:rsidRDefault="00830B69">
      <w:pPr>
        <w:pStyle w:val="ConsPlusNormal"/>
        <w:ind w:firstLine="540"/>
        <w:jc w:val="both"/>
      </w:pPr>
      <w:r>
        <w:t>2) копия платежного поручения, инкассового поручения, платежного требования, платежного ордера, подтверждающих фактическую оплату оборудования с отметкой банка;</w:t>
      </w:r>
    </w:p>
    <w:p w:rsidR="00830B69" w:rsidRDefault="00830B69">
      <w:pPr>
        <w:pStyle w:val="ConsPlusNormal"/>
        <w:ind w:firstLine="540"/>
        <w:jc w:val="both"/>
      </w:pPr>
      <w:r>
        <w:t>3) копия документа, указанного в основании платежного поручения инкассового поручения, платежного требования, платежного ордера;</w:t>
      </w:r>
    </w:p>
    <w:p w:rsidR="00830B69" w:rsidRDefault="00830B69">
      <w:pPr>
        <w:pStyle w:val="ConsPlusNormal"/>
        <w:ind w:firstLine="540"/>
        <w:jc w:val="both"/>
      </w:pPr>
      <w:r>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p>
    <w:p w:rsidR="00830B69" w:rsidRDefault="00830B69">
      <w:pPr>
        <w:pStyle w:val="ConsPlusNormal"/>
        <w:ind w:firstLine="540"/>
        <w:jc w:val="both"/>
      </w:pPr>
      <w:r>
        <w:t>5) копия акта, подтверждающего оказание услуг (произведение работ) по монтажу оборудования;</w:t>
      </w:r>
    </w:p>
    <w:p w:rsidR="00830B69" w:rsidRDefault="00830B69">
      <w:pPr>
        <w:pStyle w:val="ConsPlusNormal"/>
        <w:ind w:firstLine="540"/>
        <w:jc w:val="both"/>
      </w:pPr>
      <w:r>
        <w:lastRenderedPageBreak/>
        <w:t xml:space="preserve">6) копия бухгалтерского документа, подтверждающего постановку на баланс приобретенного оборудования (по формам, утвержденным </w:t>
      </w:r>
      <w:hyperlink r:id="rId342" w:history="1">
        <w:r>
          <w:rPr>
            <w:color w:val="0000FF"/>
          </w:rPr>
          <w:t>Постановлением</w:t>
        </w:r>
      </w:hyperlink>
      <w:r>
        <w:t xml:space="preserve"> Госкомстата Российской Федерации от 21.01.2003 N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N ОС-6) и (или) инвентарной карточки группового учета объектов основных средств (унифицированная форма N ОС-6а) и (или) инвентарной книги учета объектов основных средств (унифицированная форма N ОС-6б) либо по формам, утвержденным заявителем) (при наличии).</w:t>
      </w:r>
    </w:p>
    <w:p w:rsidR="00830B69" w:rsidRDefault="00830B69">
      <w:pPr>
        <w:pStyle w:val="ConsPlusNormal"/>
        <w:ind w:firstLine="540"/>
        <w:jc w:val="both"/>
      </w:pPr>
      <w:r>
        <w:t>13. Информация о банковских реквизитах СМСП.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2</w:t>
      </w:r>
    </w:p>
    <w:p w:rsidR="00830B69" w:rsidRDefault="00830B69">
      <w:pPr>
        <w:pStyle w:val="ConsPlusNormal"/>
        <w:jc w:val="right"/>
      </w:pPr>
      <w:r>
        <w:t>к Порядку проведения конкурсного</w:t>
      </w:r>
    </w:p>
    <w:p w:rsidR="00830B69" w:rsidRDefault="00830B69">
      <w:pPr>
        <w:pStyle w:val="ConsPlusNormal"/>
        <w:jc w:val="right"/>
      </w:pPr>
      <w:r>
        <w:t>отбора субъектов малого и среднего</w:t>
      </w:r>
    </w:p>
    <w:p w:rsidR="00830B69" w:rsidRDefault="00830B69">
      <w:pPr>
        <w:pStyle w:val="ConsPlusNormal"/>
        <w:jc w:val="right"/>
      </w:pPr>
      <w:r>
        <w:t>предпринимательства для предоставления</w:t>
      </w:r>
    </w:p>
    <w:p w:rsidR="00830B69" w:rsidRDefault="00830B69">
      <w:pPr>
        <w:pStyle w:val="ConsPlusNormal"/>
        <w:jc w:val="right"/>
      </w:pPr>
      <w:r>
        <w:t>субсидий субъектам малого и среднего</w:t>
      </w:r>
    </w:p>
    <w:p w:rsidR="00830B69" w:rsidRDefault="00830B69">
      <w:pPr>
        <w:pStyle w:val="ConsPlusNormal"/>
        <w:jc w:val="right"/>
      </w:pPr>
      <w:r>
        <w:t>предпринимательства в целях возмещения</w:t>
      </w:r>
    </w:p>
    <w:p w:rsidR="00830B69" w:rsidRDefault="00830B69">
      <w:pPr>
        <w:pStyle w:val="ConsPlusNormal"/>
        <w:jc w:val="right"/>
      </w:pPr>
      <w:r>
        <w:t>части затрат, связанных с приобретением</w:t>
      </w:r>
    </w:p>
    <w:p w:rsidR="00830B69" w:rsidRDefault="00830B69">
      <w:pPr>
        <w:pStyle w:val="ConsPlusNormal"/>
        <w:jc w:val="right"/>
      </w:pPr>
      <w:r>
        <w:t>оборудования в целях создания и (или)</w:t>
      </w:r>
    </w:p>
    <w:p w:rsidR="00830B69" w:rsidRDefault="00830B69">
      <w:pPr>
        <w:pStyle w:val="ConsPlusNormal"/>
        <w:jc w:val="right"/>
      </w:pPr>
      <w:r>
        <w:t>развития либо модернизации производства</w:t>
      </w:r>
    </w:p>
    <w:p w:rsidR="00830B69" w:rsidRDefault="00830B69">
      <w:pPr>
        <w:pStyle w:val="ConsPlusNormal"/>
        <w:jc w:val="right"/>
      </w:pPr>
      <w:r>
        <w:t>товаров (работ, услуг)</w:t>
      </w:r>
    </w:p>
    <w:p w:rsidR="00830B69" w:rsidRDefault="00830B69">
      <w:pPr>
        <w:pStyle w:val="ConsPlusNormal"/>
        <w:ind w:firstLine="540"/>
        <w:jc w:val="both"/>
      </w:pPr>
    </w:p>
    <w:p w:rsidR="00830B69" w:rsidRDefault="00830B69">
      <w:pPr>
        <w:pStyle w:val="ConsPlusTitle"/>
        <w:jc w:val="center"/>
      </w:pPr>
      <w:bookmarkStart w:id="41" w:name="P3126"/>
      <w:bookmarkEnd w:id="41"/>
      <w:r>
        <w:t>ПЕРЕЧЕНЬ ДОКУМЕНТОВ, ПРЕДСТАВЛЯЕМЫХ ЮРИДИЧЕСКИМИ ЛИЦАМИ, ДЛЯ</w:t>
      </w:r>
    </w:p>
    <w:p w:rsidR="00830B69" w:rsidRDefault="00830B69">
      <w:pPr>
        <w:pStyle w:val="ConsPlusTitle"/>
        <w:jc w:val="center"/>
      </w:pPr>
      <w:r>
        <w:t>УЧАСТИЯ В КОНКУРСЕ НА ПОЛУЧЕНИЕ СУБСИДИЙ СУБЪЕКТАМ МАЛОГО</w:t>
      </w:r>
    </w:p>
    <w:p w:rsidR="00830B69" w:rsidRDefault="00830B69">
      <w:pPr>
        <w:pStyle w:val="ConsPlusTitle"/>
        <w:jc w:val="center"/>
      </w:pPr>
      <w:r>
        <w:t>И СРЕДНЕГО ПРЕДПРИНИМАТЕЛЬСТВА В ЦЕЛЯХ ВОЗМЕЩЕНИЯ ЧАСТИ</w:t>
      </w:r>
    </w:p>
    <w:p w:rsidR="00830B69" w:rsidRDefault="00830B69">
      <w:pPr>
        <w:pStyle w:val="ConsPlusTitle"/>
        <w:jc w:val="center"/>
      </w:pPr>
      <w:r>
        <w:t>ЗАТРАТ, СВЯЗАННЫХ С ПРИОБРЕТЕНИЕМ ОБОРУДОВАНИЯ В ЦЕЛЯХ</w:t>
      </w:r>
    </w:p>
    <w:p w:rsidR="00830B69" w:rsidRDefault="00830B69">
      <w:pPr>
        <w:pStyle w:val="ConsPlusTitle"/>
        <w:jc w:val="center"/>
      </w:pPr>
      <w:r>
        <w:t>СОЗДАНИЯ И (ИЛИ) РАЗВИТИЯ ЛИБО МОДЕРНИЗАЦИИ</w:t>
      </w:r>
    </w:p>
    <w:p w:rsidR="00830B69" w:rsidRDefault="00830B69">
      <w:pPr>
        <w:pStyle w:val="ConsPlusTitle"/>
        <w:jc w:val="center"/>
      </w:pPr>
      <w:r>
        <w:t>ПРОИЗВОДСТВА ТОВАРОВ (РАБОТ, УСЛУГ)</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343"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24.08.2015 N 305-П)</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w:t>
      </w:r>
    </w:p>
    <w:p w:rsidR="00830B69" w:rsidRDefault="00830B69">
      <w:pPr>
        <w:pStyle w:val="ConsPlusNormal"/>
        <w:ind w:firstLine="540"/>
        <w:jc w:val="both"/>
      </w:pPr>
      <w:r>
        <w:t>4. Копия свидетельства о постановке на учет российской организации в налоговом органе по месту нахождения на территории Российской Федерации.</w:t>
      </w:r>
    </w:p>
    <w:p w:rsidR="00830B69" w:rsidRDefault="00830B69">
      <w:pPr>
        <w:pStyle w:val="ConsPlusNormal"/>
        <w:ind w:firstLine="540"/>
        <w:jc w:val="both"/>
      </w:pPr>
      <w:r>
        <w:t>5. Копия устава юридического лица.</w:t>
      </w:r>
    </w:p>
    <w:p w:rsidR="00830B69" w:rsidRDefault="00830B69">
      <w:pPr>
        <w:pStyle w:val="ConsPlusNormal"/>
        <w:ind w:firstLine="540"/>
        <w:jc w:val="both"/>
      </w:pPr>
      <w:r>
        <w:t>6. Копии документов, подтверждающих полномочия руководителя юридического лица на осуществление действий от имени юридического лица.</w:t>
      </w:r>
    </w:p>
    <w:p w:rsidR="00830B69" w:rsidRDefault="00830B69">
      <w:pPr>
        <w:pStyle w:val="ConsPlusNormal"/>
        <w:ind w:firstLine="540"/>
        <w:jc w:val="both"/>
      </w:pPr>
      <w:r>
        <w:t>7. Копия всех страниц паспорта руководителя юридического лица.</w:t>
      </w:r>
    </w:p>
    <w:p w:rsidR="00830B69" w:rsidRDefault="00830B69">
      <w:pPr>
        <w:pStyle w:val="ConsPlusNormal"/>
        <w:ind w:firstLine="540"/>
        <w:jc w:val="both"/>
      </w:pPr>
      <w:r>
        <w:t>8. Копия(и) всех страниц паспорта(ов) учредителя(ей) юридического лица.</w:t>
      </w:r>
    </w:p>
    <w:p w:rsidR="00830B69" w:rsidRDefault="00830B69">
      <w:pPr>
        <w:pStyle w:val="ConsPlusNormal"/>
        <w:ind w:firstLine="540"/>
        <w:jc w:val="both"/>
      </w:pPr>
      <w:r>
        <w:t>9. Информация о принадлежности участника(ов) СМСП - юридического(их) лица(лиц) к СМСП (по форме, утвержденной Министерством экономического развития, предпринимательства и торговли Камчатского края, при наличии у СМСП доли участия юридического(их) лица(лиц) в уставном (складочном) капитале (паевом фонде).</w:t>
      </w:r>
    </w:p>
    <w:p w:rsidR="00830B69" w:rsidRDefault="00830B69">
      <w:pPr>
        <w:pStyle w:val="ConsPlusNormal"/>
        <w:jc w:val="both"/>
      </w:pPr>
      <w:r>
        <w:t xml:space="preserve">(часть 9 в ред. </w:t>
      </w:r>
      <w:hyperlink r:id="rId344"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lastRenderedPageBreak/>
        <w:t>10. Выписка из Единого государственного реестра юридических лиц, сформированная на дату не ранее, чем за 30 дней до даты поступления конкурсной заявки организатору конкурса (представляется заявителем в добровольном порядке).</w:t>
      </w:r>
    </w:p>
    <w:p w:rsidR="00830B69" w:rsidRDefault="00830B69">
      <w:pPr>
        <w:pStyle w:val="ConsPlusNormal"/>
        <w:ind w:firstLine="540"/>
        <w:jc w:val="both"/>
      </w:pPr>
      <w:r>
        <w:t>11. Справка налогового органа о состоянии расчетов по платежам, сформированная на дату не ранее, чем за 30 дней до даты поступления конкурсной заявки организатору конкурса (представляется заявителем в добровольном порядке).</w:t>
      </w:r>
    </w:p>
    <w:p w:rsidR="00830B69" w:rsidRDefault="00830B69">
      <w:pPr>
        <w:pStyle w:val="ConsPlusNormal"/>
        <w:ind w:firstLine="540"/>
        <w:jc w:val="both"/>
      </w:pPr>
      <w:r>
        <w:t>12.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заявителем в добровольном порядке).</w:t>
      </w:r>
    </w:p>
    <w:p w:rsidR="00830B69" w:rsidRDefault="00830B69">
      <w:pPr>
        <w:pStyle w:val="ConsPlusNormal"/>
        <w:ind w:firstLine="540"/>
        <w:jc w:val="both"/>
      </w:pPr>
      <w:r>
        <w:t>13. Справка Пенсионного фонда Российской Федерации по месту регистрации СМСП о состоянии расчетов по страховым взносам, пеням, штрафам, сформированная на последнюю отчетную дату (представляется заявителем в добровольном порядке).</w:t>
      </w:r>
    </w:p>
    <w:p w:rsidR="00830B69" w:rsidRDefault="00830B69">
      <w:pPr>
        <w:pStyle w:val="ConsPlusNormal"/>
        <w:ind w:firstLine="540"/>
        <w:jc w:val="both"/>
      </w:pPr>
      <w:r>
        <w:t>14. Справка об отсутствии задолженности по выплате заработной платы по состоянию на дату подписания заявки на участие в конкурсном отборе для предоставления субсидии (представляется в свободной форме).</w:t>
      </w:r>
    </w:p>
    <w:p w:rsidR="00830B69" w:rsidRDefault="00830B69">
      <w:pPr>
        <w:pStyle w:val="ConsPlusNormal"/>
        <w:ind w:firstLine="540"/>
        <w:jc w:val="both"/>
      </w:pPr>
      <w:r>
        <w:t>15. Технико-экономическое обоснование проекта по созданию и (или) развитию либо модернизации производства товаров (работ, услуг)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16. Копии документов, подтверждающих затраты юридического лица на приобретение оборудования, включая затраты на его монтаж, произведенные не ранее 01.01.2013 года:</w:t>
      </w:r>
    </w:p>
    <w:p w:rsidR="00830B69" w:rsidRDefault="00830B69">
      <w:pPr>
        <w:pStyle w:val="ConsPlusNormal"/>
        <w:ind w:firstLine="540"/>
        <w:jc w:val="both"/>
      </w:pPr>
      <w: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rsidR="00830B69" w:rsidRDefault="00830B69">
      <w:pPr>
        <w:pStyle w:val="ConsPlusNormal"/>
        <w:ind w:firstLine="540"/>
        <w:jc w:val="both"/>
      </w:pPr>
      <w:r>
        <w:t>2) копия платежного поручения, инкассового поручения, платежного требования, платежного ордера, подтверждающих фактическую оплату оборудования с отметкой банка;</w:t>
      </w:r>
    </w:p>
    <w:p w:rsidR="00830B69" w:rsidRDefault="00830B69">
      <w:pPr>
        <w:pStyle w:val="ConsPlusNormal"/>
        <w:ind w:firstLine="540"/>
        <w:jc w:val="both"/>
      </w:pPr>
      <w:r>
        <w:t>3) копия документа, указанного в основании платежного поручения инкассового поручения, платежного требования, платежного ордера;</w:t>
      </w:r>
    </w:p>
    <w:p w:rsidR="00830B69" w:rsidRDefault="00830B69">
      <w:pPr>
        <w:pStyle w:val="ConsPlusNormal"/>
        <w:ind w:firstLine="540"/>
        <w:jc w:val="both"/>
      </w:pPr>
      <w:r>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p>
    <w:p w:rsidR="00830B69" w:rsidRDefault="00830B69">
      <w:pPr>
        <w:pStyle w:val="ConsPlusNormal"/>
        <w:ind w:firstLine="540"/>
        <w:jc w:val="both"/>
      </w:pPr>
      <w:r>
        <w:t>5) копия акта, подтверждающего оказание услуг (произведение работ) по монтажу оборудования;</w:t>
      </w:r>
    </w:p>
    <w:p w:rsidR="00830B69" w:rsidRDefault="00830B69">
      <w:pPr>
        <w:pStyle w:val="ConsPlusNormal"/>
        <w:ind w:firstLine="540"/>
        <w:jc w:val="both"/>
      </w:pPr>
      <w:r>
        <w:t xml:space="preserve">6) копия бухгалтерского документа, подтверждающего постановку на баланс приобретенного оборудования (по формам, утвержденным </w:t>
      </w:r>
      <w:hyperlink r:id="rId345" w:history="1">
        <w:r>
          <w:rPr>
            <w:color w:val="0000FF"/>
          </w:rPr>
          <w:t>Постановлением</w:t>
        </w:r>
      </w:hyperlink>
      <w:r>
        <w:t xml:space="preserve"> Госкомстата Российской Федерации от 21.01.2003 N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N ОС-6) и (или) инвентарной карточки группового учета объектов основных средств (унифицированная форма N ОС-6а) и (или) инвентарной книги учета объектов основных средств (унифицированная форма N ОС-6б) либо по формам, утвержденным руководителем юридического лица).</w:t>
      </w:r>
    </w:p>
    <w:p w:rsidR="00830B69" w:rsidRDefault="00830B69">
      <w:pPr>
        <w:pStyle w:val="ConsPlusNormal"/>
        <w:ind w:firstLine="540"/>
        <w:jc w:val="both"/>
      </w:pPr>
      <w:r>
        <w:t>17. Информация о банковских реквизитах СМСП.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8</w:t>
      </w:r>
    </w:p>
    <w:p w:rsidR="00830B69" w:rsidRDefault="00830B69">
      <w:pPr>
        <w:pStyle w:val="ConsPlusNormal"/>
        <w:jc w:val="right"/>
      </w:pPr>
      <w:r>
        <w:t>к подпрограмме 2</w:t>
      </w:r>
    </w:p>
    <w:p w:rsidR="00830B69" w:rsidRDefault="00830B69">
      <w:pPr>
        <w:pStyle w:val="ConsPlusNormal"/>
        <w:ind w:firstLine="540"/>
        <w:jc w:val="both"/>
      </w:pPr>
    </w:p>
    <w:p w:rsidR="00830B69" w:rsidRDefault="00830B69">
      <w:pPr>
        <w:pStyle w:val="ConsPlusTitle"/>
        <w:jc w:val="center"/>
      </w:pPr>
      <w:bookmarkStart w:id="42" w:name="P3168"/>
      <w:bookmarkEnd w:id="42"/>
      <w:r>
        <w:t>ПОРЯДОК</w:t>
      </w:r>
    </w:p>
    <w:p w:rsidR="00830B69" w:rsidRDefault="00830B69">
      <w:pPr>
        <w:pStyle w:val="ConsPlusTitle"/>
        <w:jc w:val="center"/>
      </w:pPr>
      <w:r>
        <w:t>ПРОВЕДЕНИЯ КОНКУРСНОГО ОТБОРА</w:t>
      </w:r>
    </w:p>
    <w:p w:rsidR="00830B69" w:rsidRDefault="00830B69">
      <w:pPr>
        <w:pStyle w:val="ConsPlusTitle"/>
        <w:jc w:val="center"/>
      </w:pPr>
      <w:r>
        <w:t>СУБЪЕКТОВ МАЛОГО И СРЕДНЕГО ПРЕДПРИНИМАТЕЛЬСТВА</w:t>
      </w:r>
    </w:p>
    <w:p w:rsidR="00830B69" w:rsidRDefault="00830B69">
      <w:pPr>
        <w:pStyle w:val="ConsPlusTitle"/>
        <w:jc w:val="center"/>
      </w:pPr>
      <w:r>
        <w:t>ДЛЯ ПРЕДОСТАВЛЕНИЯ СУБСИДИЙ СУБЪЕКТАМ МАЛОГО И СРЕДНЕГО</w:t>
      </w:r>
    </w:p>
    <w:p w:rsidR="00830B69" w:rsidRDefault="00830B69">
      <w:pPr>
        <w:pStyle w:val="ConsPlusTitle"/>
        <w:jc w:val="center"/>
      </w:pPr>
      <w:r>
        <w:t>ПРЕДПРИНИМАТЕЛЬСТВА В ЦЕЛЯХ ВОЗМЕЩЕНИЯ ЧАСТИ ЗАТРАТ,</w:t>
      </w:r>
    </w:p>
    <w:p w:rsidR="00830B69" w:rsidRDefault="00830B69">
      <w:pPr>
        <w:pStyle w:val="ConsPlusTitle"/>
        <w:jc w:val="center"/>
      </w:pPr>
      <w:r>
        <w:lastRenderedPageBreak/>
        <w:t>СВЯЗАННЫХ С СОЗДАНИЕМ И (ИЛИ) РАЗВИТИЕМ ГРУПП</w:t>
      </w:r>
    </w:p>
    <w:p w:rsidR="00830B69" w:rsidRDefault="00830B69">
      <w:pPr>
        <w:pStyle w:val="ConsPlusTitle"/>
        <w:jc w:val="center"/>
      </w:pPr>
      <w:r>
        <w:t>ДНЕВНОГО ВРЕМЯПРЕПРОВОЖДЕНИЯ ДЕТЕЙ</w:t>
      </w:r>
    </w:p>
    <w:p w:rsidR="00830B69" w:rsidRDefault="00830B69">
      <w:pPr>
        <w:pStyle w:val="ConsPlusTitle"/>
        <w:jc w:val="center"/>
      </w:pPr>
      <w:r>
        <w:t>ДОШКОЛЬНОГО ВОЗРАСТА</w:t>
      </w:r>
    </w:p>
    <w:p w:rsidR="00830B69" w:rsidRDefault="00830B69">
      <w:pPr>
        <w:pStyle w:val="ConsPlusNormal"/>
        <w:jc w:val="center"/>
      </w:pPr>
      <w:r>
        <w:t>Список изменяющих документов</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24.08.2015 </w:t>
      </w:r>
      <w:hyperlink r:id="rId346" w:history="1">
        <w:r>
          <w:rPr>
            <w:color w:val="0000FF"/>
          </w:rPr>
          <w:t>N 305-П</w:t>
        </w:r>
      </w:hyperlink>
      <w:r>
        <w:t>,</w:t>
      </w:r>
    </w:p>
    <w:p w:rsidR="00830B69" w:rsidRDefault="00830B69">
      <w:pPr>
        <w:pStyle w:val="ConsPlusNormal"/>
        <w:jc w:val="center"/>
      </w:pPr>
      <w:r>
        <w:t xml:space="preserve">от 25.05.2016 </w:t>
      </w:r>
      <w:hyperlink r:id="rId347" w:history="1">
        <w:r>
          <w:rPr>
            <w:color w:val="0000FF"/>
          </w:rPr>
          <w:t>N 190-П</w:t>
        </w:r>
      </w:hyperlink>
      <w:r>
        <w:t>)</w:t>
      </w:r>
    </w:p>
    <w:p w:rsidR="00830B69" w:rsidRDefault="00830B69">
      <w:pPr>
        <w:pStyle w:val="ConsPlusNormal"/>
        <w:ind w:firstLine="540"/>
        <w:jc w:val="both"/>
      </w:pPr>
    </w:p>
    <w:p w:rsidR="00830B69" w:rsidRDefault="00830B69">
      <w:pPr>
        <w:pStyle w:val="ConsPlusNormal"/>
        <w:jc w:val="center"/>
      </w:pPr>
      <w:r>
        <w:t>1. Общие положения</w:t>
      </w:r>
    </w:p>
    <w:p w:rsidR="00830B69" w:rsidRDefault="00830B69">
      <w:pPr>
        <w:pStyle w:val="ConsPlusNormal"/>
        <w:ind w:firstLine="540"/>
        <w:jc w:val="both"/>
      </w:pPr>
    </w:p>
    <w:p w:rsidR="00830B69" w:rsidRDefault="00830B69">
      <w:pPr>
        <w:pStyle w:val="ConsPlusNormal"/>
        <w:ind w:firstLine="540"/>
        <w:jc w:val="both"/>
      </w:pPr>
      <w:r>
        <w:t xml:space="preserve">1.1. Порядок проведения конкурсного отбора субъектов малого и среднего предпринимательства для предоставления краевым государственным автономным учреждением "Камчатский центр поддержки предпринимательства" субсидий субъектам малого и среднего предпринимательства (далее - СМСП) в целях возмещения части затрат, связанных с созданием и (или) развитием групп дневного времяпрепровождения детей дошкольного возраста (далее - Порядок) разработан в соответствии с Федеральным </w:t>
      </w:r>
      <w:hyperlink r:id="rId348"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349" w:history="1">
        <w:r>
          <w:rPr>
            <w:color w:val="0000FF"/>
          </w:rPr>
          <w:t>Законом</w:t>
        </w:r>
      </w:hyperlink>
      <w:r>
        <w:t xml:space="preserve"> Камчатского края от 18.06.2008 N 71 "О развитии малого и среднего предпринимательства в Камчатском крае".</w:t>
      </w:r>
    </w:p>
    <w:p w:rsidR="00830B69" w:rsidRDefault="00830B69">
      <w:pPr>
        <w:pStyle w:val="ConsPlusNormal"/>
        <w:ind w:firstLine="540"/>
        <w:jc w:val="both"/>
      </w:pPr>
      <w:r>
        <w:t>1.2. Субсидии предоставляются краевым государственным автономным учреждением "Камчатский центр поддержки предпринимательства" в рамках исполнения государственного задания, формируемого Министерством экономического развития, предпринимательства и торговли Камчатского края, в пределах бюджетных ассигнований, предусмотренных на эти цели.</w:t>
      </w:r>
    </w:p>
    <w:p w:rsidR="00830B69" w:rsidRDefault="00830B69">
      <w:pPr>
        <w:pStyle w:val="ConsPlusNormal"/>
        <w:ind w:firstLine="540"/>
        <w:jc w:val="both"/>
      </w:pPr>
      <w:r>
        <w:t>1.3. Порядок определяет проведение конкурсного отбора краевым государственным автономным учреждением "Камчатский центр поддержки предпринимательства", общие требования к участникам конкурса и критерии определения победителей конкурса для предоставления субсидий.</w:t>
      </w:r>
    </w:p>
    <w:p w:rsidR="00830B69" w:rsidRDefault="00830B69">
      <w:pPr>
        <w:pStyle w:val="ConsPlusNormal"/>
        <w:ind w:firstLine="540"/>
        <w:jc w:val="both"/>
      </w:pPr>
      <w:r>
        <w:t>1.4. В Порядке используются следующие понятия:</w:t>
      </w:r>
    </w:p>
    <w:p w:rsidR="00830B69" w:rsidRDefault="00830B69">
      <w:pPr>
        <w:pStyle w:val="ConsPlusNormal"/>
        <w:ind w:firstLine="540"/>
        <w:jc w:val="both"/>
      </w:pPr>
      <w:r>
        <w:t>конкурс - конкурсный отбор СМСП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p w:rsidR="00830B69" w:rsidRDefault="00830B69">
      <w:pPr>
        <w:pStyle w:val="ConsPlusNormal"/>
        <w:jc w:val="both"/>
      </w:pPr>
      <w:r>
        <w:t xml:space="preserve">(абзац второй в ред. </w:t>
      </w:r>
      <w:hyperlink r:id="rId350"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организатор конкурса - краевое государственное автономное учреждение "Камчатский центр поддержки предпринимательства";</w:t>
      </w:r>
    </w:p>
    <w:p w:rsidR="00830B69" w:rsidRDefault="00830B69">
      <w:pPr>
        <w:pStyle w:val="ConsPlusNormal"/>
        <w:ind w:firstLine="540"/>
        <w:jc w:val="both"/>
      </w:pPr>
      <w:r>
        <w:t>заявитель - индивидуальный предприниматель или юридическое лицо, подавшее конкурсную заявку на конкурс;</w:t>
      </w:r>
    </w:p>
    <w:p w:rsidR="00830B69" w:rsidRDefault="00830B69">
      <w:pPr>
        <w:pStyle w:val="ConsPlusNormal"/>
        <w:ind w:firstLine="540"/>
        <w:jc w:val="both"/>
      </w:pPr>
      <w:r>
        <w:t>конкурсная комиссия - комиссия, созданная приказом Агентства инвестиций и предпринимательства Камчатского края;</w:t>
      </w:r>
    </w:p>
    <w:p w:rsidR="00830B69" w:rsidRDefault="00830B69">
      <w:pPr>
        <w:pStyle w:val="ConsPlusNormal"/>
        <w:jc w:val="both"/>
      </w:pPr>
      <w:r>
        <w:t xml:space="preserve">(абзац пятый в ред. </w:t>
      </w:r>
      <w:hyperlink r:id="rId351"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 xml:space="preserve">конкурсная заявка - пакет документов, указанный в </w:t>
      </w:r>
      <w:hyperlink w:anchor="P3403" w:history="1">
        <w:r>
          <w:rPr>
            <w:color w:val="0000FF"/>
          </w:rPr>
          <w:t>приложениях 1</w:t>
        </w:r>
      </w:hyperlink>
      <w:r>
        <w:t xml:space="preserve">, </w:t>
      </w:r>
      <w:hyperlink w:anchor="P3459" w:history="1">
        <w:r>
          <w:rPr>
            <w:color w:val="0000FF"/>
          </w:rPr>
          <w:t>2</w:t>
        </w:r>
      </w:hyperlink>
      <w:r>
        <w:t xml:space="preserve"> настоящего Порядка.</w:t>
      </w:r>
    </w:p>
    <w:p w:rsidR="00830B69" w:rsidRDefault="00830B69">
      <w:pPr>
        <w:pStyle w:val="ConsPlusNormal"/>
        <w:ind w:firstLine="540"/>
        <w:jc w:val="both"/>
      </w:pPr>
      <w:r>
        <w:t>1.5. Конкурс является открытым. Информация о проведении конкурса размещается на официальном сайте Правительства Камчатского края в сети Интернет http://www.kamgov.ru.</w:t>
      </w:r>
    </w:p>
    <w:p w:rsidR="00830B69" w:rsidRDefault="00830B69">
      <w:pPr>
        <w:pStyle w:val="ConsPlusNormal"/>
        <w:jc w:val="both"/>
      </w:pPr>
      <w:r>
        <w:t xml:space="preserve">(часть 1.5 в ред. </w:t>
      </w:r>
      <w:hyperlink r:id="rId352"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jc w:val="center"/>
      </w:pPr>
      <w:bookmarkStart w:id="43" w:name="P3197"/>
      <w:bookmarkEnd w:id="43"/>
      <w:r>
        <w:t>2. Требования к заявителям</w:t>
      </w:r>
    </w:p>
    <w:p w:rsidR="00830B69" w:rsidRDefault="00830B69">
      <w:pPr>
        <w:pStyle w:val="ConsPlusNormal"/>
        <w:jc w:val="center"/>
      </w:pPr>
      <w:r>
        <w:t>для признания их участниками конкурса</w:t>
      </w:r>
    </w:p>
    <w:p w:rsidR="00830B69" w:rsidRDefault="00830B69">
      <w:pPr>
        <w:pStyle w:val="ConsPlusNormal"/>
        <w:ind w:firstLine="540"/>
        <w:jc w:val="both"/>
      </w:pPr>
    </w:p>
    <w:p w:rsidR="00830B69" w:rsidRDefault="00830B69">
      <w:pPr>
        <w:pStyle w:val="ConsPlusNormal"/>
        <w:ind w:firstLine="540"/>
        <w:jc w:val="both"/>
      </w:pPr>
      <w:r>
        <w:t>2.1. Участниками конкурса признаются заявители, соответствующие следующим требованиям:</w:t>
      </w:r>
    </w:p>
    <w:p w:rsidR="00830B69" w:rsidRDefault="00830B69">
      <w:pPr>
        <w:pStyle w:val="ConsPlusNormal"/>
        <w:ind w:firstLine="540"/>
        <w:jc w:val="both"/>
      </w:pPr>
      <w:r>
        <w:t xml:space="preserve">1) заявитель является СМСП в соответствии с Федеральным </w:t>
      </w:r>
      <w:hyperlink r:id="rId35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830B69" w:rsidRDefault="00830B69">
      <w:pPr>
        <w:pStyle w:val="ConsPlusNormal"/>
        <w:jc w:val="both"/>
      </w:pPr>
      <w:r>
        <w:t xml:space="preserve">(п. 1) в ред. </w:t>
      </w:r>
      <w:hyperlink r:id="rId354"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30B69" w:rsidRDefault="00830B69">
      <w:pPr>
        <w:pStyle w:val="ConsPlusNormal"/>
        <w:ind w:firstLine="540"/>
        <w:jc w:val="both"/>
      </w:pPr>
      <w:r>
        <w:lastRenderedPageBreak/>
        <w:t>3) заявитель не является участником соглашений о разделе продукции;</w:t>
      </w:r>
    </w:p>
    <w:p w:rsidR="00830B69" w:rsidRDefault="00830B69">
      <w:pPr>
        <w:pStyle w:val="ConsPlusNormal"/>
        <w:ind w:firstLine="540"/>
        <w:jc w:val="both"/>
      </w:pPr>
      <w:r>
        <w:t>4) заявитель не осуществляет предпринимательскую деятельность в сфере игорного бизнеса;</w:t>
      </w:r>
    </w:p>
    <w:p w:rsidR="00830B69" w:rsidRDefault="00830B69">
      <w:pPr>
        <w:pStyle w:val="ConsPlusNormal"/>
        <w:ind w:firstLine="540"/>
        <w:jc w:val="both"/>
      </w:pPr>
      <w:r>
        <w:t>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30B69" w:rsidRDefault="00830B69">
      <w:pPr>
        <w:pStyle w:val="ConsPlusNormal"/>
        <w:ind w:firstLine="540"/>
        <w:jc w:val="both"/>
      </w:pPr>
      <w:r>
        <w:t>6) 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30B69" w:rsidRDefault="00830B69">
      <w:pPr>
        <w:pStyle w:val="ConsPlusNormal"/>
        <w:ind w:firstLine="540"/>
        <w:jc w:val="both"/>
      </w:pPr>
      <w:r>
        <w:t>7) заявитель не находится в стадии реорганизации, ликвидации, несостоятельности (банкротства);</w:t>
      </w:r>
    </w:p>
    <w:p w:rsidR="00830B69" w:rsidRDefault="00830B69">
      <w:pPr>
        <w:pStyle w:val="ConsPlusNormal"/>
        <w:ind w:firstLine="540"/>
        <w:jc w:val="both"/>
      </w:pPr>
      <w:r>
        <w:t>8) заявитель состоит на налоговом учете на территории Камчатского края и осуществляет предпринимательскую деятельность на территории Камчатского края;</w:t>
      </w:r>
    </w:p>
    <w:p w:rsidR="00830B69" w:rsidRDefault="00830B69">
      <w:pPr>
        <w:pStyle w:val="ConsPlusNormal"/>
        <w:ind w:firstLine="540"/>
        <w:jc w:val="both"/>
      </w:pPr>
      <w:r>
        <w:t>9) в Едином государственном реестре индивидуальных предпринимателей или юридических лиц содержится вид деятельности заявителя, включающий создание и (или) развитие групп дневного времяпрепровождения детей дошкольного возраста;</w:t>
      </w:r>
    </w:p>
    <w:p w:rsidR="00830B69" w:rsidRDefault="00830B69">
      <w:pPr>
        <w:pStyle w:val="ConsPlusNormal"/>
        <w:ind w:firstLine="540"/>
        <w:jc w:val="both"/>
      </w:pPr>
      <w:r>
        <w:t>10) заявителю не было отказано в предоставлении государственной поддержки в течение 3 лет, предшествующих дате подачи конкурсной заявки, по причине предоставления им недостоверных документов и (или) сведений;</w:t>
      </w:r>
    </w:p>
    <w:p w:rsidR="00830B69" w:rsidRDefault="00830B69">
      <w:pPr>
        <w:pStyle w:val="ConsPlusNormal"/>
        <w:ind w:firstLine="540"/>
        <w:jc w:val="both"/>
      </w:pPr>
      <w:r>
        <w:t>11) отсутствие у заявителя задолженности в бюджеты всех уровней, в государственные внебюджетные фонды;</w:t>
      </w:r>
    </w:p>
    <w:p w:rsidR="00830B69" w:rsidRDefault="00830B69">
      <w:pPr>
        <w:pStyle w:val="ConsPlusNormal"/>
        <w:ind w:firstLine="540"/>
        <w:jc w:val="both"/>
      </w:pPr>
      <w:r>
        <w:t>12) отсутствие у заявителя задолженности по выплате заработной платы (при наличии работников);</w:t>
      </w:r>
    </w:p>
    <w:p w:rsidR="00830B69" w:rsidRDefault="00830B69">
      <w:pPr>
        <w:pStyle w:val="ConsPlusNormal"/>
        <w:ind w:firstLine="540"/>
        <w:jc w:val="both"/>
      </w:pPr>
      <w:r>
        <w:t>13) создание одного и более рабочих мест в результате создания и (или) развития групп дневного времяпрепровождения детей дошкольного возраста;</w:t>
      </w:r>
    </w:p>
    <w:p w:rsidR="00830B69" w:rsidRDefault="00830B69">
      <w:pPr>
        <w:pStyle w:val="ConsPlusNormal"/>
        <w:ind w:firstLine="540"/>
        <w:jc w:val="both"/>
      </w:pPr>
      <w:r>
        <w:t>14) запрашиваемая сумма субсидии не превышает 1 000 тыс. рублей на одного заявителя;</w:t>
      </w:r>
    </w:p>
    <w:p w:rsidR="00830B69" w:rsidRDefault="00830B69">
      <w:pPr>
        <w:pStyle w:val="ConsPlusNormal"/>
        <w:ind w:firstLine="540"/>
        <w:jc w:val="both"/>
      </w:pPr>
      <w:r>
        <w:t xml:space="preserve">15) конкурсная заявка оформлена в соответствии с требованиями Порядка и содержит все документы, указанные в </w:t>
      </w:r>
      <w:hyperlink w:anchor="P3403" w:history="1">
        <w:r>
          <w:rPr>
            <w:color w:val="0000FF"/>
          </w:rPr>
          <w:t>приложениях 1</w:t>
        </w:r>
      </w:hyperlink>
      <w:r>
        <w:t xml:space="preserve">, </w:t>
      </w:r>
      <w:hyperlink w:anchor="P3459" w:history="1">
        <w:r>
          <w:rPr>
            <w:color w:val="0000FF"/>
          </w:rPr>
          <w:t>2</w:t>
        </w:r>
      </w:hyperlink>
      <w:r>
        <w:t xml:space="preserve"> к настоящему Порядку.</w:t>
      </w:r>
    </w:p>
    <w:p w:rsidR="00830B69" w:rsidRDefault="00830B69">
      <w:pPr>
        <w:pStyle w:val="ConsPlusNormal"/>
        <w:ind w:firstLine="540"/>
        <w:jc w:val="both"/>
      </w:pPr>
    </w:p>
    <w:p w:rsidR="00830B69" w:rsidRDefault="00830B69">
      <w:pPr>
        <w:pStyle w:val="ConsPlusNormal"/>
        <w:jc w:val="center"/>
      </w:pPr>
      <w:r>
        <w:t>3. Условия предоставления субсидий</w:t>
      </w:r>
    </w:p>
    <w:p w:rsidR="00830B69" w:rsidRDefault="00830B69">
      <w:pPr>
        <w:pStyle w:val="ConsPlusNormal"/>
        <w:ind w:firstLine="540"/>
        <w:jc w:val="both"/>
      </w:pPr>
    </w:p>
    <w:p w:rsidR="00830B69" w:rsidRDefault="00830B69">
      <w:pPr>
        <w:pStyle w:val="ConsPlusNormal"/>
        <w:ind w:firstLine="540"/>
        <w:jc w:val="both"/>
      </w:pPr>
      <w:r>
        <w:t>3.1. Субсидия предоставляется, в размере, необходимом для реализации бизнес-плана и указанном в заявке на участие в конкурсе. Сумма субсидии не должна превышать 1 000 тыс. рублей на одного заявителя. Заявитель может обратиться за предоставлением субсидии повторно после окончания срока действия договора о предоставлении субсидии.</w:t>
      </w:r>
    </w:p>
    <w:p w:rsidR="00830B69" w:rsidRDefault="00830B69">
      <w:pPr>
        <w:pStyle w:val="ConsPlusNormal"/>
        <w:ind w:firstLine="540"/>
        <w:jc w:val="both"/>
      </w:pPr>
      <w:r>
        <w:t>3.2. Субсидия предоставляется на финансирование следующих расходов:</w:t>
      </w:r>
    </w:p>
    <w:p w:rsidR="00830B69" w:rsidRDefault="00830B69">
      <w:pPr>
        <w:pStyle w:val="ConsPlusNormal"/>
        <w:ind w:firstLine="540"/>
        <w:jc w:val="both"/>
      </w:pPr>
      <w:r>
        <w:t>1) оплата аренды нежилого помещения, коммунальные услуги, услуги электроснабжения (не более 30 % от размера получаемой субсидии);</w:t>
      </w:r>
    </w:p>
    <w:p w:rsidR="00830B69" w:rsidRDefault="00830B69">
      <w:pPr>
        <w:pStyle w:val="ConsPlusNormal"/>
        <w:ind w:firstLine="540"/>
        <w:jc w:val="both"/>
      </w:pPr>
      <w:r>
        <w:t>2) ремонт (реконструкция) нежилого помещения;</w:t>
      </w:r>
    </w:p>
    <w:p w:rsidR="00830B69" w:rsidRDefault="00830B69">
      <w:pPr>
        <w:pStyle w:val="ConsPlusNormal"/>
        <w:ind w:firstLine="540"/>
        <w:jc w:val="both"/>
      </w:pPr>
      <w:r>
        <w:t>3) покупка оборудования, мебели, материалов, инвентаря;</w:t>
      </w:r>
    </w:p>
    <w:p w:rsidR="00830B69" w:rsidRDefault="00830B69">
      <w:pPr>
        <w:pStyle w:val="ConsPlusNormal"/>
        <w:ind w:firstLine="540"/>
        <w:jc w:val="both"/>
      </w:pPr>
      <w:r>
        <w:t>4) приобретение и установка оборудования, необходимого для обеспечения соответствия санитарно-эпидемиологическим требованиям, нормам пожарной безопасности.</w:t>
      </w:r>
    </w:p>
    <w:p w:rsidR="00830B69" w:rsidRDefault="00830B69">
      <w:pPr>
        <w:pStyle w:val="ConsPlusNormal"/>
        <w:ind w:firstLine="540"/>
        <w:jc w:val="both"/>
      </w:pPr>
      <w:r>
        <w:t>3.3. Субсидия предоставляется на условиях софинансирования. Доля софинансирования бизнес-плана заявителем составляет не менее 15 % от суммы субсидии (в качестве софинансирования не принимаются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недвижимого имущества, а также расходы, произведенные до даты государственной регистрации заявителя).</w:t>
      </w:r>
    </w:p>
    <w:p w:rsidR="00830B69" w:rsidRDefault="00830B69">
      <w:pPr>
        <w:pStyle w:val="ConsPlusNormal"/>
        <w:ind w:firstLine="540"/>
        <w:jc w:val="both"/>
      </w:pPr>
      <w:r>
        <w:t>3.4. Субсидии предоставляются победителю(ям) конкурса при условии заключения им(ими) с организатором конкурса договора о предоставлении субсидии и соглашения по обеспечению реализации проекта в течение не менее 3 лет с момента получения субсидии.</w:t>
      </w:r>
    </w:p>
    <w:p w:rsidR="00830B69" w:rsidRDefault="00830B69">
      <w:pPr>
        <w:pStyle w:val="ConsPlusNormal"/>
        <w:ind w:firstLine="540"/>
        <w:jc w:val="both"/>
      </w:pPr>
      <w:r>
        <w:t>3.5. Субсидия предоставляется в следующем порядке:</w:t>
      </w:r>
    </w:p>
    <w:p w:rsidR="00830B69" w:rsidRDefault="00830B69">
      <w:pPr>
        <w:pStyle w:val="ConsPlusNormal"/>
        <w:ind w:firstLine="540"/>
        <w:jc w:val="both"/>
      </w:pPr>
      <w:r>
        <w:t xml:space="preserve">1) первый транш в размере не более 5 % от размера субсидии предоставляется победителю </w:t>
      </w:r>
      <w:r>
        <w:lastRenderedPageBreak/>
        <w:t>конкурса после защиты бизнес-плана проекта и заключения с организатором конкурса договора о предоставлении субсидии и соглашения по обеспечению реализации проекта в течение не менее 3 лет с момента получения субсидии;</w:t>
      </w:r>
    </w:p>
    <w:p w:rsidR="00830B69" w:rsidRDefault="00830B69">
      <w:pPr>
        <w:pStyle w:val="ConsPlusNormal"/>
        <w:ind w:firstLine="540"/>
        <w:jc w:val="both"/>
      </w:pPr>
      <w:bookmarkStart w:id="44" w:name="P3230"/>
      <w:bookmarkEnd w:id="44"/>
      <w:r>
        <w:t>2) второй транш в размере не более 45 % от размера субсидии предоставляется победителю конкурса после предоставления им отчета о целевом использовании 5 % от размера субсидии, с приложением копий документов, подтверждающих понесенные затраты;</w:t>
      </w:r>
    </w:p>
    <w:p w:rsidR="00830B69" w:rsidRDefault="00830B69">
      <w:pPr>
        <w:pStyle w:val="ConsPlusNormal"/>
        <w:ind w:firstLine="540"/>
        <w:jc w:val="both"/>
      </w:pPr>
      <w:bookmarkStart w:id="45" w:name="P3231"/>
      <w:bookmarkEnd w:id="45"/>
      <w:r>
        <w:t>3) третий транш в размере оставшейся части суммы субсидии предоставляется победителю конкурса при соответствии помещения санитарно-эпидемиологическим требованиям, нормам пожарной безопасности и подтверждении начала деятельности групп дневного времяпрепровождения детей дошкольного возраста (в свободной форме).</w:t>
      </w:r>
    </w:p>
    <w:p w:rsidR="00830B69" w:rsidRDefault="00830B69">
      <w:pPr>
        <w:pStyle w:val="ConsPlusNormal"/>
        <w:ind w:firstLine="540"/>
        <w:jc w:val="both"/>
      </w:pPr>
      <w:r>
        <w:t xml:space="preserve">3.6. Второй и третий транши субсидии предоставляется единовременно в полном объеме при условии выполнения требований, указанных в </w:t>
      </w:r>
      <w:hyperlink w:anchor="P3230" w:history="1">
        <w:r>
          <w:rPr>
            <w:color w:val="0000FF"/>
          </w:rPr>
          <w:t>пунктах 2</w:t>
        </w:r>
      </w:hyperlink>
      <w:r>
        <w:t xml:space="preserve"> и </w:t>
      </w:r>
      <w:hyperlink w:anchor="P3231" w:history="1">
        <w:r>
          <w:rPr>
            <w:color w:val="0000FF"/>
          </w:rPr>
          <w:t>3 части 3.5</w:t>
        </w:r>
      </w:hyperlink>
      <w:r>
        <w:t xml:space="preserve"> настоящего Порядка.</w:t>
      </w:r>
    </w:p>
    <w:p w:rsidR="00830B69" w:rsidRDefault="00830B69">
      <w:pPr>
        <w:pStyle w:val="ConsPlusNormal"/>
        <w:ind w:firstLine="540"/>
        <w:jc w:val="both"/>
      </w:pPr>
      <w:r>
        <w:t>3.7. Неисполнение (невозможность исполнения) победителем конкурса обязательства по обеспечению реализации проекта в течение не менее 3 лет допускается в случае возникновения чрезвычайных и непредотвратимых при данных условиях обстоятельств (непреодолимой силы) либо иных подтвержденных победителем конкурса причин, которые победитель конкурса не мог преодолеть после их возникновения.</w:t>
      </w:r>
    </w:p>
    <w:p w:rsidR="00830B69" w:rsidRDefault="00830B69">
      <w:pPr>
        <w:pStyle w:val="ConsPlusNormal"/>
        <w:ind w:firstLine="540"/>
        <w:jc w:val="both"/>
      </w:pPr>
      <w:r>
        <w:t>3.8. Обязанность по доказыванию чрезвычайного, непредотвратимого и уважительного характера причин неисполнения (невозможности исполнения) победителем конкурса обязательств, установленных договором о предоставлении субсидии, возлагается на победителя конкурса.</w:t>
      </w:r>
    </w:p>
    <w:p w:rsidR="00830B69" w:rsidRDefault="00830B69">
      <w:pPr>
        <w:pStyle w:val="ConsPlusNormal"/>
        <w:ind w:firstLine="540"/>
        <w:jc w:val="both"/>
      </w:pPr>
    </w:p>
    <w:p w:rsidR="00830B69" w:rsidRDefault="00830B69">
      <w:pPr>
        <w:pStyle w:val="ConsPlusNormal"/>
        <w:jc w:val="center"/>
      </w:pPr>
      <w:r>
        <w:t>4. Порядок приема конкурсных заявок</w:t>
      </w:r>
    </w:p>
    <w:p w:rsidR="00830B69" w:rsidRDefault="00830B69">
      <w:pPr>
        <w:pStyle w:val="ConsPlusNormal"/>
        <w:ind w:firstLine="540"/>
        <w:jc w:val="both"/>
      </w:pPr>
    </w:p>
    <w:p w:rsidR="00830B69" w:rsidRDefault="00830B69">
      <w:pPr>
        <w:pStyle w:val="ConsPlusNormal"/>
        <w:ind w:firstLine="540"/>
        <w:jc w:val="both"/>
      </w:pPr>
      <w:r>
        <w:t>4.1. Адрес для подачи конкурсных заявок: 683024, г. Петропавловск-Камчатский, проспект 50 лет Октября, д. 4, каб. 512, краевое государственное автономное учреждение "Камчатский центр поддержки предпринимательства". Конкурсные заявки принимаются в рабочие дни, с понедельника по четверг с 9.00 часов до 12.30 часов и с 13.30 часов до 18.00 часов местного времени, по пятницам с 9.00 часов до 13.00 часов местного времени.</w:t>
      </w:r>
    </w:p>
    <w:p w:rsidR="00830B69" w:rsidRDefault="00830B69">
      <w:pPr>
        <w:pStyle w:val="ConsPlusNormal"/>
        <w:ind w:firstLine="540"/>
        <w:jc w:val="both"/>
      </w:pPr>
      <w:r>
        <w:t>Срок подачи конкурсных заявок для участия в конкурсном отборе устанавливается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Уведомление о начале и окончании срока подачи конкурсных заявок для участия в конкурсном отборе размещается Министерством экономического развития, предпринимательства и торговли Камчатского края на официальном сайте исполнительных органов государственной власти Камчатского края в сети Интернет по адресу: http://www.kamgov.ru.</w:t>
      </w:r>
    </w:p>
    <w:p w:rsidR="00830B69" w:rsidRDefault="00830B69">
      <w:pPr>
        <w:pStyle w:val="ConsPlusNormal"/>
        <w:jc w:val="both"/>
      </w:pPr>
      <w:r>
        <w:t xml:space="preserve">(абзац третий в ред. </w:t>
      </w:r>
      <w:hyperlink r:id="rId355"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4.2. В рамках одного конкурсного отбора заявитель имеет право подать только одну конкурсную заявку.</w:t>
      </w:r>
    </w:p>
    <w:p w:rsidR="00830B69" w:rsidRDefault="00830B69">
      <w:pPr>
        <w:pStyle w:val="ConsPlusNormal"/>
        <w:ind w:firstLine="540"/>
        <w:jc w:val="both"/>
      </w:pPr>
      <w:r>
        <w:t xml:space="preserve">4.3. В конкурсную заявку индивидуального предпринимателя входят документы, согласно </w:t>
      </w:r>
      <w:hyperlink w:anchor="P3403" w:history="1">
        <w:r>
          <w:rPr>
            <w:color w:val="0000FF"/>
          </w:rPr>
          <w:t>приложению 1</w:t>
        </w:r>
      </w:hyperlink>
      <w:r>
        <w:t xml:space="preserve"> к настоящему Порядку.</w:t>
      </w:r>
    </w:p>
    <w:p w:rsidR="00830B69" w:rsidRDefault="00830B69">
      <w:pPr>
        <w:pStyle w:val="ConsPlusNormal"/>
        <w:ind w:firstLine="540"/>
        <w:jc w:val="both"/>
      </w:pPr>
      <w:r>
        <w:t xml:space="preserve">4.4. В конкурсную заявку юридического лица входят документы согласно </w:t>
      </w:r>
      <w:hyperlink w:anchor="P3459" w:history="1">
        <w:r>
          <w:rPr>
            <w:color w:val="0000FF"/>
          </w:rPr>
          <w:t>приложению 2</w:t>
        </w:r>
      </w:hyperlink>
      <w:r>
        <w:t xml:space="preserve"> к настоящему Порядку.</w:t>
      </w:r>
    </w:p>
    <w:p w:rsidR="00830B69" w:rsidRDefault="00830B69">
      <w:pPr>
        <w:pStyle w:val="ConsPlusNormal"/>
        <w:ind w:firstLine="540"/>
        <w:jc w:val="both"/>
      </w:pPr>
      <w:r>
        <w:t>4.5. Все листы конкурсной заявки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Первой должна быть подшита опись документов, входящих в состав конкурсной заявки, с указанием номера листа, на котором находится соответствующий документ.</w:t>
      </w:r>
    </w:p>
    <w:p w:rsidR="00830B69" w:rsidRDefault="00830B69">
      <w:pPr>
        <w:pStyle w:val="ConsPlusNormal"/>
        <w:jc w:val="both"/>
      </w:pPr>
      <w:r>
        <w:t xml:space="preserve">(часть 4.5 в ред. </w:t>
      </w:r>
      <w:hyperlink r:id="rId356" w:history="1">
        <w:r>
          <w:rPr>
            <w:color w:val="0000FF"/>
          </w:rPr>
          <w:t>Постановления</w:t>
        </w:r>
      </w:hyperlink>
      <w:r>
        <w:t xml:space="preserve"> Правительства Камчатского края от 21.09.2015 N 332-П)</w:t>
      </w:r>
    </w:p>
    <w:p w:rsidR="00830B69" w:rsidRDefault="00830B69">
      <w:pPr>
        <w:pStyle w:val="ConsPlusNormal"/>
        <w:ind w:firstLine="540"/>
        <w:jc w:val="both"/>
      </w:pPr>
      <w:r>
        <w:t>На конверте указывается следующая информация:</w:t>
      </w:r>
    </w:p>
    <w:p w:rsidR="00830B69" w:rsidRDefault="00830B69">
      <w:pPr>
        <w:sectPr w:rsidR="00830B69">
          <w:pgSz w:w="11905" w:h="16838"/>
          <w:pgMar w:top="1134" w:right="850" w:bottom="1134" w:left="1701" w:header="0" w:footer="0" w:gutter="0"/>
          <w:cols w:space="720"/>
        </w:sectPr>
      </w:pPr>
    </w:p>
    <w:p w:rsidR="00830B69" w:rsidRDefault="00830B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0"/>
        <w:gridCol w:w="6123"/>
      </w:tblGrid>
      <w:tr w:rsidR="00830B69">
        <w:tc>
          <w:tcPr>
            <w:tcW w:w="4630" w:type="dxa"/>
          </w:tcPr>
          <w:p w:rsidR="00830B69" w:rsidRDefault="00830B69">
            <w:pPr>
              <w:pStyle w:val="ConsPlusNormal"/>
            </w:pPr>
            <w:r>
              <w:t>Наименование организатора конкурса:</w:t>
            </w:r>
          </w:p>
        </w:tc>
        <w:tc>
          <w:tcPr>
            <w:tcW w:w="6123" w:type="dxa"/>
          </w:tcPr>
          <w:p w:rsidR="00830B69" w:rsidRDefault="00830B69">
            <w:pPr>
              <w:pStyle w:val="ConsPlusNormal"/>
            </w:pPr>
            <w:r>
              <w:t>Краевое государственное автономное учреждение</w:t>
            </w:r>
          </w:p>
          <w:p w:rsidR="00830B69" w:rsidRDefault="00830B69">
            <w:pPr>
              <w:pStyle w:val="ConsPlusNormal"/>
            </w:pPr>
            <w:r>
              <w:t>"Камчатский центр поддержки предпринимательства"</w:t>
            </w:r>
          </w:p>
        </w:tc>
      </w:tr>
      <w:tr w:rsidR="00830B69">
        <w:tc>
          <w:tcPr>
            <w:tcW w:w="4630" w:type="dxa"/>
          </w:tcPr>
          <w:p w:rsidR="00830B69" w:rsidRDefault="00830B69">
            <w:pPr>
              <w:pStyle w:val="ConsPlusNormal"/>
            </w:pPr>
            <w:r>
              <w:t>Наименование конкурса:</w:t>
            </w:r>
          </w:p>
        </w:tc>
        <w:tc>
          <w:tcPr>
            <w:tcW w:w="6123" w:type="dxa"/>
          </w:tcPr>
          <w:p w:rsidR="00830B69" w:rsidRDefault="00830B69">
            <w:pPr>
              <w:pStyle w:val="ConsPlusNormal"/>
            </w:pPr>
            <w:r>
              <w:t>Конкурсный отбор субъектов малого и среднего</w:t>
            </w:r>
          </w:p>
          <w:p w:rsidR="00830B69" w:rsidRDefault="00830B69">
            <w:pPr>
              <w:pStyle w:val="ConsPlusNormal"/>
            </w:pPr>
            <w:r>
              <w:t>предпринимательства для предоставления субсидий</w:t>
            </w:r>
          </w:p>
          <w:p w:rsidR="00830B69" w:rsidRDefault="00830B69">
            <w:pPr>
              <w:pStyle w:val="ConsPlusNormal"/>
            </w:pPr>
            <w:r>
              <w:t>в целях возмещения части затрат, связанных с</w:t>
            </w:r>
          </w:p>
          <w:p w:rsidR="00830B69" w:rsidRDefault="00830B69">
            <w:pPr>
              <w:pStyle w:val="ConsPlusNormal"/>
            </w:pPr>
            <w:r>
              <w:t>созданием и (или) развитием групп дневного</w:t>
            </w:r>
          </w:p>
          <w:p w:rsidR="00830B69" w:rsidRDefault="00830B69">
            <w:pPr>
              <w:pStyle w:val="ConsPlusNormal"/>
            </w:pPr>
            <w:r>
              <w:t>времяпрепровождения детей дошкольного возраста</w:t>
            </w:r>
          </w:p>
        </w:tc>
      </w:tr>
      <w:tr w:rsidR="00830B69">
        <w:tc>
          <w:tcPr>
            <w:tcW w:w="4630" w:type="dxa"/>
          </w:tcPr>
          <w:p w:rsidR="00830B69" w:rsidRDefault="00830B69">
            <w:pPr>
              <w:pStyle w:val="ConsPlusNormal"/>
            </w:pPr>
            <w:r>
              <w:t>Наименование и адрес заявителя:</w:t>
            </w:r>
          </w:p>
        </w:tc>
        <w:tc>
          <w:tcPr>
            <w:tcW w:w="6123" w:type="dxa"/>
          </w:tcPr>
          <w:p w:rsidR="00830B69" w:rsidRDefault="00830B69">
            <w:pPr>
              <w:pStyle w:val="ConsPlusNormal"/>
            </w:pPr>
          </w:p>
        </w:tc>
      </w:tr>
    </w:tbl>
    <w:p w:rsidR="00830B69" w:rsidRDefault="00830B69">
      <w:pPr>
        <w:pStyle w:val="ConsPlusNormal"/>
        <w:ind w:firstLine="540"/>
        <w:jc w:val="both"/>
      </w:pPr>
    </w:p>
    <w:p w:rsidR="00830B69" w:rsidRDefault="00830B69">
      <w:pPr>
        <w:pStyle w:val="ConsPlusNormal"/>
        <w:ind w:firstLine="540"/>
        <w:jc w:val="both"/>
      </w:pPr>
      <w:r>
        <w:t>4.6. Конкурсная заявка может быть передана организатору конкурса курьерской службой доставки, направлена посредством почтовой связи или представлена организатору конкурса лично заявителем либо его представителем.</w:t>
      </w:r>
    </w:p>
    <w:p w:rsidR="00830B69" w:rsidRDefault="00830B69">
      <w:pPr>
        <w:pStyle w:val="ConsPlusNormal"/>
        <w:ind w:firstLine="540"/>
        <w:jc w:val="both"/>
      </w:pPr>
      <w:r>
        <w:t>4.7. Конкурсные заявки регистрируются в журнале регистрации конкурсных заявок в момент их поступления организатору конкурса. В случае личного представления конкурсной заявки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посредством почтовой связи либо через курьерскую службу доставки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p>
    <w:p w:rsidR="00830B69" w:rsidRDefault="00830B69">
      <w:pPr>
        <w:pStyle w:val="ConsPlusNormal"/>
        <w:ind w:firstLine="540"/>
        <w:jc w:val="both"/>
      </w:pPr>
      <w:r>
        <w:t>4.8. Датой и временем поступления конкурсной заявки считаются дата и время ее получения организатором конкурса.</w:t>
      </w:r>
    </w:p>
    <w:p w:rsidR="00830B69" w:rsidRDefault="00830B69">
      <w:pPr>
        <w:pStyle w:val="ConsPlusNormal"/>
        <w:ind w:firstLine="540"/>
        <w:jc w:val="both"/>
      </w:pPr>
      <w:r>
        <w:t>4.9. В случае одновременного поступления организатору конкурса двух или более конкурсных заявок, направленных посредством почтовой связи, последовательность их регистрации устанавливается в соответствии с датой их отправления.</w:t>
      </w:r>
    </w:p>
    <w:p w:rsidR="00830B69" w:rsidRDefault="00830B69">
      <w:pPr>
        <w:pStyle w:val="ConsPlusNormal"/>
        <w:ind w:firstLine="540"/>
        <w:jc w:val="both"/>
      </w:pPr>
      <w:r>
        <w:t>4.10. В случае подачи изменений в конкурсную заявку, датой и временем поступления конкурсной заявки считаются дата и время получения изменений.</w:t>
      </w:r>
    </w:p>
    <w:p w:rsidR="00830B69" w:rsidRDefault="00830B69">
      <w:pPr>
        <w:pStyle w:val="ConsPlusNormal"/>
        <w:ind w:firstLine="540"/>
        <w:jc w:val="both"/>
      </w:pPr>
      <w:r>
        <w:t>4.11. Изменения вносятся заявителем посредством подачи дополнительного пакета документов, в который входят:</w:t>
      </w: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документы заявителя, содержащие изменения.</w:t>
      </w:r>
    </w:p>
    <w:p w:rsidR="00830B69" w:rsidRDefault="00830B69">
      <w:pPr>
        <w:pStyle w:val="ConsPlusNormal"/>
        <w:ind w:firstLine="540"/>
        <w:jc w:val="both"/>
      </w:pPr>
      <w:r>
        <w:t>4.12. Все листы дополнительного пакета документов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На конверте указывается следующая информация:</w:t>
      </w:r>
    </w:p>
    <w:p w:rsidR="00830B69" w:rsidRDefault="00830B69">
      <w:pPr>
        <w:pStyle w:val="ConsPlusNormal"/>
        <w:jc w:val="both"/>
      </w:pPr>
      <w:r>
        <w:t xml:space="preserve">(часть 4.12 в ред. </w:t>
      </w:r>
      <w:hyperlink r:id="rId357" w:history="1">
        <w:r>
          <w:rPr>
            <w:color w:val="0000FF"/>
          </w:rPr>
          <w:t>Постановления</w:t>
        </w:r>
      </w:hyperlink>
      <w:r>
        <w:t xml:space="preserve"> Правительства Камчатского края от 21.09.2015 N 332-П)</w:t>
      </w:r>
    </w:p>
    <w:p w:rsidR="00830B69" w:rsidRDefault="00830B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6123"/>
      </w:tblGrid>
      <w:tr w:rsidR="00830B69">
        <w:tc>
          <w:tcPr>
            <w:tcW w:w="4649" w:type="dxa"/>
          </w:tcPr>
          <w:p w:rsidR="00830B69" w:rsidRDefault="00830B69">
            <w:pPr>
              <w:pStyle w:val="ConsPlusNormal"/>
            </w:pPr>
            <w:r>
              <w:t>Наименование организатора конкурса:</w:t>
            </w:r>
          </w:p>
        </w:tc>
        <w:tc>
          <w:tcPr>
            <w:tcW w:w="6123" w:type="dxa"/>
          </w:tcPr>
          <w:p w:rsidR="00830B69" w:rsidRDefault="00830B69">
            <w:pPr>
              <w:pStyle w:val="ConsPlusNormal"/>
            </w:pPr>
            <w:r>
              <w:t>Краевое государственное автономное учреждение</w:t>
            </w:r>
          </w:p>
          <w:p w:rsidR="00830B69" w:rsidRDefault="00830B69">
            <w:pPr>
              <w:pStyle w:val="ConsPlusNormal"/>
            </w:pPr>
            <w:r>
              <w:t>"Камчатский центр поддержки предпринимательства"</w:t>
            </w:r>
          </w:p>
        </w:tc>
      </w:tr>
      <w:tr w:rsidR="00830B69">
        <w:tc>
          <w:tcPr>
            <w:tcW w:w="4649" w:type="dxa"/>
          </w:tcPr>
          <w:p w:rsidR="00830B69" w:rsidRDefault="00830B69">
            <w:pPr>
              <w:pStyle w:val="ConsPlusNormal"/>
            </w:pPr>
            <w:r>
              <w:lastRenderedPageBreak/>
              <w:t>Изменения в конкурсную заявку на</w:t>
            </w:r>
          </w:p>
          <w:p w:rsidR="00830B69" w:rsidRDefault="00830B69">
            <w:pPr>
              <w:pStyle w:val="ConsPlusNormal"/>
            </w:pPr>
            <w:r>
              <w:t>конкурс</w:t>
            </w:r>
          </w:p>
        </w:tc>
        <w:tc>
          <w:tcPr>
            <w:tcW w:w="6123" w:type="dxa"/>
          </w:tcPr>
          <w:p w:rsidR="00830B69" w:rsidRDefault="00830B69">
            <w:pPr>
              <w:pStyle w:val="ConsPlusNormal"/>
            </w:pPr>
            <w:r>
              <w:t>Конкурсный отбор субъектов малого и среднего</w:t>
            </w:r>
          </w:p>
          <w:p w:rsidR="00830B69" w:rsidRDefault="00830B69">
            <w:pPr>
              <w:pStyle w:val="ConsPlusNormal"/>
            </w:pPr>
            <w:r>
              <w:t>предпринимательства для предоставления субсидий</w:t>
            </w:r>
          </w:p>
          <w:p w:rsidR="00830B69" w:rsidRDefault="00830B69">
            <w:pPr>
              <w:pStyle w:val="ConsPlusNormal"/>
            </w:pPr>
            <w:r>
              <w:t>в целях возмещения части затрат, связанных с</w:t>
            </w:r>
          </w:p>
          <w:p w:rsidR="00830B69" w:rsidRDefault="00830B69">
            <w:pPr>
              <w:pStyle w:val="ConsPlusNormal"/>
            </w:pPr>
            <w:r>
              <w:t>созданием и (или) развитием групп дневного</w:t>
            </w:r>
          </w:p>
          <w:p w:rsidR="00830B69" w:rsidRDefault="00830B69">
            <w:pPr>
              <w:pStyle w:val="ConsPlusNormal"/>
            </w:pPr>
            <w:r>
              <w:t>времяпрепровождения детей дошкольного возраста</w:t>
            </w:r>
          </w:p>
        </w:tc>
      </w:tr>
      <w:tr w:rsidR="00830B69">
        <w:tc>
          <w:tcPr>
            <w:tcW w:w="4649" w:type="dxa"/>
          </w:tcPr>
          <w:p w:rsidR="00830B69" w:rsidRDefault="00830B69">
            <w:pPr>
              <w:pStyle w:val="ConsPlusNormal"/>
            </w:pPr>
            <w:r>
              <w:t>Наименование и адрес заявителя:</w:t>
            </w:r>
          </w:p>
        </w:tc>
        <w:tc>
          <w:tcPr>
            <w:tcW w:w="6123" w:type="dxa"/>
          </w:tcPr>
          <w:p w:rsidR="00830B69" w:rsidRDefault="00830B69">
            <w:pPr>
              <w:pStyle w:val="ConsPlusNormal"/>
            </w:pPr>
          </w:p>
        </w:tc>
      </w:tr>
    </w:tbl>
    <w:p w:rsidR="00830B69" w:rsidRDefault="00830B69">
      <w:pPr>
        <w:sectPr w:rsidR="00830B69">
          <w:pgSz w:w="16838" w:h="11905"/>
          <w:pgMar w:top="1701" w:right="1134" w:bottom="850" w:left="1134" w:header="0" w:footer="0" w:gutter="0"/>
          <w:cols w:space="720"/>
        </w:sectPr>
      </w:pPr>
    </w:p>
    <w:p w:rsidR="00830B69" w:rsidRDefault="00830B69">
      <w:pPr>
        <w:pStyle w:val="ConsPlusNormal"/>
        <w:ind w:firstLine="540"/>
        <w:jc w:val="both"/>
      </w:pPr>
    </w:p>
    <w:p w:rsidR="00830B69" w:rsidRDefault="00830B69">
      <w:pPr>
        <w:pStyle w:val="ConsPlusNormal"/>
        <w:ind w:firstLine="540"/>
        <w:jc w:val="both"/>
      </w:pPr>
      <w:r>
        <w:t>4.13. Заявитель вправе изменить или отозвать конкурсную заявку в любое время до момента вскрытия конвертов.</w:t>
      </w:r>
    </w:p>
    <w:p w:rsidR="00830B69" w:rsidRDefault="00830B69">
      <w:pPr>
        <w:pStyle w:val="ConsPlusNormal"/>
        <w:ind w:firstLine="540"/>
        <w:jc w:val="both"/>
      </w:pPr>
      <w:r>
        <w:t>4.14. Отзыв заявки производится на основании письменного заявления заявителя.</w:t>
      </w:r>
    </w:p>
    <w:p w:rsidR="00830B69" w:rsidRDefault="00830B69">
      <w:pPr>
        <w:pStyle w:val="ConsPlusNormal"/>
        <w:ind w:firstLine="540"/>
        <w:jc w:val="both"/>
      </w:pPr>
      <w:r>
        <w:t>4.15. После рассмотрения заявки конкурсной комиссией конкурсная заявка возврату не подлежит.</w:t>
      </w:r>
    </w:p>
    <w:p w:rsidR="00830B69" w:rsidRDefault="00830B69">
      <w:pPr>
        <w:pStyle w:val="ConsPlusNormal"/>
        <w:ind w:firstLine="540"/>
        <w:jc w:val="both"/>
      </w:pPr>
      <w:r>
        <w:t>4.16. Конкурсные заявки, поступившие организатору конкурса до начала либо после окончания срока подачи конкурсных заявок, в журнале регистрации конкурсных заявок не регистрируются, к участию в конкурсе не допускаются и в течение 5 рабочих дней со дня их поступления организатору конкурса возвращаются заявителю.</w:t>
      </w:r>
    </w:p>
    <w:p w:rsidR="00830B69" w:rsidRDefault="00830B69">
      <w:pPr>
        <w:pStyle w:val="ConsPlusNormal"/>
        <w:ind w:firstLine="540"/>
        <w:jc w:val="both"/>
      </w:pPr>
    </w:p>
    <w:p w:rsidR="00830B69" w:rsidRDefault="00830B69">
      <w:pPr>
        <w:pStyle w:val="ConsPlusNormal"/>
        <w:jc w:val="center"/>
      </w:pPr>
      <w:r>
        <w:t>5. Порядок вскрытия конвертов,</w:t>
      </w:r>
    </w:p>
    <w:p w:rsidR="00830B69" w:rsidRDefault="00830B69">
      <w:pPr>
        <w:pStyle w:val="ConsPlusNormal"/>
        <w:jc w:val="center"/>
      </w:pPr>
      <w:r>
        <w:t>определения участников и победителей конкурса</w:t>
      </w:r>
    </w:p>
    <w:p w:rsidR="00830B69" w:rsidRDefault="00830B69">
      <w:pPr>
        <w:pStyle w:val="ConsPlusNormal"/>
        <w:ind w:firstLine="540"/>
        <w:jc w:val="both"/>
      </w:pPr>
    </w:p>
    <w:p w:rsidR="00830B69" w:rsidRDefault="00830B69">
      <w:pPr>
        <w:pStyle w:val="ConsPlusNormal"/>
        <w:ind w:firstLine="540"/>
        <w:jc w:val="both"/>
      </w:pPr>
      <w:r>
        <w:t>5.1. Решение о предоставлении субсидии либо об отказе в предоставлении субсидии принимается конкурсной комиссией в течение 30 календарных дней со дня окончания срока подачи конкурсных заявок для участия в конкурсном отборе.</w:t>
      </w:r>
    </w:p>
    <w:p w:rsidR="00830B69" w:rsidRDefault="00830B69">
      <w:pPr>
        <w:pStyle w:val="ConsPlusNormal"/>
        <w:ind w:firstLine="540"/>
        <w:jc w:val="both"/>
      </w:pPr>
      <w:r>
        <w:t>5.2. Процедура вскрытия конвертов проводится на заседании конкурсной комиссии.</w:t>
      </w:r>
    </w:p>
    <w:p w:rsidR="00830B69" w:rsidRDefault="00830B69">
      <w:pPr>
        <w:pStyle w:val="ConsPlusNormal"/>
        <w:ind w:firstLine="540"/>
        <w:jc w:val="both"/>
      </w:pPr>
      <w:r>
        <w:t>5.3. При вскрытии конвертов с конкурсными заявками в протокол вскрытия конвертов вносятся наименования заявителей, дата и время подачи конкурсной(ых) заявки(ок).</w:t>
      </w:r>
    </w:p>
    <w:p w:rsidR="00830B69" w:rsidRDefault="00830B69">
      <w:pPr>
        <w:pStyle w:val="ConsPlusNormal"/>
        <w:ind w:firstLine="540"/>
        <w:jc w:val="both"/>
      </w:pPr>
      <w:r>
        <w:t>5.4. После оформления протокола вскрытия конвертов конкурсная комиссия проводит рассмотрение и анализ конкурсных заявок с целью определения участников конкурса, победителей конкурса и размера субсидии.</w:t>
      </w:r>
    </w:p>
    <w:p w:rsidR="00830B69" w:rsidRDefault="00830B69">
      <w:pPr>
        <w:pStyle w:val="ConsPlusNormal"/>
        <w:ind w:firstLine="540"/>
        <w:jc w:val="both"/>
      </w:pPr>
      <w:r>
        <w:t>5.5. Организатор конкурса в течение 3 рабочих дней со дня оформления протокола вскрытия конвертов запрашивает у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1) сведения о наличии либо отсутствии принятого ранее в отношении заявителя решения об оказании аналогичной поддержки и об истечении срока ее оказания;</w:t>
      </w:r>
    </w:p>
    <w:p w:rsidR="00830B69" w:rsidRDefault="00830B69">
      <w:pPr>
        <w:pStyle w:val="ConsPlusNormal"/>
        <w:ind w:firstLine="540"/>
        <w:jc w:val="both"/>
      </w:pPr>
      <w:r>
        <w:t>2) сведения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830B69" w:rsidRDefault="00830B69">
      <w:pPr>
        <w:pStyle w:val="ConsPlusNormal"/>
        <w:ind w:firstLine="540"/>
        <w:jc w:val="both"/>
      </w:pPr>
      <w:r>
        <w:t>3) сведения о заявителе,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либо отсутствии у заявителя задолженности в бюджеты всех уровней и в государственные внебюджетные фонды (при отсутствии в конкурсной заявке документов, содержащих данные сведения).</w:t>
      </w:r>
    </w:p>
    <w:p w:rsidR="00830B69" w:rsidRDefault="00830B69">
      <w:pPr>
        <w:pStyle w:val="ConsPlusNormal"/>
        <w:ind w:firstLine="540"/>
        <w:jc w:val="both"/>
      </w:pPr>
      <w:r>
        <w:t>5.6. Агентство инвестиций и предпринимательства Камчатского края в течение 10 рабочих дней предоставляет вышеуказанные сведения организатору конкурса.</w:t>
      </w:r>
    </w:p>
    <w:p w:rsidR="00830B69" w:rsidRDefault="00830B69">
      <w:pPr>
        <w:pStyle w:val="ConsPlusNormal"/>
        <w:jc w:val="both"/>
      </w:pPr>
      <w:r>
        <w:t xml:space="preserve">(в ред. </w:t>
      </w:r>
      <w:hyperlink r:id="rId358"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 xml:space="preserve">5.7. Заявители, соответствующие всем требованиям, указанным в </w:t>
      </w:r>
      <w:hyperlink w:anchor="P3197" w:history="1">
        <w:r>
          <w:rPr>
            <w:color w:val="0000FF"/>
          </w:rPr>
          <w:t>части 2</w:t>
        </w:r>
      </w:hyperlink>
      <w:r>
        <w:t xml:space="preserve"> Порядка, признаются участниками конкурса.</w:t>
      </w:r>
    </w:p>
    <w:p w:rsidR="00830B69" w:rsidRDefault="00830B69">
      <w:pPr>
        <w:pStyle w:val="ConsPlusNormal"/>
        <w:ind w:firstLine="540"/>
        <w:jc w:val="both"/>
      </w:pPr>
      <w:r>
        <w:t>5.8. Конкурсной комиссией оформляется протокол определения участников конкурса, который содержит список заявителей, признанных участниками конкурса, и список заявителей, которые не были признаны участниками конкурса, с указанием причин такого решения.</w:t>
      </w:r>
    </w:p>
    <w:p w:rsidR="00830B69" w:rsidRDefault="00830B69">
      <w:pPr>
        <w:pStyle w:val="ConsPlusNormal"/>
        <w:ind w:firstLine="540"/>
        <w:jc w:val="both"/>
      </w:pPr>
      <w:bookmarkStart w:id="46" w:name="P3305"/>
      <w:bookmarkEnd w:id="46"/>
      <w:r>
        <w:t>5.9. Определение победителей конкурса производится конкурсной комиссией по следующим критериям:</w:t>
      </w:r>
    </w:p>
    <w:p w:rsidR="00830B69" w:rsidRDefault="00830B69">
      <w:pPr>
        <w:sectPr w:rsidR="00830B69">
          <w:pgSz w:w="11905" w:h="16838"/>
          <w:pgMar w:top="1134" w:right="850" w:bottom="1134" w:left="1701" w:header="0" w:footer="0" w:gutter="0"/>
          <w:cols w:space="720"/>
        </w:sectPr>
      </w:pPr>
    </w:p>
    <w:p w:rsidR="00830B69" w:rsidRDefault="00830B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103"/>
        <w:gridCol w:w="3969"/>
      </w:tblGrid>
      <w:tr w:rsidR="00830B69">
        <w:tc>
          <w:tcPr>
            <w:tcW w:w="680" w:type="dxa"/>
            <w:vAlign w:val="center"/>
          </w:tcPr>
          <w:p w:rsidR="00830B69" w:rsidRDefault="00830B69">
            <w:pPr>
              <w:pStyle w:val="ConsPlusNormal"/>
              <w:jc w:val="center"/>
            </w:pPr>
            <w:r>
              <w:t>N</w:t>
            </w:r>
          </w:p>
          <w:p w:rsidR="00830B69" w:rsidRDefault="00830B69">
            <w:pPr>
              <w:pStyle w:val="ConsPlusNormal"/>
              <w:jc w:val="center"/>
            </w:pPr>
            <w:r>
              <w:t>п/п</w:t>
            </w:r>
          </w:p>
        </w:tc>
        <w:tc>
          <w:tcPr>
            <w:tcW w:w="5103" w:type="dxa"/>
            <w:vAlign w:val="center"/>
          </w:tcPr>
          <w:p w:rsidR="00830B69" w:rsidRDefault="00830B69">
            <w:pPr>
              <w:pStyle w:val="ConsPlusNormal"/>
              <w:jc w:val="center"/>
            </w:pPr>
            <w:r>
              <w:t>Наименование критерия</w:t>
            </w:r>
          </w:p>
        </w:tc>
        <w:tc>
          <w:tcPr>
            <w:tcW w:w="3969" w:type="dxa"/>
            <w:vAlign w:val="center"/>
          </w:tcPr>
          <w:p w:rsidR="00830B69" w:rsidRDefault="00830B69">
            <w:pPr>
              <w:pStyle w:val="ConsPlusNormal"/>
              <w:jc w:val="center"/>
            </w:pPr>
            <w:r>
              <w:t>Кол-во баллов</w:t>
            </w:r>
          </w:p>
        </w:tc>
      </w:tr>
      <w:tr w:rsidR="00830B69">
        <w:tc>
          <w:tcPr>
            <w:tcW w:w="680" w:type="dxa"/>
            <w:vAlign w:val="center"/>
          </w:tcPr>
          <w:p w:rsidR="00830B69" w:rsidRDefault="00830B69">
            <w:pPr>
              <w:pStyle w:val="ConsPlusNormal"/>
              <w:jc w:val="center"/>
            </w:pPr>
            <w:r>
              <w:t>1</w:t>
            </w:r>
          </w:p>
        </w:tc>
        <w:tc>
          <w:tcPr>
            <w:tcW w:w="9072" w:type="dxa"/>
            <w:gridSpan w:val="2"/>
            <w:vAlign w:val="center"/>
          </w:tcPr>
          <w:p w:rsidR="00830B69" w:rsidRDefault="00830B69">
            <w:pPr>
              <w:pStyle w:val="ConsPlusNormal"/>
              <w:jc w:val="center"/>
            </w:pPr>
            <w:r>
              <w:t>Количество рабочих мест, созданных и (или) создаваемых в рамках реализации</w:t>
            </w:r>
          </w:p>
          <w:p w:rsidR="00830B69" w:rsidRDefault="00830B69">
            <w:pPr>
              <w:pStyle w:val="ConsPlusNormal"/>
              <w:jc w:val="center"/>
            </w:pPr>
            <w:r>
              <w:t>бизнес-проекта по созданию и (или) развитию групп для дневного</w:t>
            </w:r>
          </w:p>
          <w:p w:rsidR="00830B69" w:rsidRDefault="00830B69">
            <w:pPr>
              <w:pStyle w:val="ConsPlusNormal"/>
              <w:jc w:val="center"/>
            </w:pPr>
            <w:r>
              <w:t>времяпрепровождения детей дошкольного возраста</w:t>
            </w:r>
          </w:p>
        </w:tc>
      </w:tr>
      <w:tr w:rsidR="00830B69">
        <w:tc>
          <w:tcPr>
            <w:tcW w:w="680" w:type="dxa"/>
            <w:vAlign w:val="center"/>
          </w:tcPr>
          <w:p w:rsidR="00830B69" w:rsidRDefault="00830B69">
            <w:pPr>
              <w:pStyle w:val="ConsPlusNormal"/>
            </w:pPr>
          </w:p>
        </w:tc>
        <w:tc>
          <w:tcPr>
            <w:tcW w:w="5103" w:type="dxa"/>
            <w:vAlign w:val="center"/>
          </w:tcPr>
          <w:p w:rsidR="00830B69" w:rsidRDefault="00830B69">
            <w:pPr>
              <w:pStyle w:val="ConsPlusNormal"/>
              <w:jc w:val="center"/>
            </w:pPr>
            <w:r>
              <w:t>от 1 до 10 мест</w:t>
            </w:r>
          </w:p>
        </w:tc>
        <w:tc>
          <w:tcPr>
            <w:tcW w:w="3969" w:type="dxa"/>
            <w:vAlign w:val="center"/>
          </w:tcPr>
          <w:p w:rsidR="00830B69" w:rsidRDefault="00830B69">
            <w:pPr>
              <w:pStyle w:val="ConsPlusNormal"/>
              <w:jc w:val="center"/>
            </w:pPr>
            <w:r>
              <w:t>5 баллов</w:t>
            </w:r>
          </w:p>
        </w:tc>
      </w:tr>
      <w:tr w:rsidR="00830B69">
        <w:tc>
          <w:tcPr>
            <w:tcW w:w="680" w:type="dxa"/>
            <w:vAlign w:val="center"/>
          </w:tcPr>
          <w:p w:rsidR="00830B69" w:rsidRDefault="00830B69">
            <w:pPr>
              <w:pStyle w:val="ConsPlusNormal"/>
            </w:pPr>
          </w:p>
        </w:tc>
        <w:tc>
          <w:tcPr>
            <w:tcW w:w="5103" w:type="dxa"/>
            <w:vAlign w:val="center"/>
          </w:tcPr>
          <w:p w:rsidR="00830B69" w:rsidRDefault="00830B69">
            <w:pPr>
              <w:pStyle w:val="ConsPlusNormal"/>
              <w:jc w:val="center"/>
            </w:pPr>
            <w:r>
              <w:t>от 11 до 20 мест</w:t>
            </w:r>
          </w:p>
        </w:tc>
        <w:tc>
          <w:tcPr>
            <w:tcW w:w="3969" w:type="dxa"/>
            <w:vAlign w:val="center"/>
          </w:tcPr>
          <w:p w:rsidR="00830B69" w:rsidRDefault="00830B69">
            <w:pPr>
              <w:pStyle w:val="ConsPlusNormal"/>
              <w:jc w:val="center"/>
            </w:pPr>
            <w:r>
              <w:t>8 баллов</w:t>
            </w:r>
          </w:p>
        </w:tc>
      </w:tr>
      <w:tr w:rsidR="00830B69">
        <w:tc>
          <w:tcPr>
            <w:tcW w:w="680" w:type="dxa"/>
            <w:vAlign w:val="center"/>
          </w:tcPr>
          <w:p w:rsidR="00830B69" w:rsidRDefault="00830B69">
            <w:pPr>
              <w:pStyle w:val="ConsPlusNormal"/>
            </w:pPr>
          </w:p>
        </w:tc>
        <w:tc>
          <w:tcPr>
            <w:tcW w:w="5103" w:type="dxa"/>
            <w:vAlign w:val="center"/>
          </w:tcPr>
          <w:p w:rsidR="00830B69" w:rsidRDefault="00830B69">
            <w:pPr>
              <w:pStyle w:val="ConsPlusNormal"/>
              <w:jc w:val="center"/>
            </w:pPr>
            <w:r>
              <w:t>свыше 20 мест</w:t>
            </w:r>
          </w:p>
        </w:tc>
        <w:tc>
          <w:tcPr>
            <w:tcW w:w="3969" w:type="dxa"/>
            <w:vAlign w:val="center"/>
          </w:tcPr>
          <w:p w:rsidR="00830B69" w:rsidRDefault="00830B69">
            <w:pPr>
              <w:pStyle w:val="ConsPlusNormal"/>
              <w:jc w:val="center"/>
            </w:pPr>
            <w:r>
              <w:t>10 баллов</w:t>
            </w:r>
          </w:p>
        </w:tc>
      </w:tr>
      <w:tr w:rsidR="00830B69">
        <w:tc>
          <w:tcPr>
            <w:tcW w:w="680" w:type="dxa"/>
            <w:vAlign w:val="center"/>
          </w:tcPr>
          <w:p w:rsidR="00830B69" w:rsidRDefault="00830B69">
            <w:pPr>
              <w:pStyle w:val="ConsPlusNormal"/>
              <w:jc w:val="center"/>
            </w:pPr>
            <w:r>
              <w:t>2</w:t>
            </w:r>
          </w:p>
        </w:tc>
        <w:tc>
          <w:tcPr>
            <w:tcW w:w="9072" w:type="dxa"/>
            <w:gridSpan w:val="2"/>
            <w:vAlign w:val="center"/>
          </w:tcPr>
          <w:p w:rsidR="00830B69" w:rsidRDefault="00830B69">
            <w:pPr>
              <w:pStyle w:val="ConsPlusNormal"/>
              <w:jc w:val="center"/>
            </w:pPr>
            <w:r>
              <w:t>Длительность пребывания детей в группах дневного времяпрепровождения</w:t>
            </w:r>
          </w:p>
        </w:tc>
      </w:tr>
      <w:tr w:rsidR="00830B69">
        <w:tc>
          <w:tcPr>
            <w:tcW w:w="680" w:type="dxa"/>
            <w:vAlign w:val="center"/>
          </w:tcPr>
          <w:p w:rsidR="00830B69" w:rsidRDefault="00830B69">
            <w:pPr>
              <w:pStyle w:val="ConsPlusNormal"/>
            </w:pPr>
          </w:p>
        </w:tc>
        <w:tc>
          <w:tcPr>
            <w:tcW w:w="5103" w:type="dxa"/>
            <w:vAlign w:val="center"/>
          </w:tcPr>
          <w:p w:rsidR="00830B69" w:rsidRDefault="00830B69">
            <w:pPr>
              <w:pStyle w:val="ConsPlusNormal"/>
              <w:jc w:val="center"/>
            </w:pPr>
            <w:r>
              <w:t>до 3 часов (включительно)</w:t>
            </w:r>
          </w:p>
        </w:tc>
        <w:tc>
          <w:tcPr>
            <w:tcW w:w="3969" w:type="dxa"/>
            <w:vAlign w:val="center"/>
          </w:tcPr>
          <w:p w:rsidR="00830B69" w:rsidRDefault="00830B69">
            <w:pPr>
              <w:pStyle w:val="ConsPlusNormal"/>
              <w:jc w:val="center"/>
            </w:pPr>
            <w:r>
              <w:t>3 балла</w:t>
            </w:r>
          </w:p>
        </w:tc>
      </w:tr>
      <w:tr w:rsidR="00830B69">
        <w:tc>
          <w:tcPr>
            <w:tcW w:w="680" w:type="dxa"/>
            <w:vAlign w:val="center"/>
          </w:tcPr>
          <w:p w:rsidR="00830B69" w:rsidRDefault="00830B69">
            <w:pPr>
              <w:pStyle w:val="ConsPlusNormal"/>
            </w:pPr>
          </w:p>
        </w:tc>
        <w:tc>
          <w:tcPr>
            <w:tcW w:w="5103" w:type="dxa"/>
            <w:vAlign w:val="center"/>
          </w:tcPr>
          <w:p w:rsidR="00830B69" w:rsidRDefault="00830B69">
            <w:pPr>
              <w:pStyle w:val="ConsPlusNormal"/>
              <w:jc w:val="center"/>
            </w:pPr>
            <w:r>
              <w:t>от 3 до 5 (включительно) часов</w:t>
            </w:r>
          </w:p>
        </w:tc>
        <w:tc>
          <w:tcPr>
            <w:tcW w:w="3969" w:type="dxa"/>
            <w:vAlign w:val="center"/>
          </w:tcPr>
          <w:p w:rsidR="00830B69" w:rsidRDefault="00830B69">
            <w:pPr>
              <w:pStyle w:val="ConsPlusNormal"/>
              <w:jc w:val="center"/>
            </w:pPr>
            <w:r>
              <w:t>7 баллов</w:t>
            </w:r>
          </w:p>
        </w:tc>
      </w:tr>
      <w:tr w:rsidR="00830B69">
        <w:tc>
          <w:tcPr>
            <w:tcW w:w="680" w:type="dxa"/>
            <w:vAlign w:val="center"/>
          </w:tcPr>
          <w:p w:rsidR="00830B69" w:rsidRDefault="00830B69">
            <w:pPr>
              <w:pStyle w:val="ConsPlusNormal"/>
            </w:pPr>
          </w:p>
        </w:tc>
        <w:tc>
          <w:tcPr>
            <w:tcW w:w="5103" w:type="dxa"/>
            <w:vAlign w:val="center"/>
          </w:tcPr>
          <w:p w:rsidR="00830B69" w:rsidRDefault="00830B69">
            <w:pPr>
              <w:pStyle w:val="ConsPlusNormal"/>
              <w:jc w:val="center"/>
            </w:pPr>
            <w:r>
              <w:t>свыше 5 часов</w:t>
            </w:r>
          </w:p>
        </w:tc>
        <w:tc>
          <w:tcPr>
            <w:tcW w:w="3969" w:type="dxa"/>
            <w:vAlign w:val="center"/>
          </w:tcPr>
          <w:p w:rsidR="00830B69" w:rsidRDefault="00830B69">
            <w:pPr>
              <w:pStyle w:val="ConsPlusNormal"/>
              <w:jc w:val="center"/>
            </w:pPr>
            <w:r>
              <w:t>10 баллов</w:t>
            </w:r>
          </w:p>
        </w:tc>
      </w:tr>
      <w:tr w:rsidR="00830B69">
        <w:tc>
          <w:tcPr>
            <w:tcW w:w="680" w:type="dxa"/>
            <w:vAlign w:val="center"/>
          </w:tcPr>
          <w:p w:rsidR="00830B69" w:rsidRDefault="00830B69">
            <w:pPr>
              <w:pStyle w:val="ConsPlusNormal"/>
              <w:jc w:val="center"/>
            </w:pPr>
            <w:r>
              <w:t>3</w:t>
            </w:r>
          </w:p>
        </w:tc>
        <w:tc>
          <w:tcPr>
            <w:tcW w:w="9072" w:type="dxa"/>
            <w:gridSpan w:val="2"/>
            <w:vAlign w:val="center"/>
          </w:tcPr>
          <w:p w:rsidR="00830B69" w:rsidRDefault="00830B69">
            <w:pPr>
              <w:pStyle w:val="ConsPlusNormal"/>
              <w:jc w:val="center"/>
            </w:pPr>
            <w:r>
              <w:t>Соответствие бизнес-плана критериям, указанным в части 5.10. Порядка</w:t>
            </w:r>
          </w:p>
        </w:tc>
      </w:tr>
      <w:tr w:rsidR="00830B69">
        <w:tc>
          <w:tcPr>
            <w:tcW w:w="680" w:type="dxa"/>
            <w:vAlign w:val="center"/>
          </w:tcPr>
          <w:p w:rsidR="00830B69" w:rsidRDefault="00830B69">
            <w:pPr>
              <w:pStyle w:val="ConsPlusNormal"/>
            </w:pPr>
          </w:p>
        </w:tc>
        <w:tc>
          <w:tcPr>
            <w:tcW w:w="5103" w:type="dxa"/>
            <w:vAlign w:val="center"/>
          </w:tcPr>
          <w:p w:rsidR="00830B69" w:rsidRDefault="00830B69">
            <w:pPr>
              <w:pStyle w:val="ConsPlusNormal"/>
              <w:jc w:val="center"/>
            </w:pPr>
            <w:r>
              <w:t>соответствует</w:t>
            </w:r>
          </w:p>
        </w:tc>
        <w:tc>
          <w:tcPr>
            <w:tcW w:w="3969" w:type="dxa"/>
            <w:vAlign w:val="center"/>
          </w:tcPr>
          <w:p w:rsidR="00830B69" w:rsidRDefault="00830B69">
            <w:pPr>
              <w:pStyle w:val="ConsPlusNormal"/>
              <w:jc w:val="center"/>
            </w:pPr>
            <w:r>
              <w:t>20 баллов</w:t>
            </w:r>
          </w:p>
        </w:tc>
      </w:tr>
      <w:tr w:rsidR="00830B69">
        <w:tc>
          <w:tcPr>
            <w:tcW w:w="680" w:type="dxa"/>
            <w:vAlign w:val="center"/>
          </w:tcPr>
          <w:p w:rsidR="00830B69" w:rsidRDefault="00830B69">
            <w:pPr>
              <w:pStyle w:val="ConsPlusNormal"/>
            </w:pPr>
          </w:p>
        </w:tc>
        <w:tc>
          <w:tcPr>
            <w:tcW w:w="5103" w:type="dxa"/>
            <w:vAlign w:val="center"/>
          </w:tcPr>
          <w:p w:rsidR="00830B69" w:rsidRDefault="00830B69">
            <w:pPr>
              <w:pStyle w:val="ConsPlusNormal"/>
              <w:jc w:val="center"/>
            </w:pPr>
            <w:r>
              <w:t>не соответствует</w:t>
            </w:r>
          </w:p>
        </w:tc>
        <w:tc>
          <w:tcPr>
            <w:tcW w:w="3969" w:type="dxa"/>
            <w:vAlign w:val="center"/>
          </w:tcPr>
          <w:p w:rsidR="00830B69" w:rsidRDefault="00830B69">
            <w:pPr>
              <w:pStyle w:val="ConsPlusNormal"/>
              <w:jc w:val="center"/>
            </w:pPr>
            <w:r>
              <w:t>0 баллов</w:t>
            </w:r>
          </w:p>
        </w:tc>
      </w:tr>
    </w:tbl>
    <w:p w:rsidR="00830B69" w:rsidRDefault="00830B69">
      <w:pPr>
        <w:sectPr w:rsidR="00830B69">
          <w:pgSz w:w="16838" w:h="11905"/>
          <w:pgMar w:top="1701" w:right="1134" w:bottom="850" w:left="1134" w:header="0" w:footer="0" w:gutter="0"/>
          <w:cols w:space="720"/>
        </w:sectPr>
      </w:pPr>
    </w:p>
    <w:p w:rsidR="00830B69" w:rsidRDefault="00830B69">
      <w:pPr>
        <w:pStyle w:val="ConsPlusNormal"/>
        <w:ind w:firstLine="540"/>
        <w:jc w:val="both"/>
      </w:pPr>
    </w:p>
    <w:p w:rsidR="00830B69" w:rsidRDefault="00830B69">
      <w:pPr>
        <w:pStyle w:val="ConsPlusNormal"/>
        <w:ind w:firstLine="540"/>
        <w:jc w:val="both"/>
      </w:pPr>
      <w:r>
        <w:t>5.10. Оценка бизнес-планов осуществляется по следующим критериям:</w:t>
      </w:r>
    </w:p>
    <w:p w:rsidR="00830B69" w:rsidRDefault="00830B69">
      <w:pPr>
        <w:pStyle w:val="ConsPlusNormal"/>
        <w:ind w:firstLine="540"/>
        <w:jc w:val="both"/>
      </w:pPr>
      <w:r>
        <w:t>1) Анализ рынка.</w:t>
      </w:r>
    </w:p>
    <w:p w:rsidR="00830B69" w:rsidRDefault="00830B69">
      <w:pPr>
        <w:pStyle w:val="ConsPlusNormal"/>
        <w:ind w:firstLine="540"/>
        <w:jc w:val="both"/>
      </w:pPr>
      <w:r>
        <w:t>2) Маркетинговый план.</w:t>
      </w:r>
    </w:p>
    <w:p w:rsidR="00830B69" w:rsidRDefault="00830B69">
      <w:pPr>
        <w:pStyle w:val="ConsPlusNormal"/>
        <w:ind w:firstLine="540"/>
        <w:jc w:val="both"/>
      </w:pPr>
      <w:r>
        <w:t>3) Производственный план.</w:t>
      </w:r>
    </w:p>
    <w:p w:rsidR="00830B69" w:rsidRDefault="00830B69">
      <w:pPr>
        <w:pStyle w:val="ConsPlusNormal"/>
        <w:ind w:firstLine="540"/>
        <w:jc w:val="both"/>
      </w:pPr>
      <w:r>
        <w:t>4) Стоимость проекта.</w:t>
      </w:r>
    </w:p>
    <w:p w:rsidR="00830B69" w:rsidRDefault="00830B69">
      <w:pPr>
        <w:pStyle w:val="ConsPlusNormal"/>
        <w:ind w:firstLine="540"/>
        <w:jc w:val="both"/>
      </w:pPr>
      <w:r>
        <w:t>5) План движения денежных средств.</w:t>
      </w:r>
    </w:p>
    <w:p w:rsidR="00830B69" w:rsidRDefault="00830B69">
      <w:pPr>
        <w:pStyle w:val="ConsPlusNormal"/>
        <w:ind w:firstLine="540"/>
        <w:jc w:val="both"/>
      </w:pPr>
      <w:r>
        <w:t>6) Использование средств субсидии.</w:t>
      </w:r>
    </w:p>
    <w:p w:rsidR="00830B69" w:rsidRDefault="00830B69">
      <w:pPr>
        <w:pStyle w:val="ConsPlusNormal"/>
        <w:ind w:firstLine="540"/>
        <w:jc w:val="both"/>
      </w:pPr>
      <w:r>
        <w:t>7) Защита бизнес-плана.</w:t>
      </w:r>
    </w:p>
    <w:p w:rsidR="00830B69" w:rsidRDefault="00830B69">
      <w:pPr>
        <w:pStyle w:val="ConsPlusNormal"/>
        <w:ind w:firstLine="540"/>
        <w:jc w:val="both"/>
      </w:pPr>
      <w:r>
        <w:t>Определение соответствия бизнес-планов критериям производится конкурсной комиссией. По каждому критерию бизнес-плана каждым членом конкурсной комиссии присваивается от 1 до 5 баллов. Бизнес-план признается соответствующим критериям, если средний балл по каждому из критериев составляет не менее 3 баллов.</w:t>
      </w:r>
    </w:p>
    <w:p w:rsidR="00830B69" w:rsidRDefault="00830B69">
      <w:pPr>
        <w:pStyle w:val="ConsPlusNormal"/>
        <w:ind w:firstLine="540"/>
        <w:jc w:val="both"/>
      </w:pPr>
      <w:r>
        <w:t xml:space="preserve">5.11. Каждой конкурсной заявке присваиваются баллы в соответствии с </w:t>
      </w:r>
      <w:hyperlink w:anchor="P3305" w:history="1">
        <w:r>
          <w:rPr>
            <w:color w:val="0000FF"/>
          </w:rPr>
          <w:t>частью 5.9</w:t>
        </w:r>
      </w:hyperlink>
      <w:r>
        <w:t xml:space="preserve"> Порядка. Баллы суммируются.</w:t>
      </w:r>
    </w:p>
    <w:p w:rsidR="00830B69" w:rsidRDefault="00830B69">
      <w:pPr>
        <w:pStyle w:val="ConsPlusNormal"/>
        <w:ind w:firstLine="540"/>
        <w:jc w:val="both"/>
      </w:pPr>
      <w:r>
        <w:t>5.12. Победителями конкурса признаются участники конкурса, конкурсным заявкам которых было присвоено 28 и более баллов.</w:t>
      </w:r>
    </w:p>
    <w:p w:rsidR="00830B69" w:rsidRDefault="00830B69">
      <w:pPr>
        <w:pStyle w:val="ConsPlusNormal"/>
        <w:ind w:firstLine="540"/>
        <w:jc w:val="both"/>
      </w:pPr>
      <w:r>
        <w:t>5.13. Конкурсная комиссия принимает решение о предоставлении победителям конкурса субсидии в размере, необходимом для реализации бизнес-плана и указанном в заявке на участие в конкурсном отборе, в пределах средств, имеющихся у организатора конкурса на данное направление поддержки.</w:t>
      </w:r>
    </w:p>
    <w:p w:rsidR="00830B69" w:rsidRDefault="00830B69">
      <w:pPr>
        <w:pStyle w:val="ConsPlusNormal"/>
        <w:ind w:firstLine="540"/>
        <w:jc w:val="both"/>
      </w:pPr>
      <w:r>
        <w:t>5.14. Конкурсная комиссия при принятии решения о предоставлении субсидии преимущество в очередности принятия данного решения отдает победителю(лям) конкурса, чья заявка(и) набрала(и) наибольший(шие) суммарный (ные) балл(ы).</w:t>
      </w:r>
    </w:p>
    <w:p w:rsidR="00830B69" w:rsidRDefault="00830B69">
      <w:pPr>
        <w:pStyle w:val="ConsPlusNormal"/>
        <w:ind w:firstLine="540"/>
        <w:jc w:val="both"/>
      </w:pPr>
      <w:r>
        <w:t>5.15. В случае равенства набранных победителями конкурса суммарных баллов преимущество в очередности принятия решения о предоставлении субсидии отдается победителю конкурса, чья заявка зарегистрирована ранее в журнале регистрации конкурсных заявок.</w:t>
      </w:r>
    </w:p>
    <w:p w:rsidR="00830B69" w:rsidRDefault="00830B69">
      <w:pPr>
        <w:pStyle w:val="ConsPlusNormal"/>
        <w:ind w:firstLine="540"/>
        <w:jc w:val="both"/>
      </w:pPr>
      <w:r>
        <w:t>5.16. В случае поступления для участия в конкурсе конкурсной заявки только от одного заявителя, конкурсная комиссия принимает решение о предоставлении субсидии в отношении единственного заявителя, при условии, что конкурсная заявка соответствует всем требованиям, установленным настоящим Порядком.</w:t>
      </w:r>
    </w:p>
    <w:p w:rsidR="00830B69" w:rsidRDefault="00830B69">
      <w:pPr>
        <w:pStyle w:val="ConsPlusNormal"/>
        <w:ind w:firstLine="540"/>
        <w:jc w:val="both"/>
      </w:pPr>
      <w:r>
        <w:t>5.17. В случае недостаточности у организатора конкурса средств для предоставления победителю конкурса запрашиваемой суммы субсидии в полном объеме, субсидия предоставляется с согласия победителя конкурса в пределах имеющегося у организатора конкурса остатка средств. В случае отказа победителя конкурса от получения субсидии в сумме имеющегося у организатора конкурса остатка средств договор о предоставлении субсидии не заключается, субсидия предоставляется в порядке очередности следующему победителю конкурса с его согласия также в пределах имеющегося у организатора конкурса остатка средств.</w:t>
      </w:r>
    </w:p>
    <w:p w:rsidR="00830B69" w:rsidRDefault="00830B69">
      <w:pPr>
        <w:pStyle w:val="ConsPlusNormal"/>
        <w:ind w:firstLine="540"/>
        <w:jc w:val="both"/>
      </w:pPr>
      <w:r>
        <w:t>5.18. Решение об отказе в предоставлении субсидии принимается конкурсной комиссией в следующих случаях:</w:t>
      </w:r>
    </w:p>
    <w:p w:rsidR="00830B69" w:rsidRDefault="00830B69">
      <w:pPr>
        <w:pStyle w:val="ConsPlusNormal"/>
        <w:ind w:firstLine="540"/>
        <w:jc w:val="both"/>
      </w:pPr>
      <w:r>
        <w:t>1) непредставление или представление не в полном объеме документов, обязанность по представлению которых возложена на СМСП в соответствии с настоящим Порядком;</w:t>
      </w:r>
    </w:p>
    <w:p w:rsidR="00830B69" w:rsidRDefault="00830B69">
      <w:pPr>
        <w:pStyle w:val="ConsPlusNormal"/>
        <w:jc w:val="both"/>
      </w:pPr>
      <w:r>
        <w:t xml:space="preserve">(п. 1) в ред. </w:t>
      </w:r>
      <w:hyperlink r:id="rId359"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2) представление СМСП недостоверных сведений и (или) документов;</w:t>
      </w:r>
    </w:p>
    <w:p w:rsidR="00830B69" w:rsidRDefault="00830B69">
      <w:pPr>
        <w:pStyle w:val="ConsPlusNormal"/>
        <w:jc w:val="both"/>
      </w:pPr>
      <w:r>
        <w:t xml:space="preserve">(п. 2) в ред. </w:t>
      </w:r>
      <w:hyperlink r:id="rId360"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3) несоответствие СМсП условиям предоставления грантов, установленных настоящим Порядком;</w:t>
      </w:r>
    </w:p>
    <w:p w:rsidR="00830B69" w:rsidRDefault="00830B69">
      <w:pPr>
        <w:pStyle w:val="ConsPlusNormal"/>
        <w:jc w:val="both"/>
      </w:pPr>
      <w:r>
        <w:t xml:space="preserve">(п. 3) в ред. </w:t>
      </w:r>
      <w:hyperlink r:id="rId361"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4) ранее в отношении СМСП было принято решение об оказании аналогичной поддержки и сроки ее оказания не истекли;</w:t>
      </w:r>
    </w:p>
    <w:p w:rsidR="00830B69" w:rsidRDefault="00830B69">
      <w:pPr>
        <w:pStyle w:val="ConsPlusNormal"/>
        <w:jc w:val="both"/>
      </w:pPr>
      <w:r>
        <w:t xml:space="preserve">(п. 4) в ред. </w:t>
      </w:r>
      <w:hyperlink r:id="rId362"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 xml:space="preserve">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w:t>
      </w:r>
      <w:r>
        <w:lastRenderedPageBreak/>
        <w:t>менее трех лет.</w:t>
      </w:r>
    </w:p>
    <w:p w:rsidR="00830B69" w:rsidRDefault="00830B69">
      <w:pPr>
        <w:pStyle w:val="ConsPlusNormal"/>
        <w:jc w:val="both"/>
      </w:pPr>
      <w:r>
        <w:t xml:space="preserve">(п. 5) в ред. </w:t>
      </w:r>
      <w:hyperlink r:id="rId363"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5.19. Конкурсной комиссией оформляется протокол определения победителей конкурса и размера субсидии, в котором содержится список участников конкурса, количество баллов, присвоенных их конкурсным заявкам, список участников, признанных победителями конкурса, а также решение конкурсной комиссии о размере субсидии для каждого победителя конкурса.</w:t>
      </w:r>
    </w:p>
    <w:p w:rsidR="00830B69" w:rsidRDefault="00830B69">
      <w:pPr>
        <w:pStyle w:val="ConsPlusNormal"/>
        <w:ind w:firstLine="540"/>
        <w:jc w:val="both"/>
      </w:pPr>
      <w:r>
        <w:t>5.20. О принятом решении организатор конкурса извещает заявителей в течение 5 календарных дней со дня принятия конкурсной комиссией соответствующего решения.</w:t>
      </w:r>
    </w:p>
    <w:p w:rsidR="00830B69" w:rsidRDefault="00830B69">
      <w:pPr>
        <w:pStyle w:val="ConsPlusNormal"/>
        <w:ind w:firstLine="540"/>
        <w:jc w:val="both"/>
      </w:pPr>
      <w:r>
        <w:t>5.21. На основании решения конкурсной комиссии в течение 30 календарных дней заключается(ются) договор(ы) о предоставлении субсидии между победителем(лями) конкурса и организатором конкурса (далее - договор), а также соглашение(я) между победителем(лями) конкурса и организатором конкурса по обеспечению реализации проекта в течение не менее 3 лет с момента получения субсидии (далее - соглашение). В случае если победитель конкурса не подписал по любым причинам договор и (или) соглашение в течение 30 календарных дней со дня принятия решения о предоставлении субсидии, это расценивается как односторонний отказ победителя конкурса от получения субсидии.</w:t>
      </w:r>
    </w:p>
    <w:p w:rsidR="00830B69" w:rsidRDefault="00830B69">
      <w:pPr>
        <w:pStyle w:val="ConsPlusNormal"/>
        <w:ind w:firstLine="540"/>
        <w:jc w:val="both"/>
      </w:pPr>
      <w:r>
        <w:t>5.22. В случае, если до заключения договора(ов) с победителем(лями) конкурса организатору конкурса станут известны факты, подтверждающие недостоверность сведений и (или) документов, предоставленных победителем(лями) конкурса, договор о предоставлении субсидии не заключается.</w:t>
      </w:r>
    </w:p>
    <w:p w:rsidR="00830B69" w:rsidRDefault="00830B69">
      <w:pPr>
        <w:pStyle w:val="ConsPlusNormal"/>
        <w:ind w:firstLine="540"/>
        <w:jc w:val="both"/>
      </w:pPr>
      <w:r>
        <w:t>5.23. Субсидия предоставляется в соответствии с договором о предоставлении субсидии путем перечисления денежных средств с расчетного счета организатора конкурса на расчетный счет победителя конкурса или на счета третьих лиц на основании представленных победителем конкурса документов (заявление на перечисление средств с приложением счетов на оплату и (или) договоров, заключенных между победителем конкурса и производителями (поставщиками, продавцами) товаров, работ и услуг).</w:t>
      </w:r>
    </w:p>
    <w:p w:rsidR="00830B69" w:rsidRDefault="00830B69">
      <w:pPr>
        <w:pStyle w:val="ConsPlusNormal"/>
        <w:ind w:firstLine="540"/>
        <w:jc w:val="both"/>
      </w:pPr>
      <w:r>
        <w:t>5.24. Победитель конкурса представляет организатору конкурса информацию о финансово-экономических показателях своей деятельности по форме и в сроки, утверждаемые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5.25. В соответствии с договором организатор конкурса осуществляет контроль целевого использования средств субсидии победителем конкурса.</w:t>
      </w:r>
    </w:p>
    <w:p w:rsidR="00830B69" w:rsidRDefault="00830B69">
      <w:pPr>
        <w:pStyle w:val="ConsPlusNormal"/>
        <w:ind w:firstLine="540"/>
        <w:jc w:val="both"/>
      </w:pPr>
      <w:r>
        <w:t>5.26. В случае нарушения победителем конкурса условий Порядка, договора, соглашения, а также в случае установления факта представления недостоверных сведений и (или) документов и (или) нецелевого использования средств субсидии, вопрос о возврате полученных средств субсидии выносится на рассмотрение конкурсной комиссии.</w:t>
      </w:r>
    </w:p>
    <w:p w:rsidR="00830B69" w:rsidRDefault="00830B69">
      <w:pPr>
        <w:pStyle w:val="ConsPlusNormal"/>
        <w:ind w:firstLine="540"/>
        <w:jc w:val="both"/>
      </w:pPr>
      <w:r>
        <w:t>5.27. Уведомление о возврате средств субсидии направляется организатором конкурса победителю конкурса в течение 5 календарных дней со дня принятия конкурсной комиссией решения о возврате средств субсидии.</w:t>
      </w:r>
    </w:p>
    <w:p w:rsidR="00830B69" w:rsidRDefault="00830B69">
      <w:pPr>
        <w:pStyle w:val="ConsPlusNormal"/>
        <w:ind w:firstLine="540"/>
        <w:jc w:val="both"/>
      </w:pPr>
      <w:r>
        <w:t>5.28. Победитель конкурса в течение 30 календарных дней со дня получения уведомления организатора конкурса возвращает полученные средства субсидии в полном объеме на расчетный счет организатора конкурса.</w:t>
      </w:r>
    </w:p>
    <w:p w:rsidR="00830B69" w:rsidRDefault="00830B69">
      <w:pPr>
        <w:pStyle w:val="ConsPlusNormal"/>
        <w:ind w:firstLine="540"/>
        <w:jc w:val="both"/>
      </w:pPr>
      <w:r>
        <w:t>5.29. В случае невозврата победителем конкурса полученных средств субсидии в течение 30 календарных дней со дня получения уведомления организатора конкурса, полученная победителем конкурса сумма субсидии подлежит взысканию организатором конкурса в полном объеме, предусмотренном договором, в порядке, установленном законодательством Российской Федерации.</w:t>
      </w:r>
    </w:p>
    <w:p w:rsidR="00830B69" w:rsidRDefault="00830B69">
      <w:pPr>
        <w:pStyle w:val="ConsPlusNormal"/>
        <w:ind w:firstLine="540"/>
        <w:jc w:val="both"/>
      </w:pPr>
      <w:r>
        <w:t>5.30. В случае использования победителем конкурса средств субсидии не в полном объеме в установленные договором сроки, вопрос о возврате неиспользованных средств субсидии выносится на рассмотрение конкурсной комиссии.</w:t>
      </w:r>
    </w:p>
    <w:p w:rsidR="00830B69" w:rsidRDefault="00830B69">
      <w:pPr>
        <w:pStyle w:val="ConsPlusNormal"/>
        <w:ind w:firstLine="540"/>
        <w:jc w:val="both"/>
      </w:pPr>
      <w:r>
        <w:t>5.31. Уведомление о возврате неиспользованных средств субсидии направляется организатором конкурса победителю конкурса в течение 5 календарных дней со дня принятия конкурсной комиссией решения о возврате средств субсидии.</w:t>
      </w:r>
    </w:p>
    <w:p w:rsidR="00830B69" w:rsidRDefault="00830B69">
      <w:pPr>
        <w:pStyle w:val="ConsPlusNormal"/>
        <w:ind w:firstLine="540"/>
        <w:jc w:val="both"/>
      </w:pPr>
      <w:r>
        <w:t xml:space="preserve">5.32. Победитель конкурса в течение 30 календарных дней со дня получения уведомления организатора конкурса возвращает неиспользованные средства субсидии на расчетный счет </w:t>
      </w:r>
      <w:r>
        <w:lastRenderedPageBreak/>
        <w:t>организатора конкурса.</w:t>
      </w:r>
    </w:p>
    <w:p w:rsidR="00830B69" w:rsidRDefault="00830B69">
      <w:pPr>
        <w:pStyle w:val="ConsPlusNormal"/>
        <w:ind w:firstLine="540"/>
        <w:jc w:val="both"/>
      </w:pPr>
      <w:r>
        <w:t>5.33. В случае невозврата победителем конкурса неиспользованных средств субсидии в течение 30 календарных дней со дня получения уведомления организатора конкурса, полученная сумма субсидии в полном объеме подлежит взысканию организатором конкурса в порядке, установленном законодательством Российской Федерации.</w:t>
      </w:r>
    </w:p>
    <w:p w:rsidR="00830B69" w:rsidRDefault="00830B69">
      <w:pPr>
        <w:pStyle w:val="ConsPlusNormal"/>
        <w:ind w:firstLine="540"/>
        <w:jc w:val="both"/>
      </w:pPr>
      <w:r>
        <w:t>5.34. Органы государственного финансового контроля осуществляют обязательную проверку соблюдения условий, целей и порядка предоставления субсидий СМСП.</w:t>
      </w:r>
    </w:p>
    <w:p w:rsidR="00830B69" w:rsidRDefault="00830B69">
      <w:pPr>
        <w:pStyle w:val="ConsPlusNormal"/>
        <w:ind w:firstLine="540"/>
        <w:jc w:val="both"/>
      </w:pPr>
      <w:r>
        <w:t>5.35. Агентство инвестиций и предпринимательства Камчатского края осуществляет контроль за реализацией настоящего порядка в соответствии с Бюджетным кодексом Российской Федерации.</w:t>
      </w:r>
    </w:p>
    <w:p w:rsidR="00830B69" w:rsidRDefault="00830B69">
      <w:pPr>
        <w:pStyle w:val="ConsPlusNormal"/>
        <w:jc w:val="both"/>
      </w:pPr>
      <w:r>
        <w:t xml:space="preserve">(в ред. </w:t>
      </w:r>
      <w:hyperlink r:id="rId364"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1</w:t>
      </w:r>
    </w:p>
    <w:p w:rsidR="00830B69" w:rsidRDefault="00830B69">
      <w:pPr>
        <w:pStyle w:val="ConsPlusNormal"/>
        <w:jc w:val="right"/>
      </w:pPr>
      <w:r>
        <w:t>к Порядку проведения конкурсного</w:t>
      </w:r>
    </w:p>
    <w:p w:rsidR="00830B69" w:rsidRDefault="00830B69">
      <w:pPr>
        <w:pStyle w:val="ConsPlusNormal"/>
        <w:jc w:val="right"/>
      </w:pPr>
      <w:r>
        <w:t>отбора субъектов малого и среднего</w:t>
      </w:r>
    </w:p>
    <w:p w:rsidR="00830B69" w:rsidRDefault="00830B69">
      <w:pPr>
        <w:pStyle w:val="ConsPlusNormal"/>
        <w:jc w:val="right"/>
      </w:pPr>
      <w:r>
        <w:t>предпринимательства для предоставления</w:t>
      </w:r>
    </w:p>
    <w:p w:rsidR="00830B69" w:rsidRDefault="00830B69">
      <w:pPr>
        <w:pStyle w:val="ConsPlusNormal"/>
        <w:jc w:val="right"/>
      </w:pPr>
      <w:r>
        <w:t>субсидий в целях возмещения части затрат,</w:t>
      </w:r>
    </w:p>
    <w:p w:rsidR="00830B69" w:rsidRDefault="00830B69">
      <w:pPr>
        <w:pStyle w:val="ConsPlusNormal"/>
        <w:jc w:val="right"/>
      </w:pPr>
      <w:r>
        <w:t>связанных с созданием и (или) развитием</w:t>
      </w:r>
    </w:p>
    <w:p w:rsidR="00830B69" w:rsidRDefault="00830B69">
      <w:pPr>
        <w:pStyle w:val="ConsPlusNormal"/>
        <w:jc w:val="right"/>
      </w:pPr>
      <w:r>
        <w:t>групп дневного времяпрепровождения</w:t>
      </w:r>
    </w:p>
    <w:p w:rsidR="00830B69" w:rsidRDefault="00830B69">
      <w:pPr>
        <w:pStyle w:val="ConsPlusNormal"/>
        <w:jc w:val="right"/>
      </w:pPr>
      <w:r>
        <w:t>детей дошкольного возраста</w:t>
      </w:r>
    </w:p>
    <w:p w:rsidR="00830B69" w:rsidRDefault="00830B69">
      <w:pPr>
        <w:pStyle w:val="ConsPlusNormal"/>
        <w:ind w:firstLine="540"/>
        <w:jc w:val="both"/>
      </w:pPr>
    </w:p>
    <w:p w:rsidR="00830B69" w:rsidRDefault="00830B69">
      <w:pPr>
        <w:pStyle w:val="ConsPlusTitle"/>
        <w:jc w:val="center"/>
      </w:pPr>
      <w:bookmarkStart w:id="47" w:name="P3403"/>
      <w:bookmarkEnd w:id="47"/>
      <w:r>
        <w:t>ПЕРЕЧЕНЬ</w:t>
      </w:r>
    </w:p>
    <w:p w:rsidR="00830B69" w:rsidRDefault="00830B69">
      <w:pPr>
        <w:pStyle w:val="ConsPlusTitle"/>
        <w:jc w:val="center"/>
      </w:pPr>
      <w:r>
        <w:t>ДОКУМЕНТОВ, ПРЕДСТАВЛЯЕМЫХ ИНДИВИДУАЛЬНЫМИ</w:t>
      </w:r>
    </w:p>
    <w:p w:rsidR="00830B69" w:rsidRDefault="00830B69">
      <w:pPr>
        <w:pStyle w:val="ConsPlusTitle"/>
        <w:jc w:val="center"/>
      </w:pPr>
      <w:r>
        <w:t>ПРЕДПРИНИМАТЕЛЯМИ, ДЛЯ УЧАСТИЯ В КОНКУРСЕ НА ПОЛУЧЕНИЕ</w:t>
      </w:r>
    </w:p>
    <w:p w:rsidR="00830B69" w:rsidRDefault="00830B69">
      <w:pPr>
        <w:pStyle w:val="ConsPlusTitle"/>
        <w:jc w:val="center"/>
      </w:pPr>
      <w:r>
        <w:t>СУБСИДИЙ СУБЪЕКТАМ МАЛОГО И СРЕДНЕГО ПРЕДПРИНИМАТЕЛЬСТВА В</w:t>
      </w:r>
    </w:p>
    <w:p w:rsidR="00830B69" w:rsidRDefault="00830B69">
      <w:pPr>
        <w:pStyle w:val="ConsPlusTitle"/>
        <w:jc w:val="center"/>
      </w:pPr>
      <w:r>
        <w:t>ЦЕЛЯХ ВОЗМЕЩЕНИЯ ЧАСТИ ЗАТРАТ, СВЯЗАННЫХ С СОЗДАНИЕМ И (ИЛИ)</w:t>
      </w:r>
    </w:p>
    <w:p w:rsidR="00830B69" w:rsidRDefault="00830B69">
      <w:pPr>
        <w:pStyle w:val="ConsPlusTitle"/>
        <w:jc w:val="center"/>
      </w:pPr>
      <w:r>
        <w:t>РАЗВИТИЕМ ГРУПП ДНЕВНОГО ВРЕМЯПРЕПРОВОЖДЕНИЯ ДЕТЕЙ</w:t>
      </w:r>
    </w:p>
    <w:p w:rsidR="00830B69" w:rsidRDefault="00830B69">
      <w:pPr>
        <w:pStyle w:val="ConsPlusTitle"/>
        <w:jc w:val="center"/>
      </w:pPr>
      <w:r>
        <w:t>ДОШКОЛЬНОГО ВОЗРАСТА</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365"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24.08.2015 N 305-П)</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физического лица в качестве индивидуального предпринимателя или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w:t>
      </w:r>
    </w:p>
    <w:p w:rsidR="00830B69" w:rsidRDefault="00830B69">
      <w:pPr>
        <w:pStyle w:val="ConsPlusNormal"/>
        <w:ind w:firstLine="540"/>
        <w:jc w:val="both"/>
      </w:pPr>
      <w:r>
        <w:t>4. Копия свидетельства о постановке на учет физического лица в налоговом органе на территории Российской Федерации.</w:t>
      </w:r>
    </w:p>
    <w:p w:rsidR="00830B69" w:rsidRDefault="00830B69">
      <w:pPr>
        <w:pStyle w:val="ConsPlusNormal"/>
        <w:ind w:firstLine="540"/>
        <w:jc w:val="both"/>
      </w:pPr>
      <w:r>
        <w:t>5. Копия всех страниц паспорта индивидуального предпринимателя.</w:t>
      </w:r>
    </w:p>
    <w:p w:rsidR="00830B69" w:rsidRDefault="00830B69">
      <w:pPr>
        <w:pStyle w:val="ConsPlusNormal"/>
        <w:ind w:firstLine="540"/>
        <w:jc w:val="both"/>
      </w:pPr>
      <w:r>
        <w:t>6. Копия налоговой отчетности за последний отчетный период с отметкой налогового органа или с приложением копии описи, подтверждающей направление документов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(копия налоговой отчетности за последний отчетный период не предоставляется индивидуальным предпринимателем, зарегистрированным в 2014 году, если в соответствии с применяемым режимом налогообложения срок подачи налоговой отчетности на момент подачи конкурсной заявки еще не наступил).</w:t>
      </w:r>
    </w:p>
    <w:p w:rsidR="00830B69" w:rsidRDefault="00830B69">
      <w:pPr>
        <w:pStyle w:val="ConsPlusNormal"/>
        <w:ind w:firstLine="540"/>
        <w:jc w:val="both"/>
      </w:pPr>
      <w:r>
        <w:lastRenderedPageBreak/>
        <w:t>7. Выписка из Единого государственного реестра индивидуальных предпринимателей, сформированная на дату не ранее, чем за 30 дней до даты поступления конкурсной заявки организатору конкурса (представляется заявителем в добровольном порядке).</w:t>
      </w:r>
    </w:p>
    <w:p w:rsidR="00830B69" w:rsidRDefault="00830B69">
      <w:pPr>
        <w:pStyle w:val="ConsPlusNormal"/>
        <w:ind w:firstLine="540"/>
        <w:jc w:val="both"/>
      </w:pPr>
      <w:r>
        <w:t>8. Справка налогового органа о состоянии расчетов по платежам, сформированная на дату не ранее, чем за 30 дней до даты поступления конкурсной заявки организатору конкурса.</w:t>
      </w:r>
    </w:p>
    <w:p w:rsidR="00830B69" w:rsidRDefault="00830B69">
      <w:pPr>
        <w:pStyle w:val="ConsPlusNormal"/>
        <w:ind w:firstLine="540"/>
        <w:jc w:val="both"/>
      </w:pPr>
      <w:r>
        <w:t>9.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заявителем в добровольном порядке).</w:t>
      </w:r>
    </w:p>
    <w:p w:rsidR="00830B69" w:rsidRDefault="00830B69">
      <w:pPr>
        <w:pStyle w:val="ConsPlusNormal"/>
        <w:ind w:firstLine="540"/>
        <w:jc w:val="both"/>
      </w:pPr>
      <w:r>
        <w:t>10. Справка Пенсионного фонда Российской Федерации по месту регистрации СМСП о состоянии расчетов по страховым взносам, пеням, штрафам, сформированная на последнюю отчетную дату (представляется заявителем в добровольном порядке).</w:t>
      </w:r>
    </w:p>
    <w:p w:rsidR="00830B69" w:rsidRDefault="00830B69">
      <w:pPr>
        <w:pStyle w:val="ConsPlusNormal"/>
        <w:ind w:firstLine="540"/>
        <w:jc w:val="both"/>
      </w:pPr>
      <w:r>
        <w:t>11. Справка об отсутствии задолженности по выплате заработной платы по состоянию на дату подписания заявки на участие в конкурсном отборе для предоставления субсидии (представляется в свободной форме при наличии работников) либо справка об отсутствии работников по состоянию на дату подписания заявки на участие в конкурсном отборе для предоставления субсидии (представляется в свободной форме при отсутствии работников).</w:t>
      </w:r>
    </w:p>
    <w:p w:rsidR="00830B69" w:rsidRDefault="00830B69">
      <w:pPr>
        <w:pStyle w:val="ConsPlusNormal"/>
        <w:ind w:firstLine="540"/>
        <w:jc w:val="both"/>
      </w:pPr>
      <w:r>
        <w:t>12. Бизнес-план (по форме, утвержденной Министерством экономического развития, предпринимательства и торговли Камчатского края) на бумажном носителе.</w:t>
      </w:r>
    </w:p>
    <w:p w:rsidR="00830B69" w:rsidRDefault="00830B69">
      <w:pPr>
        <w:pStyle w:val="ConsPlusNormal"/>
        <w:ind w:firstLine="540"/>
        <w:jc w:val="both"/>
      </w:pPr>
      <w:r>
        <w:t>13. Бизнес-план (по форме, утвержденной Министерством экономического развития, предпринимательства и торговли Камчатского края) на электронном носителе.</w:t>
      </w:r>
    </w:p>
    <w:p w:rsidR="00830B69" w:rsidRDefault="00830B69">
      <w:pPr>
        <w:pStyle w:val="ConsPlusNormal"/>
        <w:ind w:firstLine="540"/>
        <w:jc w:val="both"/>
      </w:pPr>
      <w:r>
        <w:t>14. Копия документа, подтверждающего наличие прав на помещение, предназначенное для ведения предпринимательской деятельности. В случае предоставления в качестве документа, подтверждающего наличие прав на помещение,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830B69" w:rsidRDefault="00830B69">
      <w:pPr>
        <w:pStyle w:val="ConsPlusNormal"/>
        <w:ind w:firstLine="540"/>
        <w:jc w:val="both"/>
      </w:pPr>
      <w:r>
        <w:t>15. Копии документов, оформленных в соответствии с действующим законодательством Российской Федерации, подтверждающих вложение индивидуальным предпринимателем в реализацию бизнес-плана собственных средств в размере не менее 15 % от суммы получаемой субсидии:</w:t>
      </w:r>
    </w:p>
    <w:p w:rsidR="00830B69" w:rsidRDefault="00830B69">
      <w:pPr>
        <w:pStyle w:val="ConsPlusNormal"/>
        <w:ind w:firstLine="540"/>
        <w:jc w:val="both"/>
      </w:pPr>
      <w: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документ, на основании которого была произведена оплата, указанный в платежном поручении;</w:t>
      </w:r>
    </w:p>
    <w:p w:rsidR="00830B69" w:rsidRDefault="00830B69">
      <w:pPr>
        <w:pStyle w:val="ConsPlusNormal"/>
        <w:ind w:firstLine="540"/>
        <w:jc w:val="both"/>
      </w:pPr>
      <w: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праве собственности) или услуги, работы (акт выполненных работ, акт оказанных услуг);</w:t>
      </w:r>
    </w:p>
    <w:p w:rsidR="00830B69" w:rsidRDefault="00830B69">
      <w:pPr>
        <w:pStyle w:val="ConsPlusNormal"/>
        <w:ind w:firstLine="540"/>
        <w:jc w:val="both"/>
      </w:pPr>
      <w: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830B69" w:rsidRDefault="00830B69">
      <w:pPr>
        <w:pStyle w:val="ConsPlusNormal"/>
        <w:ind w:firstLine="540"/>
        <w:jc w:val="both"/>
      </w:pPr>
      <w:r>
        <w:t>а) кассовый чек;</w:t>
      </w:r>
    </w:p>
    <w:p w:rsidR="00830B69" w:rsidRDefault="00830B69">
      <w:pPr>
        <w:pStyle w:val="ConsPlusNormal"/>
        <w:ind w:firstLine="540"/>
        <w:jc w:val="both"/>
      </w:pPr>
      <w: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праве собственности) или услуги, работы (акт выполненных работ, акт оказанных услуг);</w:t>
      </w:r>
    </w:p>
    <w:p w:rsidR="00830B69" w:rsidRDefault="00830B69">
      <w:pPr>
        <w:pStyle w:val="ConsPlusNormal"/>
        <w:ind w:firstLine="540"/>
        <w:jc w:val="both"/>
      </w:pPr>
      <w:r>
        <w:t>3) для подтверждения оплаты безналичным расчетом и получения имущества у физического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документ, на основании которого была произведена оплата, указанный в платежном поручении (договор);</w:t>
      </w:r>
    </w:p>
    <w:p w:rsidR="00830B69" w:rsidRDefault="00830B69">
      <w:pPr>
        <w:pStyle w:val="ConsPlusNormal"/>
        <w:ind w:firstLine="540"/>
        <w:jc w:val="both"/>
      </w:pPr>
      <w:r>
        <w:t>в) документ, подтверждающий получение имущества (свидетельство о праве собственности);</w:t>
      </w:r>
    </w:p>
    <w:p w:rsidR="00830B69" w:rsidRDefault="00830B69">
      <w:pPr>
        <w:pStyle w:val="ConsPlusNormal"/>
        <w:ind w:firstLine="540"/>
        <w:jc w:val="both"/>
      </w:pPr>
      <w:r>
        <w:t xml:space="preserve">4) для подтверждения оплаты наличным расчетом и получения имущества у физического </w:t>
      </w:r>
      <w:r>
        <w:lastRenderedPageBreak/>
        <w:t>лица:</w:t>
      </w:r>
    </w:p>
    <w:p w:rsidR="00830B69" w:rsidRDefault="00830B69">
      <w:pPr>
        <w:pStyle w:val="ConsPlusNormal"/>
        <w:ind w:firstLine="540"/>
        <w:jc w:val="both"/>
      </w:pPr>
      <w:r>
        <w:t>а) документ, на основании которого была произведена оплата (договор);</w:t>
      </w:r>
    </w:p>
    <w:p w:rsidR="00830B69" w:rsidRDefault="00830B69">
      <w:pPr>
        <w:pStyle w:val="ConsPlusNormal"/>
        <w:ind w:firstLine="540"/>
        <w:jc w:val="both"/>
      </w:pPr>
      <w:r>
        <w:t>б) расписка, расходный кассовый ордер, подтверждающие передачу-получение денежных средств;</w:t>
      </w:r>
    </w:p>
    <w:p w:rsidR="00830B69" w:rsidRDefault="00830B69">
      <w:pPr>
        <w:pStyle w:val="ConsPlusNormal"/>
        <w:ind w:firstLine="540"/>
        <w:jc w:val="both"/>
      </w:pPr>
      <w:r>
        <w:t>в) документ, подтверждающий получение имущества (свидетельство о праве собственности).</w:t>
      </w:r>
    </w:p>
    <w:p w:rsidR="00830B69" w:rsidRDefault="00830B69">
      <w:pPr>
        <w:pStyle w:val="ConsPlusNormal"/>
        <w:ind w:firstLine="540"/>
        <w:jc w:val="both"/>
      </w:pPr>
      <w:r>
        <w:t>16. Информация о банковских реквизитах СМСП.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2</w:t>
      </w:r>
    </w:p>
    <w:p w:rsidR="00830B69" w:rsidRDefault="00830B69">
      <w:pPr>
        <w:pStyle w:val="ConsPlusNormal"/>
        <w:jc w:val="right"/>
      </w:pPr>
      <w:r>
        <w:t>к Порядку проведения конкурсного</w:t>
      </w:r>
    </w:p>
    <w:p w:rsidR="00830B69" w:rsidRDefault="00830B69">
      <w:pPr>
        <w:pStyle w:val="ConsPlusNormal"/>
        <w:jc w:val="right"/>
      </w:pPr>
      <w:r>
        <w:t>отбора субъектов малого и среднего</w:t>
      </w:r>
    </w:p>
    <w:p w:rsidR="00830B69" w:rsidRDefault="00830B69">
      <w:pPr>
        <w:pStyle w:val="ConsPlusNormal"/>
        <w:jc w:val="right"/>
      </w:pPr>
      <w:r>
        <w:t>предпринимательства для предоставления</w:t>
      </w:r>
    </w:p>
    <w:p w:rsidR="00830B69" w:rsidRDefault="00830B69">
      <w:pPr>
        <w:pStyle w:val="ConsPlusNormal"/>
        <w:jc w:val="right"/>
      </w:pPr>
      <w:r>
        <w:t>субсидий в целях возмещения части затрат,</w:t>
      </w:r>
    </w:p>
    <w:p w:rsidR="00830B69" w:rsidRDefault="00830B69">
      <w:pPr>
        <w:pStyle w:val="ConsPlusNormal"/>
        <w:jc w:val="right"/>
      </w:pPr>
      <w:r>
        <w:t>связанных с созданием и (или) развитием</w:t>
      </w:r>
    </w:p>
    <w:p w:rsidR="00830B69" w:rsidRDefault="00830B69">
      <w:pPr>
        <w:pStyle w:val="ConsPlusNormal"/>
        <w:jc w:val="right"/>
      </w:pPr>
      <w:r>
        <w:t>групп дневного времяпрепровождения</w:t>
      </w:r>
    </w:p>
    <w:p w:rsidR="00830B69" w:rsidRDefault="00830B69">
      <w:pPr>
        <w:pStyle w:val="ConsPlusNormal"/>
        <w:jc w:val="right"/>
      </w:pPr>
      <w:r>
        <w:t>детей дошкольного возраста</w:t>
      </w:r>
    </w:p>
    <w:p w:rsidR="00830B69" w:rsidRDefault="00830B69">
      <w:pPr>
        <w:pStyle w:val="ConsPlusNormal"/>
        <w:ind w:firstLine="540"/>
        <w:jc w:val="both"/>
      </w:pPr>
    </w:p>
    <w:p w:rsidR="00830B69" w:rsidRDefault="00830B69">
      <w:pPr>
        <w:pStyle w:val="ConsPlusTitle"/>
        <w:jc w:val="center"/>
      </w:pPr>
      <w:bookmarkStart w:id="48" w:name="P3459"/>
      <w:bookmarkEnd w:id="48"/>
      <w:r>
        <w:t>ПЕРЕЧЕНЬ</w:t>
      </w:r>
    </w:p>
    <w:p w:rsidR="00830B69" w:rsidRDefault="00830B69">
      <w:pPr>
        <w:pStyle w:val="ConsPlusTitle"/>
        <w:jc w:val="center"/>
      </w:pPr>
      <w:r>
        <w:t>ДОКУМЕНТОВ, ПРЕДСТАВЛЯЕМЫХ ЮРИДИЧЕСКИМИ</w:t>
      </w:r>
    </w:p>
    <w:p w:rsidR="00830B69" w:rsidRDefault="00830B69">
      <w:pPr>
        <w:pStyle w:val="ConsPlusTitle"/>
        <w:jc w:val="center"/>
      </w:pPr>
      <w:r>
        <w:t>ЛИЦАМИ, ДЛЯ УЧАСТИЯ В КОНКУРСЕ НА ПОЛУЧЕНИЕ СУБСИДИЙ</w:t>
      </w:r>
    </w:p>
    <w:p w:rsidR="00830B69" w:rsidRDefault="00830B69">
      <w:pPr>
        <w:pStyle w:val="ConsPlusTitle"/>
        <w:jc w:val="center"/>
      </w:pPr>
      <w:r>
        <w:t>СУБЪЕКТАМ МАЛОГО И СРЕДНЕГО ПРЕДПРИНИМАТЕЛЬСТВА В ЦЕЛЯХ</w:t>
      </w:r>
    </w:p>
    <w:p w:rsidR="00830B69" w:rsidRDefault="00830B69">
      <w:pPr>
        <w:pStyle w:val="ConsPlusTitle"/>
        <w:jc w:val="center"/>
      </w:pPr>
      <w:r>
        <w:t>ВОЗМЕЩЕНИЯ ЧАСТИ ЗАТРАТ, СВЯЗАННЫХ С СОЗДАНИЕМ И (ИЛИ)</w:t>
      </w:r>
    </w:p>
    <w:p w:rsidR="00830B69" w:rsidRDefault="00830B69">
      <w:pPr>
        <w:pStyle w:val="ConsPlusTitle"/>
        <w:jc w:val="center"/>
      </w:pPr>
      <w:r>
        <w:t>РАЗВИТИЕМ ГРУПП ДНЕВНОГО ВРЕМЯПРЕПРОВОЖДЕНИЯ ДЕТЕЙ</w:t>
      </w:r>
    </w:p>
    <w:p w:rsidR="00830B69" w:rsidRDefault="00830B69">
      <w:pPr>
        <w:pStyle w:val="ConsPlusTitle"/>
        <w:jc w:val="center"/>
      </w:pPr>
      <w:r>
        <w:t>ДОШКОЛЬНОГО ВОЗРАСТА</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366"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24.08.2015 N 305-П)</w:t>
      </w:r>
    </w:p>
    <w:p w:rsidR="00830B69" w:rsidRDefault="00830B69">
      <w:pPr>
        <w:pStyle w:val="ConsPlusNormal"/>
        <w:ind w:firstLine="540"/>
        <w:jc w:val="both"/>
      </w:pPr>
    </w:p>
    <w:p w:rsidR="00830B69" w:rsidRDefault="00830B69">
      <w:pPr>
        <w:pStyle w:val="ConsPlusNormal"/>
        <w:ind w:firstLine="540"/>
        <w:jc w:val="both"/>
      </w:pPr>
      <w:r>
        <w:t>1. Опись документов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2. Заявление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3.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w:t>
      </w:r>
    </w:p>
    <w:p w:rsidR="00830B69" w:rsidRDefault="00830B69">
      <w:pPr>
        <w:pStyle w:val="ConsPlusNormal"/>
        <w:ind w:firstLine="540"/>
        <w:jc w:val="both"/>
      </w:pPr>
      <w:r>
        <w:t>4. Копия свидетельства о постановке на учет российской организации в налоговом органе по месту нахождения на территории Российской Федерации.</w:t>
      </w:r>
    </w:p>
    <w:p w:rsidR="00830B69" w:rsidRDefault="00830B69">
      <w:pPr>
        <w:pStyle w:val="ConsPlusNormal"/>
        <w:ind w:firstLine="540"/>
        <w:jc w:val="both"/>
      </w:pPr>
      <w:r>
        <w:t>5. Копия устава юридического лица.</w:t>
      </w:r>
    </w:p>
    <w:p w:rsidR="00830B69" w:rsidRDefault="00830B69">
      <w:pPr>
        <w:pStyle w:val="ConsPlusNormal"/>
        <w:ind w:firstLine="540"/>
        <w:jc w:val="both"/>
      </w:pPr>
      <w:r>
        <w:t>6. Копии документов, подтверждающих полномочия руководителя юридического лица на осуществление действий от имени юридического лица.</w:t>
      </w:r>
    </w:p>
    <w:p w:rsidR="00830B69" w:rsidRDefault="00830B69">
      <w:pPr>
        <w:pStyle w:val="ConsPlusNormal"/>
        <w:ind w:firstLine="540"/>
        <w:jc w:val="both"/>
      </w:pPr>
      <w:r>
        <w:t>7. Копия всех страниц паспорта руководителя юридического лица.</w:t>
      </w:r>
    </w:p>
    <w:p w:rsidR="00830B69" w:rsidRDefault="00830B69">
      <w:pPr>
        <w:pStyle w:val="ConsPlusNormal"/>
        <w:ind w:firstLine="540"/>
        <w:jc w:val="both"/>
      </w:pPr>
      <w:r>
        <w:t>8. Копия(и) всех страниц паспорта(ов) учредителя(ей) юридического лица.</w:t>
      </w:r>
    </w:p>
    <w:p w:rsidR="00830B69" w:rsidRDefault="00830B69">
      <w:pPr>
        <w:pStyle w:val="ConsPlusNormal"/>
        <w:ind w:firstLine="540"/>
        <w:jc w:val="both"/>
      </w:pPr>
      <w:r>
        <w:t>9. Информация о принадлежности участника(ов) СМСП - юридического(их) лица(лиц) к СМСП (по форме, утвержденной Министерством экономического развития, предпринимательства и торговли Камчатского края, при наличии у СМСП доли участия юридического(их) лица(лиц) в уставном (складочном) капитале (паевом фонде).</w:t>
      </w:r>
    </w:p>
    <w:p w:rsidR="00830B69" w:rsidRDefault="00830B69">
      <w:pPr>
        <w:pStyle w:val="ConsPlusNormal"/>
        <w:jc w:val="both"/>
      </w:pPr>
      <w:r>
        <w:t xml:space="preserve">(часть 9 в ред. </w:t>
      </w:r>
      <w:hyperlink r:id="rId367"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 xml:space="preserve">10. Копии бухгалтерской и налоговой отчетности за последний отчетный период с отметкой налогового органа или с приложением копии описи, подтверждающей направление документов в налоговые органы посредством почтовой связи, или копии уведомления, подтверждающего </w:t>
      </w:r>
      <w:r>
        <w:lastRenderedPageBreak/>
        <w:t>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юридическим лицом, зарегистрированным в 2014 году, если в соответствии с применяемым режимом налогообложения, срок подачи бухгалтерской и налоговой отчетности на момент подачи конкурсной заявки еще не наступил).</w:t>
      </w:r>
    </w:p>
    <w:p w:rsidR="00830B69" w:rsidRDefault="00830B69">
      <w:pPr>
        <w:pStyle w:val="ConsPlusNormal"/>
        <w:ind w:firstLine="540"/>
        <w:jc w:val="both"/>
      </w:pPr>
      <w:r>
        <w:t>11. Выписка из Единого государственного реестра юридических лиц, сформированная на дату не ранее, чем за 30 дней до даты поступления конкурсной заявки организатору конкурса (представляется заявителем в добровольном порядке).</w:t>
      </w:r>
    </w:p>
    <w:p w:rsidR="00830B69" w:rsidRDefault="00830B69">
      <w:pPr>
        <w:pStyle w:val="ConsPlusNormal"/>
        <w:ind w:firstLine="540"/>
        <w:jc w:val="both"/>
      </w:pPr>
      <w:r>
        <w:t>12. Справка налогового органа о состоянии расчетов по платежам, сформированная на дату не ранее, чем за 30 дней до даты поступления конкурсной заявки организатору конкурса (представляется заявителем в добровольном порядке).</w:t>
      </w:r>
    </w:p>
    <w:p w:rsidR="00830B69" w:rsidRDefault="00830B69">
      <w:pPr>
        <w:pStyle w:val="ConsPlusNormal"/>
        <w:ind w:firstLine="540"/>
        <w:jc w:val="both"/>
      </w:pPr>
      <w:r>
        <w:t>13. Справка Фонда социального страхования Российской Федерации о состоянии расчетов по страховым взносам, пеням, штрафам, сформированная на последнюю отчетную дату (представляется заявителем в добровольном порядке).</w:t>
      </w:r>
    </w:p>
    <w:p w:rsidR="00830B69" w:rsidRDefault="00830B69">
      <w:pPr>
        <w:pStyle w:val="ConsPlusNormal"/>
        <w:ind w:firstLine="540"/>
        <w:jc w:val="both"/>
      </w:pPr>
      <w:r>
        <w:t>14. Справка Пенсионного фонда Российской Федерации по месту регистрации СМСП о состоянии расчетов по страховым взносам, пеням, штрафам, сформированная на последнюю отчетную дату (предоставляется заявителем в добровольном порядке).</w:t>
      </w:r>
    </w:p>
    <w:p w:rsidR="00830B69" w:rsidRDefault="00830B69">
      <w:pPr>
        <w:pStyle w:val="ConsPlusNormal"/>
        <w:ind w:firstLine="540"/>
        <w:jc w:val="both"/>
      </w:pPr>
      <w:r>
        <w:t>15. Справка об отсутствии задолженности по выплате заработной платы по состоянию на дату подписания заявки на участие в конкурсном отборе для предоставления субсидии (представляется в свободной форме).</w:t>
      </w:r>
    </w:p>
    <w:p w:rsidR="00830B69" w:rsidRDefault="00830B69">
      <w:pPr>
        <w:pStyle w:val="ConsPlusNormal"/>
        <w:ind w:firstLine="540"/>
        <w:jc w:val="both"/>
      </w:pPr>
      <w:r>
        <w:t>16. Бизнес-план (по форме, утвержденной Министерством экономического развития, предпринимательства и торговли Камчатского края) на бумажном носителе.</w:t>
      </w:r>
    </w:p>
    <w:p w:rsidR="00830B69" w:rsidRDefault="00830B69">
      <w:pPr>
        <w:pStyle w:val="ConsPlusNormal"/>
        <w:ind w:firstLine="540"/>
        <w:jc w:val="both"/>
      </w:pPr>
      <w:r>
        <w:t>17. Бизнес-план (по форме, утвержденной Министерством экономического развития, предпринимательства и торговли Камчатского края) на электронном носителе.</w:t>
      </w:r>
    </w:p>
    <w:p w:rsidR="00830B69" w:rsidRDefault="00830B69">
      <w:pPr>
        <w:pStyle w:val="ConsPlusNormal"/>
        <w:ind w:firstLine="540"/>
        <w:jc w:val="both"/>
      </w:pPr>
      <w:r>
        <w:t>18. Копия документа, подтверждающего наличие прав на помещение, предназначенное для ведения предпринимательской деятельности. В случае предоставления в качестве документа, подтверждающего наличие прав на помещение,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830B69" w:rsidRDefault="00830B69">
      <w:pPr>
        <w:pStyle w:val="ConsPlusNormal"/>
        <w:ind w:firstLine="540"/>
        <w:jc w:val="both"/>
      </w:pPr>
      <w:r>
        <w:t>19. Копии документов, оформленных в соответствии с действующим законодательством Российской Федерации, подтверждающих вложение юридическим лицом в реализацию бизнес-плана собственных средств в размере не менее 15 % от суммы получаемой субсидии:</w:t>
      </w:r>
    </w:p>
    <w:p w:rsidR="00830B69" w:rsidRDefault="00830B69">
      <w:pPr>
        <w:pStyle w:val="ConsPlusNormal"/>
        <w:ind w:firstLine="540"/>
        <w:jc w:val="both"/>
      </w:pPr>
      <w: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документ, на основании которого была произведена оплата, указанный в платежном поручении;</w:t>
      </w:r>
    </w:p>
    <w:p w:rsidR="00830B69" w:rsidRDefault="00830B69">
      <w:pPr>
        <w:pStyle w:val="ConsPlusNormal"/>
        <w:ind w:firstLine="540"/>
        <w:jc w:val="both"/>
      </w:pPr>
      <w: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праве собственности) или услуги, работы (акт, акт выполненных работ/оказанных услуг);</w:t>
      </w:r>
    </w:p>
    <w:p w:rsidR="00830B69" w:rsidRDefault="00830B69">
      <w:pPr>
        <w:pStyle w:val="ConsPlusNormal"/>
        <w:ind w:firstLine="540"/>
        <w:jc w:val="both"/>
      </w:pPr>
      <w: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830B69" w:rsidRDefault="00830B69">
      <w:pPr>
        <w:pStyle w:val="ConsPlusNormal"/>
        <w:ind w:firstLine="540"/>
        <w:jc w:val="both"/>
      </w:pPr>
      <w:r>
        <w:t>а) кассовый чек;</w:t>
      </w:r>
    </w:p>
    <w:p w:rsidR="00830B69" w:rsidRDefault="00830B69">
      <w:pPr>
        <w:pStyle w:val="ConsPlusNormal"/>
        <w:ind w:firstLine="540"/>
        <w:jc w:val="both"/>
      </w:pPr>
      <w: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праве собственности) или услуги, работы (акт выполненных работ, акт оказанных услуг).</w:t>
      </w:r>
    </w:p>
    <w:p w:rsidR="00830B69" w:rsidRDefault="00830B69">
      <w:pPr>
        <w:pStyle w:val="ConsPlusNormal"/>
        <w:ind w:firstLine="540"/>
        <w:jc w:val="both"/>
      </w:pPr>
      <w:r>
        <w:t>3) для подтверждения оплаты безналичным расчетом и получения имущества у физического лица:</w:t>
      </w:r>
    </w:p>
    <w:p w:rsidR="00830B69" w:rsidRDefault="00830B69">
      <w:pPr>
        <w:pStyle w:val="ConsPlusNormal"/>
        <w:ind w:firstLine="540"/>
        <w:jc w:val="both"/>
      </w:pPr>
      <w:r>
        <w:t>а) платежное поручение с отметкой банка;</w:t>
      </w:r>
    </w:p>
    <w:p w:rsidR="00830B69" w:rsidRDefault="00830B69">
      <w:pPr>
        <w:pStyle w:val="ConsPlusNormal"/>
        <w:ind w:firstLine="540"/>
        <w:jc w:val="both"/>
      </w:pPr>
      <w:r>
        <w:t>б) документ, на основании которого была произведена оплата, указанный в платежном поручении (договор);</w:t>
      </w:r>
    </w:p>
    <w:p w:rsidR="00830B69" w:rsidRDefault="00830B69">
      <w:pPr>
        <w:pStyle w:val="ConsPlusNormal"/>
        <w:ind w:firstLine="540"/>
        <w:jc w:val="both"/>
      </w:pPr>
      <w:r>
        <w:lastRenderedPageBreak/>
        <w:t>в) документ, подтверждающий получение имущества (свидетельство о праве собственности);</w:t>
      </w:r>
    </w:p>
    <w:p w:rsidR="00830B69" w:rsidRDefault="00830B69">
      <w:pPr>
        <w:pStyle w:val="ConsPlusNormal"/>
        <w:ind w:firstLine="540"/>
        <w:jc w:val="both"/>
      </w:pPr>
      <w:r>
        <w:t>4) для подтверждения оплаты наличным расчетом и получения имущества у физического лица:</w:t>
      </w:r>
    </w:p>
    <w:p w:rsidR="00830B69" w:rsidRDefault="00830B69">
      <w:pPr>
        <w:pStyle w:val="ConsPlusNormal"/>
        <w:ind w:firstLine="540"/>
        <w:jc w:val="both"/>
      </w:pPr>
      <w:r>
        <w:t>а) документ, на основании которого была произведена оплата (договор);</w:t>
      </w:r>
    </w:p>
    <w:p w:rsidR="00830B69" w:rsidRDefault="00830B69">
      <w:pPr>
        <w:pStyle w:val="ConsPlusNormal"/>
        <w:ind w:firstLine="540"/>
        <w:jc w:val="both"/>
      </w:pPr>
      <w:r>
        <w:t>б) расписка, расходный кассовый ордер, подтверждающие передачу-получение денежных средств;</w:t>
      </w:r>
    </w:p>
    <w:p w:rsidR="00830B69" w:rsidRDefault="00830B69">
      <w:pPr>
        <w:pStyle w:val="ConsPlusNormal"/>
        <w:ind w:firstLine="540"/>
        <w:jc w:val="both"/>
      </w:pPr>
      <w:r>
        <w:t>в) документ, подтверждающий получение имущества (свидетельство о праве собственности).</w:t>
      </w:r>
    </w:p>
    <w:p w:rsidR="00830B69" w:rsidRDefault="00830B69">
      <w:pPr>
        <w:pStyle w:val="ConsPlusNormal"/>
        <w:ind w:firstLine="540"/>
        <w:jc w:val="both"/>
      </w:pPr>
      <w:r>
        <w:t>20. Информация о банковских реквизитах СМСП.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9</w:t>
      </w:r>
    </w:p>
    <w:p w:rsidR="00830B69" w:rsidRDefault="00830B69">
      <w:pPr>
        <w:pStyle w:val="ConsPlusNormal"/>
        <w:jc w:val="right"/>
      </w:pPr>
      <w:r>
        <w:t>к подпрограмме 2</w:t>
      </w:r>
    </w:p>
    <w:p w:rsidR="00830B69" w:rsidRDefault="00830B69">
      <w:pPr>
        <w:pStyle w:val="ConsPlusNormal"/>
        <w:ind w:firstLine="540"/>
        <w:jc w:val="both"/>
      </w:pPr>
    </w:p>
    <w:p w:rsidR="00830B69" w:rsidRDefault="00830B69">
      <w:pPr>
        <w:pStyle w:val="ConsPlusTitle"/>
        <w:jc w:val="center"/>
      </w:pPr>
      <w:bookmarkStart w:id="49" w:name="P3514"/>
      <w:bookmarkEnd w:id="49"/>
      <w:r>
        <w:t>ПОРЯДОК ПРЕДОСТАВЛЕНИЯ КОНСУЛЬТАЦИОННОЙ ПОДДЕРЖКИ СУБЪЕКТАМ</w:t>
      </w:r>
    </w:p>
    <w:p w:rsidR="00830B69" w:rsidRDefault="00830B69">
      <w:pPr>
        <w:pStyle w:val="ConsPlusTitle"/>
        <w:jc w:val="center"/>
      </w:pPr>
      <w:r>
        <w:t>МАЛОГО И СРЕДНЕГО ПРЕДПРИНИМАТЕЛЬСТВА</w:t>
      </w:r>
    </w:p>
    <w:p w:rsidR="00830B69" w:rsidRDefault="00830B69">
      <w:pPr>
        <w:pStyle w:val="ConsPlusNormal"/>
        <w:ind w:firstLine="540"/>
        <w:jc w:val="both"/>
      </w:pPr>
    </w:p>
    <w:p w:rsidR="00830B69" w:rsidRDefault="00830B69">
      <w:pPr>
        <w:pStyle w:val="ConsPlusNormal"/>
        <w:ind w:firstLine="540"/>
        <w:jc w:val="both"/>
      </w:pPr>
      <w:r>
        <w:t>1. Настоящий Порядок регламентирует предоставление консультационной поддержки субъектам малого и среднего предпринимательства (далее - СМСП) по вопросам осуществления предпринимательской деятельности (далее - консультационная поддержка).</w:t>
      </w:r>
    </w:p>
    <w:p w:rsidR="00830B69" w:rsidRDefault="00830B69">
      <w:pPr>
        <w:pStyle w:val="ConsPlusNormal"/>
        <w:ind w:firstLine="540"/>
        <w:jc w:val="both"/>
      </w:pPr>
      <w:r>
        <w:t>2. Консультационная поддержка предоставляется специализированными организациями (далее - исполнители), заключившими с краевым государственным автономным учреждением "Камчатский центр поддержки предпринимательства" (далее - Центр) договор на оказание консультационных услуг.</w:t>
      </w:r>
    </w:p>
    <w:p w:rsidR="00830B69" w:rsidRDefault="00830B69">
      <w:pPr>
        <w:pStyle w:val="ConsPlusNormal"/>
        <w:ind w:firstLine="540"/>
        <w:jc w:val="both"/>
      </w:pPr>
      <w:r>
        <w:t>3. Условиями предоставления консультационной поддержки являются:</w:t>
      </w:r>
    </w:p>
    <w:p w:rsidR="00830B69" w:rsidRDefault="00830B69">
      <w:pPr>
        <w:pStyle w:val="ConsPlusNormal"/>
        <w:ind w:firstLine="540"/>
        <w:jc w:val="both"/>
      </w:pPr>
      <w:r>
        <w:t xml:space="preserve">1) заявитель является СМСП в соответствии с Федеральным </w:t>
      </w:r>
      <w:hyperlink r:id="rId368" w:history="1">
        <w:r>
          <w:rPr>
            <w:color w:val="0000FF"/>
          </w:rPr>
          <w:t>законом</w:t>
        </w:r>
      </w:hyperlink>
      <w:r>
        <w:t xml:space="preserve"> от 24.07.2007 N 209-ФЗ "О развитии малого и среднего предпринимательства в Российской Федерации";</w:t>
      </w:r>
    </w:p>
    <w:p w:rsidR="00830B69" w:rsidRDefault="00830B69">
      <w:pPr>
        <w:pStyle w:val="ConsPlusNormal"/>
        <w:ind w:firstLine="540"/>
        <w:jc w:val="both"/>
      </w:pPr>
      <w: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30B69" w:rsidRDefault="00830B69">
      <w:pPr>
        <w:pStyle w:val="ConsPlusNormal"/>
        <w:ind w:firstLine="540"/>
        <w:jc w:val="both"/>
      </w:pPr>
      <w:r>
        <w:t>3) СМСП не является участником соглашений о разделе продукции;</w:t>
      </w:r>
    </w:p>
    <w:p w:rsidR="00830B69" w:rsidRDefault="00830B69">
      <w:pPr>
        <w:pStyle w:val="ConsPlusNormal"/>
        <w:ind w:firstLine="540"/>
        <w:jc w:val="both"/>
      </w:pPr>
      <w:r>
        <w:t>4) СМСП не осуществляет предпринимательскую деятельность в сфере игорного бизнеса;</w:t>
      </w:r>
    </w:p>
    <w:p w:rsidR="00830B69" w:rsidRDefault="00830B69">
      <w:pPr>
        <w:pStyle w:val="ConsPlusNormal"/>
        <w:ind w:firstLine="540"/>
        <w:jc w:val="both"/>
      </w:pPr>
      <w:r>
        <w:t>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30B69" w:rsidRDefault="00830B69">
      <w:pPr>
        <w:pStyle w:val="ConsPlusNormal"/>
        <w:ind w:firstLine="540"/>
        <w:jc w:val="both"/>
      </w:pPr>
      <w:r>
        <w:t>6) СМСП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30B69" w:rsidRDefault="00830B69">
      <w:pPr>
        <w:pStyle w:val="ConsPlusNormal"/>
        <w:ind w:firstLine="540"/>
        <w:jc w:val="both"/>
      </w:pPr>
      <w:r>
        <w:t>7) СМСП не находится в стадии реорганизации, ликвидации, несостоятельности (банкротства);</w:t>
      </w:r>
    </w:p>
    <w:p w:rsidR="00830B69" w:rsidRDefault="00830B69">
      <w:pPr>
        <w:pStyle w:val="ConsPlusNormal"/>
        <w:ind w:firstLine="540"/>
        <w:jc w:val="both"/>
      </w:pPr>
      <w: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830B69" w:rsidRDefault="00830B69">
      <w:pPr>
        <w:pStyle w:val="ConsPlusNormal"/>
        <w:ind w:firstLine="540"/>
        <w:jc w:val="both"/>
      </w:pPr>
      <w:r>
        <w:t>9) срок со дня государственной регистрации СМСП, состоящих на налоговом учете и осуществляющих предпринимательскую деятельность на территории Петропавловск-Камчатского городского округа, Вилючинского городского округа и Елизовского муниципального района, не превышает трех лет;</w:t>
      </w:r>
    </w:p>
    <w:p w:rsidR="00830B69" w:rsidRDefault="00830B69">
      <w:pPr>
        <w:pStyle w:val="ConsPlusNormal"/>
        <w:ind w:firstLine="540"/>
        <w:jc w:val="both"/>
      </w:pPr>
      <w:r>
        <w:t>10) СМСП представляет заявление на предоставление консультационной поддержки по форме, определенной Агентством инвестиций и предпринимательства Камчатского края.</w:t>
      </w:r>
    </w:p>
    <w:p w:rsidR="00830B69" w:rsidRDefault="00830B69">
      <w:pPr>
        <w:pStyle w:val="ConsPlusNormal"/>
        <w:jc w:val="both"/>
      </w:pPr>
      <w:r>
        <w:t xml:space="preserve">(п. 10) в ред. </w:t>
      </w:r>
      <w:hyperlink r:id="rId369"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4. Консультационная поддержка предоставляется по следующим вопросам:</w:t>
      </w:r>
    </w:p>
    <w:p w:rsidR="00830B69" w:rsidRDefault="00830B69">
      <w:pPr>
        <w:pStyle w:val="ConsPlusNormal"/>
        <w:ind w:firstLine="540"/>
        <w:jc w:val="both"/>
      </w:pPr>
      <w:r>
        <w:lastRenderedPageBreak/>
        <w:t>1) составлению налоговой, бухгалтерской, статистической и финансовой отчетности;</w:t>
      </w:r>
    </w:p>
    <w:p w:rsidR="00830B69" w:rsidRDefault="00830B69">
      <w:pPr>
        <w:pStyle w:val="ConsPlusNormal"/>
        <w:ind w:firstLine="540"/>
        <w:jc w:val="both"/>
      </w:pPr>
      <w:r>
        <w:t>2) направлению отчетности через телекоммуникационные системы;</w:t>
      </w:r>
    </w:p>
    <w:p w:rsidR="00830B69" w:rsidRDefault="00830B69">
      <w:pPr>
        <w:pStyle w:val="ConsPlusNormal"/>
        <w:ind w:firstLine="540"/>
        <w:jc w:val="both"/>
      </w:pPr>
      <w:r>
        <w:t>3) подготовке платежных документов;</w:t>
      </w:r>
    </w:p>
    <w:p w:rsidR="00830B69" w:rsidRDefault="00830B69">
      <w:pPr>
        <w:pStyle w:val="ConsPlusNormal"/>
        <w:ind w:firstLine="540"/>
        <w:jc w:val="both"/>
      </w:pPr>
      <w:r>
        <w:t>4) подготовке писем, запросов в налоговые органы, внебюджетные фонды и иные инстанции;</w:t>
      </w:r>
    </w:p>
    <w:p w:rsidR="00830B69" w:rsidRDefault="00830B69">
      <w:pPr>
        <w:pStyle w:val="ConsPlusNormal"/>
        <w:ind w:firstLine="540"/>
        <w:jc w:val="both"/>
      </w:pPr>
      <w:r>
        <w:t>5) подготовке документов для регистрации во внебюджетных фондах;</w:t>
      </w:r>
    </w:p>
    <w:p w:rsidR="00830B69" w:rsidRDefault="00830B69">
      <w:pPr>
        <w:pStyle w:val="ConsPlusNormal"/>
        <w:ind w:firstLine="540"/>
        <w:jc w:val="both"/>
      </w:pPr>
      <w:r>
        <w:t>6) иным вопросам осуществления предпринимательской деятельности.</w:t>
      </w:r>
    </w:p>
    <w:p w:rsidR="00830B69" w:rsidRDefault="00830B69">
      <w:pPr>
        <w:pStyle w:val="ConsPlusNormal"/>
        <w:ind w:firstLine="540"/>
        <w:jc w:val="both"/>
      </w:pPr>
      <w:r>
        <w:t>5. СМСП имеют право обратиться за консультацией неоднократно, по одному или нескольким вопросам.</w:t>
      </w:r>
    </w:p>
    <w:p w:rsidR="00830B69" w:rsidRDefault="00830B69">
      <w:pPr>
        <w:pStyle w:val="ConsPlusNormal"/>
        <w:ind w:firstLine="540"/>
        <w:jc w:val="both"/>
      </w:pPr>
      <w:r>
        <w:t>6. В рамках предоставления консультационной поддержки исполнители:</w:t>
      </w:r>
    </w:p>
    <w:p w:rsidR="00830B69" w:rsidRDefault="00830B69">
      <w:pPr>
        <w:pStyle w:val="ConsPlusNormal"/>
        <w:ind w:firstLine="540"/>
        <w:jc w:val="both"/>
      </w:pPr>
      <w:r>
        <w:t>1) привлекают СМСП к получению консультационной поддержки;</w:t>
      </w:r>
    </w:p>
    <w:p w:rsidR="00830B69" w:rsidRDefault="00830B69">
      <w:pPr>
        <w:pStyle w:val="ConsPlusNormal"/>
        <w:ind w:firstLine="540"/>
        <w:jc w:val="both"/>
      </w:pPr>
      <w:r>
        <w:t>2) принимают заявления на предоставление консультационной поддержки;</w:t>
      </w:r>
    </w:p>
    <w:p w:rsidR="00830B69" w:rsidRDefault="00830B69">
      <w:pPr>
        <w:pStyle w:val="ConsPlusNormal"/>
        <w:ind w:firstLine="540"/>
        <w:jc w:val="both"/>
      </w:pPr>
      <w:r>
        <w:t>3) ведут учет следующих данных:</w:t>
      </w:r>
    </w:p>
    <w:p w:rsidR="00830B69" w:rsidRDefault="00830B69">
      <w:pPr>
        <w:pStyle w:val="ConsPlusNormal"/>
        <w:ind w:firstLine="540"/>
        <w:jc w:val="both"/>
      </w:pPr>
      <w:r>
        <w:t>а) даты оказания услуги;</w:t>
      </w:r>
    </w:p>
    <w:p w:rsidR="00830B69" w:rsidRDefault="00830B69">
      <w:pPr>
        <w:pStyle w:val="ConsPlusNormal"/>
        <w:ind w:firstLine="540"/>
        <w:jc w:val="both"/>
      </w:pPr>
      <w:r>
        <w:t>б) наименования СМСП;</w:t>
      </w:r>
    </w:p>
    <w:p w:rsidR="00830B69" w:rsidRDefault="00830B69">
      <w:pPr>
        <w:pStyle w:val="ConsPlusNormal"/>
        <w:ind w:firstLine="540"/>
        <w:jc w:val="both"/>
      </w:pPr>
      <w:r>
        <w:t>в) ИНН СМСП;</w:t>
      </w:r>
    </w:p>
    <w:p w:rsidR="00830B69" w:rsidRDefault="00830B69">
      <w:pPr>
        <w:pStyle w:val="ConsPlusNormal"/>
        <w:ind w:firstLine="540"/>
        <w:jc w:val="both"/>
      </w:pPr>
      <w:r>
        <w:t>г) ОГРН СМСП;</w:t>
      </w:r>
    </w:p>
    <w:p w:rsidR="00830B69" w:rsidRDefault="00830B69">
      <w:pPr>
        <w:pStyle w:val="ConsPlusNormal"/>
        <w:ind w:firstLine="540"/>
        <w:jc w:val="both"/>
      </w:pPr>
      <w:r>
        <w:t>д) даты государственной регистрации СМСП;</w:t>
      </w:r>
    </w:p>
    <w:p w:rsidR="00830B69" w:rsidRDefault="00830B69">
      <w:pPr>
        <w:pStyle w:val="ConsPlusNormal"/>
        <w:ind w:firstLine="540"/>
        <w:jc w:val="both"/>
      </w:pPr>
      <w:r>
        <w:t>е) юридического адреса СМСП;</w:t>
      </w:r>
    </w:p>
    <w:p w:rsidR="00830B69" w:rsidRDefault="00830B69">
      <w:pPr>
        <w:pStyle w:val="ConsPlusNormal"/>
        <w:ind w:firstLine="540"/>
        <w:jc w:val="both"/>
      </w:pPr>
      <w:r>
        <w:t>ж) фактического адреса СМСП;</w:t>
      </w:r>
    </w:p>
    <w:p w:rsidR="00830B69" w:rsidRDefault="00830B69">
      <w:pPr>
        <w:pStyle w:val="ConsPlusNormal"/>
        <w:ind w:firstLine="540"/>
        <w:jc w:val="both"/>
      </w:pPr>
      <w:r>
        <w:t>з) темы консультации;</w:t>
      </w:r>
    </w:p>
    <w:p w:rsidR="00830B69" w:rsidRDefault="00830B69">
      <w:pPr>
        <w:pStyle w:val="ConsPlusNormal"/>
        <w:ind w:firstLine="540"/>
        <w:jc w:val="both"/>
      </w:pPr>
      <w:r>
        <w:t>и) оценки качества оказанной услуги, выставленной СМСП;</w:t>
      </w:r>
    </w:p>
    <w:p w:rsidR="00830B69" w:rsidRDefault="00830B69">
      <w:pPr>
        <w:pStyle w:val="ConsPlusNormal"/>
        <w:ind w:firstLine="540"/>
        <w:jc w:val="both"/>
      </w:pPr>
      <w:r>
        <w:t>к) контактных данных СМСП.</w:t>
      </w:r>
    </w:p>
    <w:p w:rsidR="00830B69" w:rsidRDefault="00830B69">
      <w:pPr>
        <w:pStyle w:val="ConsPlusNormal"/>
        <w:ind w:firstLine="540"/>
        <w:jc w:val="both"/>
      </w:pPr>
      <w:r>
        <w:t>7. Исполнители представляют в Центр отчет по предоставленным консультационным услугам на бумажном носителе и в электронном виде. Отчетным периодом оказания услуг является календарный месяц.</w:t>
      </w:r>
    </w:p>
    <w:p w:rsidR="00830B69" w:rsidRDefault="00830B69">
      <w:pPr>
        <w:pStyle w:val="ConsPlusNormal"/>
        <w:ind w:firstLine="540"/>
        <w:jc w:val="both"/>
      </w:pPr>
      <w:r>
        <w:t>8. Отчет по оказанию услуг должен включать:</w:t>
      </w:r>
    </w:p>
    <w:p w:rsidR="00830B69" w:rsidRDefault="00830B69">
      <w:pPr>
        <w:pStyle w:val="ConsPlusNormal"/>
        <w:ind w:firstLine="540"/>
        <w:jc w:val="both"/>
      </w:pPr>
      <w:r>
        <w:t>1) перечень предоставленных консультационных услуг, содержащий сведения, указанные в пункте 3 части 6 настоящего Порядка;</w:t>
      </w:r>
    </w:p>
    <w:p w:rsidR="00830B69" w:rsidRDefault="00830B69">
      <w:pPr>
        <w:pStyle w:val="ConsPlusNormal"/>
        <w:jc w:val="both"/>
      </w:pPr>
      <w:r>
        <w:t xml:space="preserve">(п. 1) в ред. </w:t>
      </w:r>
      <w:hyperlink r:id="rId370"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2) заявления СМСП, которым были предоставлены консультационные услуги;</w:t>
      </w:r>
    </w:p>
    <w:p w:rsidR="00830B69" w:rsidRDefault="00830B69">
      <w:pPr>
        <w:pStyle w:val="ConsPlusNormal"/>
        <w:ind w:firstLine="540"/>
        <w:jc w:val="both"/>
      </w:pPr>
      <w:r>
        <w:t>3) расчет сметной стоимости предоставленных консультационных услуг;</w:t>
      </w:r>
    </w:p>
    <w:p w:rsidR="00830B69" w:rsidRDefault="00830B69">
      <w:pPr>
        <w:pStyle w:val="ConsPlusNormal"/>
        <w:ind w:firstLine="540"/>
        <w:jc w:val="both"/>
      </w:pPr>
      <w:r>
        <w:t>9. Оплата исполнителям осуществляется Центром по факту оказания консультационных услуг за отчетный период на основании акта оказанных услуг и счета на оплату.</w:t>
      </w:r>
    </w:p>
    <w:p w:rsidR="00830B69" w:rsidRDefault="00830B69">
      <w:pPr>
        <w:pStyle w:val="ConsPlusNormal"/>
        <w:ind w:firstLine="540"/>
        <w:jc w:val="both"/>
      </w:pPr>
      <w:r>
        <w:t>10. Оплата исполнителям производится в форме безналичного расчета путем перечисления денежных средств с расчетного счета Центра на расчетные счета исполнителей не позднее 30 банковских дней с даты подписания Центром акта оказанных услуг.</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10</w:t>
      </w:r>
    </w:p>
    <w:p w:rsidR="00830B69" w:rsidRDefault="00830B69">
      <w:pPr>
        <w:pStyle w:val="ConsPlusNormal"/>
        <w:jc w:val="right"/>
      </w:pPr>
      <w:r>
        <w:t>к подпрограмме 2</w:t>
      </w:r>
    </w:p>
    <w:p w:rsidR="00830B69" w:rsidRDefault="00830B69">
      <w:pPr>
        <w:pStyle w:val="ConsPlusNormal"/>
        <w:ind w:firstLine="540"/>
        <w:jc w:val="both"/>
      </w:pPr>
    </w:p>
    <w:p w:rsidR="00830B69" w:rsidRDefault="00830B69">
      <w:pPr>
        <w:pStyle w:val="ConsPlusTitle"/>
        <w:jc w:val="center"/>
      </w:pPr>
      <w:r>
        <w:t>ПОРЯДОК</w:t>
      </w:r>
    </w:p>
    <w:p w:rsidR="00830B69" w:rsidRDefault="00830B69">
      <w:pPr>
        <w:pStyle w:val="ConsPlusTitle"/>
        <w:jc w:val="center"/>
      </w:pPr>
      <w:r>
        <w:t>РЕАЛИЗАЦИИ ОБРАЗОВАТЕЛЬНЫХ ПРОГРАММ ДЛЯ</w:t>
      </w:r>
    </w:p>
    <w:p w:rsidR="00830B69" w:rsidRDefault="00830B69">
      <w:pPr>
        <w:pStyle w:val="ConsPlusTitle"/>
        <w:jc w:val="center"/>
      </w:pPr>
      <w:r>
        <w:t>СУБЪЕКТОВ МАЛОГО И СРЕДНЕГО ПРЕДПРИНИМАТЕЛЬСТВА, ПОДГОТОВКИ,</w:t>
      </w:r>
    </w:p>
    <w:p w:rsidR="00830B69" w:rsidRDefault="00830B69">
      <w:pPr>
        <w:pStyle w:val="ConsPlusTitle"/>
        <w:jc w:val="center"/>
      </w:pPr>
      <w:r>
        <w:t>ПЕРЕПОДГОТОВКИ, ПОВЫШЕНИЯ КВАЛИФИКАЦИИ, ПРОВЕДЕНИЯ РАЗОВЫХ</w:t>
      </w:r>
    </w:p>
    <w:p w:rsidR="00830B69" w:rsidRDefault="00830B69">
      <w:pPr>
        <w:pStyle w:val="ConsPlusTitle"/>
        <w:jc w:val="center"/>
      </w:pPr>
      <w:r>
        <w:t>ЛЕКЦИЙ, СТАЖИРОВОК, СЕМИНАРОВ</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371"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24.08.2015 N 305-П)</w:t>
      </w:r>
    </w:p>
    <w:p w:rsidR="00830B69" w:rsidRDefault="00830B69">
      <w:pPr>
        <w:pStyle w:val="ConsPlusNormal"/>
        <w:ind w:firstLine="540"/>
        <w:jc w:val="both"/>
      </w:pPr>
    </w:p>
    <w:p w:rsidR="00830B69" w:rsidRDefault="00830B69">
      <w:pPr>
        <w:pStyle w:val="ConsPlusNormal"/>
        <w:ind w:firstLine="540"/>
        <w:jc w:val="both"/>
      </w:pPr>
      <w:r>
        <w:lastRenderedPageBreak/>
        <w:t>1. Настоящий Порядок регламентирует реализацию образовательных программ для субъектов малого и среднего предпринимательства (далее - СМСП), подготовку, переподготовку, повышение квалификации, проведение разовых лекций, стажировок, семинаров (далее - образовательные услуги).</w:t>
      </w:r>
    </w:p>
    <w:p w:rsidR="00830B69" w:rsidRDefault="00830B69">
      <w:pPr>
        <w:pStyle w:val="ConsPlusNormal"/>
        <w:jc w:val="both"/>
      </w:pPr>
      <w:r>
        <w:t xml:space="preserve">(часть 1 в ред. </w:t>
      </w:r>
      <w:hyperlink r:id="rId372"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2. Предоставление образовательных услуг СМСП производится специализированными организациями (далее - исполнители), заключившими с краевым государственным автономным учреждением "Камчатский центр поддержки предпринимательства" (далее - Центр) договор на оказание образовательных услуг СМСП.</w:t>
      </w:r>
    </w:p>
    <w:p w:rsidR="00830B69" w:rsidRDefault="00830B69">
      <w:pPr>
        <w:pStyle w:val="ConsPlusNormal"/>
        <w:ind w:firstLine="540"/>
        <w:jc w:val="both"/>
      </w:pPr>
      <w:r>
        <w:t>3. Условиями предоставления образовательных услуг являются:</w:t>
      </w:r>
    </w:p>
    <w:p w:rsidR="00830B69" w:rsidRDefault="00830B69">
      <w:pPr>
        <w:pStyle w:val="ConsPlusNormal"/>
        <w:ind w:firstLine="540"/>
        <w:jc w:val="both"/>
      </w:pPr>
      <w:r>
        <w:t xml:space="preserve">1) заявитель является СМСП в соответствии с Федеральным </w:t>
      </w:r>
      <w:hyperlink r:id="rId373" w:history="1">
        <w:r>
          <w:rPr>
            <w:color w:val="0000FF"/>
          </w:rPr>
          <w:t>законом</w:t>
        </w:r>
      </w:hyperlink>
      <w:r>
        <w:t xml:space="preserve"> от 24.07.2007 N 209-ФЗ "О развитии малого и среднего предпринимательства в Российской Федерации";</w:t>
      </w:r>
    </w:p>
    <w:p w:rsidR="00830B69" w:rsidRDefault="00830B69">
      <w:pPr>
        <w:pStyle w:val="ConsPlusNormal"/>
        <w:ind w:firstLine="540"/>
        <w:jc w:val="both"/>
      </w:pPr>
      <w: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30B69" w:rsidRDefault="00830B69">
      <w:pPr>
        <w:pStyle w:val="ConsPlusNormal"/>
        <w:ind w:firstLine="540"/>
        <w:jc w:val="both"/>
      </w:pPr>
      <w:r>
        <w:t>3) СМСП не является участником соглашений о разделе продукции;</w:t>
      </w:r>
    </w:p>
    <w:p w:rsidR="00830B69" w:rsidRDefault="00830B69">
      <w:pPr>
        <w:pStyle w:val="ConsPlusNormal"/>
        <w:ind w:firstLine="540"/>
        <w:jc w:val="both"/>
      </w:pPr>
      <w:r>
        <w:t>4) СМСП не осуществляет предпринимательскую деятельность в сфере игорного бизнеса;</w:t>
      </w:r>
    </w:p>
    <w:p w:rsidR="00830B69" w:rsidRDefault="00830B69">
      <w:pPr>
        <w:pStyle w:val="ConsPlusNormal"/>
        <w:ind w:firstLine="540"/>
        <w:jc w:val="both"/>
      </w:pPr>
      <w:r>
        <w:t>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30B69" w:rsidRDefault="00830B69">
      <w:pPr>
        <w:pStyle w:val="ConsPlusNormal"/>
        <w:ind w:firstLine="540"/>
        <w:jc w:val="both"/>
      </w:pPr>
      <w:r>
        <w:t>6) СМСП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30B69" w:rsidRDefault="00830B69">
      <w:pPr>
        <w:pStyle w:val="ConsPlusNormal"/>
        <w:ind w:firstLine="540"/>
        <w:jc w:val="both"/>
      </w:pPr>
      <w:r>
        <w:t>7) СМСП не находится в стадии реорганизации, ликвидации, несостоятельности (банкротства);</w:t>
      </w:r>
    </w:p>
    <w:p w:rsidR="00830B69" w:rsidRDefault="00830B69">
      <w:pPr>
        <w:pStyle w:val="ConsPlusNormal"/>
        <w:ind w:firstLine="540"/>
        <w:jc w:val="both"/>
      </w:pPr>
      <w: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830B69" w:rsidRDefault="00830B69">
      <w:pPr>
        <w:pStyle w:val="ConsPlusNormal"/>
        <w:ind w:firstLine="540"/>
        <w:jc w:val="both"/>
      </w:pPr>
      <w:r>
        <w:t>9) СМСП представляет заявление на предоставление консультационной поддержки по форме, определенной Агентством инвестиций и предпринимательства Камчатского края.</w:t>
      </w:r>
    </w:p>
    <w:p w:rsidR="00830B69" w:rsidRDefault="00830B69">
      <w:pPr>
        <w:pStyle w:val="ConsPlusNormal"/>
        <w:jc w:val="both"/>
      </w:pPr>
      <w:r>
        <w:t xml:space="preserve">(п. 9) в ред. </w:t>
      </w:r>
      <w:hyperlink r:id="rId374"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4. Образовательные услуги предоставляются в следующих формах:</w:t>
      </w:r>
    </w:p>
    <w:p w:rsidR="00830B69" w:rsidRDefault="00830B69">
      <w:pPr>
        <w:pStyle w:val="ConsPlusNormal"/>
        <w:ind w:firstLine="540"/>
        <w:jc w:val="both"/>
      </w:pPr>
      <w:r>
        <w:t>1) краткосрочное обучение основам предпринимательской деятельности (далее - краткосрочное обучение);</w:t>
      </w:r>
    </w:p>
    <w:p w:rsidR="00830B69" w:rsidRDefault="00830B69">
      <w:pPr>
        <w:pStyle w:val="ConsPlusNormal"/>
        <w:ind w:firstLine="540"/>
        <w:jc w:val="both"/>
      </w:pPr>
      <w:r>
        <w:t>2) семинары по вопросам осуществления предпринимательской деятельности (далее - семинары).</w:t>
      </w:r>
    </w:p>
    <w:p w:rsidR="00830B69" w:rsidRDefault="00830B69">
      <w:pPr>
        <w:pStyle w:val="ConsPlusNormal"/>
        <w:ind w:firstLine="540"/>
        <w:jc w:val="both"/>
      </w:pPr>
      <w:r>
        <w:t>5. В рамках предоставления образовательных услуг в форме краткосрочного обучения исполнители:</w:t>
      </w:r>
    </w:p>
    <w:p w:rsidR="00830B69" w:rsidRDefault="00830B69">
      <w:pPr>
        <w:pStyle w:val="ConsPlusNormal"/>
        <w:ind w:firstLine="540"/>
        <w:jc w:val="both"/>
      </w:pPr>
      <w:r>
        <w:t>1) разрабатывают программу обучения основам предпринимательской деятельности с практическими и консультационными занятиями по бизнес-планированию, включающую основные тематические блоки: правовые основы бизнеса, налоги и сборы, основы ведения бухгалтерского учета, финансовое планирование, трудовое законодательство, охрана и безопасность труда, основы менеджмента, основы маркетинга, сертификация, контроль качества продукции (услуг), лицензирование, бизнес-планирование, иные вопросы предпринимательской деятельности;</w:t>
      </w:r>
    </w:p>
    <w:p w:rsidR="00830B69" w:rsidRDefault="00830B69">
      <w:pPr>
        <w:pStyle w:val="ConsPlusNormal"/>
        <w:ind w:firstLine="540"/>
        <w:jc w:val="both"/>
      </w:pPr>
      <w:r>
        <w:t>2) разрабатывают график обучения и учебный план;</w:t>
      </w:r>
    </w:p>
    <w:p w:rsidR="00830B69" w:rsidRDefault="00830B69">
      <w:pPr>
        <w:pStyle w:val="ConsPlusNormal"/>
        <w:ind w:firstLine="540"/>
        <w:jc w:val="both"/>
      </w:pPr>
      <w:r>
        <w:t>3) разрабатывают итоговый тест для контроля полученных знаний;</w:t>
      </w:r>
    </w:p>
    <w:p w:rsidR="00830B69" w:rsidRDefault="00830B69">
      <w:pPr>
        <w:pStyle w:val="ConsPlusNormal"/>
        <w:ind w:firstLine="540"/>
        <w:jc w:val="both"/>
      </w:pPr>
      <w:r>
        <w:t>4) согласовывают программу обучения, график обучения, учебный план и итоговый тест каждого курса с Центром;</w:t>
      </w:r>
    </w:p>
    <w:p w:rsidR="00830B69" w:rsidRDefault="00830B69">
      <w:pPr>
        <w:pStyle w:val="ConsPlusNormal"/>
        <w:ind w:firstLine="540"/>
        <w:jc w:val="both"/>
      </w:pPr>
      <w:r>
        <w:t>5) привлекают СМСП к участию в краткосрочном обучении;</w:t>
      </w:r>
    </w:p>
    <w:p w:rsidR="00830B69" w:rsidRDefault="00830B69">
      <w:pPr>
        <w:pStyle w:val="ConsPlusNormal"/>
        <w:ind w:firstLine="540"/>
        <w:jc w:val="both"/>
      </w:pPr>
      <w:r>
        <w:t>6) принимают заявления на участие в краткосрочном обучении;</w:t>
      </w:r>
    </w:p>
    <w:p w:rsidR="00830B69" w:rsidRDefault="00830B69">
      <w:pPr>
        <w:pStyle w:val="ConsPlusNormal"/>
        <w:ind w:firstLine="540"/>
        <w:jc w:val="both"/>
      </w:pPr>
      <w:r>
        <w:t>7) формируют группы участников краткосрочного обучения;</w:t>
      </w:r>
    </w:p>
    <w:p w:rsidR="00830B69" w:rsidRDefault="00830B69">
      <w:pPr>
        <w:pStyle w:val="ConsPlusNormal"/>
        <w:ind w:firstLine="540"/>
        <w:jc w:val="both"/>
      </w:pPr>
      <w:r>
        <w:t xml:space="preserve">8) контролируют посещаемость занятий участниками краткосрочного обучения, незамедлительно информируют Центр о пропусках занятий без уважительной причины и других нарушениях, допускаемых участниками, в период краткосрочного обучения. В случае отчисления </w:t>
      </w:r>
      <w:r>
        <w:lastRenderedPageBreak/>
        <w:t>участников обучения, если проведено не более 20 % занятий, на вакантные места могут приниматься другие слушатели по согласованию с Центром;</w:t>
      </w:r>
    </w:p>
    <w:p w:rsidR="00830B69" w:rsidRDefault="00830B69">
      <w:pPr>
        <w:pStyle w:val="ConsPlusNormal"/>
        <w:ind w:firstLine="540"/>
        <w:jc w:val="both"/>
      </w:pPr>
      <w:r>
        <w:t>9) проводят лекции и практические занятия в соответствии с разработанной программой обучения;</w:t>
      </w:r>
    </w:p>
    <w:p w:rsidR="00830B69" w:rsidRDefault="00830B69">
      <w:pPr>
        <w:pStyle w:val="ConsPlusNormal"/>
        <w:ind w:firstLine="540"/>
        <w:jc w:val="both"/>
      </w:pPr>
      <w:r>
        <w:t>10) обеспечивают каждого участника обучения комплектом раздаточного материала по темам обучения в соответствии с разработанной программой;</w:t>
      </w:r>
    </w:p>
    <w:p w:rsidR="00830B69" w:rsidRDefault="00830B69">
      <w:pPr>
        <w:pStyle w:val="ConsPlusNormal"/>
        <w:ind w:firstLine="540"/>
        <w:jc w:val="both"/>
      </w:pPr>
      <w:r>
        <w:t>11) проводят итоговое тестирование участников;</w:t>
      </w:r>
    </w:p>
    <w:p w:rsidR="00830B69" w:rsidRDefault="00830B69">
      <w:pPr>
        <w:pStyle w:val="ConsPlusNormal"/>
        <w:ind w:firstLine="540"/>
        <w:jc w:val="both"/>
      </w:pPr>
      <w:r>
        <w:t>12) выдают каждому участнику документ, подтверждающий прохождение краткосрочного обучения;</w:t>
      </w:r>
    </w:p>
    <w:p w:rsidR="00830B69" w:rsidRDefault="00830B69">
      <w:pPr>
        <w:pStyle w:val="ConsPlusNormal"/>
        <w:ind w:firstLine="540"/>
        <w:jc w:val="both"/>
      </w:pPr>
      <w:bookmarkStart w:id="50" w:name="P3608"/>
      <w:bookmarkEnd w:id="50"/>
      <w:r>
        <w:t>13) ведут учет следующих данных:</w:t>
      </w:r>
    </w:p>
    <w:p w:rsidR="00830B69" w:rsidRDefault="00830B69">
      <w:pPr>
        <w:pStyle w:val="ConsPlusNormal"/>
        <w:ind w:firstLine="540"/>
        <w:jc w:val="both"/>
      </w:pPr>
      <w:r>
        <w:t>а) наименование СМСП;</w:t>
      </w:r>
    </w:p>
    <w:p w:rsidR="00830B69" w:rsidRDefault="00830B69">
      <w:pPr>
        <w:pStyle w:val="ConsPlusNormal"/>
        <w:ind w:firstLine="540"/>
        <w:jc w:val="both"/>
      </w:pPr>
      <w:r>
        <w:t>б) ИНН СМСП;</w:t>
      </w:r>
    </w:p>
    <w:p w:rsidR="00830B69" w:rsidRDefault="00830B69">
      <w:pPr>
        <w:pStyle w:val="ConsPlusNormal"/>
        <w:ind w:firstLine="540"/>
        <w:jc w:val="both"/>
      </w:pPr>
      <w:r>
        <w:t>в) ОГРН СМСП;</w:t>
      </w:r>
    </w:p>
    <w:p w:rsidR="00830B69" w:rsidRDefault="00830B69">
      <w:pPr>
        <w:pStyle w:val="ConsPlusNormal"/>
        <w:ind w:firstLine="540"/>
        <w:jc w:val="both"/>
      </w:pPr>
      <w:r>
        <w:t>г) дата государственной регистрации СМСП;</w:t>
      </w:r>
    </w:p>
    <w:p w:rsidR="00830B69" w:rsidRDefault="00830B69">
      <w:pPr>
        <w:pStyle w:val="ConsPlusNormal"/>
        <w:ind w:firstLine="540"/>
        <w:jc w:val="both"/>
      </w:pPr>
      <w:r>
        <w:t>д) юридический адрес СМСП;</w:t>
      </w:r>
    </w:p>
    <w:p w:rsidR="00830B69" w:rsidRDefault="00830B69">
      <w:pPr>
        <w:pStyle w:val="ConsPlusNormal"/>
        <w:ind w:firstLine="540"/>
        <w:jc w:val="both"/>
      </w:pPr>
      <w:r>
        <w:t>е) фактический адрес СМСП;</w:t>
      </w:r>
    </w:p>
    <w:p w:rsidR="00830B69" w:rsidRDefault="00830B69">
      <w:pPr>
        <w:pStyle w:val="ConsPlusNormal"/>
        <w:ind w:firstLine="540"/>
        <w:jc w:val="both"/>
      </w:pPr>
      <w:r>
        <w:t>ж) оценка качества оказанной услуги;</w:t>
      </w:r>
    </w:p>
    <w:p w:rsidR="00830B69" w:rsidRDefault="00830B69">
      <w:pPr>
        <w:pStyle w:val="ConsPlusNormal"/>
        <w:ind w:firstLine="540"/>
        <w:jc w:val="both"/>
      </w:pPr>
      <w:r>
        <w:t>з) контактные данные СМСП.</w:t>
      </w:r>
    </w:p>
    <w:p w:rsidR="00830B69" w:rsidRDefault="00830B69">
      <w:pPr>
        <w:pStyle w:val="ConsPlusNormal"/>
        <w:ind w:firstLine="540"/>
        <w:jc w:val="both"/>
      </w:pPr>
      <w:r>
        <w:t>14) представляют в Центр по итогам проведения каждого курса краткосрочного обучения отчет на бумажном и электронном носителе, включающий в себя:</w:t>
      </w:r>
    </w:p>
    <w:p w:rsidR="00830B69" w:rsidRDefault="00830B69">
      <w:pPr>
        <w:pStyle w:val="ConsPlusNormal"/>
        <w:ind w:firstLine="540"/>
        <w:jc w:val="both"/>
      </w:pPr>
      <w:r>
        <w:t>а) краткое описание курса обучения, анализ тестирования участников обучения и выводы;</w:t>
      </w:r>
    </w:p>
    <w:p w:rsidR="00830B69" w:rsidRDefault="00830B69">
      <w:pPr>
        <w:pStyle w:val="ConsPlusNormal"/>
        <w:ind w:firstLine="540"/>
        <w:jc w:val="both"/>
      </w:pPr>
      <w:r>
        <w:t xml:space="preserve">б) список прошедших краткосрочное обучение, содержащий сведения, указанные в </w:t>
      </w:r>
      <w:hyperlink w:anchor="P3608" w:history="1">
        <w:r>
          <w:rPr>
            <w:color w:val="0000FF"/>
          </w:rPr>
          <w:t>пункте 13 части 5</w:t>
        </w:r>
      </w:hyperlink>
      <w:r>
        <w:t xml:space="preserve"> настоящего Порядка;</w:t>
      </w:r>
    </w:p>
    <w:p w:rsidR="00830B69" w:rsidRDefault="00830B69">
      <w:pPr>
        <w:pStyle w:val="ConsPlusNormal"/>
        <w:jc w:val="both"/>
      </w:pPr>
      <w:r>
        <w:t xml:space="preserve">(пп. б) в ред. </w:t>
      </w:r>
      <w:hyperlink r:id="rId375"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в) заявления СМСП, которым была предоставлена данная услуга;</w:t>
      </w:r>
    </w:p>
    <w:p w:rsidR="00830B69" w:rsidRDefault="00830B69">
      <w:pPr>
        <w:pStyle w:val="ConsPlusNormal"/>
        <w:ind w:firstLine="540"/>
        <w:jc w:val="both"/>
      </w:pPr>
      <w:r>
        <w:t>г) тесты участников обучения;</w:t>
      </w:r>
    </w:p>
    <w:p w:rsidR="00830B69" w:rsidRDefault="00830B69">
      <w:pPr>
        <w:pStyle w:val="ConsPlusNormal"/>
        <w:ind w:firstLine="540"/>
        <w:jc w:val="both"/>
      </w:pPr>
      <w:r>
        <w:t>д) копию комплекта раздаточного материала на электронном носителе.</w:t>
      </w:r>
    </w:p>
    <w:p w:rsidR="00830B69" w:rsidRDefault="00830B69">
      <w:pPr>
        <w:pStyle w:val="ConsPlusNormal"/>
        <w:ind w:firstLine="540"/>
        <w:jc w:val="both"/>
      </w:pPr>
      <w:r>
        <w:t>6. В рамках предоставления образовательных услуг в форме семинаров исполнители самостоятельно проводят следующие мероприятия:</w:t>
      </w:r>
    </w:p>
    <w:p w:rsidR="00830B69" w:rsidRDefault="00830B69">
      <w:pPr>
        <w:pStyle w:val="ConsPlusNormal"/>
        <w:ind w:firstLine="540"/>
        <w:jc w:val="both"/>
      </w:pPr>
      <w:r>
        <w:t>1) организуют и проводят для СМСП семинары по темам, согласованным с Центром;</w:t>
      </w:r>
    </w:p>
    <w:p w:rsidR="00830B69" w:rsidRDefault="00830B69">
      <w:pPr>
        <w:pStyle w:val="ConsPlusNormal"/>
        <w:ind w:firstLine="540"/>
        <w:jc w:val="both"/>
      </w:pPr>
      <w:r>
        <w:t>2) разрабатывают программу семинара;</w:t>
      </w:r>
    </w:p>
    <w:p w:rsidR="00830B69" w:rsidRDefault="00830B69">
      <w:pPr>
        <w:pStyle w:val="ConsPlusNormal"/>
        <w:ind w:firstLine="540"/>
        <w:jc w:val="both"/>
      </w:pPr>
      <w:r>
        <w:t>3) разрабатывают план-график семинара;</w:t>
      </w:r>
    </w:p>
    <w:p w:rsidR="00830B69" w:rsidRDefault="00830B69">
      <w:pPr>
        <w:pStyle w:val="ConsPlusNormal"/>
        <w:ind w:firstLine="540"/>
        <w:jc w:val="both"/>
      </w:pPr>
      <w:r>
        <w:t>4) согласовывают программу и план график семинара с Центром;</w:t>
      </w:r>
    </w:p>
    <w:p w:rsidR="00830B69" w:rsidRDefault="00830B69">
      <w:pPr>
        <w:pStyle w:val="ConsPlusNormal"/>
        <w:ind w:firstLine="540"/>
        <w:jc w:val="both"/>
      </w:pPr>
      <w:r>
        <w:t>5) привлекают СМСП к участию в семинарах;</w:t>
      </w:r>
    </w:p>
    <w:p w:rsidR="00830B69" w:rsidRDefault="00830B69">
      <w:pPr>
        <w:pStyle w:val="ConsPlusNormal"/>
        <w:ind w:firstLine="540"/>
        <w:jc w:val="both"/>
      </w:pPr>
      <w:r>
        <w:t>6) принимают заявления СМСП на участие в семинарах;</w:t>
      </w:r>
    </w:p>
    <w:p w:rsidR="00830B69" w:rsidRDefault="00830B69">
      <w:pPr>
        <w:pStyle w:val="ConsPlusNormal"/>
        <w:ind w:firstLine="540"/>
        <w:jc w:val="both"/>
      </w:pPr>
      <w:r>
        <w:t>7) формируют группы участников семинаров;</w:t>
      </w:r>
    </w:p>
    <w:p w:rsidR="00830B69" w:rsidRDefault="00830B69">
      <w:pPr>
        <w:pStyle w:val="ConsPlusNormal"/>
        <w:ind w:firstLine="540"/>
        <w:jc w:val="both"/>
      </w:pPr>
      <w:r>
        <w:t>8) обеспечивают участников раздаточными материалами по темам семинаров;</w:t>
      </w:r>
    </w:p>
    <w:p w:rsidR="00830B69" w:rsidRDefault="00830B69">
      <w:pPr>
        <w:pStyle w:val="ConsPlusNormal"/>
        <w:ind w:firstLine="540"/>
        <w:jc w:val="both"/>
      </w:pPr>
      <w:bookmarkStart w:id="51" w:name="P3633"/>
      <w:bookmarkEnd w:id="51"/>
      <w:r>
        <w:t>9) ведут учет следующих данных:</w:t>
      </w:r>
    </w:p>
    <w:p w:rsidR="00830B69" w:rsidRDefault="00830B69">
      <w:pPr>
        <w:pStyle w:val="ConsPlusNormal"/>
        <w:ind w:firstLine="540"/>
        <w:jc w:val="both"/>
      </w:pPr>
      <w:r>
        <w:t>а) наименование СМСП;</w:t>
      </w:r>
    </w:p>
    <w:p w:rsidR="00830B69" w:rsidRDefault="00830B69">
      <w:pPr>
        <w:pStyle w:val="ConsPlusNormal"/>
        <w:ind w:firstLine="540"/>
        <w:jc w:val="both"/>
      </w:pPr>
      <w:r>
        <w:t>б) ИНН СМСП;</w:t>
      </w:r>
    </w:p>
    <w:p w:rsidR="00830B69" w:rsidRDefault="00830B69">
      <w:pPr>
        <w:pStyle w:val="ConsPlusNormal"/>
        <w:ind w:firstLine="540"/>
        <w:jc w:val="both"/>
      </w:pPr>
      <w:r>
        <w:t>в) ОГРН СМСП;</w:t>
      </w:r>
    </w:p>
    <w:p w:rsidR="00830B69" w:rsidRDefault="00830B69">
      <w:pPr>
        <w:pStyle w:val="ConsPlusNormal"/>
        <w:ind w:firstLine="540"/>
        <w:jc w:val="both"/>
      </w:pPr>
      <w:r>
        <w:t>г) дата государственной регистрации СМСП;</w:t>
      </w:r>
    </w:p>
    <w:p w:rsidR="00830B69" w:rsidRDefault="00830B69">
      <w:pPr>
        <w:pStyle w:val="ConsPlusNormal"/>
        <w:ind w:firstLine="540"/>
        <w:jc w:val="both"/>
      </w:pPr>
      <w:r>
        <w:t>д) юридический адрес СМСП;</w:t>
      </w:r>
    </w:p>
    <w:p w:rsidR="00830B69" w:rsidRDefault="00830B69">
      <w:pPr>
        <w:pStyle w:val="ConsPlusNormal"/>
        <w:ind w:firstLine="540"/>
        <w:jc w:val="both"/>
      </w:pPr>
      <w:r>
        <w:t>е) фактический адрес СМСП;</w:t>
      </w:r>
    </w:p>
    <w:p w:rsidR="00830B69" w:rsidRDefault="00830B69">
      <w:pPr>
        <w:pStyle w:val="ConsPlusNormal"/>
        <w:ind w:firstLine="540"/>
        <w:jc w:val="both"/>
      </w:pPr>
      <w:r>
        <w:t>ж) оценка качества оказанной услуги;</w:t>
      </w:r>
    </w:p>
    <w:p w:rsidR="00830B69" w:rsidRDefault="00830B69">
      <w:pPr>
        <w:pStyle w:val="ConsPlusNormal"/>
        <w:ind w:firstLine="540"/>
        <w:jc w:val="both"/>
      </w:pPr>
      <w:r>
        <w:t>з) контактные данные СМСП.</w:t>
      </w:r>
    </w:p>
    <w:p w:rsidR="00830B69" w:rsidRDefault="00830B69">
      <w:pPr>
        <w:pStyle w:val="ConsPlusNormal"/>
        <w:ind w:firstLine="540"/>
        <w:jc w:val="both"/>
      </w:pPr>
      <w:r>
        <w:t>10) представляют в Центр по итогам проведения каждого семинара отчет на бумажном и электронном носителе, включающий в себя:</w:t>
      </w:r>
    </w:p>
    <w:p w:rsidR="00830B69" w:rsidRDefault="00830B69">
      <w:pPr>
        <w:pStyle w:val="ConsPlusNormal"/>
        <w:ind w:firstLine="540"/>
        <w:jc w:val="both"/>
      </w:pPr>
      <w:r>
        <w:t xml:space="preserve">а) список прошедших краткосрочное обучение, содержащий сведения, указанные в </w:t>
      </w:r>
      <w:hyperlink w:anchor="P3633" w:history="1">
        <w:r>
          <w:rPr>
            <w:color w:val="0000FF"/>
          </w:rPr>
          <w:t>пункте 9 части 6</w:t>
        </w:r>
      </w:hyperlink>
      <w:r>
        <w:t xml:space="preserve"> настоящего Порядка;</w:t>
      </w:r>
    </w:p>
    <w:p w:rsidR="00830B69" w:rsidRDefault="00830B69">
      <w:pPr>
        <w:pStyle w:val="ConsPlusNormal"/>
        <w:jc w:val="both"/>
      </w:pPr>
      <w:r>
        <w:t xml:space="preserve">(пп. а) в ред. </w:t>
      </w:r>
      <w:hyperlink r:id="rId376" w:history="1">
        <w:r>
          <w:rPr>
            <w:color w:val="0000FF"/>
          </w:rPr>
          <w:t>Постановления</w:t>
        </w:r>
      </w:hyperlink>
      <w:r>
        <w:t xml:space="preserve"> Правительства Камчатского края от 24.08.2015 N 305-П)</w:t>
      </w:r>
    </w:p>
    <w:p w:rsidR="00830B69" w:rsidRDefault="00830B69">
      <w:pPr>
        <w:pStyle w:val="ConsPlusNormal"/>
        <w:ind w:firstLine="540"/>
        <w:jc w:val="both"/>
      </w:pPr>
      <w:r>
        <w:t>б) заявления СМСП, которым была предоставлена данная услуга;</w:t>
      </w:r>
    </w:p>
    <w:p w:rsidR="00830B69" w:rsidRDefault="00830B69">
      <w:pPr>
        <w:pStyle w:val="ConsPlusNormal"/>
        <w:ind w:firstLine="540"/>
        <w:jc w:val="both"/>
      </w:pPr>
      <w:r>
        <w:t>в) копию комплекта раздаточного материала на электронном носителе.</w:t>
      </w:r>
    </w:p>
    <w:p w:rsidR="00830B69" w:rsidRDefault="00830B69">
      <w:pPr>
        <w:pStyle w:val="ConsPlusNormal"/>
        <w:ind w:firstLine="540"/>
        <w:jc w:val="both"/>
      </w:pPr>
      <w:r>
        <w:t xml:space="preserve">7. Оплата исполнителям осуществляется Центром по факту оказания образовательных услуг </w:t>
      </w:r>
      <w:r>
        <w:lastRenderedPageBreak/>
        <w:t>по итогам проведения каждого краткосрочного обучения и каждого семинара на основании акта оказанных услуг и счета на оплату.</w:t>
      </w:r>
    </w:p>
    <w:p w:rsidR="00830B69" w:rsidRDefault="00830B69">
      <w:pPr>
        <w:pStyle w:val="ConsPlusNormal"/>
        <w:ind w:firstLine="540"/>
        <w:jc w:val="both"/>
      </w:pPr>
      <w:r>
        <w:t>8. Оплата исполнителям производится в форме безналичного расчета путем перечисления денежных средств с расчетного счета Центра на расчетные счета исполнителей не позднее 30 банковских дней с даты подписания Центром акта оказанных услуг.</w:t>
      </w:r>
    </w:p>
    <w:p w:rsidR="00830B69" w:rsidRDefault="00830B69">
      <w:pPr>
        <w:sectPr w:rsidR="00830B69">
          <w:pgSz w:w="11905" w:h="16838"/>
          <w:pgMar w:top="1134" w:right="850" w:bottom="1134" w:left="1701" w:header="0" w:footer="0" w:gutter="0"/>
          <w:cols w:space="720"/>
        </w:sectPr>
      </w:pPr>
    </w:p>
    <w:p w:rsidR="00830B69" w:rsidRDefault="00830B69">
      <w:pPr>
        <w:pStyle w:val="ConsPlusNormal"/>
        <w:ind w:firstLine="540"/>
        <w:jc w:val="both"/>
      </w:pPr>
    </w:p>
    <w:p w:rsidR="00830B69" w:rsidRDefault="00830B69">
      <w:pPr>
        <w:pStyle w:val="ConsPlusNormal"/>
        <w:jc w:val="center"/>
      </w:pPr>
      <w:bookmarkStart w:id="52" w:name="P3650"/>
      <w:bookmarkEnd w:id="52"/>
      <w:r>
        <w:t>Паспорт подпрограммы 3 "Развитие</w:t>
      </w:r>
    </w:p>
    <w:p w:rsidR="00830B69" w:rsidRDefault="00830B69">
      <w:pPr>
        <w:pStyle w:val="ConsPlusNormal"/>
        <w:jc w:val="center"/>
      </w:pPr>
      <w:r>
        <w:t>промышленности, внешнеэкономической деятельности,</w:t>
      </w:r>
    </w:p>
    <w:p w:rsidR="00830B69" w:rsidRDefault="00830B69">
      <w:pPr>
        <w:pStyle w:val="ConsPlusNormal"/>
        <w:jc w:val="center"/>
      </w:pPr>
      <w:r>
        <w:t>конкуренции" (далее - подпрограмма)</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23.09.2014 </w:t>
      </w:r>
      <w:hyperlink r:id="rId377" w:history="1">
        <w:r>
          <w:rPr>
            <w:color w:val="0000FF"/>
          </w:rPr>
          <w:t>N 406-П</w:t>
        </w:r>
      </w:hyperlink>
      <w:r>
        <w:t>,</w:t>
      </w:r>
    </w:p>
    <w:p w:rsidR="00830B69" w:rsidRDefault="00830B69">
      <w:pPr>
        <w:pStyle w:val="ConsPlusNormal"/>
        <w:jc w:val="center"/>
      </w:pPr>
      <w:r>
        <w:t xml:space="preserve">от 02.02.2015 </w:t>
      </w:r>
      <w:hyperlink r:id="rId378" w:history="1">
        <w:r>
          <w:rPr>
            <w:color w:val="0000FF"/>
          </w:rPr>
          <w:t>N 36-П</w:t>
        </w:r>
      </w:hyperlink>
      <w:r>
        <w:t xml:space="preserve">, от 05.05.2015 </w:t>
      </w:r>
      <w:hyperlink r:id="rId379" w:history="1">
        <w:r>
          <w:rPr>
            <w:color w:val="0000FF"/>
          </w:rPr>
          <w:t>N 163-П</w:t>
        </w:r>
      </w:hyperlink>
      <w:r>
        <w:t>,</w:t>
      </w:r>
    </w:p>
    <w:p w:rsidR="00830B69" w:rsidRDefault="00830B69">
      <w:pPr>
        <w:pStyle w:val="ConsPlusNormal"/>
        <w:jc w:val="center"/>
      </w:pPr>
      <w:r>
        <w:t xml:space="preserve">от 29.12.2015 </w:t>
      </w:r>
      <w:hyperlink r:id="rId380" w:history="1">
        <w:r>
          <w:rPr>
            <w:color w:val="0000FF"/>
          </w:rPr>
          <w:t>N 502-П</w:t>
        </w:r>
      </w:hyperlink>
      <w:r>
        <w:t xml:space="preserve">, от 25.05.2016 </w:t>
      </w:r>
      <w:hyperlink r:id="rId381" w:history="1">
        <w:r>
          <w:rPr>
            <w:color w:val="0000FF"/>
          </w:rPr>
          <w:t>N 190-П</w:t>
        </w:r>
      </w:hyperlink>
      <w:r>
        <w:t>)</w:t>
      </w:r>
    </w:p>
    <w:p w:rsidR="00830B69" w:rsidRDefault="00830B6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6463"/>
      </w:tblGrid>
      <w:tr w:rsidR="00830B69">
        <w:tc>
          <w:tcPr>
            <w:tcW w:w="3515" w:type="dxa"/>
            <w:tcBorders>
              <w:top w:val="nil"/>
              <w:left w:val="nil"/>
              <w:bottom w:val="nil"/>
              <w:right w:val="nil"/>
            </w:tcBorders>
          </w:tcPr>
          <w:p w:rsidR="00830B69" w:rsidRDefault="00830B69">
            <w:pPr>
              <w:pStyle w:val="ConsPlusNormal"/>
            </w:pPr>
            <w:r>
              <w:t>Ответственный исполнитель подпрограммы</w:t>
            </w:r>
          </w:p>
        </w:tc>
        <w:tc>
          <w:tcPr>
            <w:tcW w:w="6463" w:type="dxa"/>
            <w:tcBorders>
              <w:top w:val="nil"/>
              <w:left w:val="nil"/>
              <w:bottom w:val="nil"/>
              <w:right w:val="nil"/>
            </w:tcBorders>
          </w:tcPr>
          <w:p w:rsidR="00830B69" w:rsidRDefault="00830B69">
            <w:pPr>
              <w:pStyle w:val="ConsPlusNormal"/>
              <w:jc w:val="both"/>
            </w:pPr>
            <w:r>
              <w:t>Агентство инвестиций и предпринимательства Камчатского края</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w:t>
            </w:r>
            <w:hyperlink r:id="rId382" w:history="1">
              <w:r>
                <w:rPr>
                  <w:color w:val="0000FF"/>
                </w:rPr>
                <w:t>Постановления</w:t>
              </w:r>
            </w:hyperlink>
            <w:r>
              <w:t xml:space="preserve"> Правительства Камчатского края от 25.05.2016 N 190-П)</w:t>
            </w:r>
          </w:p>
        </w:tc>
      </w:tr>
      <w:tr w:rsidR="00830B69">
        <w:tc>
          <w:tcPr>
            <w:tcW w:w="3515" w:type="dxa"/>
            <w:tcBorders>
              <w:top w:val="nil"/>
              <w:left w:val="nil"/>
              <w:bottom w:val="nil"/>
              <w:right w:val="nil"/>
            </w:tcBorders>
          </w:tcPr>
          <w:p w:rsidR="00830B69" w:rsidRDefault="00830B69">
            <w:pPr>
              <w:pStyle w:val="ConsPlusNormal"/>
            </w:pPr>
            <w:r>
              <w:t>Участники подпрограммы</w:t>
            </w:r>
          </w:p>
        </w:tc>
        <w:tc>
          <w:tcPr>
            <w:tcW w:w="6463" w:type="dxa"/>
            <w:tcBorders>
              <w:top w:val="nil"/>
              <w:left w:val="nil"/>
              <w:bottom w:val="nil"/>
              <w:right w:val="nil"/>
            </w:tcBorders>
          </w:tcPr>
          <w:p w:rsidR="00830B69" w:rsidRDefault="00830B69">
            <w:pPr>
              <w:pStyle w:val="ConsPlusNormal"/>
              <w:jc w:val="both"/>
            </w:pPr>
            <w:r>
              <w:t>отсутствуют</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w:t>
            </w:r>
            <w:hyperlink r:id="rId383" w:history="1">
              <w:r>
                <w:rPr>
                  <w:color w:val="0000FF"/>
                </w:rPr>
                <w:t>Постановления</w:t>
              </w:r>
            </w:hyperlink>
            <w:r>
              <w:t xml:space="preserve"> Правительства Камчатского края от 25.05.2016 N 190-П)</w:t>
            </w:r>
          </w:p>
        </w:tc>
      </w:tr>
      <w:tr w:rsidR="00830B69">
        <w:tc>
          <w:tcPr>
            <w:tcW w:w="3515" w:type="dxa"/>
            <w:tcBorders>
              <w:top w:val="nil"/>
              <w:left w:val="nil"/>
              <w:bottom w:val="nil"/>
              <w:right w:val="nil"/>
            </w:tcBorders>
          </w:tcPr>
          <w:p w:rsidR="00830B69" w:rsidRDefault="00830B69">
            <w:pPr>
              <w:pStyle w:val="ConsPlusNormal"/>
            </w:pPr>
            <w:r>
              <w:t>Программно-целевые инструменты подпрограммы</w:t>
            </w:r>
          </w:p>
        </w:tc>
        <w:tc>
          <w:tcPr>
            <w:tcW w:w="6463" w:type="dxa"/>
            <w:tcBorders>
              <w:top w:val="nil"/>
              <w:left w:val="nil"/>
              <w:bottom w:val="nil"/>
              <w:right w:val="nil"/>
            </w:tcBorders>
          </w:tcPr>
          <w:p w:rsidR="00830B69" w:rsidRDefault="00830B69">
            <w:pPr>
              <w:pStyle w:val="ConsPlusNormal"/>
              <w:jc w:val="both"/>
            </w:pPr>
            <w:r>
              <w:t>Отсутствуют</w:t>
            </w:r>
          </w:p>
        </w:tc>
      </w:tr>
      <w:tr w:rsidR="00830B69">
        <w:tc>
          <w:tcPr>
            <w:tcW w:w="3515" w:type="dxa"/>
            <w:tcBorders>
              <w:top w:val="nil"/>
              <w:left w:val="nil"/>
              <w:bottom w:val="nil"/>
              <w:right w:val="nil"/>
            </w:tcBorders>
          </w:tcPr>
          <w:p w:rsidR="00830B69" w:rsidRDefault="00830B69">
            <w:pPr>
              <w:pStyle w:val="ConsPlusNormal"/>
            </w:pPr>
            <w:r>
              <w:t>Цели подпрограммы</w:t>
            </w:r>
          </w:p>
        </w:tc>
        <w:tc>
          <w:tcPr>
            <w:tcW w:w="6463" w:type="dxa"/>
            <w:tcBorders>
              <w:top w:val="nil"/>
              <w:left w:val="nil"/>
              <w:bottom w:val="nil"/>
              <w:right w:val="nil"/>
            </w:tcBorders>
          </w:tcPr>
          <w:p w:rsidR="00830B69" w:rsidRDefault="00830B69">
            <w:pPr>
              <w:pStyle w:val="ConsPlusNormal"/>
              <w:jc w:val="both"/>
            </w:pPr>
            <w:r>
              <w:t>создание благоприятных условий для развития отраслей народного хозяйства и</w:t>
            </w:r>
          </w:p>
          <w:p w:rsidR="00830B69" w:rsidRDefault="00830B69">
            <w:pPr>
              <w:pStyle w:val="ConsPlusNormal"/>
              <w:jc w:val="both"/>
            </w:pPr>
            <w:r>
              <w:t>внешнеэкономической деятельности</w:t>
            </w:r>
          </w:p>
        </w:tc>
      </w:tr>
      <w:tr w:rsidR="00830B69">
        <w:tc>
          <w:tcPr>
            <w:tcW w:w="3515" w:type="dxa"/>
            <w:tcBorders>
              <w:top w:val="nil"/>
              <w:left w:val="nil"/>
              <w:bottom w:val="nil"/>
              <w:right w:val="nil"/>
            </w:tcBorders>
          </w:tcPr>
          <w:p w:rsidR="00830B69" w:rsidRDefault="00830B69">
            <w:pPr>
              <w:pStyle w:val="ConsPlusNormal"/>
            </w:pPr>
            <w:r>
              <w:t>Задачи подпрограммы</w:t>
            </w:r>
          </w:p>
        </w:tc>
        <w:tc>
          <w:tcPr>
            <w:tcW w:w="6463" w:type="dxa"/>
            <w:tcBorders>
              <w:top w:val="nil"/>
              <w:left w:val="nil"/>
              <w:bottom w:val="nil"/>
              <w:right w:val="nil"/>
            </w:tcBorders>
          </w:tcPr>
          <w:p w:rsidR="00830B69" w:rsidRDefault="00830B69">
            <w:pPr>
              <w:pStyle w:val="ConsPlusNormal"/>
              <w:jc w:val="both"/>
            </w:pPr>
            <w:r>
              <w:t>- формирование системы механизмов развития внешнеэкономической деятельности в Камчатском крае, обеспечивающих конкурентоспособные условия деятельности камчатских компаний на</w:t>
            </w:r>
          </w:p>
          <w:p w:rsidR="00830B69" w:rsidRDefault="00830B69">
            <w:pPr>
              <w:pStyle w:val="ConsPlusNormal"/>
              <w:jc w:val="both"/>
            </w:pPr>
            <w:r>
              <w:t>международном рынке;</w:t>
            </w:r>
          </w:p>
          <w:p w:rsidR="00830B69" w:rsidRDefault="00830B69">
            <w:pPr>
              <w:pStyle w:val="ConsPlusNormal"/>
              <w:jc w:val="both"/>
            </w:pPr>
            <w:r>
              <w:t>- обеспечения кадрового потенциала для организаций народного хозяйства Камчатского</w:t>
            </w:r>
          </w:p>
          <w:p w:rsidR="00830B69" w:rsidRDefault="00830B69">
            <w:pPr>
              <w:pStyle w:val="ConsPlusNormal"/>
              <w:jc w:val="both"/>
            </w:pPr>
            <w:r>
              <w:t>края</w:t>
            </w:r>
          </w:p>
        </w:tc>
      </w:tr>
      <w:tr w:rsidR="00830B69">
        <w:tc>
          <w:tcPr>
            <w:tcW w:w="3515" w:type="dxa"/>
            <w:tcBorders>
              <w:top w:val="nil"/>
              <w:left w:val="nil"/>
              <w:bottom w:val="nil"/>
              <w:right w:val="nil"/>
            </w:tcBorders>
          </w:tcPr>
          <w:p w:rsidR="00830B69" w:rsidRDefault="00830B69">
            <w:pPr>
              <w:pStyle w:val="ConsPlusNormal"/>
            </w:pPr>
            <w:r>
              <w:t xml:space="preserve">Целевые индикаторы и показатели </w:t>
            </w:r>
            <w:r>
              <w:lastRenderedPageBreak/>
              <w:t>подпрограммы</w:t>
            </w:r>
          </w:p>
        </w:tc>
        <w:tc>
          <w:tcPr>
            <w:tcW w:w="6463" w:type="dxa"/>
            <w:tcBorders>
              <w:top w:val="nil"/>
              <w:left w:val="nil"/>
              <w:bottom w:val="nil"/>
              <w:right w:val="nil"/>
            </w:tcBorders>
          </w:tcPr>
          <w:p w:rsidR="00830B69" w:rsidRDefault="00830B69">
            <w:pPr>
              <w:pStyle w:val="ConsPlusNormal"/>
              <w:jc w:val="both"/>
            </w:pPr>
            <w:r>
              <w:lastRenderedPageBreak/>
              <w:t>- объем внешнеторгового оборота, млн. долл. США;</w:t>
            </w:r>
          </w:p>
          <w:p w:rsidR="00830B69" w:rsidRDefault="00830B69">
            <w:pPr>
              <w:pStyle w:val="ConsPlusNormal"/>
              <w:jc w:val="both"/>
            </w:pPr>
            <w:r>
              <w:lastRenderedPageBreak/>
              <w:t>- количество позиций товарной номенклатуры экспорта, поз.;</w:t>
            </w:r>
          </w:p>
          <w:p w:rsidR="00830B69" w:rsidRDefault="00830B69">
            <w:pPr>
              <w:pStyle w:val="ConsPlusNormal"/>
              <w:jc w:val="both"/>
            </w:pPr>
            <w:r>
              <w:t>- количество участников внешнеэкономической деятельности, ед.;</w:t>
            </w:r>
          </w:p>
          <w:p w:rsidR="00830B69" w:rsidRDefault="00830B69">
            <w:pPr>
              <w:pStyle w:val="ConsPlusNormal"/>
              <w:jc w:val="both"/>
            </w:pPr>
            <w:r>
              <w:t>- количество, подготовленных управленческих кадров для организаций народного хозяйства, чел.</w:t>
            </w:r>
          </w:p>
        </w:tc>
      </w:tr>
      <w:tr w:rsidR="00830B69">
        <w:tc>
          <w:tcPr>
            <w:tcW w:w="3515" w:type="dxa"/>
            <w:tcBorders>
              <w:top w:val="nil"/>
              <w:left w:val="nil"/>
              <w:bottom w:val="nil"/>
              <w:right w:val="nil"/>
            </w:tcBorders>
          </w:tcPr>
          <w:p w:rsidR="00830B69" w:rsidRDefault="00830B69">
            <w:pPr>
              <w:pStyle w:val="ConsPlusNormal"/>
            </w:pPr>
            <w:r>
              <w:lastRenderedPageBreak/>
              <w:t>Этапы и сроки реализации</w:t>
            </w:r>
          </w:p>
          <w:p w:rsidR="00830B69" w:rsidRDefault="00830B69">
            <w:pPr>
              <w:pStyle w:val="ConsPlusNormal"/>
            </w:pPr>
            <w:r>
              <w:t>подпрограммы</w:t>
            </w:r>
          </w:p>
        </w:tc>
        <w:tc>
          <w:tcPr>
            <w:tcW w:w="6463" w:type="dxa"/>
            <w:tcBorders>
              <w:top w:val="nil"/>
              <w:left w:val="nil"/>
              <w:bottom w:val="nil"/>
              <w:right w:val="nil"/>
            </w:tcBorders>
          </w:tcPr>
          <w:p w:rsidR="00830B69" w:rsidRDefault="00830B69">
            <w:pPr>
              <w:pStyle w:val="ConsPlusNormal"/>
              <w:jc w:val="both"/>
            </w:pPr>
            <w:r>
              <w:t>подпрограмма реализуется с 2014 по 2018 годы в 1 этап</w:t>
            </w:r>
          </w:p>
        </w:tc>
      </w:tr>
      <w:tr w:rsidR="00830B69">
        <w:tc>
          <w:tcPr>
            <w:tcW w:w="3515" w:type="dxa"/>
            <w:tcBorders>
              <w:top w:val="nil"/>
              <w:left w:val="nil"/>
              <w:bottom w:val="nil"/>
              <w:right w:val="nil"/>
            </w:tcBorders>
          </w:tcPr>
          <w:p w:rsidR="00830B69" w:rsidRDefault="00830B69">
            <w:pPr>
              <w:pStyle w:val="ConsPlusNormal"/>
            </w:pPr>
            <w:r>
              <w:t>Объемы бюджетных ассигнований подпрограммы</w:t>
            </w:r>
          </w:p>
        </w:tc>
        <w:tc>
          <w:tcPr>
            <w:tcW w:w="6463" w:type="dxa"/>
            <w:tcBorders>
              <w:top w:val="nil"/>
              <w:left w:val="nil"/>
              <w:bottom w:val="nil"/>
              <w:right w:val="nil"/>
            </w:tcBorders>
          </w:tcPr>
          <w:p w:rsidR="00830B69" w:rsidRDefault="00830B69">
            <w:pPr>
              <w:pStyle w:val="ConsPlusNormal"/>
              <w:jc w:val="both"/>
            </w:pPr>
            <w:r>
              <w:t>объем финансирования подпрограммы в 2014 - 2018 годах составляет 21 988,60223 тыс. рублей, в том числе за счет средств: федерального бюджета (по согласованию) - 511.45000 тыс. рублей, из них по годам:</w:t>
            </w:r>
          </w:p>
          <w:p w:rsidR="00830B69" w:rsidRDefault="00830B69">
            <w:pPr>
              <w:pStyle w:val="ConsPlusNormal"/>
              <w:jc w:val="both"/>
            </w:pPr>
            <w:r>
              <w:t>2014 год - 349,280000 тыс. рублей;</w:t>
            </w:r>
          </w:p>
          <w:p w:rsidR="00830B69" w:rsidRDefault="00830B69">
            <w:pPr>
              <w:pStyle w:val="ConsPlusNormal"/>
              <w:jc w:val="both"/>
            </w:pPr>
            <w:r>
              <w:t>2015 год - 162,170000 тыс. рублей;</w:t>
            </w:r>
          </w:p>
          <w:p w:rsidR="00830B69" w:rsidRDefault="00830B69">
            <w:pPr>
              <w:pStyle w:val="ConsPlusNormal"/>
              <w:jc w:val="both"/>
            </w:pPr>
            <w:r>
              <w:t>2016 год - 0,00000 тыс. рублей;</w:t>
            </w:r>
          </w:p>
          <w:p w:rsidR="00830B69" w:rsidRDefault="00830B69">
            <w:pPr>
              <w:pStyle w:val="ConsPlusNormal"/>
              <w:jc w:val="both"/>
            </w:pPr>
            <w:r>
              <w:t>2017 год - 0,00000 тыс. рублей;</w:t>
            </w:r>
          </w:p>
          <w:p w:rsidR="00830B69" w:rsidRDefault="00830B69">
            <w:pPr>
              <w:pStyle w:val="ConsPlusNormal"/>
              <w:jc w:val="both"/>
            </w:pPr>
            <w:r>
              <w:t>2018 год - 0,00000 тыс. рублей;</w:t>
            </w:r>
          </w:p>
          <w:p w:rsidR="00830B69" w:rsidRDefault="00830B69">
            <w:pPr>
              <w:pStyle w:val="ConsPlusNormal"/>
              <w:jc w:val="both"/>
            </w:pPr>
            <w:r>
              <w:t>краевого бюджета - 21 477,15223 тыс. рублей, из них по годам:</w:t>
            </w:r>
          </w:p>
          <w:p w:rsidR="00830B69" w:rsidRDefault="00830B69">
            <w:pPr>
              <w:pStyle w:val="ConsPlusNormal"/>
              <w:jc w:val="both"/>
            </w:pPr>
            <w:r>
              <w:t>2014 год - 386,45223 тыс. рублей;</w:t>
            </w:r>
          </w:p>
          <w:p w:rsidR="00830B69" w:rsidRDefault="00830B69">
            <w:pPr>
              <w:pStyle w:val="ConsPlusNormal"/>
              <w:jc w:val="both"/>
            </w:pPr>
            <w:r>
              <w:t>2015 год - 380,00000 тыс. рублей;</w:t>
            </w:r>
          </w:p>
          <w:p w:rsidR="00830B69" w:rsidRDefault="00830B69">
            <w:pPr>
              <w:pStyle w:val="ConsPlusNormal"/>
              <w:jc w:val="both"/>
            </w:pPr>
            <w:r>
              <w:t>2016 год - 897,00000 тыс. рублей;</w:t>
            </w:r>
          </w:p>
          <w:p w:rsidR="00830B69" w:rsidRDefault="00830B69">
            <w:pPr>
              <w:pStyle w:val="ConsPlusNormal"/>
              <w:jc w:val="both"/>
            </w:pPr>
            <w:r>
              <w:t>2017 год - 9 813,70000 тыс. рублей;</w:t>
            </w:r>
          </w:p>
          <w:p w:rsidR="00830B69" w:rsidRDefault="00830B69">
            <w:pPr>
              <w:pStyle w:val="ConsPlusNormal"/>
              <w:jc w:val="both"/>
            </w:pPr>
            <w:r>
              <w:t>2018 год - 10 000,00000 тыс. рублей.</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Постановлений Правительства Камчатского края от 23.09.2014 </w:t>
            </w:r>
            <w:hyperlink r:id="rId384" w:history="1">
              <w:r>
                <w:rPr>
                  <w:color w:val="0000FF"/>
                </w:rPr>
                <w:t>N 406-П</w:t>
              </w:r>
            </w:hyperlink>
            <w:r>
              <w:t xml:space="preserve">, от 02.02.2015 </w:t>
            </w:r>
            <w:hyperlink r:id="rId385" w:history="1">
              <w:r>
                <w:rPr>
                  <w:color w:val="0000FF"/>
                </w:rPr>
                <w:t>N 36-П</w:t>
              </w:r>
            </w:hyperlink>
            <w:r>
              <w:t xml:space="preserve">, от 05.05.2015 </w:t>
            </w:r>
            <w:hyperlink r:id="rId386" w:history="1">
              <w:r>
                <w:rPr>
                  <w:color w:val="0000FF"/>
                </w:rPr>
                <w:t>N 163-П</w:t>
              </w:r>
            </w:hyperlink>
            <w:r>
              <w:t xml:space="preserve">, от 29.12.2015 </w:t>
            </w:r>
            <w:hyperlink r:id="rId387" w:history="1">
              <w:r>
                <w:rPr>
                  <w:color w:val="0000FF"/>
                </w:rPr>
                <w:t>N 502-П</w:t>
              </w:r>
            </w:hyperlink>
            <w:r>
              <w:t>)</w:t>
            </w:r>
          </w:p>
        </w:tc>
      </w:tr>
      <w:tr w:rsidR="00830B69">
        <w:tc>
          <w:tcPr>
            <w:tcW w:w="3515" w:type="dxa"/>
            <w:tcBorders>
              <w:top w:val="nil"/>
              <w:left w:val="nil"/>
              <w:bottom w:val="nil"/>
              <w:right w:val="nil"/>
            </w:tcBorders>
          </w:tcPr>
          <w:p w:rsidR="00830B69" w:rsidRDefault="00830B69">
            <w:pPr>
              <w:pStyle w:val="ConsPlusNormal"/>
            </w:pPr>
            <w:r>
              <w:t>Ожидаемые результаты реализации</w:t>
            </w:r>
          </w:p>
          <w:p w:rsidR="00830B69" w:rsidRDefault="00830B69">
            <w:pPr>
              <w:pStyle w:val="ConsPlusNormal"/>
            </w:pPr>
            <w:r>
              <w:t>подпрограммы</w:t>
            </w:r>
          </w:p>
        </w:tc>
        <w:tc>
          <w:tcPr>
            <w:tcW w:w="6463" w:type="dxa"/>
            <w:tcBorders>
              <w:top w:val="nil"/>
              <w:left w:val="nil"/>
              <w:bottom w:val="nil"/>
              <w:right w:val="nil"/>
            </w:tcBorders>
          </w:tcPr>
          <w:p w:rsidR="00830B69" w:rsidRDefault="00830B69">
            <w:pPr>
              <w:pStyle w:val="ConsPlusNormal"/>
              <w:jc w:val="both"/>
            </w:pPr>
            <w:r>
              <w:t>- увеличение внешнеторгового оборота Камчатского края с показателя 2012 года - 860 млн. долл. США до 1 000,0 млн. долл. США в 2018 году;</w:t>
            </w:r>
          </w:p>
          <w:p w:rsidR="00830B69" w:rsidRDefault="00830B69">
            <w:pPr>
              <w:pStyle w:val="ConsPlusNormal"/>
              <w:jc w:val="both"/>
            </w:pPr>
            <w:r>
              <w:t>- увеличение количества участников ВЭД с 374 единиц в 2012 году до 400 единиц в 2018 году;</w:t>
            </w:r>
          </w:p>
          <w:p w:rsidR="00830B69" w:rsidRDefault="00830B69">
            <w:pPr>
              <w:pStyle w:val="ConsPlusNormal"/>
              <w:jc w:val="both"/>
            </w:pPr>
            <w:r>
              <w:t>- количество управленческих кадров, подготовленных для отраслей народного хозяйства - 60 человек в 2018 году</w:t>
            </w:r>
          </w:p>
        </w:tc>
      </w:tr>
      <w:tr w:rsidR="00830B69">
        <w:tc>
          <w:tcPr>
            <w:tcW w:w="9978" w:type="dxa"/>
            <w:gridSpan w:val="2"/>
            <w:tcBorders>
              <w:top w:val="nil"/>
              <w:left w:val="nil"/>
              <w:bottom w:val="nil"/>
              <w:right w:val="nil"/>
            </w:tcBorders>
          </w:tcPr>
          <w:p w:rsidR="00830B69" w:rsidRDefault="00830B69">
            <w:pPr>
              <w:pStyle w:val="ConsPlusNormal"/>
              <w:jc w:val="both"/>
            </w:pPr>
            <w:r>
              <w:lastRenderedPageBreak/>
              <w:t xml:space="preserve">(в ред. </w:t>
            </w:r>
            <w:hyperlink r:id="rId388" w:history="1">
              <w:r>
                <w:rPr>
                  <w:color w:val="0000FF"/>
                </w:rPr>
                <w:t>Постановления</w:t>
              </w:r>
            </w:hyperlink>
            <w:r>
              <w:t xml:space="preserve"> Правительства Камчатского края от 05.05.2015 N 163-П)</w:t>
            </w:r>
          </w:p>
        </w:tc>
      </w:tr>
    </w:tbl>
    <w:p w:rsidR="00830B69" w:rsidRDefault="00830B69">
      <w:pPr>
        <w:sectPr w:rsidR="00830B69">
          <w:pgSz w:w="16838" w:h="11905"/>
          <w:pgMar w:top="1701" w:right="1134" w:bottom="850" w:left="1134" w:header="0" w:footer="0" w:gutter="0"/>
          <w:cols w:space="720"/>
        </w:sectPr>
      </w:pPr>
    </w:p>
    <w:p w:rsidR="00830B69" w:rsidRDefault="00830B69">
      <w:pPr>
        <w:pStyle w:val="ConsPlusNormal"/>
        <w:ind w:firstLine="540"/>
        <w:jc w:val="both"/>
      </w:pPr>
    </w:p>
    <w:p w:rsidR="00830B69" w:rsidRDefault="00830B69">
      <w:pPr>
        <w:pStyle w:val="ConsPlusNormal"/>
        <w:jc w:val="center"/>
      </w:pPr>
      <w:r>
        <w:t>1. Общая характеристика сферы 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Подпрограмма направлена на стимулирование развития внешнеэкономической деятельности предприятий Камчатского края, создание системных долгосрочных стимулов для повышения конкурентоспособности камчатских предприятий на внутреннем и международном рынке.</w:t>
      </w:r>
    </w:p>
    <w:p w:rsidR="00830B69" w:rsidRDefault="00830B69">
      <w:pPr>
        <w:pStyle w:val="ConsPlusNormal"/>
        <w:ind w:firstLine="540"/>
        <w:jc w:val="both"/>
      </w:pPr>
      <w:r>
        <w:t>В рамках настоящей подпрограммы будут осуществляться меры по реализации важной задачи - стимулирование и поддержка внешнеэкономической деятельности (ВЭД) в Камчатском крае.</w:t>
      </w:r>
    </w:p>
    <w:p w:rsidR="00830B69" w:rsidRDefault="00830B69">
      <w:pPr>
        <w:pStyle w:val="ConsPlusNormal"/>
        <w:ind w:firstLine="540"/>
        <w:jc w:val="both"/>
      </w:pPr>
      <w:r>
        <w:t>Государственную поддержку участников внешнеэкономической деятельности предполагается осуществлять на основе применения комплекса стимулирующих мер, включающих, в том числе и информационную поддержку.</w:t>
      </w:r>
    </w:p>
    <w:p w:rsidR="00830B69" w:rsidRDefault="00830B69">
      <w:pPr>
        <w:pStyle w:val="ConsPlusNormal"/>
        <w:ind w:firstLine="540"/>
        <w:jc w:val="both"/>
      </w:pPr>
      <w:r>
        <w:t>Система государственной поддержки позволит более эффективно использовать потенциал торгово-экономического сотрудничества с зарубежными партнерами для расширения и диверсификации экспорта, углубления интеграции региона в мировую экономическую систему.</w:t>
      </w:r>
    </w:p>
    <w:p w:rsidR="00830B69" w:rsidRDefault="00830B69">
      <w:pPr>
        <w:pStyle w:val="ConsPlusNormal"/>
        <w:ind w:firstLine="540"/>
        <w:jc w:val="both"/>
      </w:pPr>
      <w:r>
        <w:t>В основу реализации подпрограммных мероприятий положен комплексный подход, позволяющий охватить все формы и направления международного экономического сотрудничества.</w:t>
      </w:r>
    </w:p>
    <w:p w:rsidR="00830B69" w:rsidRDefault="00830B69">
      <w:pPr>
        <w:pStyle w:val="ConsPlusNormal"/>
        <w:ind w:firstLine="540"/>
        <w:jc w:val="both"/>
      </w:pPr>
      <w:r>
        <w:t>Вступление Российской Федерации в ВТО и процессы глобализации приводят к усилению конкуренции с иностранными производителями на российском рынке, создавая новые условия и вызовы для отечественных товаропроизводителей.</w:t>
      </w:r>
    </w:p>
    <w:p w:rsidR="00830B69" w:rsidRDefault="00830B69">
      <w:pPr>
        <w:pStyle w:val="ConsPlusNormal"/>
        <w:ind w:firstLine="540"/>
        <w:jc w:val="both"/>
      </w:pPr>
      <w:r>
        <w:t>В условиях вступления сложившегося мирового экономического порядка и формирования новой модели экономического развития перед Правительством Камчатского края стоит задача повышения конкурентоспособности региональной экономики и обеспечения ее интеграции в экономическую систему АТР.</w:t>
      </w:r>
    </w:p>
    <w:p w:rsidR="00830B69" w:rsidRDefault="00830B69">
      <w:pPr>
        <w:pStyle w:val="ConsPlusNormal"/>
        <w:ind w:firstLine="540"/>
        <w:jc w:val="both"/>
      </w:pPr>
      <w:r>
        <w:t>Анализ текущего состояния внешнеэкономической деятельности в Камчатском крае позволяет сделать вывод о недостаточности существующих организационно-управленческих ресурсов и необходимости реализации более активной региональной политики в сфере внешнеэкономической деятельности.</w:t>
      </w:r>
    </w:p>
    <w:p w:rsidR="00830B69" w:rsidRDefault="00830B69">
      <w:pPr>
        <w:pStyle w:val="ConsPlusNormal"/>
        <w:ind w:firstLine="540"/>
        <w:jc w:val="both"/>
      </w:pPr>
      <w:r>
        <w:t>Таким образом предполагается разработка комплекса мер по формированию нового механизма государственной поддержки региональных экспортеров, стимулированию экспорта и оптимизации его структуры за счет диверсификации и увеличения доли продукции с высокой долей добавленной стоимости.</w:t>
      </w:r>
    </w:p>
    <w:p w:rsidR="00830B69" w:rsidRDefault="00830B69">
      <w:pPr>
        <w:pStyle w:val="ConsPlusNormal"/>
        <w:ind w:firstLine="540"/>
        <w:jc w:val="both"/>
      </w:pPr>
    </w:p>
    <w:p w:rsidR="00830B69" w:rsidRDefault="00830B69">
      <w:pPr>
        <w:pStyle w:val="ConsPlusNormal"/>
        <w:jc w:val="center"/>
      </w:pPr>
      <w:r>
        <w:t>2. Цели, задачи подпрограммы, сроки</w:t>
      </w:r>
    </w:p>
    <w:p w:rsidR="00830B69" w:rsidRDefault="00830B69">
      <w:pPr>
        <w:pStyle w:val="ConsPlusNormal"/>
        <w:jc w:val="center"/>
      </w:pPr>
      <w:r>
        <w:t>и механизмы ее реализации, характеристика</w:t>
      </w:r>
    </w:p>
    <w:p w:rsidR="00830B69" w:rsidRDefault="00830B69">
      <w:pPr>
        <w:pStyle w:val="ConsPlusNormal"/>
        <w:jc w:val="center"/>
      </w:pPr>
      <w:r>
        <w:t>ведомственных целевых программ и основных</w:t>
      </w:r>
    </w:p>
    <w:p w:rsidR="00830B69" w:rsidRDefault="00830B69">
      <w:pPr>
        <w:pStyle w:val="ConsPlusNormal"/>
        <w:jc w:val="center"/>
      </w:pPr>
      <w:r>
        <w:t>мероприятий подпрограммы</w:t>
      </w:r>
    </w:p>
    <w:p w:rsidR="00830B69" w:rsidRDefault="00830B69">
      <w:pPr>
        <w:pStyle w:val="ConsPlusNormal"/>
        <w:jc w:val="center"/>
      </w:pPr>
      <w:r>
        <w:t xml:space="preserve">(в ред. </w:t>
      </w:r>
      <w:hyperlink r:id="rId389"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29.12.2015 N 502-П)</w:t>
      </w:r>
    </w:p>
    <w:p w:rsidR="00830B69" w:rsidRDefault="00830B69">
      <w:pPr>
        <w:pStyle w:val="ConsPlusNormal"/>
        <w:ind w:firstLine="540"/>
        <w:jc w:val="both"/>
      </w:pPr>
    </w:p>
    <w:p w:rsidR="00830B69" w:rsidRDefault="00830B69">
      <w:pPr>
        <w:pStyle w:val="ConsPlusNormal"/>
        <w:ind w:firstLine="540"/>
        <w:jc w:val="both"/>
      </w:pPr>
      <w:r>
        <w:t>2.1. Целью подпрограммы является создание благоприятных условий для развития отраслей народного хозяйства и внешнеэкономической деятельности.</w:t>
      </w:r>
    </w:p>
    <w:p w:rsidR="00830B69" w:rsidRDefault="00830B69">
      <w:pPr>
        <w:pStyle w:val="ConsPlusNormal"/>
        <w:ind w:firstLine="540"/>
        <w:jc w:val="both"/>
      </w:pPr>
      <w:r>
        <w:t>2.2. Для создания новых отраслей и рынков в рамках реализации программных мероприятий ключевыми являются две задачи:</w:t>
      </w:r>
    </w:p>
    <w:p w:rsidR="00830B69" w:rsidRDefault="00830B69">
      <w:pPr>
        <w:pStyle w:val="ConsPlusNormal"/>
        <w:ind w:firstLine="540"/>
        <w:jc w:val="both"/>
      </w:pPr>
    </w:p>
    <w:p w:rsidR="00830B69" w:rsidRDefault="00830B69">
      <w:pPr>
        <w:pStyle w:val="ConsPlusNormal"/>
        <w:ind w:firstLine="540"/>
        <w:jc w:val="both"/>
      </w:pPr>
      <w:r>
        <w:t>- формирование системы механизмов развития ВЭД, обеспечивающих конкурентоспособные условия деятельности камчатских компаний на международном рынке;</w:t>
      </w:r>
    </w:p>
    <w:p w:rsidR="00830B69" w:rsidRDefault="00830B69">
      <w:pPr>
        <w:pStyle w:val="ConsPlusNormal"/>
        <w:ind w:firstLine="540"/>
        <w:jc w:val="both"/>
      </w:pPr>
      <w:r>
        <w:t>- обеспечения кадрового потенциала для организаций народного хозяйства Камчатского края.</w:t>
      </w:r>
    </w:p>
    <w:p w:rsidR="00830B69" w:rsidRDefault="00830B69">
      <w:pPr>
        <w:pStyle w:val="ConsPlusNormal"/>
        <w:ind w:firstLine="540"/>
        <w:jc w:val="both"/>
      </w:pPr>
      <w:r>
        <w:t>2.3. Достижение заявленных целей и решение поставленных задач подпрограммы будет осуществляться в рамках реализации основных мероприятий:</w:t>
      </w:r>
    </w:p>
    <w:p w:rsidR="00830B69" w:rsidRDefault="00830B69">
      <w:pPr>
        <w:pStyle w:val="ConsPlusNormal"/>
        <w:ind w:firstLine="540"/>
        <w:jc w:val="both"/>
      </w:pPr>
      <w:r>
        <w:t xml:space="preserve">2.3.1. Стимулирование и поддержка внешнеэкономической деятельности в Камчатском </w:t>
      </w:r>
      <w:r>
        <w:lastRenderedPageBreak/>
        <w:t>крае.</w:t>
      </w:r>
    </w:p>
    <w:p w:rsidR="00830B69" w:rsidRDefault="00830B69">
      <w:pPr>
        <w:pStyle w:val="ConsPlusNormal"/>
        <w:ind w:firstLine="540"/>
        <w:jc w:val="both"/>
      </w:pPr>
      <w:r>
        <w:t>В рамках основного мероприятия планируется осуществление мер государственной поддержки ВЭД в Камчатском крае, реализация мероприятий направленных на повышение эффективности государственного управления ВЭД в Камчатском крае и активизацию внешней торговли, обеспечивающих присутствие и узнаваемость региональных товаров и услуг на мировом рынке.</w:t>
      </w:r>
    </w:p>
    <w:p w:rsidR="00830B69" w:rsidRDefault="00830B69">
      <w:pPr>
        <w:pStyle w:val="ConsPlusNormal"/>
        <w:ind w:firstLine="540"/>
        <w:jc w:val="both"/>
      </w:pPr>
      <w:r>
        <w:t>2.3.2. Адаптация камчатских предприятий к условиям работы в рамках вступления России в ВТО.</w:t>
      </w:r>
    </w:p>
    <w:p w:rsidR="00830B69" w:rsidRDefault="00830B69">
      <w:pPr>
        <w:pStyle w:val="ConsPlusNormal"/>
        <w:ind w:firstLine="540"/>
        <w:jc w:val="both"/>
      </w:pPr>
      <w:r>
        <w:t>В рамках данного мероприятия предполагается организационная поддержка создания центра консультирования и обучения по ВТО для непосредственной поддержки камчатских производителей в условиях членства в ВТО и с использованием инструментария этой организации в целях оперативного реагирования на возникающие проблемы и защиты экономически обоснованных интересов камчатских производителей в рамках правил ВТО, что вместе с мероприятиями информационной поддержки товаропроизводителей будет способствовать развитию торговых связей камчатских предприятий.</w:t>
      </w:r>
    </w:p>
    <w:p w:rsidR="00830B69" w:rsidRDefault="00830B69">
      <w:pPr>
        <w:pStyle w:val="ConsPlusNormal"/>
        <w:ind w:firstLine="540"/>
        <w:jc w:val="both"/>
      </w:pPr>
      <w:r>
        <w:t>2.3.3. Подготовка управленческих кадров для отраслей экономики Камчатского края.</w:t>
      </w:r>
    </w:p>
    <w:p w:rsidR="00830B69" w:rsidRDefault="00830B69">
      <w:pPr>
        <w:pStyle w:val="ConsPlusNormal"/>
        <w:ind w:firstLine="540"/>
        <w:jc w:val="both"/>
      </w:pPr>
      <w:r>
        <w:t>2.4. Подпрограмма реализуется в один этап с 2014 по 2018 год.</w:t>
      </w:r>
    </w:p>
    <w:p w:rsidR="00830B69" w:rsidRDefault="00830B69">
      <w:pPr>
        <w:pStyle w:val="ConsPlusNormal"/>
        <w:ind w:firstLine="540"/>
        <w:jc w:val="both"/>
      </w:pPr>
      <w:r>
        <w:t>2.5. Объем финансирования подпрограммы в 2014-2018 годах составляет 21 988,60223 тыс. рублей, в том числе за счет средств:</w:t>
      </w:r>
    </w:p>
    <w:p w:rsidR="00830B69" w:rsidRDefault="00830B69">
      <w:pPr>
        <w:pStyle w:val="ConsPlusNormal"/>
        <w:jc w:val="both"/>
      </w:pPr>
      <w:r>
        <w:t xml:space="preserve">(часть 2.5 в ред. </w:t>
      </w:r>
      <w:hyperlink r:id="rId390" w:history="1">
        <w:r>
          <w:rPr>
            <w:color w:val="0000FF"/>
          </w:rPr>
          <w:t>Постановления</w:t>
        </w:r>
      </w:hyperlink>
      <w:r>
        <w:t xml:space="preserve"> Правительства Камчатского края от 29.12.2015 N 502-П)</w:t>
      </w:r>
    </w:p>
    <w:p w:rsidR="00830B69" w:rsidRDefault="00830B69">
      <w:pPr>
        <w:pStyle w:val="ConsPlusNormal"/>
        <w:ind w:firstLine="540"/>
        <w:jc w:val="both"/>
      </w:pPr>
      <w:r>
        <w:t>федерального бюджета (по согласованию) - 511,45000 тыс. рублей, из них по годам:</w:t>
      </w:r>
    </w:p>
    <w:p w:rsidR="00830B69" w:rsidRDefault="00830B69">
      <w:pPr>
        <w:pStyle w:val="ConsPlusNormal"/>
        <w:ind w:firstLine="540"/>
        <w:jc w:val="both"/>
      </w:pPr>
      <w:r>
        <w:t>2014 год - 349,280000 тыс. рублей;</w:t>
      </w:r>
    </w:p>
    <w:p w:rsidR="00830B69" w:rsidRDefault="00830B69">
      <w:pPr>
        <w:pStyle w:val="ConsPlusNormal"/>
        <w:ind w:firstLine="540"/>
        <w:jc w:val="both"/>
      </w:pPr>
      <w:r>
        <w:t>2015 год - 162,170000 тыс. рублей;</w:t>
      </w:r>
    </w:p>
    <w:p w:rsidR="00830B69" w:rsidRDefault="00830B69">
      <w:pPr>
        <w:pStyle w:val="ConsPlusNormal"/>
        <w:ind w:firstLine="540"/>
        <w:jc w:val="both"/>
      </w:pPr>
      <w:r>
        <w:t>2016 год - 0,00000 тыс. рублей;</w:t>
      </w:r>
    </w:p>
    <w:p w:rsidR="00830B69" w:rsidRDefault="00830B69">
      <w:pPr>
        <w:pStyle w:val="ConsPlusNormal"/>
        <w:ind w:firstLine="540"/>
        <w:jc w:val="both"/>
      </w:pPr>
      <w:r>
        <w:t>2017 год - 0,00000 тыс. рублей;</w:t>
      </w:r>
    </w:p>
    <w:p w:rsidR="00830B69" w:rsidRDefault="00830B69">
      <w:pPr>
        <w:pStyle w:val="ConsPlusNormal"/>
        <w:ind w:firstLine="540"/>
        <w:jc w:val="both"/>
      </w:pPr>
      <w:r>
        <w:t>2018 год - 0,00000 тыс. рублей;</w:t>
      </w:r>
    </w:p>
    <w:p w:rsidR="00830B69" w:rsidRDefault="00830B69">
      <w:pPr>
        <w:pStyle w:val="ConsPlusNormal"/>
        <w:ind w:firstLine="540"/>
        <w:jc w:val="both"/>
      </w:pPr>
      <w:r>
        <w:t>краевого бюджета - 21 477,15223 тыс. рублей, из них по годам:</w:t>
      </w:r>
    </w:p>
    <w:p w:rsidR="00830B69" w:rsidRDefault="00830B69">
      <w:pPr>
        <w:pStyle w:val="ConsPlusNormal"/>
        <w:ind w:firstLine="540"/>
        <w:jc w:val="both"/>
      </w:pPr>
      <w:r>
        <w:t>2014 год - 386,45223 тыс. рублей;</w:t>
      </w:r>
    </w:p>
    <w:p w:rsidR="00830B69" w:rsidRDefault="00830B69">
      <w:pPr>
        <w:pStyle w:val="ConsPlusNormal"/>
        <w:ind w:firstLine="540"/>
        <w:jc w:val="both"/>
      </w:pPr>
      <w:r>
        <w:t>2015 год - 380,00000 тыс. рублей;</w:t>
      </w:r>
    </w:p>
    <w:p w:rsidR="00830B69" w:rsidRDefault="00830B69">
      <w:pPr>
        <w:pStyle w:val="ConsPlusNormal"/>
        <w:ind w:firstLine="540"/>
        <w:jc w:val="both"/>
      </w:pPr>
      <w:r>
        <w:t>2016 год - 897,00000 тыс. рублей;</w:t>
      </w:r>
    </w:p>
    <w:p w:rsidR="00830B69" w:rsidRDefault="00830B69">
      <w:pPr>
        <w:pStyle w:val="ConsPlusNormal"/>
        <w:ind w:firstLine="540"/>
        <w:jc w:val="both"/>
      </w:pPr>
      <w:r>
        <w:t>2017 год - 9 813,70000 тыс. рублей;</w:t>
      </w:r>
    </w:p>
    <w:p w:rsidR="00830B69" w:rsidRDefault="00830B69">
      <w:pPr>
        <w:pStyle w:val="ConsPlusNormal"/>
        <w:ind w:firstLine="540"/>
        <w:jc w:val="both"/>
      </w:pPr>
      <w:r>
        <w:t>2018 год - 10 000,00000 тыс. рублей.</w:t>
      </w:r>
    </w:p>
    <w:p w:rsidR="00830B69" w:rsidRDefault="00830B69">
      <w:pPr>
        <w:pStyle w:val="ConsPlusNormal"/>
        <w:ind w:firstLine="540"/>
        <w:jc w:val="both"/>
      </w:pPr>
    </w:p>
    <w:p w:rsidR="00830B69" w:rsidRDefault="00830B69">
      <w:pPr>
        <w:pStyle w:val="ConsPlusNormal"/>
        <w:jc w:val="center"/>
      </w:pPr>
      <w:r>
        <w:t>3. Обобщенная характеристика</w:t>
      </w:r>
    </w:p>
    <w:p w:rsidR="00830B69" w:rsidRDefault="00830B69">
      <w:pPr>
        <w:pStyle w:val="ConsPlusNormal"/>
        <w:jc w:val="center"/>
      </w:pPr>
      <w:r>
        <w:t>основных мероприятий, реализуемых муниципальными</w:t>
      </w:r>
    </w:p>
    <w:p w:rsidR="00830B69" w:rsidRDefault="00830B69">
      <w:pPr>
        <w:pStyle w:val="ConsPlusNormal"/>
        <w:jc w:val="center"/>
      </w:pPr>
      <w:r>
        <w:t>образованиями в Камчатском крае</w:t>
      </w:r>
    </w:p>
    <w:p w:rsidR="00830B69" w:rsidRDefault="00830B69">
      <w:pPr>
        <w:pStyle w:val="ConsPlusNormal"/>
        <w:ind w:firstLine="540"/>
        <w:jc w:val="both"/>
      </w:pPr>
    </w:p>
    <w:p w:rsidR="00830B69" w:rsidRDefault="00830B69">
      <w:pPr>
        <w:pStyle w:val="ConsPlusNormal"/>
        <w:ind w:firstLine="540"/>
        <w:jc w:val="both"/>
      </w:pPr>
      <w:r>
        <w:t>Участие муниципальных образований в реализации основных мероприятий подпрограммы не планируется.</w:t>
      </w:r>
    </w:p>
    <w:p w:rsidR="00830B69" w:rsidRDefault="00830B69">
      <w:pPr>
        <w:pStyle w:val="ConsPlusNormal"/>
        <w:ind w:firstLine="540"/>
        <w:jc w:val="both"/>
      </w:pPr>
    </w:p>
    <w:p w:rsidR="00830B69" w:rsidRDefault="00830B69">
      <w:pPr>
        <w:pStyle w:val="ConsPlusNormal"/>
        <w:jc w:val="center"/>
      </w:pPr>
      <w:r>
        <w:t>4. Информация об участии государственных</w:t>
      </w:r>
    </w:p>
    <w:p w:rsidR="00830B69" w:rsidRDefault="00830B69">
      <w:pPr>
        <w:pStyle w:val="ConsPlusNormal"/>
        <w:jc w:val="center"/>
      </w:pPr>
      <w:r>
        <w:t>корпораций, акционерных обществ с государственным</w:t>
      </w:r>
    </w:p>
    <w:p w:rsidR="00830B69" w:rsidRDefault="00830B69">
      <w:pPr>
        <w:pStyle w:val="ConsPlusNormal"/>
        <w:jc w:val="center"/>
      </w:pPr>
      <w:r>
        <w:t>участием, общественных, научных и иных организаций, а</w:t>
      </w:r>
    </w:p>
    <w:p w:rsidR="00830B69" w:rsidRDefault="00830B69">
      <w:pPr>
        <w:pStyle w:val="ConsPlusNormal"/>
        <w:jc w:val="center"/>
      </w:pPr>
      <w:r>
        <w:t>также государственных внебюджетных фондов в</w:t>
      </w:r>
    </w:p>
    <w:p w:rsidR="00830B69" w:rsidRDefault="00830B69">
      <w:pPr>
        <w:pStyle w:val="ConsPlusNormal"/>
        <w:jc w:val="center"/>
      </w:pPr>
      <w:r>
        <w:t>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предусмотрено в рамках действующего законодательства.</w:t>
      </w:r>
    </w:p>
    <w:p w:rsidR="00830B69" w:rsidRDefault="00830B69">
      <w:pPr>
        <w:pStyle w:val="ConsPlusNormal"/>
        <w:ind w:firstLine="540"/>
        <w:jc w:val="both"/>
      </w:pPr>
    </w:p>
    <w:p w:rsidR="00830B69" w:rsidRDefault="00830B69">
      <w:pPr>
        <w:pStyle w:val="ConsPlusNormal"/>
        <w:jc w:val="center"/>
      </w:pPr>
      <w:r>
        <w:t>5. Анализ рисков реализации</w:t>
      </w:r>
    </w:p>
    <w:p w:rsidR="00830B69" w:rsidRDefault="00830B69">
      <w:pPr>
        <w:pStyle w:val="ConsPlusNormal"/>
        <w:jc w:val="center"/>
      </w:pPr>
      <w:r>
        <w:t>подпрограммы и описание мер управления рисками</w:t>
      </w:r>
    </w:p>
    <w:p w:rsidR="00830B69" w:rsidRDefault="00830B69">
      <w:pPr>
        <w:pStyle w:val="ConsPlusNormal"/>
        <w:jc w:val="center"/>
      </w:pPr>
      <w:r>
        <w:t>реализации подпрограммы</w:t>
      </w:r>
    </w:p>
    <w:p w:rsidR="00830B69" w:rsidRDefault="00830B69">
      <w:pPr>
        <w:pStyle w:val="ConsPlusNormal"/>
        <w:ind w:firstLine="540"/>
        <w:jc w:val="both"/>
      </w:pPr>
    </w:p>
    <w:p w:rsidR="00830B69" w:rsidRDefault="00830B69">
      <w:pPr>
        <w:pStyle w:val="ConsPlusNormal"/>
        <w:ind w:firstLine="540"/>
        <w:jc w:val="both"/>
      </w:pPr>
      <w:r>
        <w:lastRenderedPageBreak/>
        <w:t>Реализация подпрограммы подвержена влиянию следующих групп рисков и негативных факторов.</w:t>
      </w:r>
    </w:p>
    <w:p w:rsidR="00830B69" w:rsidRDefault="00830B69">
      <w:pPr>
        <w:pStyle w:val="ConsPlusNormal"/>
        <w:ind w:firstLine="540"/>
        <w:jc w:val="both"/>
      </w:pPr>
      <w:r>
        <w:t>5.1. Риски осложнения внешнеполитической и внешнеэкономической ситуации в мире, включая применение санкционных мер в отношении стран Таможенного союза со стороны зарубежных государств, а также ответных мер; применение режима эмбарго в отношении различных товарных групп.</w:t>
      </w:r>
    </w:p>
    <w:p w:rsidR="00830B69" w:rsidRDefault="00830B69">
      <w:pPr>
        <w:pStyle w:val="ConsPlusNormal"/>
        <w:ind w:firstLine="540"/>
        <w:jc w:val="both"/>
      </w:pPr>
      <w:r>
        <w:t>В настоящее время уровень таких рисков является значительным.</w:t>
      </w:r>
    </w:p>
    <w:p w:rsidR="00830B69" w:rsidRDefault="00830B69">
      <w:pPr>
        <w:pStyle w:val="ConsPlusNormal"/>
        <w:ind w:firstLine="540"/>
        <w:jc w:val="both"/>
      </w:pPr>
      <w:r>
        <w:t>Риски возникновения международных и локальных военных конфликтов, крупных стихийных бедствий, которые могут негативно сказаться на результатах деятельности Камчатских компаний и на достижении целевых показателей.</w:t>
      </w:r>
    </w:p>
    <w:p w:rsidR="00830B69" w:rsidRDefault="00830B69">
      <w:pPr>
        <w:pStyle w:val="ConsPlusNormal"/>
        <w:ind w:firstLine="540"/>
        <w:jc w:val="both"/>
      </w:pPr>
      <w:r>
        <w:t>В настоящее время уровень таких рисков является умеренным.</w:t>
      </w:r>
    </w:p>
    <w:p w:rsidR="00830B69" w:rsidRDefault="00830B69">
      <w:pPr>
        <w:pStyle w:val="ConsPlusNormal"/>
        <w:jc w:val="both"/>
      </w:pPr>
      <w:r>
        <w:t xml:space="preserve">(часть 5.1 в ред. </w:t>
      </w:r>
      <w:hyperlink r:id="rId391" w:history="1">
        <w:r>
          <w:rPr>
            <w:color w:val="0000FF"/>
          </w:rPr>
          <w:t>Постановления</w:t>
        </w:r>
      </w:hyperlink>
      <w:r>
        <w:t xml:space="preserve"> Правительства Камчатского края от 05.05.2015 N 163-П)</w:t>
      </w:r>
    </w:p>
    <w:p w:rsidR="00830B69" w:rsidRDefault="00830B69">
      <w:pPr>
        <w:pStyle w:val="ConsPlusNormal"/>
        <w:ind w:firstLine="540"/>
        <w:jc w:val="both"/>
      </w:pPr>
      <w:r>
        <w:t>5.2. Рост конкуренции на мировых рынках высокотехнологичной продукции, динамичное развитие инновационных секторов экономики в странах с относительными конкурентными преимуществами в сфере рынка труда и условий ведения бизнеса может ограничить эффект от реализации мероприятий государственной программы, направленных на стимулирование внедрения инноваций в региональную экономику.</w:t>
      </w:r>
    </w:p>
    <w:p w:rsidR="00830B69" w:rsidRDefault="00830B69">
      <w:pPr>
        <w:pStyle w:val="ConsPlusNormal"/>
        <w:ind w:firstLine="540"/>
        <w:jc w:val="both"/>
      </w:pPr>
      <w:r>
        <w:t>С учетом сложившейся относительно низкой доли России на мировом рынке высокотехнологичной продукции данный риск является значительным, однако он может быть снижен на основе реализации мероприятий государственной программы, направленных на формирование благоприятной инвестиционной среды и совершенствование государственного и муниципального управления.</w:t>
      </w:r>
    </w:p>
    <w:p w:rsidR="00830B69" w:rsidRDefault="00830B69">
      <w:pPr>
        <w:pStyle w:val="ConsPlusNormal"/>
        <w:ind w:firstLine="540"/>
        <w:jc w:val="both"/>
      </w:pPr>
    </w:p>
    <w:p w:rsidR="00830B69" w:rsidRDefault="00830B69">
      <w:pPr>
        <w:pStyle w:val="ConsPlusNormal"/>
        <w:jc w:val="center"/>
      </w:pPr>
      <w:r>
        <w:t>6. Описание основных ожидаемых конечных</w:t>
      </w:r>
    </w:p>
    <w:p w:rsidR="00830B69" w:rsidRDefault="00830B69">
      <w:pPr>
        <w:pStyle w:val="ConsPlusNormal"/>
        <w:jc w:val="center"/>
      </w:pPr>
      <w:r>
        <w:t>результатов подпрограммы</w:t>
      </w:r>
    </w:p>
    <w:p w:rsidR="00830B69" w:rsidRDefault="00830B69">
      <w:pPr>
        <w:pStyle w:val="ConsPlusNormal"/>
        <w:jc w:val="center"/>
      </w:pPr>
      <w:r>
        <w:t xml:space="preserve">(Раздел 6 в ред. </w:t>
      </w:r>
      <w:hyperlink r:id="rId392" w:history="1">
        <w:r>
          <w:rPr>
            <w:color w:val="0000FF"/>
          </w:rPr>
          <w:t>Постановления</w:t>
        </w:r>
      </w:hyperlink>
      <w:r>
        <w:t xml:space="preserve"> Правительства</w:t>
      </w:r>
    </w:p>
    <w:p w:rsidR="00830B69" w:rsidRDefault="00830B69">
      <w:pPr>
        <w:pStyle w:val="ConsPlusNormal"/>
        <w:jc w:val="center"/>
      </w:pPr>
      <w:r>
        <w:t>Камчатского края от 05.05.2015 N 163-П)</w:t>
      </w:r>
    </w:p>
    <w:p w:rsidR="00830B69" w:rsidRDefault="00830B69">
      <w:pPr>
        <w:pStyle w:val="ConsPlusNormal"/>
        <w:ind w:firstLine="540"/>
        <w:jc w:val="both"/>
      </w:pPr>
    </w:p>
    <w:p w:rsidR="00830B69" w:rsidRDefault="00830B69">
      <w:pPr>
        <w:pStyle w:val="ConsPlusNormal"/>
        <w:ind w:firstLine="540"/>
        <w:jc w:val="both"/>
      </w:pPr>
      <w:r>
        <w:t>6.1. В результате реализации основных мероприятий подпрограммы ожидается:</w:t>
      </w:r>
    </w:p>
    <w:p w:rsidR="00830B69" w:rsidRDefault="00830B69">
      <w:pPr>
        <w:pStyle w:val="ConsPlusNormal"/>
        <w:ind w:firstLine="540"/>
        <w:jc w:val="both"/>
      </w:pPr>
      <w:r>
        <w:t>1) увеличение внешнеторгового оборота Камчатского края с показателя 2012 года - 860,0 млн. дол. США до 1 000,0 млн. дол. США в 2018 году;</w:t>
      </w:r>
    </w:p>
    <w:p w:rsidR="00830B69" w:rsidRDefault="00830B69">
      <w:pPr>
        <w:pStyle w:val="ConsPlusNormal"/>
        <w:ind w:firstLine="540"/>
        <w:jc w:val="both"/>
      </w:pPr>
      <w:r>
        <w:t>2) увеличение количества участников ВЭД с 374 единиц в 2012 году до 400 единиц в 2018 году;</w:t>
      </w:r>
    </w:p>
    <w:p w:rsidR="00830B69" w:rsidRDefault="00830B69">
      <w:pPr>
        <w:pStyle w:val="ConsPlusNormal"/>
        <w:ind w:firstLine="540"/>
        <w:jc w:val="both"/>
      </w:pPr>
      <w:r>
        <w:t>3) количество управленческих кадров, подготовленных для отраслей народного хозяйства - 60 человек в 2018 году.</w:t>
      </w:r>
    </w:p>
    <w:p w:rsidR="00830B69" w:rsidRDefault="00830B69">
      <w:pPr>
        <w:sectPr w:rsidR="00830B69">
          <w:pgSz w:w="11905" w:h="16838"/>
          <w:pgMar w:top="1134" w:right="850" w:bottom="1134" w:left="1701" w:header="0" w:footer="0" w:gutter="0"/>
          <w:cols w:space="720"/>
        </w:sectPr>
      </w:pPr>
    </w:p>
    <w:p w:rsidR="00830B69" w:rsidRDefault="00830B69">
      <w:pPr>
        <w:pStyle w:val="ConsPlusNormal"/>
        <w:ind w:firstLine="540"/>
        <w:jc w:val="both"/>
      </w:pPr>
    </w:p>
    <w:p w:rsidR="00830B69" w:rsidRDefault="00830B69">
      <w:pPr>
        <w:pStyle w:val="ConsPlusNormal"/>
        <w:jc w:val="center"/>
      </w:pPr>
      <w:bookmarkStart w:id="53" w:name="P3786"/>
      <w:bookmarkEnd w:id="53"/>
      <w:r>
        <w:t>Паспорт подпрограммы 4</w:t>
      </w:r>
    </w:p>
    <w:p w:rsidR="00830B69" w:rsidRDefault="00830B69">
      <w:pPr>
        <w:pStyle w:val="ConsPlusNormal"/>
        <w:jc w:val="center"/>
      </w:pPr>
      <w:r>
        <w:t>"Обеспечение доступности энергетических</w:t>
      </w:r>
    </w:p>
    <w:p w:rsidR="00830B69" w:rsidRDefault="00830B69">
      <w:pPr>
        <w:pStyle w:val="ConsPlusNormal"/>
        <w:jc w:val="center"/>
      </w:pPr>
      <w:r>
        <w:t>ресурсов" (далее - подпрограмма)</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23.09.2014 </w:t>
      </w:r>
      <w:hyperlink r:id="rId393" w:history="1">
        <w:r>
          <w:rPr>
            <w:color w:val="0000FF"/>
          </w:rPr>
          <w:t>N 406-П</w:t>
        </w:r>
      </w:hyperlink>
      <w:r>
        <w:t>,</w:t>
      </w:r>
    </w:p>
    <w:p w:rsidR="00830B69" w:rsidRDefault="00830B69">
      <w:pPr>
        <w:pStyle w:val="ConsPlusNormal"/>
        <w:jc w:val="center"/>
      </w:pPr>
      <w:r>
        <w:t xml:space="preserve">от 03.12.2014 </w:t>
      </w:r>
      <w:hyperlink r:id="rId394" w:history="1">
        <w:r>
          <w:rPr>
            <w:color w:val="0000FF"/>
          </w:rPr>
          <w:t>N 500-П</w:t>
        </w:r>
      </w:hyperlink>
      <w:r>
        <w:t xml:space="preserve">, от 02.02.2015 </w:t>
      </w:r>
      <w:hyperlink r:id="rId395" w:history="1">
        <w:r>
          <w:rPr>
            <w:color w:val="0000FF"/>
          </w:rPr>
          <w:t>N 36-П</w:t>
        </w:r>
      </w:hyperlink>
      <w:r>
        <w:t>,</w:t>
      </w:r>
    </w:p>
    <w:p w:rsidR="00830B69" w:rsidRDefault="00830B69">
      <w:pPr>
        <w:pStyle w:val="ConsPlusNormal"/>
        <w:jc w:val="center"/>
      </w:pPr>
      <w:r>
        <w:t xml:space="preserve">от 05.05.2015 </w:t>
      </w:r>
      <w:hyperlink r:id="rId396" w:history="1">
        <w:r>
          <w:rPr>
            <w:color w:val="0000FF"/>
          </w:rPr>
          <w:t>N 163-П</w:t>
        </w:r>
      </w:hyperlink>
      <w:r>
        <w:t xml:space="preserve">, от 24.08.2015 </w:t>
      </w:r>
      <w:hyperlink r:id="rId397" w:history="1">
        <w:r>
          <w:rPr>
            <w:color w:val="0000FF"/>
          </w:rPr>
          <w:t>N 305-П</w:t>
        </w:r>
      </w:hyperlink>
      <w:r>
        <w:t>,</w:t>
      </w:r>
    </w:p>
    <w:p w:rsidR="00830B69" w:rsidRDefault="00830B69">
      <w:pPr>
        <w:pStyle w:val="ConsPlusNormal"/>
        <w:jc w:val="center"/>
      </w:pPr>
      <w:r>
        <w:t xml:space="preserve">от 21.09.2015 </w:t>
      </w:r>
      <w:hyperlink r:id="rId398" w:history="1">
        <w:r>
          <w:rPr>
            <w:color w:val="0000FF"/>
          </w:rPr>
          <w:t>N 332-П</w:t>
        </w:r>
      </w:hyperlink>
      <w:r>
        <w:t xml:space="preserve">, от 25.11.2015 </w:t>
      </w:r>
      <w:hyperlink r:id="rId399" w:history="1">
        <w:r>
          <w:rPr>
            <w:color w:val="0000FF"/>
          </w:rPr>
          <w:t>N 420-П</w:t>
        </w:r>
      </w:hyperlink>
      <w:r>
        <w:t>,</w:t>
      </w:r>
    </w:p>
    <w:p w:rsidR="00830B69" w:rsidRDefault="00830B69">
      <w:pPr>
        <w:pStyle w:val="ConsPlusNormal"/>
        <w:jc w:val="center"/>
      </w:pPr>
      <w:r>
        <w:t xml:space="preserve">от 29.12.2015 </w:t>
      </w:r>
      <w:hyperlink r:id="rId400" w:history="1">
        <w:r>
          <w:rPr>
            <w:color w:val="0000FF"/>
          </w:rPr>
          <w:t>N 502-П</w:t>
        </w:r>
      </w:hyperlink>
      <w:r>
        <w:t xml:space="preserve">, от 13.04.2016 </w:t>
      </w:r>
      <w:hyperlink r:id="rId401" w:history="1">
        <w:r>
          <w:rPr>
            <w:color w:val="0000FF"/>
          </w:rPr>
          <w:t>N 131-П</w:t>
        </w:r>
      </w:hyperlink>
      <w:r>
        <w:t>,</w:t>
      </w:r>
    </w:p>
    <w:p w:rsidR="00830B69" w:rsidRDefault="00830B69">
      <w:pPr>
        <w:pStyle w:val="ConsPlusNormal"/>
        <w:jc w:val="center"/>
      </w:pPr>
      <w:r>
        <w:t xml:space="preserve">от 25.05.2016 </w:t>
      </w:r>
      <w:hyperlink r:id="rId402" w:history="1">
        <w:r>
          <w:rPr>
            <w:color w:val="0000FF"/>
          </w:rPr>
          <w:t>N 190-П</w:t>
        </w:r>
      </w:hyperlink>
      <w:r>
        <w:t xml:space="preserve">, от 02.06.2016 </w:t>
      </w:r>
      <w:hyperlink r:id="rId403" w:history="1">
        <w:r>
          <w:rPr>
            <w:color w:val="0000FF"/>
          </w:rPr>
          <w:t>N 215-П</w:t>
        </w:r>
      </w:hyperlink>
      <w:r>
        <w:t>)</w:t>
      </w:r>
    </w:p>
    <w:p w:rsidR="00830B69" w:rsidRDefault="00830B6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6463"/>
      </w:tblGrid>
      <w:tr w:rsidR="00830B69">
        <w:tc>
          <w:tcPr>
            <w:tcW w:w="3515" w:type="dxa"/>
            <w:tcBorders>
              <w:top w:val="nil"/>
              <w:left w:val="nil"/>
              <w:bottom w:val="nil"/>
              <w:right w:val="nil"/>
            </w:tcBorders>
          </w:tcPr>
          <w:p w:rsidR="00830B69" w:rsidRDefault="00830B69">
            <w:pPr>
              <w:pStyle w:val="ConsPlusNormal"/>
            </w:pPr>
            <w:r>
              <w:t>Ответственный исполнитель подпрограммы</w:t>
            </w:r>
          </w:p>
        </w:tc>
        <w:tc>
          <w:tcPr>
            <w:tcW w:w="6463" w:type="dxa"/>
            <w:tcBorders>
              <w:top w:val="nil"/>
              <w:left w:val="nil"/>
              <w:bottom w:val="nil"/>
              <w:right w:val="nil"/>
            </w:tcBorders>
          </w:tcPr>
          <w:p w:rsidR="00830B69" w:rsidRDefault="00830B69">
            <w:pPr>
              <w:pStyle w:val="ConsPlusNormal"/>
              <w:jc w:val="both"/>
            </w:pPr>
            <w:r>
              <w:t>Министерство экономического развития и торговли Камчатского края</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w:t>
            </w:r>
            <w:hyperlink r:id="rId404" w:history="1">
              <w:r>
                <w:rPr>
                  <w:color w:val="0000FF"/>
                </w:rPr>
                <w:t>Постановления</w:t>
              </w:r>
            </w:hyperlink>
            <w:r>
              <w:t xml:space="preserve"> Правительства Камчатского края от 25.05.2016 N 190-П)</w:t>
            </w:r>
          </w:p>
        </w:tc>
      </w:tr>
      <w:tr w:rsidR="00830B69">
        <w:tc>
          <w:tcPr>
            <w:tcW w:w="3515" w:type="dxa"/>
            <w:tcBorders>
              <w:top w:val="nil"/>
              <w:left w:val="nil"/>
              <w:bottom w:val="nil"/>
              <w:right w:val="nil"/>
            </w:tcBorders>
          </w:tcPr>
          <w:p w:rsidR="00830B69" w:rsidRDefault="00830B69">
            <w:pPr>
              <w:pStyle w:val="ConsPlusNormal"/>
            </w:pPr>
            <w:r>
              <w:t>Участники подпрограммы</w:t>
            </w:r>
          </w:p>
        </w:tc>
        <w:tc>
          <w:tcPr>
            <w:tcW w:w="6463" w:type="dxa"/>
            <w:tcBorders>
              <w:top w:val="nil"/>
              <w:left w:val="nil"/>
              <w:bottom w:val="nil"/>
              <w:right w:val="nil"/>
            </w:tcBorders>
          </w:tcPr>
          <w:p w:rsidR="00830B69" w:rsidRDefault="00830B69">
            <w:pPr>
              <w:pStyle w:val="ConsPlusNormal"/>
              <w:jc w:val="both"/>
            </w:pPr>
            <w:r>
              <w:t>отсутствуют</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w:t>
            </w:r>
            <w:hyperlink r:id="rId405" w:history="1">
              <w:r>
                <w:rPr>
                  <w:color w:val="0000FF"/>
                </w:rPr>
                <w:t>Постановления</w:t>
              </w:r>
            </w:hyperlink>
            <w:r>
              <w:t xml:space="preserve"> Правительства Камчатского края от 25.05.2016 N 190-П)</w:t>
            </w:r>
          </w:p>
        </w:tc>
      </w:tr>
      <w:tr w:rsidR="00830B69">
        <w:tc>
          <w:tcPr>
            <w:tcW w:w="3515" w:type="dxa"/>
            <w:tcBorders>
              <w:top w:val="nil"/>
              <w:left w:val="nil"/>
              <w:bottom w:val="nil"/>
              <w:right w:val="nil"/>
            </w:tcBorders>
          </w:tcPr>
          <w:p w:rsidR="00830B69" w:rsidRDefault="00830B69">
            <w:pPr>
              <w:pStyle w:val="ConsPlusNormal"/>
            </w:pPr>
            <w:r>
              <w:t>Программно-целевые инструменты подпрограммы</w:t>
            </w:r>
          </w:p>
        </w:tc>
        <w:tc>
          <w:tcPr>
            <w:tcW w:w="6463" w:type="dxa"/>
            <w:tcBorders>
              <w:top w:val="nil"/>
              <w:left w:val="nil"/>
              <w:bottom w:val="nil"/>
              <w:right w:val="nil"/>
            </w:tcBorders>
          </w:tcPr>
          <w:p w:rsidR="00830B69" w:rsidRDefault="00830B69">
            <w:pPr>
              <w:pStyle w:val="ConsPlusNormal"/>
              <w:jc w:val="both"/>
            </w:pPr>
            <w:r>
              <w:t>Отсутствуют</w:t>
            </w:r>
          </w:p>
        </w:tc>
      </w:tr>
      <w:tr w:rsidR="00830B69">
        <w:tc>
          <w:tcPr>
            <w:tcW w:w="3515" w:type="dxa"/>
            <w:tcBorders>
              <w:top w:val="nil"/>
              <w:left w:val="nil"/>
              <w:bottom w:val="nil"/>
              <w:right w:val="nil"/>
            </w:tcBorders>
          </w:tcPr>
          <w:p w:rsidR="00830B69" w:rsidRDefault="00830B69">
            <w:pPr>
              <w:pStyle w:val="ConsPlusNormal"/>
            </w:pPr>
            <w:r>
              <w:t>Цель подпрограммы</w:t>
            </w:r>
          </w:p>
        </w:tc>
        <w:tc>
          <w:tcPr>
            <w:tcW w:w="6463" w:type="dxa"/>
            <w:tcBorders>
              <w:top w:val="nil"/>
              <w:left w:val="nil"/>
              <w:bottom w:val="nil"/>
              <w:right w:val="nil"/>
            </w:tcBorders>
          </w:tcPr>
          <w:p w:rsidR="00830B69" w:rsidRDefault="00830B69">
            <w:pPr>
              <w:pStyle w:val="ConsPlusNormal"/>
              <w:jc w:val="both"/>
            </w:pPr>
            <w:r>
              <w:t>стимулирование устойчивого развития экономики Камчатского края, повышение качества жизни населения за счет удовлетворения обоснованных потребностей в энергетических ресурсах для всех потребителей региона по оптимальной стоимости.</w:t>
            </w:r>
          </w:p>
        </w:tc>
      </w:tr>
      <w:tr w:rsidR="00830B69">
        <w:tc>
          <w:tcPr>
            <w:tcW w:w="3515" w:type="dxa"/>
            <w:tcBorders>
              <w:top w:val="nil"/>
              <w:left w:val="nil"/>
              <w:bottom w:val="nil"/>
              <w:right w:val="nil"/>
            </w:tcBorders>
          </w:tcPr>
          <w:p w:rsidR="00830B69" w:rsidRDefault="00830B69">
            <w:pPr>
              <w:pStyle w:val="ConsPlusNormal"/>
            </w:pPr>
            <w:r>
              <w:t>Задачи подпрограммы</w:t>
            </w:r>
          </w:p>
        </w:tc>
        <w:tc>
          <w:tcPr>
            <w:tcW w:w="6463" w:type="dxa"/>
            <w:tcBorders>
              <w:top w:val="nil"/>
              <w:left w:val="nil"/>
              <w:bottom w:val="nil"/>
              <w:right w:val="nil"/>
            </w:tcBorders>
          </w:tcPr>
          <w:p w:rsidR="00830B69" w:rsidRDefault="00830B69">
            <w:pPr>
              <w:pStyle w:val="ConsPlusNormal"/>
              <w:jc w:val="both"/>
            </w:pPr>
            <w:r>
              <w:t>- проведение единой тарифной политики на электрическую энергию для потребителей на территории Камчатского края;</w:t>
            </w:r>
          </w:p>
          <w:p w:rsidR="00830B69" w:rsidRDefault="00830B69">
            <w:pPr>
              <w:pStyle w:val="ConsPlusNormal"/>
              <w:jc w:val="both"/>
            </w:pPr>
            <w:r>
              <w:t>- постепенное доведение уровня тарифов на электрическую энергию в Камчатском крае до среднероссийского уровня;</w:t>
            </w:r>
          </w:p>
          <w:p w:rsidR="00830B69" w:rsidRDefault="00830B69">
            <w:pPr>
              <w:pStyle w:val="ConsPlusNormal"/>
              <w:jc w:val="both"/>
            </w:pPr>
            <w:r>
              <w:t xml:space="preserve">- создание условий, способствующих формированию эффективной </w:t>
            </w:r>
            <w:r>
              <w:lastRenderedPageBreak/>
              <w:t>конкурентоспособной промышленности в регионе;</w:t>
            </w:r>
          </w:p>
          <w:p w:rsidR="00830B69" w:rsidRDefault="00830B69">
            <w:pPr>
              <w:pStyle w:val="ConsPlusNormal"/>
              <w:jc w:val="both"/>
            </w:pPr>
            <w:r>
              <w:t>- государственная поддержка мероприятий инвестиционных программ по созданию и (или) реконструкции инженерной инфраструктуры на территории Камчатского края</w:t>
            </w:r>
          </w:p>
        </w:tc>
      </w:tr>
      <w:tr w:rsidR="00830B69">
        <w:tc>
          <w:tcPr>
            <w:tcW w:w="9978" w:type="dxa"/>
            <w:gridSpan w:val="2"/>
            <w:tcBorders>
              <w:top w:val="nil"/>
              <w:left w:val="nil"/>
              <w:bottom w:val="nil"/>
              <w:right w:val="nil"/>
            </w:tcBorders>
          </w:tcPr>
          <w:p w:rsidR="00830B69" w:rsidRDefault="00830B69">
            <w:pPr>
              <w:pStyle w:val="ConsPlusNormal"/>
              <w:jc w:val="both"/>
            </w:pPr>
            <w:r>
              <w:lastRenderedPageBreak/>
              <w:t xml:space="preserve">(в ред. </w:t>
            </w:r>
            <w:hyperlink r:id="rId406" w:history="1">
              <w:r>
                <w:rPr>
                  <w:color w:val="0000FF"/>
                </w:rPr>
                <w:t>Постановления</w:t>
              </w:r>
            </w:hyperlink>
            <w:r>
              <w:t xml:space="preserve"> Правительства Камчатского края от 02.06.2016 N 215-П)</w:t>
            </w:r>
          </w:p>
        </w:tc>
      </w:tr>
      <w:tr w:rsidR="00830B69">
        <w:tc>
          <w:tcPr>
            <w:tcW w:w="3515" w:type="dxa"/>
            <w:tcBorders>
              <w:top w:val="nil"/>
              <w:left w:val="nil"/>
              <w:bottom w:val="nil"/>
              <w:right w:val="nil"/>
            </w:tcBorders>
          </w:tcPr>
          <w:p w:rsidR="00830B69" w:rsidRDefault="00830B69">
            <w:pPr>
              <w:pStyle w:val="ConsPlusNormal"/>
            </w:pPr>
            <w:r>
              <w:t>Целевые индикаторы и показатели подпрограммы</w:t>
            </w:r>
          </w:p>
        </w:tc>
        <w:tc>
          <w:tcPr>
            <w:tcW w:w="6463" w:type="dxa"/>
            <w:tcBorders>
              <w:top w:val="nil"/>
              <w:left w:val="nil"/>
              <w:bottom w:val="nil"/>
              <w:right w:val="nil"/>
            </w:tcBorders>
          </w:tcPr>
          <w:p w:rsidR="00830B69" w:rsidRDefault="00830B69">
            <w:pPr>
              <w:pStyle w:val="ConsPlusNormal"/>
              <w:jc w:val="both"/>
            </w:pPr>
            <w:r>
              <w:t>соответствие темпов регулируемых тарифов и цен прогнозу социально-экономического развития Камчатского края, одобренному Правительством Камчатского края</w:t>
            </w:r>
          </w:p>
        </w:tc>
      </w:tr>
      <w:tr w:rsidR="00830B69">
        <w:tc>
          <w:tcPr>
            <w:tcW w:w="3515" w:type="dxa"/>
            <w:tcBorders>
              <w:top w:val="nil"/>
              <w:left w:val="nil"/>
              <w:bottom w:val="nil"/>
              <w:right w:val="nil"/>
            </w:tcBorders>
          </w:tcPr>
          <w:p w:rsidR="00830B69" w:rsidRDefault="00830B69">
            <w:pPr>
              <w:pStyle w:val="ConsPlusNormal"/>
            </w:pPr>
            <w:r>
              <w:t>Этапы и сроки реали зации подпрограммы</w:t>
            </w:r>
          </w:p>
        </w:tc>
        <w:tc>
          <w:tcPr>
            <w:tcW w:w="6463" w:type="dxa"/>
            <w:tcBorders>
              <w:top w:val="nil"/>
              <w:left w:val="nil"/>
              <w:bottom w:val="nil"/>
              <w:right w:val="nil"/>
            </w:tcBorders>
          </w:tcPr>
          <w:p w:rsidR="00830B69" w:rsidRDefault="00830B69">
            <w:pPr>
              <w:pStyle w:val="ConsPlusNormal"/>
              <w:jc w:val="both"/>
            </w:pPr>
            <w:r>
              <w:t>подпрограмма реализуется с 2014 по 2018 годы в 1 этап</w:t>
            </w:r>
          </w:p>
        </w:tc>
      </w:tr>
      <w:tr w:rsidR="00830B69">
        <w:tc>
          <w:tcPr>
            <w:tcW w:w="3515" w:type="dxa"/>
            <w:tcBorders>
              <w:top w:val="nil"/>
              <w:left w:val="nil"/>
              <w:bottom w:val="nil"/>
              <w:right w:val="nil"/>
            </w:tcBorders>
          </w:tcPr>
          <w:p w:rsidR="00830B69" w:rsidRDefault="00830B69">
            <w:pPr>
              <w:pStyle w:val="ConsPlusNormal"/>
            </w:pPr>
            <w:r>
              <w:t>Объемы бюджетных ассигнований подпрограммы</w:t>
            </w:r>
          </w:p>
        </w:tc>
        <w:tc>
          <w:tcPr>
            <w:tcW w:w="6463" w:type="dxa"/>
            <w:tcBorders>
              <w:top w:val="nil"/>
              <w:left w:val="nil"/>
              <w:bottom w:val="nil"/>
              <w:right w:val="nil"/>
            </w:tcBorders>
          </w:tcPr>
          <w:p w:rsidR="00830B69" w:rsidRDefault="00830B69">
            <w:pPr>
              <w:pStyle w:val="ConsPlusNormal"/>
              <w:jc w:val="both"/>
            </w:pPr>
            <w:r>
              <w:t>объем финансирования подпрограммы в 2014-2018 годах за счет средств краевого бюджета составляет 20 808 374,53773 тыс. рублей, из них по годам:</w:t>
            </w:r>
          </w:p>
          <w:p w:rsidR="00830B69" w:rsidRDefault="00830B69">
            <w:pPr>
              <w:pStyle w:val="ConsPlusNormal"/>
              <w:jc w:val="both"/>
            </w:pPr>
            <w:r>
              <w:t>2014 год - 4 244 429,61603 тыс. рублей;</w:t>
            </w:r>
          </w:p>
          <w:p w:rsidR="00830B69" w:rsidRDefault="00830B69">
            <w:pPr>
              <w:pStyle w:val="ConsPlusNormal"/>
              <w:jc w:val="both"/>
            </w:pPr>
            <w:r>
              <w:t>2015 год - 5 392 967,57170 тыс. рублей;</w:t>
            </w:r>
          </w:p>
          <w:p w:rsidR="00830B69" w:rsidRDefault="00830B69">
            <w:pPr>
              <w:pStyle w:val="ConsPlusNormal"/>
              <w:jc w:val="both"/>
            </w:pPr>
            <w:r>
              <w:t>2016 год - 4 112 015,00000 тыс. рублей;</w:t>
            </w:r>
          </w:p>
          <w:p w:rsidR="00830B69" w:rsidRDefault="00830B69">
            <w:pPr>
              <w:pStyle w:val="ConsPlusNormal"/>
              <w:jc w:val="both"/>
            </w:pPr>
            <w:r>
              <w:t>2017 год - 2 871 041,47000 тыс. рублей;</w:t>
            </w:r>
          </w:p>
          <w:p w:rsidR="00830B69" w:rsidRDefault="00830B69">
            <w:pPr>
              <w:pStyle w:val="ConsPlusNormal"/>
              <w:jc w:val="both"/>
            </w:pPr>
            <w:r>
              <w:t>2018 год - 4 187 920,88000 тыс. рублей</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Постановлений Правительства Камчатского края от 03.12.2014 </w:t>
            </w:r>
            <w:hyperlink r:id="rId407" w:history="1">
              <w:r>
                <w:rPr>
                  <w:color w:val="0000FF"/>
                </w:rPr>
                <w:t>N 500-П</w:t>
              </w:r>
            </w:hyperlink>
            <w:r>
              <w:t xml:space="preserve">, от 02.02.2015 </w:t>
            </w:r>
            <w:hyperlink r:id="rId408" w:history="1">
              <w:r>
                <w:rPr>
                  <w:color w:val="0000FF"/>
                </w:rPr>
                <w:t>N 36-П</w:t>
              </w:r>
            </w:hyperlink>
            <w:r>
              <w:t xml:space="preserve">, от 05.05.2015 </w:t>
            </w:r>
            <w:hyperlink r:id="rId409" w:history="1">
              <w:r>
                <w:rPr>
                  <w:color w:val="0000FF"/>
                </w:rPr>
                <w:t>N 163-П</w:t>
              </w:r>
            </w:hyperlink>
            <w:r>
              <w:t xml:space="preserve">, от 24.08.2015 </w:t>
            </w:r>
            <w:hyperlink r:id="rId410" w:history="1">
              <w:r>
                <w:rPr>
                  <w:color w:val="0000FF"/>
                </w:rPr>
                <w:t>N 305-П</w:t>
              </w:r>
            </w:hyperlink>
            <w:r>
              <w:t xml:space="preserve">, от 21.09.2015 </w:t>
            </w:r>
            <w:hyperlink r:id="rId411" w:history="1">
              <w:r>
                <w:rPr>
                  <w:color w:val="0000FF"/>
                </w:rPr>
                <w:t>N 332-П</w:t>
              </w:r>
            </w:hyperlink>
            <w:r>
              <w:t xml:space="preserve">, от 25.11.2015 </w:t>
            </w:r>
            <w:hyperlink r:id="rId412" w:history="1">
              <w:r>
                <w:rPr>
                  <w:color w:val="0000FF"/>
                </w:rPr>
                <w:t>N 420-П</w:t>
              </w:r>
            </w:hyperlink>
            <w:r>
              <w:t xml:space="preserve">, от 29.12.2015 </w:t>
            </w:r>
            <w:hyperlink r:id="rId413" w:history="1">
              <w:r>
                <w:rPr>
                  <w:color w:val="0000FF"/>
                </w:rPr>
                <w:t>N 502-П</w:t>
              </w:r>
            </w:hyperlink>
            <w:r>
              <w:t xml:space="preserve">, от 13.04.2016 </w:t>
            </w:r>
            <w:hyperlink r:id="rId414" w:history="1">
              <w:r>
                <w:rPr>
                  <w:color w:val="0000FF"/>
                </w:rPr>
                <w:t>N 131-П</w:t>
              </w:r>
            </w:hyperlink>
            <w:r>
              <w:t xml:space="preserve">, от 25.05.2016 </w:t>
            </w:r>
            <w:hyperlink r:id="rId415" w:history="1">
              <w:r>
                <w:rPr>
                  <w:color w:val="0000FF"/>
                </w:rPr>
                <w:t>N 190-П</w:t>
              </w:r>
            </w:hyperlink>
            <w:r>
              <w:t>)</w:t>
            </w:r>
          </w:p>
        </w:tc>
      </w:tr>
      <w:tr w:rsidR="00830B69">
        <w:tc>
          <w:tcPr>
            <w:tcW w:w="3515" w:type="dxa"/>
            <w:tcBorders>
              <w:top w:val="nil"/>
              <w:left w:val="nil"/>
              <w:bottom w:val="nil"/>
              <w:right w:val="nil"/>
            </w:tcBorders>
          </w:tcPr>
          <w:p w:rsidR="00830B69" w:rsidRDefault="00830B69">
            <w:pPr>
              <w:pStyle w:val="ConsPlusNormal"/>
            </w:pPr>
            <w:r>
              <w:t>Ожидаемые результаты реализации</w:t>
            </w:r>
          </w:p>
          <w:p w:rsidR="00830B69" w:rsidRDefault="00830B69">
            <w:pPr>
              <w:pStyle w:val="ConsPlusNormal"/>
            </w:pPr>
            <w:r>
              <w:t>подпрограммы</w:t>
            </w:r>
          </w:p>
        </w:tc>
        <w:tc>
          <w:tcPr>
            <w:tcW w:w="6463" w:type="dxa"/>
            <w:tcBorders>
              <w:top w:val="nil"/>
              <w:left w:val="nil"/>
              <w:bottom w:val="nil"/>
              <w:right w:val="nil"/>
            </w:tcBorders>
          </w:tcPr>
          <w:p w:rsidR="00830B69" w:rsidRDefault="00830B69">
            <w:pPr>
              <w:pStyle w:val="ConsPlusNormal"/>
              <w:jc w:val="both"/>
            </w:pPr>
            <w:r>
              <w:t>соответствие темпов регулируемых тарифов и цен прогнозу социально-экономического развития Камчатского края, одобренному Правительством Камчатского края, обеспечивает предсказуемое тарифное регулирование, обеспечивающее баланс интересов долгосрочного развития субъектов естественных монополий и иных регулируемых организаций и потребителей их продукции 100 %,</w:t>
            </w:r>
          </w:p>
          <w:p w:rsidR="00830B69" w:rsidRDefault="00830B69">
            <w:pPr>
              <w:pStyle w:val="ConsPlusNormal"/>
              <w:jc w:val="both"/>
            </w:pPr>
            <w:r>
              <w:t xml:space="preserve">абзац утратил силу. - </w:t>
            </w:r>
            <w:hyperlink r:id="rId416" w:history="1">
              <w:r>
                <w:rPr>
                  <w:color w:val="0000FF"/>
                </w:rPr>
                <w:t>Постановление</w:t>
              </w:r>
            </w:hyperlink>
            <w:r>
              <w:t xml:space="preserve"> Правительства Камчатского </w:t>
            </w:r>
            <w:r>
              <w:lastRenderedPageBreak/>
              <w:t>края от 02.06.2016 N 215-П.</w:t>
            </w:r>
          </w:p>
        </w:tc>
      </w:tr>
    </w:tbl>
    <w:p w:rsidR="00830B69" w:rsidRDefault="00830B69">
      <w:pPr>
        <w:sectPr w:rsidR="00830B69">
          <w:pgSz w:w="16838" w:h="11905"/>
          <w:pgMar w:top="1701" w:right="1134" w:bottom="850" w:left="1134" w:header="0" w:footer="0" w:gutter="0"/>
          <w:cols w:space="720"/>
        </w:sectPr>
      </w:pPr>
    </w:p>
    <w:p w:rsidR="00830B69" w:rsidRDefault="00830B69">
      <w:pPr>
        <w:pStyle w:val="ConsPlusNormal"/>
        <w:ind w:firstLine="540"/>
        <w:jc w:val="both"/>
      </w:pPr>
    </w:p>
    <w:p w:rsidR="00830B69" w:rsidRDefault="00830B69">
      <w:pPr>
        <w:pStyle w:val="ConsPlusNormal"/>
        <w:jc w:val="center"/>
      </w:pPr>
      <w:r>
        <w:t>1. Общая характеристика сферы 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На уровень социально-экономического развития Камчатского края, в том числе развития отраслей экономики, инфраструктурного сектора, развитие социальной сферы и уровень жизни населения, негативное воздействие оказывают высокие тарифы на электрическую энергию, действующие в регионе.</w:t>
      </w:r>
    </w:p>
    <w:p w:rsidR="00830B69" w:rsidRDefault="00830B69">
      <w:pPr>
        <w:pStyle w:val="ConsPlusNormal"/>
        <w:ind w:firstLine="540"/>
        <w:jc w:val="both"/>
      </w:pPr>
      <w:r>
        <w:t>Необходимым условием устойчивого развития края и удовлетворения обоснованных потребностей в энергетических ресурсах населения и хозяйствующих субъектов является оптимальная стоимость энергетических ресурсов для всех потребителей.</w:t>
      </w:r>
    </w:p>
    <w:p w:rsidR="00830B69" w:rsidRDefault="00830B69">
      <w:pPr>
        <w:pStyle w:val="ConsPlusNormal"/>
        <w:ind w:firstLine="540"/>
        <w:jc w:val="both"/>
      </w:pPr>
      <w:r>
        <w:t>Энергосистема Камчатского края по своему территориальному положению является изолированным энергетическим узлом, в который входят 28 изолированных энергоузлов с высокой степенью генерации электроэнергии, где полностью отсутствует возможность перераспределения электрической энергии с электростанций с более низким тарифом, т.к. отсутствует единая энергосеть.</w:t>
      </w:r>
    </w:p>
    <w:p w:rsidR="00830B69" w:rsidRDefault="00830B69">
      <w:pPr>
        <w:pStyle w:val="ConsPlusNormal"/>
        <w:ind w:firstLine="540"/>
        <w:jc w:val="both"/>
      </w:pPr>
      <w:r>
        <w:t>Постоянный рост цен на энергоносители увеличивает финансовую нагрузку на энергетику края, вызывая соответственно рост экономически обоснованных тарифов, что снижает результативность принимаемых усилий по обеспечению бюджетной самодостаточности региона.</w:t>
      </w:r>
    </w:p>
    <w:p w:rsidR="00830B69" w:rsidRDefault="00830B69">
      <w:pPr>
        <w:pStyle w:val="ConsPlusNormal"/>
        <w:ind w:firstLine="540"/>
        <w:jc w:val="both"/>
      </w:pPr>
      <w:r>
        <w:t>Тарифы для всех групп потребителей в Камчатском крае являются одними из самых высоких в России. При среднем тарифе на электрическую энергию по Российской Федерации за 2012 год равном 2,34 руб/кВтч в Камчатском крае средний экономически обоснованный тариф составил 6,67 руб/кВтч.</w:t>
      </w:r>
    </w:p>
    <w:p w:rsidR="00830B69" w:rsidRDefault="00830B69">
      <w:pPr>
        <w:pStyle w:val="ConsPlusNormal"/>
        <w:ind w:firstLine="540"/>
        <w:jc w:val="both"/>
      </w:pPr>
      <w:r>
        <w:t>В 2012 году экономически обоснованные тарифы на электрическую энергию для бюджетных и прочих потребителей Центрального энергоузла по диапазонам напряжения составили (с НДС): высокое напряжение - 3,47 руб. за кВт/ч, среднее первое напряжение - 4,22 руб. за кВт/ч, среднее второе напряжение - 4,64 руб. за кВт/ч, низкое напряжение - 5,42 руб. за кВт/ч.</w:t>
      </w:r>
    </w:p>
    <w:p w:rsidR="00830B69" w:rsidRDefault="00830B69">
      <w:pPr>
        <w:pStyle w:val="ConsPlusNormal"/>
        <w:ind w:firstLine="540"/>
        <w:jc w:val="both"/>
      </w:pPr>
      <w:r>
        <w:t>В изолированных энергоузлах экономически обоснованный тариф для бюджетных и прочих потребителей на низком напряжении сложился значительно выше (с НДС) - в Усть-Камчатском энергоузле - 23,85 руб. за кВт/ч, в Алеутском энергоузле - 27,71 руб. за кВт/ч, в Соболевском энергоузле - 17,78 руб. за кВт/ч, в Средне-Камчатском энергоузле - 24,34 руб. за кВт/ч.</w:t>
      </w:r>
    </w:p>
    <w:p w:rsidR="00830B69" w:rsidRDefault="00830B69">
      <w:pPr>
        <w:pStyle w:val="ConsPlusNormal"/>
        <w:ind w:firstLine="540"/>
        <w:jc w:val="both"/>
      </w:pPr>
      <w:r>
        <w:t>На территории Корякского округа экономически обоснованные тарифы на электрическую энергию для бюджетных и прочих потребителей в 2012 году на среднем втором напряжении установлены в пределах (с НДС) от 21,95 руб. за кВт/ч до 30,88 руб. за кВт/ч, на низком напряжении - от 24,76 руб. за кВт/ч - до 29,62 руб. за кВт/ч.</w:t>
      </w:r>
    </w:p>
    <w:p w:rsidR="00830B69" w:rsidRDefault="00830B69">
      <w:pPr>
        <w:pStyle w:val="ConsPlusNormal"/>
        <w:ind w:firstLine="540"/>
        <w:jc w:val="both"/>
      </w:pPr>
      <w:r>
        <w:t>В целях снижения себестоимости производимой электрической и тепловой энергии Правительством Камчатского края проводится комплекс мер по повышению экономической эффективности энергосистемы региона. Приоритетным направлением развития энергетики является перевод энергетики на возобновляемые источники энергии (геотермальные, гидро - и ветроресурсы) и местные виды топлива (природный газ, уголь). Для оптимизации топливно-энергетического баланса, реализуется Программа газификации Камчатского края (перевод камчатских ТЭЦ на использование в качестве топлива газа и газификация населенных пунктов, в том числе в Соболевском районе).</w:t>
      </w:r>
    </w:p>
    <w:p w:rsidR="00830B69" w:rsidRDefault="00830B69">
      <w:pPr>
        <w:pStyle w:val="ConsPlusNormal"/>
        <w:ind w:firstLine="540"/>
        <w:jc w:val="both"/>
      </w:pPr>
      <w:r>
        <w:t>Для развития региональной промышленности, сохранения</w:t>
      </w:r>
    </w:p>
    <w:p w:rsidR="00830B69" w:rsidRDefault="00830B69">
      <w:pPr>
        <w:pStyle w:val="ConsPlusNormal"/>
        <w:ind w:firstLine="540"/>
        <w:jc w:val="both"/>
      </w:pPr>
      <w:r>
        <w:t>конкурентоспособности выпускаемой продукции, поддержки социальной сферы и, соответственно, обеспечения жизнедеятельности населения, требуется финансовая поддержка на компенсацию тарифов на электрическую и тепловую за счет средств краевого бюджета.</w:t>
      </w:r>
    </w:p>
    <w:p w:rsidR="00830B69" w:rsidRDefault="00830B69">
      <w:pPr>
        <w:pStyle w:val="ConsPlusNormal"/>
        <w:ind w:firstLine="540"/>
        <w:jc w:val="both"/>
      </w:pPr>
      <w:r>
        <w:t xml:space="preserve">В соответствии с поручением Президента Российской Федерации В.В.Путина от 22.09.2007 N ПР-1680, п. 11 Протокольного поручения Председателя Правительства РФ В.А.Зубкова от 21.09.2007 NВЗ-Ш1-2пр, протокольного решения о порядке индексации сниженных тарифов на 2009-2011 и последующие годы, принятое на совещании у Заместителя Председателя Правительства РФ Министра финансов РФ А.Л.Кудрина от 17.10.2007 N 2, Приказами ФСТ России от 20.12.2011 N 380-э/4 "О согласовании решений Региональной службы по тарифам и ценам Камчатского края "Об утверждении тарифов на электрическую энергию, с учетом субсидирования из краевого бюджета, поставляемую энергоснабжающими организациями Камчатского края </w:t>
      </w:r>
      <w:r>
        <w:lastRenderedPageBreak/>
        <w:t>потребителям Центрального энергоузла Камчатского края в 2012 году", "Об утверждении тарифов на электрическую энергию, с учетом субсидирования из краевого бюджета, поставляемую энергоснабжающими организациями Камчатского края потребителям Изолированных энергоузлов Камчатского края в 2012 году", "Об утверждении тарифов на электрическую энергию, с учетом субсидирования из краевого бюджета, поставляемую ОАО "Камчатские электрические сети им. И.А. Пискунова" потребителям в 2012 году", в 2012 году средний уровень тарифов по Камчатскому краю на электрическую энергию составил 3,79 руб./кВтч (без НДС). Тарифы для населения утверждены - на 1-е полугодие 2012 года размере 3,20 руб./кВтч (с НДС), второе полугодие 2012 года - 3,39 руб/кВтч.</w:t>
      </w:r>
    </w:p>
    <w:p w:rsidR="00830B69" w:rsidRDefault="00830B69">
      <w:pPr>
        <w:pStyle w:val="ConsPlusNormal"/>
        <w:ind w:firstLine="540"/>
        <w:jc w:val="both"/>
      </w:pPr>
      <w:r>
        <w:t>Разница между экономически обоснованными и сниженными отпускными тарифами возмещается энергоснабжающим организациям за счет субсидий из краевого бюджета.</w:t>
      </w:r>
    </w:p>
    <w:p w:rsidR="00830B69" w:rsidRDefault="00830B69">
      <w:pPr>
        <w:pStyle w:val="ConsPlusNormal"/>
        <w:ind w:firstLine="540"/>
        <w:jc w:val="both"/>
      </w:pPr>
      <w:r>
        <w:t>В 2012 году объем средств на субсидирование сниженных тарифов на электрическую энергию составил 3655 млн. рублей. На 2013 год в краевом бюджете запланированы средства в объеме 3637,4 млн.рублей.</w:t>
      </w:r>
    </w:p>
    <w:p w:rsidR="00830B69" w:rsidRDefault="00830B69">
      <w:pPr>
        <w:pStyle w:val="ConsPlusNormal"/>
        <w:ind w:firstLine="540"/>
        <w:jc w:val="both"/>
      </w:pPr>
      <w:r>
        <w:t xml:space="preserve">Возмещение разницы в тарифах осуществляется в соответствии с Порядком предоставления субсидий из краевого бюджета на возмещение недополученных доходов энергоснабжающим организациям Камчатского края, осуществляющим отпуск электрической энергии по отпускным сниженным тарифам согласно </w:t>
      </w:r>
      <w:hyperlink w:anchor="P3931" w:history="1">
        <w:r>
          <w:rPr>
            <w:color w:val="0000FF"/>
          </w:rPr>
          <w:t>приложению N 1</w:t>
        </w:r>
      </w:hyperlink>
      <w:r>
        <w:t xml:space="preserve"> к подпрограмме.</w:t>
      </w:r>
    </w:p>
    <w:p w:rsidR="00830B69" w:rsidRDefault="00830B69">
      <w:pPr>
        <w:pStyle w:val="ConsPlusNormal"/>
        <w:ind w:firstLine="540"/>
        <w:jc w:val="both"/>
      </w:pPr>
      <w:r>
        <w:t>В целях экономической поддержки предприятий агропромышленного комплекса, пищевой и перерабатывающей промышленности, жестяно-баночного производства в Камчатском крае применяются льготные (сниженные) тарифы на электрическую энергию, которые возмещаются энергоснабжающим организациям Камчатского края из средств краевого бюджета. Для снижения затрат на содержание спортивных сооружений, используемых для подготовки спортивного резерва Камчатского края по базовым видам спорта также применяются льготные (сниженные) тарифы на электрическую энергию для юридических лиц и индивидуальных предпринимателей Камчатского края, имеющим крытые спортивные объекты с искусственным льдом, расположенные под воздухоопорной конструкцией.</w:t>
      </w:r>
    </w:p>
    <w:p w:rsidR="00830B69" w:rsidRDefault="00830B69">
      <w:pPr>
        <w:pStyle w:val="ConsPlusNormal"/>
        <w:ind w:firstLine="540"/>
        <w:jc w:val="both"/>
      </w:pPr>
      <w:r>
        <w:t xml:space="preserve">Для указанной категории потребителей электрической энергии субсидирование сниженных тарифов осуществляется в соответствии с Порядком предоставления субсидий из краевого бюджета на возмещение недополученных доходов энергоснабжающим организациям Камчатского края, согласно </w:t>
      </w:r>
      <w:hyperlink w:anchor="P3994" w:history="1">
        <w:r>
          <w:rPr>
            <w:color w:val="0000FF"/>
          </w:rPr>
          <w:t>приложению N 2</w:t>
        </w:r>
      </w:hyperlink>
      <w:r>
        <w:t xml:space="preserve"> к подпрограмме.</w:t>
      </w:r>
    </w:p>
    <w:p w:rsidR="00830B69" w:rsidRDefault="00830B69">
      <w:pPr>
        <w:pStyle w:val="ConsPlusNormal"/>
        <w:ind w:firstLine="540"/>
        <w:jc w:val="both"/>
      </w:pPr>
      <w:r>
        <w:t>В 2012 году из краевого бюджета на компенсацию тарифов на электроэнергию для этих потребителей направлено 91,2 млн. рублей энергоснабжающим организациям, предоставляющим сниженные тарифы, в краевом бюджете на 2013 год предусмотрены субсидии в объеме - 105,0 млн.рублей.</w:t>
      </w:r>
    </w:p>
    <w:p w:rsidR="00830B69" w:rsidRDefault="00830B69">
      <w:pPr>
        <w:pStyle w:val="ConsPlusNormal"/>
        <w:ind w:firstLine="540"/>
        <w:jc w:val="both"/>
      </w:pPr>
      <w:r>
        <w:t xml:space="preserve">Возмещение экономически обоснованных издержек предприятий, осуществляющих поставки газа, по поставке газа потребителям Соболевского района Камчатского края, по сниженным тарифам на природный газ, осуществляется в соответствии с Порядком предоставления субсидий из краевого бюджета предприятиям, осуществляющим поставки газа, в целях возмещения недополученных доходов в связи со снижением цены на природный газ для потребителей Камчатского края согласно </w:t>
      </w:r>
      <w:hyperlink w:anchor="P4045" w:history="1">
        <w:r>
          <w:rPr>
            <w:color w:val="0000FF"/>
          </w:rPr>
          <w:t>приложению N 3</w:t>
        </w:r>
      </w:hyperlink>
      <w:r>
        <w:t xml:space="preserve"> к подпрограмме.</w:t>
      </w:r>
    </w:p>
    <w:p w:rsidR="00830B69" w:rsidRDefault="00830B69">
      <w:pPr>
        <w:pStyle w:val="ConsPlusNormal"/>
        <w:ind w:firstLine="540"/>
        <w:jc w:val="both"/>
      </w:pPr>
    </w:p>
    <w:p w:rsidR="00830B69" w:rsidRDefault="00830B69">
      <w:pPr>
        <w:pStyle w:val="ConsPlusNormal"/>
        <w:jc w:val="center"/>
      </w:pPr>
      <w:r>
        <w:t>2. Цели, задачи подпрограммы, сроки</w:t>
      </w:r>
    </w:p>
    <w:p w:rsidR="00830B69" w:rsidRDefault="00830B69">
      <w:pPr>
        <w:pStyle w:val="ConsPlusNormal"/>
        <w:jc w:val="center"/>
      </w:pPr>
      <w:r>
        <w:t>и механизмы ее реализации, характеристика</w:t>
      </w:r>
    </w:p>
    <w:p w:rsidR="00830B69" w:rsidRDefault="00830B69">
      <w:pPr>
        <w:pStyle w:val="ConsPlusNormal"/>
        <w:jc w:val="center"/>
      </w:pPr>
      <w:r>
        <w:t>ведомственных целевых программ и основных</w:t>
      </w:r>
    </w:p>
    <w:p w:rsidR="00830B69" w:rsidRDefault="00830B69">
      <w:pPr>
        <w:pStyle w:val="ConsPlusNormal"/>
        <w:jc w:val="center"/>
      </w:pPr>
      <w:r>
        <w:t>мероприятий подпрограммы</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02.02.2015 </w:t>
      </w:r>
      <w:hyperlink r:id="rId417" w:history="1">
        <w:r>
          <w:rPr>
            <w:color w:val="0000FF"/>
          </w:rPr>
          <w:t>N 36-П</w:t>
        </w:r>
      </w:hyperlink>
      <w:r>
        <w:t>,</w:t>
      </w:r>
    </w:p>
    <w:p w:rsidR="00830B69" w:rsidRDefault="00830B69">
      <w:pPr>
        <w:pStyle w:val="ConsPlusNormal"/>
        <w:jc w:val="center"/>
      </w:pPr>
      <w:r>
        <w:t xml:space="preserve">от 29.12.2015 </w:t>
      </w:r>
      <w:hyperlink r:id="rId418" w:history="1">
        <w:r>
          <w:rPr>
            <w:color w:val="0000FF"/>
          </w:rPr>
          <w:t>N 502-П</w:t>
        </w:r>
      </w:hyperlink>
      <w:r>
        <w:t xml:space="preserve">, от 25.05.2016 </w:t>
      </w:r>
      <w:hyperlink r:id="rId419" w:history="1">
        <w:r>
          <w:rPr>
            <w:color w:val="0000FF"/>
          </w:rPr>
          <w:t>N 190-П</w:t>
        </w:r>
      </w:hyperlink>
      <w:r>
        <w:t>,</w:t>
      </w:r>
    </w:p>
    <w:p w:rsidR="00830B69" w:rsidRDefault="00830B69">
      <w:pPr>
        <w:pStyle w:val="ConsPlusNormal"/>
        <w:jc w:val="center"/>
      </w:pPr>
      <w:r>
        <w:t xml:space="preserve">от 02.06.2016 </w:t>
      </w:r>
      <w:hyperlink r:id="rId420" w:history="1">
        <w:r>
          <w:rPr>
            <w:color w:val="0000FF"/>
          </w:rPr>
          <w:t>N 215-П</w:t>
        </w:r>
      </w:hyperlink>
      <w:r>
        <w:t>)</w:t>
      </w:r>
    </w:p>
    <w:p w:rsidR="00830B69" w:rsidRDefault="00830B69">
      <w:pPr>
        <w:pStyle w:val="ConsPlusNormal"/>
        <w:ind w:firstLine="540"/>
        <w:jc w:val="both"/>
      </w:pPr>
    </w:p>
    <w:p w:rsidR="00830B69" w:rsidRDefault="00830B69">
      <w:pPr>
        <w:pStyle w:val="ConsPlusNormal"/>
        <w:ind w:firstLine="540"/>
        <w:jc w:val="both"/>
      </w:pPr>
      <w:r>
        <w:t xml:space="preserve">2.1. Целью подпрограммы является стимулирование устойчивого развития экономики Камчатского края, повышение качества жизни населения за счет удовлетворения обоснованных потребностей в энергетических ресурсах для всех потребителей региона по оптимальной </w:t>
      </w:r>
      <w:r>
        <w:lastRenderedPageBreak/>
        <w:t>стоимости.</w:t>
      </w:r>
    </w:p>
    <w:p w:rsidR="00830B69" w:rsidRDefault="00830B69">
      <w:pPr>
        <w:pStyle w:val="ConsPlusNormal"/>
        <w:ind w:firstLine="540"/>
        <w:jc w:val="both"/>
      </w:pPr>
      <w:r>
        <w:t>2.2. Подпрограмма ориентирована на решение следующих задач:</w:t>
      </w:r>
    </w:p>
    <w:p w:rsidR="00830B69" w:rsidRDefault="00830B69">
      <w:pPr>
        <w:pStyle w:val="ConsPlusNormal"/>
        <w:jc w:val="both"/>
      </w:pPr>
      <w:r>
        <w:t xml:space="preserve">(часть 2.2 в ред. </w:t>
      </w:r>
      <w:hyperlink r:id="rId421" w:history="1">
        <w:r>
          <w:rPr>
            <w:color w:val="0000FF"/>
          </w:rPr>
          <w:t>Постановления</w:t>
        </w:r>
      </w:hyperlink>
      <w:r>
        <w:t xml:space="preserve"> Правительства Камчатского края от 29.12.2015 N 502-П)</w:t>
      </w:r>
    </w:p>
    <w:p w:rsidR="00830B69" w:rsidRDefault="00830B69">
      <w:pPr>
        <w:pStyle w:val="ConsPlusNormal"/>
        <w:ind w:firstLine="540"/>
        <w:jc w:val="both"/>
      </w:pPr>
      <w:r>
        <w:t>1) проведение единой тарифной политики на электрическую энергию для потребителей на территории Камчатского края;</w:t>
      </w:r>
    </w:p>
    <w:p w:rsidR="00830B69" w:rsidRDefault="00830B69">
      <w:pPr>
        <w:pStyle w:val="ConsPlusNormal"/>
        <w:ind w:firstLine="540"/>
        <w:jc w:val="both"/>
      </w:pPr>
      <w:r>
        <w:t>2) постепенное доведение уровня тарифов на электрическую энергию в Камчатском крае до среднероссийского уровня;</w:t>
      </w:r>
    </w:p>
    <w:p w:rsidR="00830B69" w:rsidRDefault="00830B69">
      <w:pPr>
        <w:pStyle w:val="ConsPlusNormal"/>
        <w:ind w:firstLine="540"/>
        <w:jc w:val="both"/>
      </w:pPr>
      <w:r>
        <w:t>3) создание условий, способствующих формированию эффективной конкурентоспособной промышленности в регионе;</w:t>
      </w:r>
    </w:p>
    <w:p w:rsidR="00830B69" w:rsidRDefault="00830B69">
      <w:pPr>
        <w:pStyle w:val="ConsPlusNormal"/>
        <w:ind w:firstLine="540"/>
        <w:jc w:val="both"/>
      </w:pPr>
      <w:r>
        <w:t>4) государственная поддержка мероприятий инвестиционных программ по созданию и (или) реконструкции инженерной инфраструктуры на территории Камчатского края.</w:t>
      </w:r>
    </w:p>
    <w:p w:rsidR="00830B69" w:rsidRDefault="00830B69">
      <w:pPr>
        <w:pStyle w:val="ConsPlusNormal"/>
        <w:jc w:val="both"/>
      </w:pPr>
      <w:r>
        <w:t xml:space="preserve">(п. 4) в ред. </w:t>
      </w:r>
      <w:hyperlink r:id="rId422" w:history="1">
        <w:r>
          <w:rPr>
            <w:color w:val="0000FF"/>
          </w:rPr>
          <w:t>Постановления</w:t>
        </w:r>
      </w:hyperlink>
      <w:r>
        <w:t xml:space="preserve"> Правительства Камчатского края от 02.06.2016 N 215-П)</w:t>
      </w:r>
    </w:p>
    <w:p w:rsidR="00830B69" w:rsidRDefault="00830B69">
      <w:pPr>
        <w:pStyle w:val="ConsPlusNormal"/>
        <w:ind w:firstLine="540"/>
        <w:jc w:val="both"/>
      </w:pPr>
      <w:r>
        <w:t xml:space="preserve">2.2.1. утратила силу. - </w:t>
      </w:r>
      <w:hyperlink r:id="rId423"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 xml:space="preserve">2.2.2. утратила силу. - </w:t>
      </w:r>
      <w:hyperlink r:id="rId424"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 xml:space="preserve">2.2.3. утратила силу. - </w:t>
      </w:r>
      <w:hyperlink r:id="rId425" w:history="1">
        <w:r>
          <w:rPr>
            <w:color w:val="0000FF"/>
          </w:rPr>
          <w:t>Постановление</w:t>
        </w:r>
      </w:hyperlink>
      <w:r>
        <w:t xml:space="preserve"> Правительства Камчатского края от 29.12.2015 N 502-П;</w:t>
      </w:r>
    </w:p>
    <w:p w:rsidR="00830B69" w:rsidRDefault="00830B69">
      <w:pPr>
        <w:pStyle w:val="ConsPlusNormal"/>
        <w:ind w:firstLine="540"/>
        <w:jc w:val="both"/>
      </w:pPr>
      <w:r>
        <w:t>2.3. Срок реализации Подпрограммы: 2014-2018 годы, I этап.</w:t>
      </w:r>
    </w:p>
    <w:p w:rsidR="00830B69" w:rsidRDefault="00830B69">
      <w:pPr>
        <w:pStyle w:val="ConsPlusNormal"/>
        <w:ind w:firstLine="540"/>
        <w:jc w:val="both"/>
      </w:pPr>
      <w:r>
        <w:t>2.4. Показателем достижения цели и решения задач является соответствие темпов роста регулируемых тарифов и цен прогнозу социально-экономического развития Камчатского края, одобренному Правительством Камчатского края, на уровне 100 %. Соответствующий показатель установлен в приложении 1 к Программе.</w:t>
      </w:r>
    </w:p>
    <w:p w:rsidR="00830B69" w:rsidRDefault="00830B69">
      <w:pPr>
        <w:pStyle w:val="ConsPlusNormal"/>
        <w:jc w:val="both"/>
      </w:pPr>
      <w:r>
        <w:t xml:space="preserve">(часть 2.4 в ред. </w:t>
      </w:r>
      <w:hyperlink r:id="rId426"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2.5. В рамках подпрограммы будут реализованы следующие основные мероприятия:</w:t>
      </w:r>
    </w:p>
    <w:p w:rsidR="00830B69" w:rsidRDefault="00830B69">
      <w:pPr>
        <w:pStyle w:val="ConsPlusNormal"/>
        <w:ind w:firstLine="540"/>
        <w:jc w:val="both"/>
      </w:pPr>
      <w:r>
        <w:t>2.5.1. предоставление мер государственной поддержки при осуществлении тарифообразования на электрическую энергию, в части:</w:t>
      </w:r>
    </w:p>
    <w:p w:rsidR="00830B69" w:rsidRDefault="00830B69">
      <w:pPr>
        <w:pStyle w:val="ConsPlusNormal"/>
        <w:ind w:firstLine="540"/>
        <w:jc w:val="both"/>
      </w:pPr>
      <w:r>
        <w:t>1) предоставления субсидий на возмещение недополученных доходов энергоснабжающим организациям Камчатского края, осуществляющим отпуск электрической энергии по сниженным тарифам;</w:t>
      </w:r>
    </w:p>
    <w:p w:rsidR="00830B69" w:rsidRDefault="00830B69">
      <w:pPr>
        <w:pStyle w:val="ConsPlusNormal"/>
        <w:ind w:firstLine="540"/>
        <w:jc w:val="both"/>
      </w:pPr>
      <w:r>
        <w:t>2) предоставления субсидий на возмещение недополученных доходов энергоснабжающим организациям Камчатского края, осуществляющим отпуск электрической энергии предприятиям агропромышленного комплекса, пищевой и перерабатывающей промышленности, жестяно-баночного производства, а также юридическим лицам и индивидуальным предпринимателям Камчатского края, имеющим крытые спортивные объекты с искусственным льдом, расположенные под воздухоопорной конструкцией, по сниженным тарифам;</w:t>
      </w:r>
    </w:p>
    <w:p w:rsidR="00830B69" w:rsidRDefault="00830B69">
      <w:pPr>
        <w:pStyle w:val="ConsPlusNormal"/>
        <w:ind w:firstLine="540"/>
        <w:jc w:val="both"/>
      </w:pPr>
      <w:r>
        <w:t>3) предоставления субсидий на компенсацию выпадающих доходов организациям, предоставляющим услуги газоснабжения по тарифам, не обеспечивающим возмещение издержек.</w:t>
      </w:r>
    </w:p>
    <w:p w:rsidR="00830B69" w:rsidRDefault="00830B69">
      <w:pPr>
        <w:pStyle w:val="ConsPlusNormal"/>
        <w:ind w:firstLine="540"/>
        <w:jc w:val="both"/>
      </w:pPr>
      <w:r>
        <w:t>4) предоставления субсидий из краевого бюджета энергоснабжающим организациям Камчатского края на компенсацию выпадающих доходов, возникающих при реализации инвестиционных программ по созданию и (или) реконструкции инженерной инфраструктуры на территории Камчатского края.</w:t>
      </w:r>
    </w:p>
    <w:p w:rsidR="00830B69" w:rsidRDefault="00830B69">
      <w:pPr>
        <w:pStyle w:val="ConsPlusNormal"/>
        <w:jc w:val="both"/>
      </w:pPr>
      <w:r>
        <w:t xml:space="preserve">(п. 4) введен </w:t>
      </w:r>
      <w:hyperlink r:id="rId427" w:history="1">
        <w:r>
          <w:rPr>
            <w:color w:val="0000FF"/>
          </w:rPr>
          <w:t>Постановлением</w:t>
        </w:r>
      </w:hyperlink>
      <w:r>
        <w:t xml:space="preserve"> Правительства Камчатского края от 02.06.2016 N 215-П)</w:t>
      </w:r>
    </w:p>
    <w:p w:rsidR="00830B69" w:rsidRDefault="00830B69">
      <w:pPr>
        <w:pStyle w:val="ConsPlusNormal"/>
        <w:ind w:firstLine="540"/>
        <w:jc w:val="both"/>
      </w:pPr>
      <w:r>
        <w:t xml:space="preserve">2.5.2. Утратила силу. - </w:t>
      </w:r>
      <w:hyperlink r:id="rId428" w:history="1">
        <w:r>
          <w:rPr>
            <w:color w:val="0000FF"/>
          </w:rPr>
          <w:t>Постановление</w:t>
        </w:r>
      </w:hyperlink>
      <w:r>
        <w:t xml:space="preserve"> Правительства Камчатского края от 02.06.2016 N 215-П.</w:t>
      </w:r>
    </w:p>
    <w:p w:rsidR="00830B69" w:rsidRDefault="00830B69">
      <w:pPr>
        <w:pStyle w:val="ConsPlusNormal"/>
        <w:ind w:firstLine="540"/>
        <w:jc w:val="both"/>
      </w:pPr>
      <w:r>
        <w:t>2.6. Объем финансирования подпрограммы в 2014-2018 годах за счет средств краевого бюджета составляет 20 808 374,53773 тыс. рублей, из них по годам:</w:t>
      </w:r>
    </w:p>
    <w:p w:rsidR="00830B69" w:rsidRDefault="00830B69">
      <w:pPr>
        <w:pStyle w:val="ConsPlusNormal"/>
        <w:jc w:val="both"/>
      </w:pPr>
      <w:r>
        <w:t xml:space="preserve">(часть 2.6 в ред. </w:t>
      </w:r>
      <w:hyperlink r:id="rId429"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2014 год - 4 244 429,61603 тыс. рублей;</w:t>
      </w:r>
    </w:p>
    <w:p w:rsidR="00830B69" w:rsidRDefault="00830B69">
      <w:pPr>
        <w:pStyle w:val="ConsPlusNormal"/>
        <w:ind w:firstLine="540"/>
        <w:jc w:val="both"/>
      </w:pPr>
      <w:r>
        <w:t>2015 год - 5 392 967,57170 тыс. рублей;</w:t>
      </w:r>
    </w:p>
    <w:p w:rsidR="00830B69" w:rsidRDefault="00830B69">
      <w:pPr>
        <w:pStyle w:val="ConsPlusNormal"/>
        <w:ind w:firstLine="540"/>
        <w:jc w:val="both"/>
      </w:pPr>
      <w:r>
        <w:t>2016 год - 4 112 015,00000 тыс. рублей;</w:t>
      </w:r>
    </w:p>
    <w:p w:rsidR="00830B69" w:rsidRDefault="00830B69">
      <w:pPr>
        <w:pStyle w:val="ConsPlusNormal"/>
        <w:ind w:firstLine="540"/>
        <w:jc w:val="both"/>
      </w:pPr>
      <w:r>
        <w:t>2017 год - 2 871 041,47000 тыс. рублей;</w:t>
      </w:r>
    </w:p>
    <w:p w:rsidR="00830B69" w:rsidRDefault="00830B69">
      <w:pPr>
        <w:pStyle w:val="ConsPlusNormal"/>
        <w:ind w:firstLine="540"/>
        <w:jc w:val="both"/>
      </w:pPr>
      <w:r>
        <w:t>2018 год - 4 187 920,88000 тыс. рублей.</w:t>
      </w:r>
    </w:p>
    <w:p w:rsidR="00830B69" w:rsidRDefault="00830B69">
      <w:pPr>
        <w:pStyle w:val="ConsPlusNormal"/>
        <w:ind w:firstLine="540"/>
        <w:jc w:val="both"/>
      </w:pPr>
    </w:p>
    <w:p w:rsidR="00830B69" w:rsidRDefault="00830B69">
      <w:pPr>
        <w:pStyle w:val="ConsPlusNormal"/>
        <w:jc w:val="center"/>
      </w:pPr>
      <w:r>
        <w:t>3. Обобщенная характеристика основных</w:t>
      </w:r>
    </w:p>
    <w:p w:rsidR="00830B69" w:rsidRDefault="00830B69">
      <w:pPr>
        <w:pStyle w:val="ConsPlusNormal"/>
        <w:jc w:val="center"/>
      </w:pPr>
      <w:r>
        <w:t>мероприятий, реализуемых муниципальными</w:t>
      </w:r>
    </w:p>
    <w:p w:rsidR="00830B69" w:rsidRDefault="00830B69">
      <w:pPr>
        <w:pStyle w:val="ConsPlusNormal"/>
        <w:jc w:val="center"/>
      </w:pPr>
      <w:r>
        <w:t>образованиями Камчатского края</w:t>
      </w:r>
    </w:p>
    <w:p w:rsidR="00830B69" w:rsidRDefault="00830B69">
      <w:pPr>
        <w:pStyle w:val="ConsPlusNormal"/>
        <w:ind w:firstLine="540"/>
        <w:jc w:val="both"/>
      </w:pPr>
    </w:p>
    <w:p w:rsidR="00830B69" w:rsidRDefault="00830B69">
      <w:pPr>
        <w:pStyle w:val="ConsPlusNormal"/>
        <w:ind w:firstLine="540"/>
        <w:jc w:val="both"/>
      </w:pPr>
      <w:r>
        <w:t>Участие муниципальных образований в реализации основных мероприятий подпрограммы не планируется.</w:t>
      </w:r>
    </w:p>
    <w:p w:rsidR="00830B69" w:rsidRDefault="00830B69">
      <w:pPr>
        <w:pStyle w:val="ConsPlusNormal"/>
        <w:ind w:firstLine="540"/>
        <w:jc w:val="both"/>
      </w:pPr>
    </w:p>
    <w:p w:rsidR="00830B69" w:rsidRDefault="00830B69">
      <w:pPr>
        <w:pStyle w:val="ConsPlusNormal"/>
        <w:jc w:val="center"/>
      </w:pPr>
      <w:r>
        <w:t>4. Информация об участии государственных</w:t>
      </w:r>
    </w:p>
    <w:p w:rsidR="00830B69" w:rsidRDefault="00830B69">
      <w:pPr>
        <w:pStyle w:val="ConsPlusNormal"/>
        <w:jc w:val="center"/>
      </w:pPr>
      <w:r>
        <w:t>корпораций, акционерных обществ с государственным</w:t>
      </w:r>
    </w:p>
    <w:p w:rsidR="00830B69" w:rsidRDefault="00830B69">
      <w:pPr>
        <w:pStyle w:val="ConsPlusNormal"/>
        <w:jc w:val="center"/>
      </w:pPr>
      <w:r>
        <w:t>участием, общественных, научных и иных организаций,</w:t>
      </w:r>
    </w:p>
    <w:p w:rsidR="00830B69" w:rsidRDefault="00830B69">
      <w:pPr>
        <w:pStyle w:val="ConsPlusNormal"/>
        <w:jc w:val="center"/>
      </w:pPr>
      <w:r>
        <w:t>а также государственных внебюджетных фондов в</w:t>
      </w:r>
    </w:p>
    <w:p w:rsidR="00830B69" w:rsidRDefault="00830B69">
      <w:pPr>
        <w:pStyle w:val="ConsPlusNormal"/>
        <w:jc w:val="center"/>
      </w:pPr>
      <w:r>
        <w:t>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предусмотрено в рамках действующего законодательства.</w:t>
      </w:r>
    </w:p>
    <w:p w:rsidR="00830B69" w:rsidRDefault="00830B69">
      <w:pPr>
        <w:pStyle w:val="ConsPlusNormal"/>
        <w:ind w:firstLine="540"/>
        <w:jc w:val="both"/>
      </w:pPr>
    </w:p>
    <w:p w:rsidR="00830B69" w:rsidRDefault="00830B69">
      <w:pPr>
        <w:pStyle w:val="ConsPlusNormal"/>
        <w:jc w:val="center"/>
      </w:pPr>
      <w:r>
        <w:t>5. Анализ рисков реализации</w:t>
      </w:r>
    </w:p>
    <w:p w:rsidR="00830B69" w:rsidRDefault="00830B69">
      <w:pPr>
        <w:pStyle w:val="ConsPlusNormal"/>
        <w:jc w:val="center"/>
      </w:pPr>
      <w:r>
        <w:t>подпрограммы и описание мер управления рисками</w:t>
      </w:r>
    </w:p>
    <w:p w:rsidR="00830B69" w:rsidRDefault="00830B69">
      <w:pPr>
        <w:pStyle w:val="ConsPlusNormal"/>
        <w:jc w:val="center"/>
      </w:pPr>
      <w:r>
        <w:t>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Реализация подпрограммы подвержена влиянию следующих рисков.</w:t>
      </w:r>
    </w:p>
    <w:p w:rsidR="00830B69" w:rsidRDefault="00830B69">
      <w:pPr>
        <w:pStyle w:val="ConsPlusNormal"/>
        <w:ind w:firstLine="540"/>
        <w:jc w:val="both"/>
      </w:pPr>
      <w:r>
        <w:t>5.1. Сокращение финансовых ресурсов в краевом бюджете на выполнение поставленных в Подпрограмме задач. Решение по управлению рисками может быть принято с учетом сокращения разницы между экономически обоснованными и сниженными тарифами, путем увеличения размеров сниженных тарифов, и соответственно частичного ухудшения тарифообразования на энергетические ресурсы для потребителей Камчатского края.</w:t>
      </w:r>
    </w:p>
    <w:p w:rsidR="00830B69" w:rsidRDefault="00830B69">
      <w:pPr>
        <w:pStyle w:val="ConsPlusNormal"/>
        <w:ind w:firstLine="540"/>
        <w:jc w:val="both"/>
      </w:pPr>
      <w:r>
        <w:t>5.2. Повышение сниженных тарифов на электрическую энергию до уровня экономически обоснованных тарифов. В данном случае подпрограмма завершит свое действие.</w:t>
      </w:r>
    </w:p>
    <w:p w:rsidR="00830B69" w:rsidRDefault="00830B69">
      <w:pPr>
        <w:pStyle w:val="ConsPlusNormal"/>
        <w:ind w:firstLine="540"/>
        <w:jc w:val="both"/>
      </w:pPr>
      <w:r>
        <w:t>5.3. Отраслевые риски реализации подпрограммы связаны с незаинтересованностью монополии в реализации мер по увеличению прозрачности ее деятельности. Минимизация данных рисков возможна путем реализации мер государственного регулирования, предусмотренных в настоящей подпрограмме.</w:t>
      </w:r>
    </w:p>
    <w:p w:rsidR="00830B69" w:rsidRDefault="00830B69">
      <w:pPr>
        <w:pStyle w:val="ConsPlusNormal"/>
        <w:ind w:firstLine="540"/>
        <w:jc w:val="both"/>
      </w:pPr>
      <w:r>
        <w:t>5.4. Техногенные и природные катастрофы также являются фактором риска для реализации подпрограммы. Реализация данного риска может снизить надежность и доступность товаров и услуг субъектов естественных монополий в краткосрочном плане, а также сказаться на реализации их инвестиционных планов и программ. Минимизация данного риска в рамках подпрограммы основана на ускорении обновления основных фондов субъектов естественных монополий, что снизит вероятность</w:t>
      </w:r>
    </w:p>
    <w:p w:rsidR="00830B69" w:rsidRDefault="00830B69">
      <w:pPr>
        <w:pStyle w:val="ConsPlusNormal"/>
        <w:ind w:firstLine="540"/>
        <w:jc w:val="both"/>
      </w:pPr>
      <w:r>
        <w:t>6. Описание основных ожидаемых конечных результатов подпрограммы</w:t>
      </w:r>
    </w:p>
    <w:p w:rsidR="00830B69" w:rsidRDefault="00830B69">
      <w:pPr>
        <w:pStyle w:val="ConsPlusNormal"/>
        <w:ind w:firstLine="540"/>
        <w:jc w:val="both"/>
      </w:pPr>
      <w:r>
        <w:t>Реализация Подпрограммы позволит обеспечить получение следующих результатов:</w:t>
      </w:r>
    </w:p>
    <w:p w:rsidR="00830B69" w:rsidRDefault="00830B69">
      <w:pPr>
        <w:pStyle w:val="ConsPlusNormal"/>
        <w:ind w:firstLine="540"/>
        <w:jc w:val="both"/>
      </w:pPr>
      <w:r>
        <w:t>- формирование благоприятной конкурентной среды в крае за счет ценовой доступности энергетических ресурсов;</w:t>
      </w:r>
    </w:p>
    <w:p w:rsidR="00830B69" w:rsidRDefault="00830B69">
      <w:pPr>
        <w:pStyle w:val="ConsPlusNormal"/>
        <w:ind w:firstLine="540"/>
        <w:jc w:val="both"/>
      </w:pPr>
      <w:r>
        <w:t>- снижение производственных затрат на электрическую энергию для предприятий агропромышленного комплекса, пищевой и перерабатывающей промышленности, жестяно-баночного производства;</w:t>
      </w:r>
    </w:p>
    <w:p w:rsidR="00830B69" w:rsidRDefault="00830B69">
      <w:pPr>
        <w:pStyle w:val="ConsPlusNormal"/>
        <w:ind w:firstLine="540"/>
        <w:jc w:val="both"/>
      </w:pPr>
      <w:r>
        <w:t>- повышение уровня насыщения продовольственного рынка края доступными и качественными продуктами питания местного производства, за счет снижения производственных затрат;</w:t>
      </w:r>
    </w:p>
    <w:p w:rsidR="00830B69" w:rsidRDefault="00830B69">
      <w:pPr>
        <w:pStyle w:val="ConsPlusNormal"/>
        <w:ind w:firstLine="540"/>
        <w:jc w:val="both"/>
      </w:pPr>
      <w:r>
        <w:t>- обеспечение населения качественной, безопасной и конкурентоспособной пищевой продукцией в результате применения предприятиями пищевой и перерабатывающей промышленности сниженных тарифов на электрическую энергию;</w:t>
      </w:r>
    </w:p>
    <w:p w:rsidR="00830B69" w:rsidRDefault="00830B69">
      <w:pPr>
        <w:pStyle w:val="ConsPlusNormal"/>
        <w:ind w:firstLine="540"/>
        <w:jc w:val="both"/>
      </w:pPr>
      <w:r>
        <w:t>- снижение затрат на содержание спортивных сооружений, используемых для подготовки спортивного резерва Камчатского края по базовым видам спорта;</w:t>
      </w:r>
    </w:p>
    <w:p w:rsidR="00830B69" w:rsidRDefault="00830B69">
      <w:pPr>
        <w:pStyle w:val="ConsPlusNormal"/>
        <w:ind w:firstLine="540"/>
        <w:jc w:val="both"/>
      </w:pPr>
      <w:r>
        <w:t>- снижение топливной составляющей в себестоимости электрической и тепловой энергии, энергетических объектов в Соболевском районе за счет обеспечения природным газом по сниженным ценам.</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N 1</w:t>
      </w:r>
    </w:p>
    <w:p w:rsidR="00830B69" w:rsidRDefault="00830B69">
      <w:pPr>
        <w:pStyle w:val="ConsPlusNormal"/>
        <w:jc w:val="right"/>
      </w:pPr>
      <w:r>
        <w:t>к подпрограмме 4 "Обеспечение</w:t>
      </w:r>
    </w:p>
    <w:p w:rsidR="00830B69" w:rsidRDefault="00830B69">
      <w:pPr>
        <w:pStyle w:val="ConsPlusNormal"/>
        <w:jc w:val="right"/>
      </w:pPr>
      <w:r>
        <w:t>доступности энергетических ресурсов"</w:t>
      </w:r>
    </w:p>
    <w:p w:rsidR="00830B69" w:rsidRDefault="00830B69">
      <w:pPr>
        <w:pStyle w:val="ConsPlusNormal"/>
        <w:ind w:firstLine="540"/>
        <w:jc w:val="both"/>
      </w:pPr>
    </w:p>
    <w:p w:rsidR="00830B69" w:rsidRDefault="00830B69">
      <w:pPr>
        <w:pStyle w:val="ConsPlusTitle"/>
        <w:jc w:val="center"/>
      </w:pPr>
      <w:bookmarkStart w:id="54" w:name="P3931"/>
      <w:bookmarkEnd w:id="54"/>
      <w:r>
        <w:t>ПОРЯДОК ПРЕДОСТАВЛЕНИЯ СУБСИДИЙ</w:t>
      </w:r>
    </w:p>
    <w:p w:rsidR="00830B69" w:rsidRDefault="00830B69">
      <w:pPr>
        <w:pStyle w:val="ConsPlusTitle"/>
        <w:jc w:val="center"/>
      </w:pPr>
      <w:r>
        <w:t>ИЗ КРАЕВОГО БЮДЖЕТА НА ВОЗМЕЩЕНИЕ НЕДОПОЛУЧЕННЫХ</w:t>
      </w:r>
    </w:p>
    <w:p w:rsidR="00830B69" w:rsidRDefault="00830B69">
      <w:pPr>
        <w:pStyle w:val="ConsPlusTitle"/>
        <w:jc w:val="center"/>
      </w:pPr>
      <w:r>
        <w:t>ДОХОДОВ ЭНЕРГОСНАБЖАЮЩИМ ОРГАНИЗАЦИЯМ КАМЧАТСКОГО КРАЯ,</w:t>
      </w:r>
    </w:p>
    <w:p w:rsidR="00830B69" w:rsidRDefault="00830B69">
      <w:pPr>
        <w:pStyle w:val="ConsPlusTitle"/>
        <w:jc w:val="center"/>
      </w:pPr>
      <w:r>
        <w:t>ОСУЩЕСТВЛЯЮЩИМ ОТПУСК ЭЛЕКТРИЧЕСКОЙ ЭНЕРГИИ ПО</w:t>
      </w:r>
    </w:p>
    <w:p w:rsidR="00830B69" w:rsidRDefault="00830B69">
      <w:pPr>
        <w:pStyle w:val="ConsPlusTitle"/>
        <w:jc w:val="center"/>
      </w:pPr>
      <w:r>
        <w:t>ОТПУСКНЫМ СНИЖЕННЫМ ТАРИФАМ</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430"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bookmarkStart w:id="55" w:name="P3940"/>
      <w:bookmarkEnd w:id="55"/>
      <w:r>
        <w:t xml:space="preserve">1. Настоящий Порядок разработан в соответствии со </w:t>
      </w:r>
      <w:hyperlink r:id="rId431" w:history="1">
        <w:r>
          <w:rPr>
            <w:color w:val="0000FF"/>
          </w:rPr>
          <w:t>статьей 78</w:t>
        </w:r>
      </w:hyperlink>
      <w:r>
        <w:t xml:space="preserve"> Бюджетного кодекса Российской Федерации и применяется при предоставлении субсидий из краевого бюджета на возмещение недополученных доходов энергоснабжающим организациям Камчатского края, осуществляющим отпуск электрической энергии по отпускным сниженным тарифам (далее, соответственно, - субсидия, электроэнергия), в целях обеспечения устойчивого функционирования электроэнергетики Камчатского края и снижения тарифной нагрузки для населения и других потребителей Камчатского края.</w:t>
      </w:r>
    </w:p>
    <w:p w:rsidR="00830B69" w:rsidRDefault="00830B69">
      <w:pPr>
        <w:pStyle w:val="ConsPlusNormal"/>
        <w:ind w:firstLine="540"/>
        <w:jc w:val="both"/>
      </w:pPr>
      <w:r>
        <w:t>2. Субсидии из краевого бюджета на возмещение недополученных доходов предоставляются энергоснабжающим организациям Камчатского края (за исключением государственных (муниципальных) учреждений) (далее энергоснабжающие организации), прошедшим процедуру государственного регулирования тарифов, осуществляющим отпуск электроэнергии по отпускным сниженным тарифам, согласно тарифному меню, утвержденному постановлением Региональной службы по тарифам и ценам Камчатского края.</w:t>
      </w:r>
    </w:p>
    <w:p w:rsidR="00830B69" w:rsidRDefault="00830B69">
      <w:pPr>
        <w:pStyle w:val="ConsPlusNormal"/>
        <w:ind w:firstLine="540"/>
        <w:jc w:val="both"/>
      </w:pPr>
      <w:bookmarkStart w:id="56" w:name="P3942"/>
      <w:bookmarkEnd w:id="56"/>
      <w:r>
        <w:t>3. Условием предоставления субсидий являются:</w:t>
      </w:r>
    </w:p>
    <w:p w:rsidR="00830B69" w:rsidRDefault="00830B69">
      <w:pPr>
        <w:pStyle w:val="ConsPlusNormal"/>
        <w:ind w:firstLine="540"/>
        <w:jc w:val="both"/>
      </w:pPr>
      <w:r>
        <w:t>1) отчеты энергоснабжающих организаций о фактических объемах полезного отпуска электрической энергии и размере недополученных доходов в разрезе потребителей, согласованные с Региональной службой по тарифам и ценам Камчатского края и предоставленные в Министерство экономического развития и торговли Камчатского края в срок не позднее 10 числа месяца следующего за отчетным;</w:t>
      </w:r>
    </w:p>
    <w:p w:rsidR="00830B69" w:rsidRDefault="00830B69">
      <w:pPr>
        <w:pStyle w:val="ConsPlusNormal"/>
        <w:jc w:val="both"/>
      </w:pPr>
      <w:r>
        <w:t xml:space="preserve">(в ред. </w:t>
      </w:r>
      <w:hyperlink r:id="rId432"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2) использование субсидии по целевому назначению;</w:t>
      </w:r>
    </w:p>
    <w:p w:rsidR="00830B69" w:rsidRDefault="00830B69">
      <w:pPr>
        <w:pStyle w:val="ConsPlusNormal"/>
        <w:jc w:val="both"/>
      </w:pPr>
      <w:r>
        <w:t xml:space="preserve">(в ред. </w:t>
      </w:r>
      <w:hyperlink r:id="rId433" w:history="1">
        <w:r>
          <w:rPr>
            <w:color w:val="0000FF"/>
          </w:rPr>
          <w:t>Постановления</w:t>
        </w:r>
      </w:hyperlink>
      <w:r>
        <w:t xml:space="preserve"> Правительства Камчатского края от 13.04.2016 N 131-П)</w:t>
      </w:r>
    </w:p>
    <w:p w:rsidR="00830B69" w:rsidRDefault="00830B69">
      <w:pPr>
        <w:pStyle w:val="ConsPlusNormal"/>
        <w:ind w:firstLine="540"/>
        <w:jc w:val="both"/>
      </w:pPr>
      <w:r>
        <w:t>3) представление на согласование в Региональную службу по тарифам и ценам Камчатского края энергоснабжающими организациями ежемесячно, не позднее 10 числа месяца, следующего за отчетным, следующей отчетности:</w:t>
      </w:r>
    </w:p>
    <w:p w:rsidR="00830B69" w:rsidRDefault="00830B69">
      <w:pPr>
        <w:pStyle w:val="ConsPlusNormal"/>
        <w:jc w:val="both"/>
      </w:pPr>
      <w:r>
        <w:t xml:space="preserve">(в ред. </w:t>
      </w:r>
      <w:hyperlink r:id="rId434" w:history="1">
        <w:r>
          <w:rPr>
            <w:color w:val="0000FF"/>
          </w:rPr>
          <w:t>Постановления</w:t>
        </w:r>
      </w:hyperlink>
      <w:r>
        <w:t xml:space="preserve"> Правительства Камчатского края от 13.04.2016 N 131-П)</w:t>
      </w:r>
    </w:p>
    <w:p w:rsidR="00830B69" w:rsidRDefault="00830B69">
      <w:pPr>
        <w:pStyle w:val="ConsPlusNormal"/>
        <w:ind w:firstLine="540"/>
        <w:jc w:val="both"/>
      </w:pPr>
      <w:r>
        <w:t xml:space="preserve">а) о фактических объемах полезного отпуска электрической энергии по </w:t>
      </w:r>
      <w:hyperlink r:id="rId435" w:history="1">
        <w:r>
          <w:rPr>
            <w:color w:val="0000FF"/>
          </w:rPr>
          <w:t>форме N 46-ЭЭ</w:t>
        </w:r>
      </w:hyperlink>
      <w:r>
        <w:t xml:space="preserve"> (полезный отпуск) "Сведения о полезном отпуске (продаже) электрической энергии и мощности отдельным категориям потребителей", утвержденной </w:t>
      </w:r>
      <w:hyperlink r:id="rId436" w:history="1">
        <w:r>
          <w:rPr>
            <w:color w:val="0000FF"/>
          </w:rPr>
          <w:t>Приказом</w:t>
        </w:r>
      </w:hyperlink>
      <w:r>
        <w:t xml:space="preserve"> Федеральной службы государственной статистики от 11.02.2011 N 37 "Об утверждении статистического инструментария для организации ФСТ России федерального статистического наблюдения за деятельностью организаций в сфере электроэнергетики и теплоэнергетики", и представленной по Единой информационно-аналитической системе "ФСТ России - РЭК - субъекты регулирования" (далее - ЕИАС) в формате шаблонов ЕИАС, размещенных на сайте технической поддержки по адресу: http://www.eias.ru;</w:t>
      </w:r>
    </w:p>
    <w:p w:rsidR="00830B69" w:rsidRDefault="00830B69">
      <w:pPr>
        <w:pStyle w:val="ConsPlusNormal"/>
        <w:ind w:firstLine="540"/>
        <w:jc w:val="both"/>
      </w:pPr>
      <w:r>
        <w:t xml:space="preserve">б) о фактических технических показателях (на бумажных носителях и в формате шаблонов </w:t>
      </w:r>
      <w:r>
        <w:lastRenderedPageBreak/>
        <w:t>ЕИАС):</w:t>
      </w:r>
    </w:p>
    <w:p w:rsidR="00830B69" w:rsidRDefault="00830B69">
      <w:pPr>
        <w:pStyle w:val="ConsPlusNormal"/>
        <w:ind w:firstLine="540"/>
        <w:jc w:val="both"/>
      </w:pPr>
      <w:r>
        <w:t>выработка электрической энергии; расходы на собственные нужды; отпуск с шин;</w:t>
      </w:r>
    </w:p>
    <w:p w:rsidR="00830B69" w:rsidRDefault="00830B69">
      <w:pPr>
        <w:pStyle w:val="ConsPlusNormal"/>
        <w:ind w:firstLine="540"/>
        <w:jc w:val="both"/>
      </w:pPr>
      <w:r>
        <w:t>покупная электрическая энергия;</w:t>
      </w:r>
    </w:p>
    <w:p w:rsidR="00830B69" w:rsidRDefault="00830B69">
      <w:pPr>
        <w:pStyle w:val="ConsPlusNormal"/>
        <w:ind w:firstLine="540"/>
        <w:jc w:val="both"/>
      </w:pPr>
      <w:r>
        <w:t>отпуск в сеть;</w:t>
      </w:r>
    </w:p>
    <w:p w:rsidR="00830B69" w:rsidRDefault="00830B69">
      <w:pPr>
        <w:pStyle w:val="ConsPlusNormal"/>
        <w:ind w:firstLine="540"/>
        <w:jc w:val="both"/>
      </w:pPr>
      <w:r>
        <w:t>потери (с разделением на технические и коммерческие);</w:t>
      </w:r>
    </w:p>
    <w:p w:rsidR="00830B69" w:rsidRDefault="00830B69">
      <w:pPr>
        <w:pStyle w:val="ConsPlusNormal"/>
        <w:ind w:firstLine="540"/>
        <w:jc w:val="both"/>
      </w:pPr>
      <w:r>
        <w:t>расход на производственные и хозяйственные нужды;</w:t>
      </w:r>
    </w:p>
    <w:p w:rsidR="00830B69" w:rsidRDefault="00830B69">
      <w:pPr>
        <w:pStyle w:val="ConsPlusNormal"/>
        <w:ind w:firstLine="540"/>
        <w:jc w:val="both"/>
      </w:pPr>
      <w:r>
        <w:t>полезный отпуск;</w:t>
      </w:r>
    </w:p>
    <w:p w:rsidR="00830B69" w:rsidRDefault="00830B69">
      <w:pPr>
        <w:pStyle w:val="ConsPlusNormal"/>
        <w:ind w:firstLine="540"/>
        <w:jc w:val="both"/>
      </w:pPr>
      <w:r>
        <w:t>удельный расход условного топлива;</w:t>
      </w:r>
    </w:p>
    <w:p w:rsidR="00830B69" w:rsidRDefault="00830B69">
      <w:pPr>
        <w:pStyle w:val="ConsPlusNormal"/>
        <w:ind w:firstLine="540"/>
        <w:jc w:val="both"/>
      </w:pPr>
      <w:r>
        <w:t>расход условного топлива.</w:t>
      </w:r>
    </w:p>
    <w:p w:rsidR="00830B69" w:rsidRDefault="00830B69">
      <w:pPr>
        <w:pStyle w:val="ConsPlusNormal"/>
        <w:ind w:firstLine="540"/>
        <w:jc w:val="both"/>
      </w:pPr>
      <w:r>
        <w:t xml:space="preserve">Региональная служба по тарифам и ценам Камчатского края проверяет представленную энергоснабжающими организациями отчетность. В случае выявления в представленной энергоснабжающими организациями отчетности недостоверных данных о фактических технических показателях Региональная служба по тарифам и ценам Камчатского края запрашивает документы, необходимые для подтверждения представленных энергоснабжающими организациями данных, с указанием форм их представления и требований к ним, а энергоснабжающая организация обязана представить запрашиваемые документы в трехдневный срок. В данном случае, срок представления согласованных с Региональной службой по тарифам и ценам Камчатского края отчетов, указанных в </w:t>
      </w:r>
      <w:hyperlink w:anchor="P3940" w:history="1">
        <w:r>
          <w:rPr>
            <w:color w:val="0000FF"/>
          </w:rPr>
          <w:t>пункте 1</w:t>
        </w:r>
      </w:hyperlink>
      <w:r>
        <w:t xml:space="preserve"> настоящей части, в Министерство экономического развития и торговли Камчатского края увеличивается на 3 рабочих дня;</w:t>
      </w:r>
    </w:p>
    <w:p w:rsidR="00830B69" w:rsidRDefault="00830B69">
      <w:pPr>
        <w:pStyle w:val="ConsPlusNormal"/>
        <w:jc w:val="both"/>
      </w:pPr>
      <w:r>
        <w:t xml:space="preserve">(в ред. </w:t>
      </w:r>
      <w:hyperlink r:id="rId437"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4) заключение Министерством экономического развития, предпринимательства и торговли Камчатского края с энергоснабжающими организациями соглашения о предоставлении субсидий.</w:t>
      </w:r>
    </w:p>
    <w:p w:rsidR="00830B69" w:rsidRDefault="00830B69">
      <w:pPr>
        <w:pStyle w:val="ConsPlusNormal"/>
        <w:jc w:val="both"/>
      </w:pPr>
      <w:r>
        <w:t xml:space="preserve">(в ред. </w:t>
      </w:r>
      <w:hyperlink r:id="rId438" w:history="1">
        <w:r>
          <w:rPr>
            <w:color w:val="0000FF"/>
          </w:rPr>
          <w:t>Постановления</w:t>
        </w:r>
      </w:hyperlink>
      <w:r>
        <w:t xml:space="preserve"> Правительства Камчатского края от 13.04.2016 N 131-П)</w:t>
      </w:r>
    </w:p>
    <w:p w:rsidR="00830B69" w:rsidRDefault="00830B69">
      <w:pPr>
        <w:pStyle w:val="ConsPlusNormal"/>
        <w:ind w:firstLine="540"/>
        <w:jc w:val="both"/>
      </w:pPr>
      <w:r>
        <w:t>5) включение в соглашение о предоставлении субсидий согласия энергоснабжающих организаций на осуществление Министерством экономического развития, предпринимательства и торговли Камчатского края и органом государственного финансового контроля проверок соблюдения энергоснабжающими организациями условий, целей и порядка их предоставления и запрета приобретения энергоснабжающими организациями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830B69" w:rsidRDefault="00830B69">
      <w:pPr>
        <w:pStyle w:val="ConsPlusNormal"/>
        <w:jc w:val="both"/>
      </w:pPr>
      <w:r>
        <w:t xml:space="preserve">(п. 5) введен </w:t>
      </w:r>
      <w:hyperlink r:id="rId439" w:history="1">
        <w:r>
          <w:rPr>
            <w:color w:val="0000FF"/>
          </w:rPr>
          <w:t>Постановлением</w:t>
        </w:r>
      </w:hyperlink>
      <w:r>
        <w:t xml:space="preserve"> Правительства Камчатского края от 13.04.2016 N 131-П)</w:t>
      </w:r>
    </w:p>
    <w:p w:rsidR="00830B69" w:rsidRDefault="00830B69">
      <w:pPr>
        <w:pStyle w:val="ConsPlusNormal"/>
        <w:ind w:firstLine="540"/>
        <w:jc w:val="both"/>
      </w:pPr>
      <w:r>
        <w:t xml:space="preserve">4. Энергоснабжающие организации ежегодно, не позднее 10 апреля года, следующего за отчетным, представляют в Региональную службу по тарифам и ценам Камчатского края отчет о прибылях и убытках по форме, утвержденной </w:t>
      </w:r>
      <w:hyperlink r:id="rId440" w:history="1">
        <w:r>
          <w:rPr>
            <w:color w:val="0000FF"/>
          </w:rPr>
          <w:t>Приказом</w:t>
        </w:r>
      </w:hyperlink>
      <w:r>
        <w:t xml:space="preserve"> Министерства финансов Российской Федерации от 02.07.2010 N 66н "О формах бухгалтерской отчетности организаций", с отметкой налогового органа об их принятии, а также пояснительную записку к бухгалтерской отчетности с раскрытием состава прочих доходов.</w:t>
      </w:r>
    </w:p>
    <w:p w:rsidR="00830B69" w:rsidRDefault="00830B69">
      <w:pPr>
        <w:pStyle w:val="ConsPlusNormal"/>
        <w:ind w:firstLine="540"/>
        <w:jc w:val="both"/>
      </w:pPr>
      <w:r>
        <w:t>5. Министерство финансов Камчатского края в соответствии со сводной бюджетной росписью и прогнозом кассовых выплат из краевого бюджета на текущий финансовый год и в пределах бюджетных ассигнований, предусмотренных на возмещение недополученных доходов энергоснабжающим организациям, осуществляет перечисление бюджетных средств Министерству экономического развития и торговли Камчатского края в целях направления их в форме субсидий энергоснабжающим организациям.</w:t>
      </w:r>
    </w:p>
    <w:p w:rsidR="00830B69" w:rsidRDefault="00830B69">
      <w:pPr>
        <w:pStyle w:val="ConsPlusNormal"/>
        <w:ind w:firstLine="540"/>
        <w:jc w:val="both"/>
      </w:pPr>
      <w:r>
        <w:t xml:space="preserve">6. Министерство экономического развития и торговли Камчатского края на основании ежемесячных отчетов энергоснабжающих организаций о фактических объемах полезного отпуска электроэнергии и размере недополученных доходов от предоставления отпускных сниженных тарифов, оформленных в соответствии с </w:t>
      </w:r>
      <w:hyperlink w:anchor="P3942" w:history="1">
        <w:r>
          <w:rPr>
            <w:color w:val="0000FF"/>
          </w:rPr>
          <w:t>частью 3</w:t>
        </w:r>
      </w:hyperlink>
      <w:r>
        <w:t xml:space="preserve"> настоящего Порядка, издает приказ о перечислении денежных средств до конца месяца, следующего за отчетным.</w:t>
      </w:r>
    </w:p>
    <w:p w:rsidR="00830B69" w:rsidRDefault="00830B69">
      <w:pPr>
        <w:pStyle w:val="ConsPlusNormal"/>
        <w:jc w:val="both"/>
      </w:pPr>
      <w:r>
        <w:t xml:space="preserve">(в ред. </w:t>
      </w:r>
      <w:hyperlink r:id="rId441"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 xml:space="preserve">7. Перечисление средств энергоснабжающим организациям за декабрь текущего финансового года осуществляется Министерством экономического развития, предпринимательства и торговли Камчатского края в январе следующего финансового года после </w:t>
      </w:r>
      <w:r>
        <w:lastRenderedPageBreak/>
        <w:t>уточнения кредиторской задолженности, подтвержденной отчетами и актами сверки об использовании бюджетных средств на предоставление отпускных сниженных тарифов на электроэнергию за отчетный финансовый год.</w:t>
      </w:r>
    </w:p>
    <w:p w:rsidR="00830B69" w:rsidRDefault="00830B69">
      <w:pPr>
        <w:pStyle w:val="ConsPlusNormal"/>
        <w:ind w:firstLine="540"/>
        <w:jc w:val="both"/>
      </w:pPr>
      <w:r>
        <w:t>Предоставление субсидий за декабрь текущего финансового года может осуществляться авансовым платежом в декабре текущего финансового года на основании поданной предприятием не позднее 20 декабря текущего финансового года заявки на перечисление субсидии в размере, не превышающем 80 процентов от суммы недополученных доходов за ноябрь текущего финансового года, при наличии свободных бюджетных средств.</w:t>
      </w:r>
    </w:p>
    <w:p w:rsidR="00830B69" w:rsidRDefault="00830B69">
      <w:pPr>
        <w:pStyle w:val="ConsPlusNormal"/>
        <w:jc w:val="both"/>
      </w:pPr>
      <w:r>
        <w:t xml:space="preserve">(абзац введен </w:t>
      </w:r>
      <w:hyperlink r:id="rId442" w:history="1">
        <w:r>
          <w:rPr>
            <w:color w:val="0000FF"/>
          </w:rPr>
          <w:t>Постановлением</w:t>
        </w:r>
      </w:hyperlink>
      <w:r>
        <w:t xml:space="preserve"> Правительства Камчатского края от 13.04.2016 N 131-П)</w:t>
      </w:r>
    </w:p>
    <w:p w:rsidR="00830B69" w:rsidRDefault="00830B69">
      <w:pPr>
        <w:pStyle w:val="ConsPlusNormal"/>
        <w:ind w:firstLine="540"/>
        <w:jc w:val="both"/>
      </w:pPr>
      <w:r>
        <w:t>8. Министерство экономического развития и торговли Камчатского края представляет в Министерство финансов Камчатского края не позднее 25 числа месяца, следующего за 4 кварталом текущего года, расчет необходимых финансовых средств в целях подготовки соответствующих материалов для внесения изменений в закон Камчатского края о краевом бюджете на соответствующий финансовый год в части расходов, предусмотренных на предоставление субсидий энергоснабжающим организациям.</w:t>
      </w:r>
    </w:p>
    <w:p w:rsidR="00830B69" w:rsidRDefault="00830B69">
      <w:pPr>
        <w:pStyle w:val="ConsPlusNormal"/>
        <w:jc w:val="both"/>
      </w:pPr>
      <w:r>
        <w:t xml:space="preserve">(в ред. </w:t>
      </w:r>
      <w:hyperlink r:id="rId443"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9. Министерство экономического развития и торговли Камчатского края и орган государственного финансового контроля осуществляют обязательную проверку соблюдения условий, целей и порядка предоставления субсидий энергоснабжающими организациями.</w:t>
      </w:r>
    </w:p>
    <w:p w:rsidR="00830B69" w:rsidRDefault="00830B69">
      <w:pPr>
        <w:pStyle w:val="ConsPlusNormal"/>
        <w:jc w:val="both"/>
      </w:pPr>
      <w:r>
        <w:t xml:space="preserve">(в ред. </w:t>
      </w:r>
      <w:hyperlink r:id="rId444"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При предоставлении субсидий обязательным условием их предоставления, включаемым в соглашения о предоставлении субсидий, является согласие энергоснабжающих организаций на осуществление Министерством экономического развития, предпринимательства и торговли Камчатского края и органом государственного финансового контроля проверок соблюдения энергоснабжающими организациями условий, целей и порядка их предоставления.</w:t>
      </w:r>
    </w:p>
    <w:p w:rsidR="00830B69" w:rsidRDefault="00830B69">
      <w:pPr>
        <w:pStyle w:val="ConsPlusNormal"/>
        <w:ind w:firstLine="540"/>
        <w:jc w:val="both"/>
      </w:pPr>
      <w:bookmarkStart w:id="57" w:name="P3977"/>
      <w:bookmarkEnd w:id="57"/>
      <w:r>
        <w:t>10. В случае использования субсидии не по целевому назначению получатель субсидии возвращает полученную субсидию на лицевой счет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Возврат субсидии в краевой бюджет производится получателем субсидии в течение 10 рабочих дней со дня получения уведомления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bookmarkStart w:id="58" w:name="P3979"/>
      <w:bookmarkEnd w:id="58"/>
      <w:r>
        <w:t>11. В случае нарушения энергоснабжающими организациями условий предоставления субсидий, установленных настоящим Порядком, энергоснабжающие организации осуществляют возврат в краевой бюджет предоставленных бюджетных средств на основании уведомления Министерства экономического развития, предпринимательства и торговли Камчатского края в течение 30 календарных дней со дня получения указанного уведомления.</w:t>
      </w:r>
    </w:p>
    <w:p w:rsidR="00830B69" w:rsidRDefault="00830B69">
      <w:pPr>
        <w:pStyle w:val="ConsPlusNormal"/>
        <w:ind w:firstLine="540"/>
        <w:jc w:val="both"/>
      </w:pPr>
      <w:bookmarkStart w:id="59" w:name="P3980"/>
      <w:bookmarkEnd w:id="59"/>
      <w:r>
        <w:t>12. Остатки субсидий, не использованные получателем субсидий в отчетном финансовом году, в случаях, предусмотренных соглашениями о предоставлении субсидий, подлежат возврату в краевой бюджет в течение 30 календарных дней со дня получения уведомления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 xml:space="preserve">13. Уведомление о возврате субсидии в краевой бюджет направляется энергоснабжающей организации Министерством экономического развития, предпринимательства и торговли Камчатского края в пятидневный срок со дня установления случаев предусмотренных </w:t>
      </w:r>
      <w:hyperlink w:anchor="P3977" w:history="1">
        <w:r>
          <w:rPr>
            <w:color w:val="0000FF"/>
          </w:rPr>
          <w:t>пунктами 10</w:t>
        </w:r>
      </w:hyperlink>
      <w:r>
        <w:t xml:space="preserve">, </w:t>
      </w:r>
      <w:hyperlink w:anchor="P3979" w:history="1">
        <w:r>
          <w:rPr>
            <w:color w:val="0000FF"/>
          </w:rPr>
          <w:t>11</w:t>
        </w:r>
      </w:hyperlink>
      <w:r>
        <w:t xml:space="preserve">, </w:t>
      </w:r>
      <w:hyperlink w:anchor="P3980" w:history="1">
        <w:r>
          <w:rPr>
            <w:color w:val="0000FF"/>
          </w:rPr>
          <w:t>12</w:t>
        </w:r>
      </w:hyperlink>
      <w:r>
        <w:t xml:space="preserve"> настоящего Порядка.</w:t>
      </w:r>
    </w:p>
    <w:p w:rsidR="00830B69" w:rsidRDefault="00830B69">
      <w:pPr>
        <w:pStyle w:val="ConsPlusNormal"/>
        <w:ind w:firstLine="540"/>
        <w:jc w:val="both"/>
      </w:pPr>
      <w:r>
        <w:t>14. Энергоснабжающие организации имеют право на получение авансового платежа на возмещение недополученных доходов энергоснабжающим организациям, осуществляющим отпуск электрической энергии по отпускным сниженным тарифам.</w:t>
      </w:r>
    </w:p>
    <w:p w:rsidR="00830B69" w:rsidRDefault="00830B69">
      <w:pPr>
        <w:pStyle w:val="ConsPlusNormal"/>
        <w:jc w:val="both"/>
      </w:pPr>
      <w:r>
        <w:t xml:space="preserve">(часть 14 в ред. </w:t>
      </w:r>
      <w:hyperlink r:id="rId445" w:history="1">
        <w:r>
          <w:rPr>
            <w:color w:val="0000FF"/>
          </w:rPr>
          <w:t>Постановления</w:t>
        </w:r>
      </w:hyperlink>
      <w:r>
        <w:t xml:space="preserve"> Правительства Камчатского края от 13.04.2016 N 131-П)</w:t>
      </w:r>
    </w:p>
    <w:p w:rsidR="00830B69" w:rsidRDefault="00830B69">
      <w:pPr>
        <w:pStyle w:val="ConsPlusNormal"/>
        <w:ind w:firstLine="540"/>
        <w:jc w:val="both"/>
      </w:pPr>
      <w:r>
        <w:t xml:space="preserve">Условием предоставления авансового платежа является обращение энергоснабжающей организации в адрес Министерства экономического развития, предпринимательства и торговли Камчатского края об авансовом перечислении бюджетных средств, согласованное с заместителем председателя Правительства Камчатского края, координирующим и контролирующим деятельность Министерства жилищно-коммунального хозяйства и энергетики Камчатского края, и министром финансов Камчатского края, с приложением графика погашения задолженности </w:t>
      </w:r>
      <w:r>
        <w:lastRenderedPageBreak/>
        <w:t>энергоснабжающей организации, возникшей в связи с получением авансового платежа (за исключением предоставления субсидий за декабрь текущего финансового года, осуществляемого в декабре текущего финансового года).</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N 2</w:t>
      </w:r>
    </w:p>
    <w:p w:rsidR="00830B69" w:rsidRDefault="00830B69">
      <w:pPr>
        <w:pStyle w:val="ConsPlusNormal"/>
        <w:jc w:val="right"/>
      </w:pPr>
      <w:r>
        <w:t>к подпрограмме 4 "Обеспечение</w:t>
      </w:r>
    </w:p>
    <w:p w:rsidR="00830B69" w:rsidRDefault="00830B69">
      <w:pPr>
        <w:pStyle w:val="ConsPlusNormal"/>
        <w:jc w:val="right"/>
      </w:pPr>
      <w:r>
        <w:t>доступности энергетических ресурсов"</w:t>
      </w:r>
    </w:p>
    <w:p w:rsidR="00830B69" w:rsidRDefault="00830B69">
      <w:pPr>
        <w:pStyle w:val="ConsPlusNormal"/>
        <w:ind w:firstLine="540"/>
        <w:jc w:val="both"/>
      </w:pPr>
    </w:p>
    <w:p w:rsidR="00830B69" w:rsidRDefault="00830B69">
      <w:pPr>
        <w:pStyle w:val="ConsPlusTitle"/>
        <w:jc w:val="center"/>
      </w:pPr>
      <w:bookmarkStart w:id="60" w:name="P3994"/>
      <w:bookmarkEnd w:id="60"/>
      <w:r>
        <w:t>ПОРЯДОК</w:t>
      </w:r>
    </w:p>
    <w:p w:rsidR="00830B69" w:rsidRDefault="00830B69">
      <w:pPr>
        <w:pStyle w:val="ConsPlusTitle"/>
        <w:jc w:val="center"/>
      </w:pPr>
      <w:r>
        <w:t>ПРЕДОСТАВЛЕНИЯ СУБСИДИЙ ИЗ</w:t>
      </w:r>
    </w:p>
    <w:p w:rsidR="00830B69" w:rsidRDefault="00830B69">
      <w:pPr>
        <w:pStyle w:val="ConsPlusTitle"/>
        <w:jc w:val="center"/>
      </w:pPr>
      <w:r>
        <w:t>КРАЕВОГО БЮДЖЕТА НА ВОЗМЕЩЕНИЕ НЕДОПОЛУЧЕННЫХ</w:t>
      </w:r>
    </w:p>
    <w:p w:rsidR="00830B69" w:rsidRDefault="00830B69">
      <w:pPr>
        <w:pStyle w:val="ConsPlusTitle"/>
        <w:jc w:val="center"/>
      </w:pPr>
      <w:r>
        <w:t>ДОХОДОВ ЭНЕРГОСНАБЖАЮЩИМ ОРГАНИЗАЦИЯМ КАМЧАТСКОГО КРАЯ,</w:t>
      </w:r>
    </w:p>
    <w:p w:rsidR="00830B69" w:rsidRDefault="00830B69">
      <w:pPr>
        <w:pStyle w:val="ConsPlusTitle"/>
        <w:jc w:val="center"/>
      </w:pPr>
      <w:r>
        <w:t>ОСУЩЕСТВЛЯЮЩИМ ОТПУСК ЭЛЕКТРИЧЕСКОЙ ЭНЕРГИИ</w:t>
      </w:r>
    </w:p>
    <w:p w:rsidR="00830B69" w:rsidRDefault="00830B69">
      <w:pPr>
        <w:pStyle w:val="ConsPlusTitle"/>
        <w:jc w:val="center"/>
      </w:pPr>
      <w:r>
        <w:t>ПО СНИЖЕННЫМ ТАРИФАМ</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446"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r>
        <w:t xml:space="preserve">1. Настоящий Порядок разработан в соответствии со </w:t>
      </w:r>
      <w:hyperlink r:id="rId447" w:history="1">
        <w:r>
          <w:rPr>
            <w:color w:val="0000FF"/>
          </w:rPr>
          <w:t>статьей 78</w:t>
        </w:r>
      </w:hyperlink>
      <w:r>
        <w:t xml:space="preserve"> Бюджетного кодекса Российской Федерации и применяется при предоставлении субсидий из краевого бюджета на возмещение недополученных доходов энергоснабжающим организациям Камчатского края, осуществляющим отпуск электрической энергии (далее, соответственно, - субсидия, электроэнергия) юридическим лицам и индивидуальным предпринимателям Камчатского края, осуществляющим деятельность в сфере агропромышленного комплекса, пищевой и перерабатывающей промышленности, жестяно-баночного производства, а также, имеющим крытые спортивные объекты с искусственным льдом, расположенные под воздухоопорной конструкцией (далее - предприятия), по сниженным тарифам в целях экономической поддержки указанных предприятий.</w:t>
      </w:r>
    </w:p>
    <w:p w:rsidR="00830B69" w:rsidRDefault="00830B69">
      <w:pPr>
        <w:pStyle w:val="ConsPlusNormal"/>
        <w:ind w:firstLine="540"/>
        <w:jc w:val="both"/>
      </w:pPr>
      <w:r>
        <w:t>2. Перечень юридических лиц и индивидуальных предпринимателей Камчатского края, осуществляющих деятельность в сфере агропромышленного комплекса, пищевой и перерабатывающей промышленности, жестяно-баночного производства, а также, имеющих крытые спортивные объекты с искусственным льдом, расположенные под воздухоопорной конструкцией, которым предоставляются сниженные тарифы на электрическую энергию утверждается постановлением Правительства Камчатского края (далее - Перечень предприятий).</w:t>
      </w:r>
    </w:p>
    <w:p w:rsidR="00830B69" w:rsidRDefault="00830B69">
      <w:pPr>
        <w:pStyle w:val="ConsPlusNormal"/>
        <w:ind w:firstLine="540"/>
        <w:jc w:val="both"/>
      </w:pPr>
      <w:r>
        <w:t>3. Субсидии из краевого бюджета на возмещение недополученных доходов предоставляются энергоснабжающим организациям Камчатского края (за исключением государственных (муниципальных) учреждений) (далее энергоснабжающие организации), прошедшим процедуру государственного регулирования тарифов, осуществляющим отпуск электроэнергии предприятиям по сниженным тарифам, установленным постановлением Региональной службы по тарифам и ценам Камчатского края.</w:t>
      </w:r>
    </w:p>
    <w:p w:rsidR="00830B69" w:rsidRDefault="00830B69">
      <w:pPr>
        <w:pStyle w:val="ConsPlusNormal"/>
        <w:ind w:firstLine="540"/>
        <w:jc w:val="both"/>
      </w:pPr>
      <w:r>
        <w:t>4. Субсидии предоставляются энергоснабжающим организациям при соблюдении ими следующих условий:</w:t>
      </w:r>
    </w:p>
    <w:p w:rsidR="00830B69" w:rsidRDefault="00830B69">
      <w:pPr>
        <w:pStyle w:val="ConsPlusNormal"/>
        <w:ind w:firstLine="540"/>
        <w:jc w:val="both"/>
      </w:pPr>
      <w:r>
        <w:t>1) заключение соглашения энергоснабжающими организациями с Министерством экономического развития, предпринимательства и торговли Камчатского края о предоставлении субсидий;</w:t>
      </w:r>
    </w:p>
    <w:p w:rsidR="00830B69" w:rsidRDefault="00830B69">
      <w:pPr>
        <w:pStyle w:val="ConsPlusNormal"/>
        <w:jc w:val="both"/>
      </w:pPr>
      <w:r>
        <w:t xml:space="preserve">(в ред. </w:t>
      </w:r>
      <w:hyperlink r:id="rId448" w:history="1">
        <w:r>
          <w:rPr>
            <w:color w:val="0000FF"/>
          </w:rPr>
          <w:t>Постановления</w:t>
        </w:r>
      </w:hyperlink>
      <w:r>
        <w:t xml:space="preserve"> Правительства Камчатского края от 13.04.2016 N 131-П)</w:t>
      </w:r>
    </w:p>
    <w:p w:rsidR="00830B69" w:rsidRDefault="00830B69">
      <w:pPr>
        <w:pStyle w:val="ConsPlusNormal"/>
        <w:ind w:firstLine="540"/>
        <w:jc w:val="both"/>
      </w:pPr>
      <w:r>
        <w:t>2) использование субсидии по целевому назначению;</w:t>
      </w:r>
    </w:p>
    <w:p w:rsidR="00830B69" w:rsidRDefault="00830B69">
      <w:pPr>
        <w:pStyle w:val="ConsPlusNormal"/>
        <w:jc w:val="both"/>
      </w:pPr>
      <w:r>
        <w:t xml:space="preserve">(в ред. </w:t>
      </w:r>
      <w:hyperlink r:id="rId449" w:history="1">
        <w:r>
          <w:rPr>
            <w:color w:val="0000FF"/>
          </w:rPr>
          <w:t>Постановления</w:t>
        </w:r>
      </w:hyperlink>
      <w:r>
        <w:t xml:space="preserve"> Правительства Камчатского края от 13.04.2016 N 131-П)</w:t>
      </w:r>
    </w:p>
    <w:p w:rsidR="00830B69" w:rsidRDefault="00830B69">
      <w:pPr>
        <w:pStyle w:val="ConsPlusNormal"/>
        <w:ind w:firstLine="540"/>
        <w:jc w:val="both"/>
      </w:pPr>
      <w:r>
        <w:t xml:space="preserve">3) представление ежемесячных отчетов о размере недополученных доходов, связанных с предоставлением сниженных тарифов, в Министерство экономического развития и торговли </w:t>
      </w:r>
      <w:r>
        <w:lastRenderedPageBreak/>
        <w:t>Камчатского края в срок не позднее 10-го числа месяца, в разрезе предприятий, включенных в Перечень предприятий.</w:t>
      </w:r>
    </w:p>
    <w:p w:rsidR="00830B69" w:rsidRDefault="00830B69">
      <w:pPr>
        <w:pStyle w:val="ConsPlusNormal"/>
        <w:jc w:val="both"/>
      </w:pPr>
      <w:r>
        <w:t xml:space="preserve">(в ред. </w:t>
      </w:r>
      <w:hyperlink r:id="rId450"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4) актов сверки с Министерством экономического развития, предпринимательства и торговли Камчатского края, представляемых ежеквартально, не позднее 15-го числа месяца, следующего за отчетным кварталом, скрепленных подписями и печатями.</w:t>
      </w:r>
    </w:p>
    <w:p w:rsidR="00830B69" w:rsidRDefault="00830B69">
      <w:pPr>
        <w:pStyle w:val="ConsPlusNormal"/>
        <w:jc w:val="both"/>
      </w:pPr>
      <w:r>
        <w:t xml:space="preserve">(в ред. </w:t>
      </w:r>
      <w:hyperlink r:id="rId451" w:history="1">
        <w:r>
          <w:rPr>
            <w:color w:val="0000FF"/>
          </w:rPr>
          <w:t>Постановления</w:t>
        </w:r>
      </w:hyperlink>
      <w:r>
        <w:t xml:space="preserve"> Правительства Камчатского края от 13.04.2016 N 131-П)</w:t>
      </w:r>
    </w:p>
    <w:p w:rsidR="00830B69" w:rsidRDefault="00830B69">
      <w:pPr>
        <w:pStyle w:val="ConsPlusNormal"/>
        <w:ind w:firstLine="540"/>
        <w:jc w:val="both"/>
      </w:pPr>
      <w:r>
        <w:t>5) включение в соглашение о предоставлении субсидий согласия энергоснабжающих организаций на осуществление Министерством экономического развития, предпринимательства и торговли Камчатского края и органом государственного финансового контроля проверок соблюдения энергоснабжающими организациями условий, целей и порядка их предоставления и запрета приобретения энергоснабжающими организациями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830B69" w:rsidRDefault="00830B69">
      <w:pPr>
        <w:pStyle w:val="ConsPlusNormal"/>
        <w:jc w:val="both"/>
      </w:pPr>
      <w:r>
        <w:t xml:space="preserve">(п. 5) введен </w:t>
      </w:r>
      <w:hyperlink r:id="rId452" w:history="1">
        <w:r>
          <w:rPr>
            <w:color w:val="0000FF"/>
          </w:rPr>
          <w:t>Постановлением</w:t>
        </w:r>
      </w:hyperlink>
      <w:r>
        <w:t xml:space="preserve"> Правительства Камчатского края от 13.04.2016 N 131-П)</w:t>
      </w:r>
    </w:p>
    <w:p w:rsidR="00830B69" w:rsidRDefault="00830B69">
      <w:pPr>
        <w:pStyle w:val="ConsPlusNormal"/>
        <w:ind w:firstLine="540"/>
        <w:jc w:val="both"/>
      </w:pPr>
      <w:r>
        <w:t>5. Министерство финансов Камчатского края в соответствии со сводной бюджетной росписью и прогнозом кассовых выплат из краевого бюджета на текущий финансовый год и в пределах бюджетных ассигнований, предусмотренных на возмещение недополученных доходов энергоснабжающим организациям, осуществляет перечисление бюджетных средств Министерству экономического развития, предпринимательства и торговли Камчатского края в целях направления их в форме субсидий энергоснабжающим организациям.</w:t>
      </w:r>
    </w:p>
    <w:p w:rsidR="00830B69" w:rsidRDefault="00830B69">
      <w:pPr>
        <w:pStyle w:val="ConsPlusNormal"/>
        <w:ind w:firstLine="540"/>
        <w:jc w:val="both"/>
      </w:pPr>
      <w:r>
        <w:t>6. Министерство экономического развития и торговли Камчатского края на основании ежемесячных отчетов энергоснабжающих организаций о размере недополученных доходов, связанных с предоставлением сниженных тарифов, издает приказ до конца месяца, следующего за отчетным, о перечислении денежных средств, поступивших от Министерства финансов Камчатского края.</w:t>
      </w:r>
    </w:p>
    <w:p w:rsidR="00830B69" w:rsidRDefault="00830B69">
      <w:pPr>
        <w:pStyle w:val="ConsPlusNormal"/>
        <w:jc w:val="both"/>
      </w:pPr>
      <w:r>
        <w:t xml:space="preserve">(в ред. </w:t>
      </w:r>
      <w:hyperlink r:id="rId453"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7. Перечисление средств энергоснабжающим организациям за декабрь текущего года осуществляется Министерством экономического развития, предпринимательства и торговли Камчатского края в январе следующего финансового года после уточнения кредиторской задолженности, подтвержденной отчетами и актами сверки об использовании субсидий за отчетный финансовый год.</w:t>
      </w:r>
    </w:p>
    <w:p w:rsidR="00830B69" w:rsidRDefault="00830B69">
      <w:pPr>
        <w:pStyle w:val="ConsPlusNormal"/>
        <w:ind w:firstLine="540"/>
        <w:jc w:val="both"/>
      </w:pPr>
      <w:bookmarkStart w:id="61" w:name="P4022"/>
      <w:bookmarkEnd w:id="61"/>
      <w:r>
        <w:t>8. Предприятиям, включенным в Перечень предприятий, предоставление сниженного тарифа на электроэнергию осуществляется ежемесячно, исходя из сообщаемых ими сведений об объемах произведенной продукции (услуг) и фактического количества потребленной электроэнергии за соответствующий период согласно данных энергоснабжающей организации, с предоставлением расчетной ведомости или счета-акта, содержащих сведения о текущем потреблении электроэнергии, объектах потребителя и номерах приборов учета.</w:t>
      </w:r>
    </w:p>
    <w:p w:rsidR="00830B69" w:rsidRDefault="00830B69">
      <w:pPr>
        <w:pStyle w:val="ConsPlusNormal"/>
        <w:ind w:firstLine="540"/>
        <w:jc w:val="both"/>
      </w:pPr>
      <w:r>
        <w:t xml:space="preserve">9. Предприятия рыбной пищевой промышленности, включенные в Перечень предприятий, помимо сведений, указанных в </w:t>
      </w:r>
      <w:hyperlink w:anchor="P4022" w:history="1">
        <w:r>
          <w:rPr>
            <w:color w:val="0000FF"/>
          </w:rPr>
          <w:t>части 8</w:t>
        </w:r>
      </w:hyperlink>
      <w:r>
        <w:t xml:space="preserve"> настоящего Порядка, представляют в Министерство экономического развития и торговли Камчатского края документы, подтверждающие реализацию продукции на территории Камчатского края (копии договоров купли - продажи, товарных накладных), и сведения о постановке на учет в налоговом органе.</w:t>
      </w:r>
    </w:p>
    <w:p w:rsidR="00830B69" w:rsidRDefault="00830B69">
      <w:pPr>
        <w:pStyle w:val="ConsPlusNormal"/>
        <w:jc w:val="both"/>
      </w:pPr>
      <w:r>
        <w:t xml:space="preserve">(в ред. </w:t>
      </w:r>
      <w:hyperlink r:id="rId454"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 xml:space="preserve">10. Сведения, представленные предприятиями согласно </w:t>
      </w:r>
      <w:hyperlink w:anchor="P4022" w:history="1">
        <w:r>
          <w:rPr>
            <w:color w:val="0000FF"/>
          </w:rPr>
          <w:t>части 8</w:t>
        </w:r>
      </w:hyperlink>
      <w:r>
        <w:t xml:space="preserve"> настоящего Порядка, служат основанием для оформления предприятиям справки об объемах электроэнергии, подлежащей оплате по сниженным тарифам (далее - справка). Справка оформляется Министерством экономического развития, предпринимательства и торговли Камчатского края предприятиям расположенным в Петропавловск-Камчатском городском округе и Елизовском муниципальном районе в Камчатском крае в 2-дневный срок, после подачи предприятиями документов, указанных в </w:t>
      </w:r>
      <w:hyperlink w:anchor="P4022" w:history="1">
        <w:r>
          <w:rPr>
            <w:color w:val="0000FF"/>
          </w:rPr>
          <w:t>части 8</w:t>
        </w:r>
      </w:hyperlink>
      <w:r>
        <w:t xml:space="preserve"> настоящего Порядка, и скрепляются подписью и печатью.</w:t>
      </w:r>
    </w:p>
    <w:p w:rsidR="00830B69" w:rsidRDefault="00830B69">
      <w:pPr>
        <w:pStyle w:val="ConsPlusNormal"/>
        <w:ind w:firstLine="540"/>
        <w:jc w:val="both"/>
      </w:pPr>
      <w:r>
        <w:t xml:space="preserve">11. Рекомендовать местным администрациям соответствующих городских округов и </w:t>
      </w:r>
      <w:r>
        <w:lastRenderedPageBreak/>
        <w:t xml:space="preserve">муниципальных районов в Камчатском крае оформлять справку предприятиям, расположенным на соответствующих территориях городского округа, муниципального района в Камчатском крае, за исключением Петропавловск-Камчатского городского округа и Елизовского муниципального района в Камчатском крае, в 2-дневный срок, после подачи предприятиями документов, указанных в </w:t>
      </w:r>
      <w:hyperlink w:anchor="P4022" w:history="1">
        <w:r>
          <w:rPr>
            <w:color w:val="0000FF"/>
          </w:rPr>
          <w:t>части 8</w:t>
        </w:r>
      </w:hyperlink>
      <w:r>
        <w:t xml:space="preserve"> настоящего Порядка. Справка должна скрепляться подписью и печатью.</w:t>
      </w:r>
    </w:p>
    <w:p w:rsidR="00830B69" w:rsidRDefault="00830B69">
      <w:pPr>
        <w:pStyle w:val="ConsPlusNormal"/>
        <w:ind w:firstLine="540"/>
        <w:jc w:val="both"/>
      </w:pPr>
      <w:r>
        <w:t>12. Оформленные справки в 5-дневный срок, следующий за расчетным периодом, представляются предприятиями в энергоснабжающие организации и являются основанием для предоставления сниженного тарифа.</w:t>
      </w:r>
    </w:p>
    <w:p w:rsidR="00830B69" w:rsidRDefault="00830B69">
      <w:pPr>
        <w:pStyle w:val="ConsPlusNormal"/>
        <w:ind w:firstLine="540"/>
        <w:jc w:val="both"/>
      </w:pPr>
      <w:r>
        <w:t>13. Министерство экономического развития и торговли Камчатского края и орган государственного финансового контроля осуществляют обязательную проверку соблюдения условий, целей и порядка предоставления субсидий энергоснабжающими организациями.</w:t>
      </w:r>
    </w:p>
    <w:p w:rsidR="00830B69" w:rsidRDefault="00830B69">
      <w:pPr>
        <w:pStyle w:val="ConsPlusNormal"/>
        <w:jc w:val="both"/>
      </w:pPr>
      <w:r>
        <w:t xml:space="preserve">(в ред. </w:t>
      </w:r>
      <w:hyperlink r:id="rId455"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При предоставлении субсидий обязательным условием их предоставления, включаемым в соглашения о предоставлении субсидий, является согласие энергоснабжающих организаций на осуществление Министерством экономического развития, предпринимательства и торговли Камчатского края и органом государственного финансового контроля проверок соблюдения энергоснабжающими организациями условий, целей и порядка их предоставления.</w:t>
      </w:r>
    </w:p>
    <w:p w:rsidR="00830B69" w:rsidRDefault="00830B69">
      <w:pPr>
        <w:pStyle w:val="ConsPlusNormal"/>
        <w:ind w:firstLine="540"/>
        <w:jc w:val="both"/>
      </w:pPr>
      <w:bookmarkStart w:id="62" w:name="P4031"/>
      <w:bookmarkEnd w:id="62"/>
      <w:r>
        <w:t>14. В случае использования субсидии не по целевому назначению получатель субсидии возвращает полученную субсидию на лицевой счет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Возврат субсидии в краевой бюджет производится получателем субсидии в течение 10 рабочих дней со дня получения уведомления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bookmarkStart w:id="63" w:name="P4033"/>
      <w:bookmarkEnd w:id="63"/>
      <w:r>
        <w:t>15. В случае нарушения энергоснабжающими организациями условий предоставления субсидий, установленных настоящим Порядком, энергоснабжающие организации осуществляют возврат в краевой бюджет предоставленных бюджетных средств на основании уведомления Министерства экономического развития, предпринимательства и торговли Камчатского края в течение 30 календарных дней со дня получения указанного уведомления.</w:t>
      </w:r>
    </w:p>
    <w:p w:rsidR="00830B69" w:rsidRDefault="00830B69">
      <w:pPr>
        <w:pStyle w:val="ConsPlusNormal"/>
        <w:ind w:firstLine="540"/>
        <w:jc w:val="both"/>
      </w:pPr>
      <w:bookmarkStart w:id="64" w:name="P4034"/>
      <w:bookmarkEnd w:id="64"/>
      <w:r>
        <w:t>16. Остатки субсидий, не использованные получателем субсидий в отчетном финансовом году, в случаях, предусмотренных соглашениями о предоставлении субсидий, подлежат возврату в краевой бюджет в течение 30 календарных дней со дня получения уведомления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 xml:space="preserve">17. Уведомление о возврате субсидии в краевой бюджет направляется энергоснабжающей организации Министерством экономического развития, предпринимательства и торговли Камчатского края в пятидневный срок со дня установления случаев предусмотренных </w:t>
      </w:r>
      <w:hyperlink w:anchor="P4031" w:history="1">
        <w:r>
          <w:rPr>
            <w:color w:val="0000FF"/>
          </w:rPr>
          <w:t>пунктами 14</w:t>
        </w:r>
      </w:hyperlink>
      <w:r>
        <w:t xml:space="preserve">, </w:t>
      </w:r>
      <w:hyperlink w:anchor="P4033" w:history="1">
        <w:r>
          <w:rPr>
            <w:color w:val="0000FF"/>
          </w:rPr>
          <w:t>15</w:t>
        </w:r>
      </w:hyperlink>
      <w:r>
        <w:t xml:space="preserve">, </w:t>
      </w:r>
      <w:hyperlink w:anchor="P4034" w:history="1">
        <w:r>
          <w:rPr>
            <w:color w:val="0000FF"/>
          </w:rPr>
          <w:t>16</w:t>
        </w:r>
      </w:hyperlink>
      <w:r>
        <w:t xml:space="preserve"> настоящего Порядка.</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N 3</w:t>
      </w:r>
    </w:p>
    <w:p w:rsidR="00830B69" w:rsidRDefault="00830B69">
      <w:pPr>
        <w:pStyle w:val="ConsPlusNormal"/>
        <w:jc w:val="right"/>
      </w:pPr>
      <w:r>
        <w:t>к подпрограмме 4 "Обеспечение</w:t>
      </w:r>
    </w:p>
    <w:p w:rsidR="00830B69" w:rsidRDefault="00830B69">
      <w:pPr>
        <w:pStyle w:val="ConsPlusNormal"/>
        <w:jc w:val="right"/>
      </w:pPr>
      <w:r>
        <w:t>доступности энергетических ресурсов"</w:t>
      </w:r>
    </w:p>
    <w:p w:rsidR="00830B69" w:rsidRDefault="00830B69">
      <w:pPr>
        <w:pStyle w:val="ConsPlusNormal"/>
        <w:ind w:firstLine="540"/>
        <w:jc w:val="both"/>
      </w:pPr>
    </w:p>
    <w:p w:rsidR="00830B69" w:rsidRDefault="00830B69">
      <w:pPr>
        <w:pStyle w:val="ConsPlusTitle"/>
        <w:jc w:val="center"/>
      </w:pPr>
      <w:bookmarkStart w:id="65" w:name="P4045"/>
      <w:bookmarkEnd w:id="65"/>
      <w:r>
        <w:t>ПОРЯДОК</w:t>
      </w:r>
    </w:p>
    <w:p w:rsidR="00830B69" w:rsidRDefault="00830B69">
      <w:pPr>
        <w:pStyle w:val="ConsPlusTitle"/>
        <w:jc w:val="center"/>
      </w:pPr>
      <w:r>
        <w:t>ПРЕДОСТАВЛЕНИЯ СУБСИДИЙ</w:t>
      </w:r>
    </w:p>
    <w:p w:rsidR="00830B69" w:rsidRDefault="00830B69">
      <w:pPr>
        <w:pStyle w:val="ConsPlusTitle"/>
        <w:jc w:val="center"/>
      </w:pPr>
      <w:r>
        <w:t>ИЗ КРАЕВОГО БЮДЖЕТА ПРЕДПРИЯТИЯМ, ОСУЩЕСТВЛЯЮЩИМ</w:t>
      </w:r>
    </w:p>
    <w:p w:rsidR="00830B69" w:rsidRDefault="00830B69">
      <w:pPr>
        <w:pStyle w:val="ConsPlusTitle"/>
        <w:jc w:val="center"/>
      </w:pPr>
      <w:r>
        <w:t>ПОСТАВКИ ГАЗА, В ЦЕЛЯХ ВОЗМЕЩЕНИЯ НЕДОПОЛУЧЕННЫХ ДОХОДОВ</w:t>
      </w:r>
    </w:p>
    <w:p w:rsidR="00830B69" w:rsidRDefault="00830B69">
      <w:pPr>
        <w:pStyle w:val="ConsPlusTitle"/>
        <w:jc w:val="center"/>
      </w:pPr>
      <w:r>
        <w:t>В СВЯЗИ СО СНИЖЕНИЕМ ЦЕНЫ НА ПРИРОДНЫЙ ГАЗ ДЛЯ</w:t>
      </w:r>
    </w:p>
    <w:p w:rsidR="00830B69" w:rsidRDefault="00830B69">
      <w:pPr>
        <w:pStyle w:val="ConsPlusTitle"/>
        <w:jc w:val="center"/>
      </w:pPr>
      <w:r>
        <w:t>ПОТРЕБИТЕЛЕЙ КАМЧАТСКОГО КРАЯ</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456"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bookmarkStart w:id="66" w:name="P4055"/>
      <w:bookmarkEnd w:id="66"/>
      <w:r>
        <w:t xml:space="preserve">1. Настоящий Порядок разработан в соответствии со </w:t>
      </w:r>
      <w:hyperlink r:id="rId457" w:history="1">
        <w:r>
          <w:rPr>
            <w:color w:val="0000FF"/>
          </w:rPr>
          <w:t>статьей 78</w:t>
        </w:r>
      </w:hyperlink>
      <w:r>
        <w:t xml:space="preserve"> Бюджетного кодекса Российской Федерации и регламентирует предоставление субсидий из краевого бюджета предприятиям, осуществляющим поставки газа, в целях возмещения недополученных доходов в связи со снижением цены на природный газ для потребителей Камчатского края.</w:t>
      </w:r>
    </w:p>
    <w:p w:rsidR="00830B69" w:rsidRDefault="00830B69">
      <w:pPr>
        <w:pStyle w:val="ConsPlusNormal"/>
        <w:ind w:firstLine="540"/>
        <w:jc w:val="both"/>
      </w:pPr>
      <w:r>
        <w:t>2. Субсидии предоставляются предприятиям, осуществляющим поставки газа потребителям Соболевского района Камчатского края по тарифам, не обеспечивающим возмещение издержек (далее соответственно - субсидия, получатель субсидии).</w:t>
      </w:r>
    </w:p>
    <w:p w:rsidR="00830B69" w:rsidRDefault="00830B69">
      <w:pPr>
        <w:pStyle w:val="ConsPlusNormal"/>
        <w:ind w:firstLine="540"/>
        <w:jc w:val="both"/>
      </w:pPr>
      <w:r>
        <w:t xml:space="preserve">3. Предоставление субсидий осуществляется в пределах бюджетных ассигнований, предусмотренных в законе Камчатского края о краевом бюджете на соответствующий финансовый год и на плановый период и лимитов бюджетных обязательств, утвержденных Министерству экономического развития, предпринимательства и торговли Камчатского края на цели, предусмотренные </w:t>
      </w:r>
      <w:hyperlink w:anchor="P4055" w:history="1">
        <w:r>
          <w:rPr>
            <w:color w:val="0000FF"/>
          </w:rPr>
          <w:t>частью 1</w:t>
        </w:r>
      </w:hyperlink>
      <w:r>
        <w:t xml:space="preserve"> настоящего Порядка.</w:t>
      </w:r>
    </w:p>
    <w:p w:rsidR="00830B69" w:rsidRDefault="00830B69">
      <w:pPr>
        <w:pStyle w:val="ConsPlusNormal"/>
        <w:ind w:firstLine="540"/>
        <w:jc w:val="both"/>
      </w:pPr>
      <w:r>
        <w:t>4. Условиями предоставления субсидии являются:</w:t>
      </w:r>
    </w:p>
    <w:p w:rsidR="00830B69" w:rsidRDefault="00830B69">
      <w:pPr>
        <w:pStyle w:val="ConsPlusNormal"/>
        <w:ind w:firstLine="540"/>
        <w:jc w:val="both"/>
      </w:pPr>
      <w:r>
        <w:t>1) заключение соглашения о предоставлении субсидии между Министерством экономического развития, предпринимательства и торговли Камчатского края и получателем субсидии.</w:t>
      </w:r>
    </w:p>
    <w:p w:rsidR="00830B69" w:rsidRDefault="00830B69">
      <w:pPr>
        <w:pStyle w:val="ConsPlusNormal"/>
        <w:jc w:val="both"/>
      </w:pPr>
      <w:r>
        <w:t xml:space="preserve">(в ред. </w:t>
      </w:r>
      <w:hyperlink r:id="rId458" w:history="1">
        <w:r>
          <w:rPr>
            <w:color w:val="0000FF"/>
          </w:rPr>
          <w:t>Постановления</w:t>
        </w:r>
      </w:hyperlink>
      <w:r>
        <w:t xml:space="preserve"> Правительства Камчатского края от 13.04.2016 N 131-П)</w:t>
      </w:r>
    </w:p>
    <w:p w:rsidR="00830B69" w:rsidRDefault="00830B69">
      <w:pPr>
        <w:pStyle w:val="ConsPlusNormal"/>
        <w:ind w:firstLine="540"/>
        <w:jc w:val="both"/>
      </w:pPr>
      <w:r>
        <w:t>2) использование субсидии по целевому назначению;</w:t>
      </w:r>
    </w:p>
    <w:p w:rsidR="00830B69" w:rsidRDefault="00830B69">
      <w:pPr>
        <w:pStyle w:val="ConsPlusNormal"/>
        <w:jc w:val="both"/>
      </w:pPr>
      <w:r>
        <w:t xml:space="preserve">(в ред. </w:t>
      </w:r>
      <w:hyperlink r:id="rId459" w:history="1">
        <w:r>
          <w:rPr>
            <w:color w:val="0000FF"/>
          </w:rPr>
          <w:t>Постановления</w:t>
        </w:r>
      </w:hyperlink>
      <w:r>
        <w:t xml:space="preserve"> Правительства Камчатского края от 13.04.2016 N 131-П)</w:t>
      </w:r>
    </w:p>
    <w:p w:rsidR="00830B69" w:rsidRDefault="00830B69">
      <w:pPr>
        <w:pStyle w:val="ConsPlusNormal"/>
        <w:ind w:firstLine="540"/>
        <w:jc w:val="both"/>
      </w:pPr>
      <w:r>
        <w:t>3) представление получателем субсидии на согласование в Региональную службу по тарифам и ценам Камчатского края не позднее 6 числа месяца, следующего за отчетным, следующих документов:</w:t>
      </w:r>
    </w:p>
    <w:p w:rsidR="00830B69" w:rsidRDefault="00830B69">
      <w:pPr>
        <w:pStyle w:val="ConsPlusNormal"/>
        <w:jc w:val="both"/>
      </w:pPr>
      <w:r>
        <w:t xml:space="preserve">(в ред. </w:t>
      </w:r>
      <w:hyperlink r:id="rId460" w:history="1">
        <w:r>
          <w:rPr>
            <w:color w:val="0000FF"/>
          </w:rPr>
          <w:t>Постановления</w:t>
        </w:r>
      </w:hyperlink>
      <w:r>
        <w:t xml:space="preserve"> Правительства Камчатского края от 13.04.2016 N 131-П)</w:t>
      </w:r>
    </w:p>
    <w:p w:rsidR="00830B69" w:rsidRDefault="00830B69">
      <w:pPr>
        <w:pStyle w:val="ConsPlusNormal"/>
        <w:ind w:firstLine="540"/>
        <w:jc w:val="both"/>
      </w:pPr>
      <w:bookmarkStart w:id="67" w:name="P4065"/>
      <w:bookmarkEnd w:id="67"/>
      <w:r>
        <w:t>а) отчета о фактических объемах поставки газа в разрезе потребителей Соболевского района Камчатского края за отчетный месяц;</w:t>
      </w:r>
    </w:p>
    <w:p w:rsidR="00830B69" w:rsidRDefault="00830B69">
      <w:pPr>
        <w:pStyle w:val="ConsPlusNormal"/>
        <w:ind w:firstLine="540"/>
        <w:jc w:val="both"/>
      </w:pPr>
      <w:r>
        <w:t>б) документов, подтверждающих фактические объемы поставки газа потребителям Соболевского района Камчатского края за отчетный месяц (договоры поставки газа, двусторонние акты приема-поставки природного газа);</w:t>
      </w:r>
    </w:p>
    <w:p w:rsidR="00830B69" w:rsidRDefault="00830B69">
      <w:pPr>
        <w:pStyle w:val="ConsPlusNormal"/>
        <w:ind w:firstLine="540"/>
        <w:jc w:val="both"/>
      </w:pPr>
      <w:bookmarkStart w:id="68" w:name="P4067"/>
      <w:bookmarkEnd w:id="68"/>
      <w:r>
        <w:t>в) расчета объемов недополученных доходов, подлежащих субсидированию за отчетный месяц, по форме, утвержденной Министерством экономического развития, предпринимательства и торговли Камчатского края;</w:t>
      </w:r>
    </w:p>
    <w:p w:rsidR="00830B69" w:rsidRDefault="00830B69">
      <w:pPr>
        <w:pStyle w:val="ConsPlusNormal"/>
        <w:ind w:firstLine="540"/>
        <w:jc w:val="both"/>
      </w:pPr>
      <w:r>
        <w:t>г) отчета о фактических затратах на добычу, подготовку и транспортировку газа для потребителей Соболевского района Камчатского края за полугодие, год;</w:t>
      </w:r>
    </w:p>
    <w:p w:rsidR="00830B69" w:rsidRDefault="00830B69">
      <w:pPr>
        <w:pStyle w:val="ConsPlusNormal"/>
        <w:ind w:firstLine="540"/>
        <w:jc w:val="both"/>
      </w:pPr>
      <w:bookmarkStart w:id="69" w:name="P4069"/>
      <w:bookmarkEnd w:id="69"/>
      <w:r>
        <w:t xml:space="preserve">4) представление получателем субсидии в Министерство экономического развития и торговли Камчатского края ежемесячно не позднее 12 числа месяца, следующего за отчетным, документов, указанных в </w:t>
      </w:r>
      <w:hyperlink w:anchor="P4065" w:history="1">
        <w:r>
          <w:rPr>
            <w:color w:val="0000FF"/>
          </w:rPr>
          <w:t>подпунктах "а"</w:t>
        </w:r>
      </w:hyperlink>
      <w:r>
        <w:t xml:space="preserve"> и </w:t>
      </w:r>
      <w:hyperlink w:anchor="P4067" w:history="1">
        <w:r>
          <w:rPr>
            <w:color w:val="0000FF"/>
          </w:rPr>
          <w:t>"в"</w:t>
        </w:r>
      </w:hyperlink>
      <w:r>
        <w:t xml:space="preserve"> пункта 3 настоящей части, согласованных с Региональной службой по тарифам и ценам Камчатского края;</w:t>
      </w:r>
    </w:p>
    <w:p w:rsidR="00830B69" w:rsidRDefault="00830B69">
      <w:pPr>
        <w:pStyle w:val="ConsPlusNormal"/>
        <w:jc w:val="both"/>
      </w:pPr>
      <w:r>
        <w:t xml:space="preserve">(в ред. </w:t>
      </w:r>
      <w:hyperlink r:id="rId461"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5) представление получателем субсидии в Министерство экономического развития и торговли Камчатского края не позднее 25 января года, следующего за отчетным финансовым годом акта сверки об использовании бюджетных средств за отчетный финансовый год.</w:t>
      </w:r>
    </w:p>
    <w:p w:rsidR="00830B69" w:rsidRDefault="00830B69">
      <w:pPr>
        <w:pStyle w:val="ConsPlusNormal"/>
        <w:jc w:val="both"/>
      </w:pPr>
      <w:r>
        <w:t xml:space="preserve">(в ред. </w:t>
      </w:r>
      <w:hyperlink r:id="rId462"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6) включение в соглашение о предоставлении субсидий согласия энергоснабжающих организаций на осуществление Министерством экономического развития, предпринимательства и торговли Камчатского края и органом государственного финансового контроля проверок соблюдения энергоснабжающими организациями условий, целей и порядка их предоставления и запрета приобретения энергоснабжающими организациями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830B69" w:rsidRDefault="00830B69">
      <w:pPr>
        <w:pStyle w:val="ConsPlusNormal"/>
        <w:jc w:val="both"/>
      </w:pPr>
      <w:r>
        <w:t xml:space="preserve">(п. 6) введен </w:t>
      </w:r>
      <w:hyperlink r:id="rId463" w:history="1">
        <w:r>
          <w:rPr>
            <w:color w:val="0000FF"/>
          </w:rPr>
          <w:t>Постановлением</w:t>
        </w:r>
      </w:hyperlink>
      <w:r>
        <w:t xml:space="preserve"> Правительства Камчатского края от 13.04.2016 N 131-П)</w:t>
      </w:r>
    </w:p>
    <w:p w:rsidR="00830B69" w:rsidRDefault="00830B69">
      <w:pPr>
        <w:pStyle w:val="ConsPlusNormal"/>
        <w:ind w:firstLine="540"/>
        <w:jc w:val="both"/>
      </w:pPr>
      <w:r>
        <w:t xml:space="preserve">5. Министерство финансов Камчатского края в соответствии со сводной бюджетной </w:t>
      </w:r>
      <w:r>
        <w:lastRenderedPageBreak/>
        <w:t>росписью и прогнозом кассовых выплат из краевого бюджета на текущий финансовый год и в пределах бюджетных ассигнований, предусмотренных на возмещение недополученных доходов получателям субсидий, осуществляет перечисление бюджетных средств Министерству экономического развития, предпринимательства и торговли Камчатского края в целях направления их в форме субсидии получателю субсидии.</w:t>
      </w:r>
    </w:p>
    <w:p w:rsidR="00830B69" w:rsidRDefault="00830B69">
      <w:pPr>
        <w:pStyle w:val="ConsPlusNormal"/>
        <w:ind w:firstLine="540"/>
        <w:jc w:val="both"/>
      </w:pPr>
      <w:r>
        <w:t xml:space="preserve">6. Перечисление субсидии осуществляется ежемесячно, до конца месяца, следующего за отчетным, в соответствии с приказом Министерства экономического развития, предпринимательства и торговли Камчатского края, изданным на основании документов, представленных получателем субсидии в соответствии с </w:t>
      </w:r>
      <w:hyperlink w:anchor="P4069" w:history="1">
        <w:r>
          <w:rPr>
            <w:color w:val="0000FF"/>
          </w:rPr>
          <w:t>пунктом 4 части 4</w:t>
        </w:r>
      </w:hyperlink>
      <w:r>
        <w:t xml:space="preserve"> настоящего Порядка.</w:t>
      </w:r>
    </w:p>
    <w:p w:rsidR="00830B69" w:rsidRDefault="00830B69">
      <w:pPr>
        <w:pStyle w:val="ConsPlusNormal"/>
        <w:ind w:firstLine="540"/>
        <w:jc w:val="both"/>
      </w:pPr>
      <w:r>
        <w:t>7. Субсидия за декабрь текущего финансового года перечисляется Министерством экономического развития, предпринимательства и торговли Камчатского края в январе следующего финансового года после уточнения кредиторской задолженности, подтвержденной получателем субсидии отчетами и актом сверки об использовании бюджетных средств за отчетный финансовый год.</w:t>
      </w:r>
    </w:p>
    <w:p w:rsidR="00830B69" w:rsidRDefault="00830B69">
      <w:pPr>
        <w:pStyle w:val="ConsPlusNormal"/>
        <w:ind w:firstLine="540"/>
        <w:jc w:val="both"/>
      </w:pPr>
      <w:r>
        <w:t>8. Министерство экономического развития и торговли Камчатского края и орган государственного финансового контроля осуществляют обязательную проверку соблюдения условий, целей и порядка предоставления субсидий энергоснабжающими организациями.</w:t>
      </w:r>
    </w:p>
    <w:p w:rsidR="00830B69" w:rsidRDefault="00830B69">
      <w:pPr>
        <w:pStyle w:val="ConsPlusNormal"/>
        <w:jc w:val="both"/>
      </w:pPr>
      <w:r>
        <w:t xml:space="preserve">(в ред. </w:t>
      </w:r>
      <w:hyperlink r:id="rId464"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При предоставлении субсидий обязательным условием их предоставления, включаемым в соглашения о предоставлении субсидий, является согласие энерго снабжающих организаций на осуществление Министерством экономического развития, предпринимательства и торговли Камчатского края и органом государственного финансового контроля проверок соблюдения энергоснабжающими организациями условий, целей и порядка их предоставления.</w:t>
      </w:r>
    </w:p>
    <w:p w:rsidR="00830B69" w:rsidRDefault="00830B69">
      <w:pPr>
        <w:pStyle w:val="ConsPlusNormal"/>
        <w:ind w:firstLine="540"/>
        <w:jc w:val="both"/>
      </w:pPr>
      <w:bookmarkStart w:id="70" w:name="P4081"/>
      <w:bookmarkEnd w:id="70"/>
      <w:r>
        <w:t>9. В случае использования субсидии не по целевому назначению получатель субсидии возвращает полученную субсидию на лицевой счет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Возврат субсидии в краевой бюджет производится получателем субсидии в течение 10 рабочих дней со дня получения уведомления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bookmarkStart w:id="71" w:name="P4083"/>
      <w:bookmarkEnd w:id="71"/>
      <w:r>
        <w:t>10. В случае нарушения энергоснабжающими организациями условий предоставления субсидий, установленных настоящим Порядком, энергоснабжающие организации осуществляют возврат в краевой бюджет предоставленных бюджетных средств на основании уведомления Министерства экономического развития, предпринимательства и торговли Камчатского края в течение 30 календарных дней со дня получения указанного уведомления.</w:t>
      </w:r>
    </w:p>
    <w:p w:rsidR="00830B69" w:rsidRDefault="00830B69">
      <w:pPr>
        <w:pStyle w:val="ConsPlusNormal"/>
        <w:ind w:firstLine="540"/>
        <w:jc w:val="both"/>
      </w:pPr>
      <w:bookmarkStart w:id="72" w:name="P4084"/>
      <w:bookmarkEnd w:id="72"/>
      <w:r>
        <w:t>11. Остатки субсидий, не использованные получателем субсидий в отчетном финансовом году, в случаях, предусмотренных соглашениями о предоставлении субсидий, подлежат возврату в краевой бюджет в течение 30 календарных дней со дня получения уведомления Министерства экономического развития, предпринимательства и торговли Камчатского края.</w:t>
      </w:r>
    </w:p>
    <w:p w:rsidR="00830B69" w:rsidRDefault="00830B69">
      <w:pPr>
        <w:pStyle w:val="ConsPlusNormal"/>
        <w:ind w:firstLine="540"/>
        <w:jc w:val="both"/>
      </w:pPr>
      <w:r>
        <w:t xml:space="preserve">12. Уведомление о возврате субсидии в краевой бюджет направляется энергоснабжающей организации Министерством экономического развития, предпринимательства и торговли Камчатского края в пятидневный срок со дня установления случаев предусмотренных </w:t>
      </w:r>
      <w:hyperlink w:anchor="P4081" w:history="1">
        <w:r>
          <w:rPr>
            <w:color w:val="0000FF"/>
          </w:rPr>
          <w:t>пунктами 9</w:t>
        </w:r>
      </w:hyperlink>
      <w:r>
        <w:t xml:space="preserve">, </w:t>
      </w:r>
      <w:hyperlink w:anchor="P4083" w:history="1">
        <w:r>
          <w:rPr>
            <w:color w:val="0000FF"/>
          </w:rPr>
          <w:t>10</w:t>
        </w:r>
      </w:hyperlink>
      <w:r>
        <w:t xml:space="preserve">, </w:t>
      </w:r>
      <w:hyperlink w:anchor="P4084" w:history="1">
        <w:r>
          <w:rPr>
            <w:color w:val="0000FF"/>
          </w:rPr>
          <w:t>11</w:t>
        </w:r>
      </w:hyperlink>
      <w:r>
        <w:t xml:space="preserve"> настоящего Порядка.</w:t>
      </w:r>
    </w:p>
    <w:p w:rsidR="00830B69" w:rsidRDefault="00830B69">
      <w:pPr>
        <w:sectPr w:rsidR="00830B69">
          <w:pgSz w:w="11905" w:h="16838"/>
          <w:pgMar w:top="1134" w:right="850" w:bottom="1134" w:left="1701" w:header="0" w:footer="0" w:gutter="0"/>
          <w:cols w:space="720"/>
        </w:sectPr>
      </w:pPr>
    </w:p>
    <w:p w:rsidR="00830B69" w:rsidRDefault="00830B69">
      <w:pPr>
        <w:pStyle w:val="ConsPlusNormal"/>
        <w:ind w:firstLine="540"/>
        <w:jc w:val="both"/>
      </w:pPr>
    </w:p>
    <w:p w:rsidR="00830B69" w:rsidRDefault="00830B69">
      <w:pPr>
        <w:pStyle w:val="ConsPlusNormal"/>
        <w:jc w:val="center"/>
      </w:pPr>
      <w:bookmarkStart w:id="73" w:name="P4087"/>
      <w:bookmarkEnd w:id="73"/>
      <w:r>
        <w:t>Паспорт подпрограммы 5</w:t>
      </w:r>
    </w:p>
    <w:p w:rsidR="00830B69" w:rsidRDefault="00830B69">
      <w:pPr>
        <w:pStyle w:val="ConsPlusNormal"/>
        <w:jc w:val="center"/>
      </w:pPr>
      <w:r>
        <w:t>"Снижение административных барьеров, повышение</w:t>
      </w:r>
    </w:p>
    <w:p w:rsidR="00830B69" w:rsidRDefault="00830B69">
      <w:pPr>
        <w:pStyle w:val="ConsPlusNormal"/>
        <w:jc w:val="center"/>
      </w:pPr>
      <w:r>
        <w:t>качества предоставления и доступности государственных</w:t>
      </w:r>
    </w:p>
    <w:p w:rsidR="00830B69" w:rsidRDefault="00830B69">
      <w:pPr>
        <w:pStyle w:val="ConsPlusNormal"/>
        <w:jc w:val="center"/>
      </w:pPr>
      <w:r>
        <w:t>услуг в Камчатском крае" (далее - подпрограмма)</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04.03.2014 </w:t>
      </w:r>
      <w:hyperlink r:id="rId465" w:history="1">
        <w:r>
          <w:rPr>
            <w:color w:val="0000FF"/>
          </w:rPr>
          <w:t>N 114-П</w:t>
        </w:r>
      </w:hyperlink>
      <w:r>
        <w:t>,</w:t>
      </w:r>
    </w:p>
    <w:p w:rsidR="00830B69" w:rsidRDefault="00830B69">
      <w:pPr>
        <w:pStyle w:val="ConsPlusNormal"/>
        <w:jc w:val="center"/>
      </w:pPr>
      <w:r>
        <w:t xml:space="preserve">от 24.04.2014 </w:t>
      </w:r>
      <w:hyperlink r:id="rId466" w:history="1">
        <w:r>
          <w:rPr>
            <w:color w:val="0000FF"/>
          </w:rPr>
          <w:t>N 197-П</w:t>
        </w:r>
      </w:hyperlink>
      <w:r>
        <w:t xml:space="preserve">, от 23.09.2014 </w:t>
      </w:r>
      <w:hyperlink r:id="rId467" w:history="1">
        <w:r>
          <w:rPr>
            <w:color w:val="0000FF"/>
          </w:rPr>
          <w:t>N 406-П</w:t>
        </w:r>
      </w:hyperlink>
      <w:r>
        <w:t>,</w:t>
      </w:r>
    </w:p>
    <w:p w:rsidR="00830B69" w:rsidRDefault="00830B69">
      <w:pPr>
        <w:pStyle w:val="ConsPlusNormal"/>
        <w:jc w:val="center"/>
      </w:pPr>
      <w:r>
        <w:t xml:space="preserve">от 03.12.2014 </w:t>
      </w:r>
      <w:hyperlink r:id="rId468" w:history="1">
        <w:r>
          <w:rPr>
            <w:color w:val="0000FF"/>
          </w:rPr>
          <w:t>N 500-П</w:t>
        </w:r>
      </w:hyperlink>
      <w:r>
        <w:t xml:space="preserve">, от 02.02.2015 </w:t>
      </w:r>
      <w:hyperlink r:id="rId469" w:history="1">
        <w:r>
          <w:rPr>
            <w:color w:val="0000FF"/>
          </w:rPr>
          <w:t>N 36-П</w:t>
        </w:r>
      </w:hyperlink>
      <w:r>
        <w:t>,</w:t>
      </w:r>
    </w:p>
    <w:p w:rsidR="00830B69" w:rsidRDefault="00830B69">
      <w:pPr>
        <w:pStyle w:val="ConsPlusNormal"/>
        <w:jc w:val="center"/>
      </w:pPr>
      <w:r>
        <w:t xml:space="preserve">от 05.05.2015 </w:t>
      </w:r>
      <w:hyperlink r:id="rId470" w:history="1">
        <w:r>
          <w:rPr>
            <w:color w:val="0000FF"/>
          </w:rPr>
          <w:t>N 163-П</w:t>
        </w:r>
      </w:hyperlink>
      <w:r>
        <w:t xml:space="preserve">, от 24.08.2015 </w:t>
      </w:r>
      <w:hyperlink r:id="rId471" w:history="1">
        <w:r>
          <w:rPr>
            <w:color w:val="0000FF"/>
          </w:rPr>
          <w:t>N 305-П</w:t>
        </w:r>
      </w:hyperlink>
      <w:r>
        <w:t>,</w:t>
      </w:r>
    </w:p>
    <w:p w:rsidR="00830B69" w:rsidRDefault="00830B69">
      <w:pPr>
        <w:pStyle w:val="ConsPlusNormal"/>
        <w:jc w:val="center"/>
      </w:pPr>
      <w:r>
        <w:t xml:space="preserve">от 29.12.2015 </w:t>
      </w:r>
      <w:hyperlink r:id="rId472" w:history="1">
        <w:r>
          <w:rPr>
            <w:color w:val="0000FF"/>
          </w:rPr>
          <w:t>N 502-П</w:t>
        </w:r>
      </w:hyperlink>
      <w:r>
        <w:t xml:space="preserve">, от 25.05.2016 </w:t>
      </w:r>
      <w:hyperlink r:id="rId473" w:history="1">
        <w:r>
          <w:rPr>
            <w:color w:val="0000FF"/>
          </w:rPr>
          <w:t>N 190-П</w:t>
        </w:r>
      </w:hyperlink>
      <w:r>
        <w:t>)</w:t>
      </w:r>
    </w:p>
    <w:p w:rsidR="00830B69" w:rsidRDefault="00830B6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6463"/>
      </w:tblGrid>
      <w:tr w:rsidR="00830B69">
        <w:tc>
          <w:tcPr>
            <w:tcW w:w="3515" w:type="dxa"/>
            <w:tcBorders>
              <w:top w:val="nil"/>
              <w:left w:val="nil"/>
              <w:bottom w:val="nil"/>
              <w:right w:val="nil"/>
            </w:tcBorders>
          </w:tcPr>
          <w:p w:rsidR="00830B69" w:rsidRDefault="00830B69">
            <w:pPr>
              <w:pStyle w:val="ConsPlusNormal"/>
            </w:pPr>
            <w:r>
              <w:t>Ответственный исполнитель подпрограммы</w:t>
            </w:r>
          </w:p>
        </w:tc>
        <w:tc>
          <w:tcPr>
            <w:tcW w:w="6463" w:type="dxa"/>
            <w:tcBorders>
              <w:top w:val="nil"/>
              <w:left w:val="nil"/>
              <w:bottom w:val="nil"/>
              <w:right w:val="nil"/>
            </w:tcBorders>
          </w:tcPr>
          <w:p w:rsidR="00830B69" w:rsidRDefault="00830B69">
            <w:pPr>
              <w:pStyle w:val="ConsPlusNormal"/>
              <w:jc w:val="both"/>
            </w:pPr>
            <w:r>
              <w:t>Министерство экономического развития и торговли Камчатского края</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w:t>
            </w:r>
            <w:hyperlink r:id="rId474" w:history="1">
              <w:r>
                <w:rPr>
                  <w:color w:val="0000FF"/>
                </w:rPr>
                <w:t>Постановления</w:t>
              </w:r>
            </w:hyperlink>
            <w:r>
              <w:t xml:space="preserve"> Правительства Камчатского края от 25.05.2016 N 190-П)</w:t>
            </w:r>
          </w:p>
        </w:tc>
      </w:tr>
      <w:tr w:rsidR="00830B69">
        <w:tc>
          <w:tcPr>
            <w:tcW w:w="3515" w:type="dxa"/>
            <w:tcBorders>
              <w:top w:val="nil"/>
              <w:left w:val="nil"/>
              <w:bottom w:val="nil"/>
              <w:right w:val="nil"/>
            </w:tcBorders>
          </w:tcPr>
          <w:p w:rsidR="00830B69" w:rsidRDefault="00830B69">
            <w:pPr>
              <w:pStyle w:val="ConsPlusNormal"/>
            </w:pPr>
            <w:r>
              <w:t>Участники подпрограммы</w:t>
            </w:r>
          </w:p>
        </w:tc>
        <w:tc>
          <w:tcPr>
            <w:tcW w:w="6463" w:type="dxa"/>
            <w:tcBorders>
              <w:top w:val="nil"/>
              <w:left w:val="nil"/>
              <w:bottom w:val="nil"/>
              <w:right w:val="nil"/>
            </w:tcBorders>
          </w:tcPr>
          <w:p w:rsidR="00830B69" w:rsidRDefault="00830B69">
            <w:pPr>
              <w:pStyle w:val="ConsPlusNormal"/>
              <w:jc w:val="both"/>
            </w:pPr>
            <w:r>
              <w:t>отсутствуют</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w:t>
            </w:r>
            <w:hyperlink r:id="rId475" w:history="1">
              <w:r>
                <w:rPr>
                  <w:color w:val="0000FF"/>
                </w:rPr>
                <w:t>Постановления</w:t>
              </w:r>
            </w:hyperlink>
            <w:r>
              <w:t xml:space="preserve"> Правительства Камчатского края от 25.05.2016 N 190-П)</w:t>
            </w:r>
          </w:p>
        </w:tc>
      </w:tr>
      <w:tr w:rsidR="00830B69">
        <w:tc>
          <w:tcPr>
            <w:tcW w:w="3515" w:type="dxa"/>
            <w:tcBorders>
              <w:top w:val="nil"/>
              <w:left w:val="nil"/>
              <w:bottom w:val="nil"/>
              <w:right w:val="nil"/>
            </w:tcBorders>
          </w:tcPr>
          <w:p w:rsidR="00830B69" w:rsidRDefault="00830B69">
            <w:pPr>
              <w:pStyle w:val="ConsPlusNormal"/>
            </w:pPr>
            <w:r>
              <w:t>Программно-целевые инструменты подпрограммы</w:t>
            </w:r>
          </w:p>
        </w:tc>
        <w:tc>
          <w:tcPr>
            <w:tcW w:w="6463" w:type="dxa"/>
            <w:tcBorders>
              <w:top w:val="nil"/>
              <w:left w:val="nil"/>
              <w:bottom w:val="nil"/>
              <w:right w:val="nil"/>
            </w:tcBorders>
          </w:tcPr>
          <w:p w:rsidR="00830B69" w:rsidRDefault="00830B69">
            <w:pPr>
              <w:pStyle w:val="ConsPlusNormal"/>
              <w:jc w:val="both"/>
            </w:pPr>
            <w:r>
              <w:t>Отсутствуют</w:t>
            </w:r>
          </w:p>
        </w:tc>
      </w:tr>
      <w:tr w:rsidR="00830B69">
        <w:tc>
          <w:tcPr>
            <w:tcW w:w="3515" w:type="dxa"/>
            <w:tcBorders>
              <w:top w:val="nil"/>
              <w:left w:val="nil"/>
              <w:bottom w:val="nil"/>
              <w:right w:val="nil"/>
            </w:tcBorders>
          </w:tcPr>
          <w:p w:rsidR="00830B69" w:rsidRDefault="00830B69">
            <w:pPr>
              <w:pStyle w:val="ConsPlusNormal"/>
            </w:pPr>
            <w:r>
              <w:t>Цели подпрограммы</w:t>
            </w:r>
          </w:p>
        </w:tc>
        <w:tc>
          <w:tcPr>
            <w:tcW w:w="6463" w:type="dxa"/>
            <w:tcBorders>
              <w:top w:val="nil"/>
              <w:left w:val="nil"/>
              <w:bottom w:val="nil"/>
              <w:right w:val="nil"/>
            </w:tcBorders>
          </w:tcPr>
          <w:p w:rsidR="00830B69" w:rsidRDefault="00830B69">
            <w:pPr>
              <w:pStyle w:val="ConsPlusNormal"/>
              <w:jc w:val="both"/>
            </w:pPr>
            <w:r>
              <w:t>повышение качества предоставления и доступности государственных и муниципальных услуг</w:t>
            </w:r>
          </w:p>
        </w:tc>
      </w:tr>
      <w:tr w:rsidR="00830B69">
        <w:tc>
          <w:tcPr>
            <w:tcW w:w="3515" w:type="dxa"/>
            <w:tcBorders>
              <w:top w:val="nil"/>
              <w:left w:val="nil"/>
              <w:bottom w:val="nil"/>
              <w:right w:val="nil"/>
            </w:tcBorders>
          </w:tcPr>
          <w:p w:rsidR="00830B69" w:rsidRDefault="00830B69">
            <w:pPr>
              <w:pStyle w:val="ConsPlusNormal"/>
            </w:pPr>
            <w:r>
              <w:t>Задачи подпрограммы</w:t>
            </w:r>
          </w:p>
        </w:tc>
        <w:tc>
          <w:tcPr>
            <w:tcW w:w="6463" w:type="dxa"/>
            <w:tcBorders>
              <w:top w:val="nil"/>
              <w:left w:val="nil"/>
              <w:bottom w:val="nil"/>
              <w:right w:val="nil"/>
            </w:tcBorders>
          </w:tcPr>
          <w:p w:rsidR="00830B69" w:rsidRDefault="00830B69">
            <w:pPr>
              <w:pStyle w:val="ConsPlusNormal"/>
              <w:jc w:val="both"/>
            </w:pPr>
            <w:r>
              <w:t>- проведение комплексной оптимизации государственных услуг, предоставляемых исполнительными органами государственной власти Камчатского края;</w:t>
            </w:r>
          </w:p>
          <w:p w:rsidR="00830B69" w:rsidRDefault="00830B69">
            <w:pPr>
              <w:pStyle w:val="ConsPlusNormal"/>
              <w:jc w:val="both"/>
            </w:pPr>
            <w:r>
              <w:t>- организация предоставления государственных и муниципальных услуг по принципу "одного окна";</w:t>
            </w:r>
          </w:p>
          <w:p w:rsidR="00830B69" w:rsidRDefault="00830B69">
            <w:pPr>
              <w:pStyle w:val="ConsPlusNormal"/>
              <w:jc w:val="both"/>
            </w:pPr>
            <w:r>
              <w:t>- совершенствование деятельности многофункционального центра предоставления государственных и муниципальных услуг, развитие его территориальной сети.</w:t>
            </w:r>
          </w:p>
        </w:tc>
      </w:tr>
      <w:tr w:rsidR="00830B69">
        <w:tc>
          <w:tcPr>
            <w:tcW w:w="3515" w:type="dxa"/>
            <w:tcBorders>
              <w:top w:val="nil"/>
              <w:left w:val="nil"/>
              <w:bottom w:val="nil"/>
              <w:right w:val="nil"/>
            </w:tcBorders>
          </w:tcPr>
          <w:p w:rsidR="00830B69" w:rsidRDefault="00830B69">
            <w:pPr>
              <w:pStyle w:val="ConsPlusNormal"/>
            </w:pPr>
            <w:r>
              <w:lastRenderedPageBreak/>
              <w:t>Целевые индикаторы и показатели подпрограммы</w:t>
            </w:r>
          </w:p>
        </w:tc>
        <w:tc>
          <w:tcPr>
            <w:tcW w:w="6463" w:type="dxa"/>
            <w:tcBorders>
              <w:top w:val="nil"/>
              <w:left w:val="nil"/>
              <w:bottom w:val="nil"/>
              <w:right w:val="nil"/>
            </w:tcBorders>
          </w:tcPr>
          <w:p w:rsidR="00830B69" w:rsidRDefault="00830B69">
            <w:pPr>
              <w:pStyle w:val="ConsPlusNormal"/>
              <w:jc w:val="both"/>
            </w:pPr>
            <w:r>
              <w:t>- уровень удовлетворенности граждан Российской Федерации качеством предоставления государственных и муниципальных услуг;</w:t>
            </w:r>
          </w:p>
          <w:p w:rsidR="00830B69" w:rsidRDefault="00830B69">
            <w:pPr>
              <w:pStyle w:val="ConsPlusNormal"/>
              <w:jc w:val="both"/>
            </w:pPr>
            <w:r>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r>
      <w:tr w:rsidR="00830B69">
        <w:tc>
          <w:tcPr>
            <w:tcW w:w="3515" w:type="dxa"/>
            <w:tcBorders>
              <w:top w:val="nil"/>
              <w:left w:val="nil"/>
              <w:bottom w:val="nil"/>
              <w:right w:val="nil"/>
            </w:tcBorders>
          </w:tcPr>
          <w:p w:rsidR="00830B69" w:rsidRDefault="00830B69">
            <w:pPr>
              <w:pStyle w:val="ConsPlusNormal"/>
            </w:pPr>
            <w:r>
              <w:t>Этапы и сроки реализации подпрограммы</w:t>
            </w:r>
          </w:p>
        </w:tc>
        <w:tc>
          <w:tcPr>
            <w:tcW w:w="6463" w:type="dxa"/>
            <w:tcBorders>
              <w:top w:val="nil"/>
              <w:left w:val="nil"/>
              <w:bottom w:val="nil"/>
              <w:right w:val="nil"/>
            </w:tcBorders>
          </w:tcPr>
          <w:p w:rsidR="00830B69" w:rsidRDefault="00830B69">
            <w:pPr>
              <w:pStyle w:val="ConsPlusNormal"/>
              <w:jc w:val="both"/>
            </w:pPr>
            <w:r>
              <w:t>подпрограмма реализуется с 2014 по 2018 годы в 1 этап</w:t>
            </w:r>
          </w:p>
        </w:tc>
      </w:tr>
      <w:tr w:rsidR="00830B69">
        <w:tc>
          <w:tcPr>
            <w:tcW w:w="3515" w:type="dxa"/>
            <w:tcBorders>
              <w:top w:val="nil"/>
              <w:left w:val="nil"/>
              <w:bottom w:val="nil"/>
              <w:right w:val="nil"/>
            </w:tcBorders>
          </w:tcPr>
          <w:p w:rsidR="00830B69" w:rsidRDefault="00830B69">
            <w:pPr>
              <w:pStyle w:val="ConsPlusNormal"/>
            </w:pPr>
            <w:r>
              <w:t>Объемы бюджетных ассигнований подпрограммы</w:t>
            </w:r>
          </w:p>
        </w:tc>
        <w:tc>
          <w:tcPr>
            <w:tcW w:w="6463" w:type="dxa"/>
            <w:tcBorders>
              <w:top w:val="nil"/>
              <w:left w:val="nil"/>
              <w:bottom w:val="nil"/>
              <w:right w:val="nil"/>
            </w:tcBorders>
          </w:tcPr>
          <w:p w:rsidR="00830B69" w:rsidRDefault="00830B69">
            <w:pPr>
              <w:pStyle w:val="ConsPlusNormal"/>
              <w:jc w:val="both"/>
            </w:pPr>
            <w:r>
              <w:t>объем финансирования подпрограммы в 2014-2018 годах составляет 1 215 187,41532 тыс. рублей, в том числе за счет средств: федерального бюджета (по согласованию) - 33 848,50410 тыс. рублей, из них по годам:</w:t>
            </w:r>
          </w:p>
          <w:p w:rsidR="00830B69" w:rsidRDefault="00830B69">
            <w:pPr>
              <w:pStyle w:val="ConsPlusNormal"/>
              <w:jc w:val="both"/>
            </w:pPr>
            <w:r>
              <w:t>2014 год - 13 602,00000 тыс. рублей;</w:t>
            </w:r>
          </w:p>
          <w:p w:rsidR="00830B69" w:rsidRDefault="00830B69">
            <w:pPr>
              <w:pStyle w:val="ConsPlusNormal"/>
              <w:jc w:val="both"/>
            </w:pPr>
            <w:r>
              <w:t>2015 год - 20 246,50410 тыс. рублей;</w:t>
            </w:r>
          </w:p>
          <w:p w:rsidR="00830B69" w:rsidRDefault="00830B69">
            <w:pPr>
              <w:pStyle w:val="ConsPlusNormal"/>
              <w:jc w:val="both"/>
            </w:pPr>
            <w:r>
              <w:t>2016 год - 0,00000 тыс. рублей;</w:t>
            </w:r>
          </w:p>
          <w:p w:rsidR="00830B69" w:rsidRDefault="00830B69">
            <w:pPr>
              <w:pStyle w:val="ConsPlusNormal"/>
              <w:jc w:val="both"/>
            </w:pPr>
            <w:r>
              <w:t>2017 год - 0,00000 тыс. рублей;</w:t>
            </w:r>
          </w:p>
          <w:p w:rsidR="00830B69" w:rsidRDefault="00830B69">
            <w:pPr>
              <w:pStyle w:val="ConsPlusNormal"/>
              <w:jc w:val="both"/>
            </w:pPr>
            <w:r>
              <w:t>2018 год - 0,00000 тыс. рублей;</w:t>
            </w:r>
          </w:p>
          <w:p w:rsidR="00830B69" w:rsidRDefault="00830B69">
            <w:pPr>
              <w:pStyle w:val="ConsPlusNormal"/>
              <w:jc w:val="both"/>
            </w:pPr>
            <w:r>
              <w:t>краевого бюджета - 1 181 338,91122 тыс. рублей, из них по годам:</w:t>
            </w:r>
          </w:p>
          <w:p w:rsidR="00830B69" w:rsidRDefault="00830B69">
            <w:pPr>
              <w:pStyle w:val="ConsPlusNormal"/>
              <w:jc w:val="both"/>
            </w:pPr>
            <w:r>
              <w:t>2014 год - 179 786,07940 тыс. рублей;</w:t>
            </w:r>
          </w:p>
          <w:p w:rsidR="00830B69" w:rsidRDefault="00830B69">
            <w:pPr>
              <w:pStyle w:val="ConsPlusNormal"/>
              <w:jc w:val="both"/>
            </w:pPr>
            <w:r>
              <w:t>2015 год - 266 140,28182 тыс. рублей;</w:t>
            </w:r>
          </w:p>
          <w:p w:rsidR="00830B69" w:rsidRDefault="00830B69">
            <w:pPr>
              <w:pStyle w:val="ConsPlusNormal"/>
              <w:jc w:val="both"/>
            </w:pPr>
            <w:r>
              <w:t>2016 год - 294 862,43000 тыс. рублей;</w:t>
            </w:r>
          </w:p>
          <w:p w:rsidR="00830B69" w:rsidRDefault="00830B69">
            <w:pPr>
              <w:pStyle w:val="ConsPlusNormal"/>
              <w:jc w:val="both"/>
            </w:pPr>
            <w:r>
              <w:t>2017 год - 190 459,12000 тыс. рублей;</w:t>
            </w:r>
          </w:p>
          <w:p w:rsidR="00830B69" w:rsidRDefault="00830B69">
            <w:pPr>
              <w:pStyle w:val="ConsPlusNormal"/>
              <w:jc w:val="both"/>
            </w:pPr>
            <w:r>
              <w:t>2018 год - 250 091,00000 тыс. рублей.</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Постановлений Правительства Камчатского края от 04.03.2014 </w:t>
            </w:r>
            <w:hyperlink r:id="rId476" w:history="1">
              <w:r>
                <w:rPr>
                  <w:color w:val="0000FF"/>
                </w:rPr>
                <w:t>N 114-П</w:t>
              </w:r>
            </w:hyperlink>
            <w:r>
              <w:t xml:space="preserve">, от 24.04.2014 </w:t>
            </w:r>
            <w:hyperlink r:id="rId477" w:history="1">
              <w:r>
                <w:rPr>
                  <w:color w:val="0000FF"/>
                </w:rPr>
                <w:t>N 197-П</w:t>
              </w:r>
            </w:hyperlink>
            <w:r>
              <w:t xml:space="preserve">, от 23.09.2014 </w:t>
            </w:r>
            <w:hyperlink r:id="rId478" w:history="1">
              <w:r>
                <w:rPr>
                  <w:color w:val="0000FF"/>
                </w:rPr>
                <w:t>N 406-П</w:t>
              </w:r>
            </w:hyperlink>
            <w:r>
              <w:t xml:space="preserve">, от 03.12.2014 </w:t>
            </w:r>
            <w:hyperlink r:id="rId479" w:history="1">
              <w:r>
                <w:rPr>
                  <w:color w:val="0000FF"/>
                </w:rPr>
                <w:t>N 500-П</w:t>
              </w:r>
            </w:hyperlink>
            <w:r>
              <w:t xml:space="preserve">, от 02.02.2015 </w:t>
            </w:r>
            <w:hyperlink r:id="rId480" w:history="1">
              <w:r>
                <w:rPr>
                  <w:color w:val="0000FF"/>
                </w:rPr>
                <w:t>N 36-П</w:t>
              </w:r>
            </w:hyperlink>
            <w:r>
              <w:t xml:space="preserve">, от 05.05.2015 </w:t>
            </w:r>
            <w:hyperlink r:id="rId481" w:history="1">
              <w:r>
                <w:rPr>
                  <w:color w:val="0000FF"/>
                </w:rPr>
                <w:t>N 163-П</w:t>
              </w:r>
            </w:hyperlink>
            <w:r>
              <w:t xml:space="preserve">, от 24.08.2015 </w:t>
            </w:r>
            <w:hyperlink r:id="rId482" w:history="1">
              <w:r>
                <w:rPr>
                  <w:color w:val="0000FF"/>
                </w:rPr>
                <w:t>N 305-П</w:t>
              </w:r>
            </w:hyperlink>
            <w:r>
              <w:t xml:space="preserve">, от 29.12.2015 </w:t>
            </w:r>
            <w:hyperlink r:id="rId483" w:history="1">
              <w:r>
                <w:rPr>
                  <w:color w:val="0000FF"/>
                </w:rPr>
                <w:t>N 502-П</w:t>
              </w:r>
            </w:hyperlink>
            <w:r>
              <w:t>)</w:t>
            </w:r>
          </w:p>
        </w:tc>
      </w:tr>
      <w:tr w:rsidR="00830B69">
        <w:tc>
          <w:tcPr>
            <w:tcW w:w="3515" w:type="dxa"/>
            <w:tcBorders>
              <w:top w:val="nil"/>
              <w:left w:val="nil"/>
              <w:bottom w:val="nil"/>
              <w:right w:val="nil"/>
            </w:tcBorders>
          </w:tcPr>
          <w:p w:rsidR="00830B69" w:rsidRDefault="00830B69">
            <w:pPr>
              <w:pStyle w:val="ConsPlusNormal"/>
            </w:pPr>
            <w:r>
              <w:t>Ожидаемые результаты реализации подпрограммы</w:t>
            </w:r>
          </w:p>
        </w:tc>
        <w:tc>
          <w:tcPr>
            <w:tcW w:w="6463" w:type="dxa"/>
            <w:tcBorders>
              <w:top w:val="nil"/>
              <w:left w:val="nil"/>
              <w:bottom w:val="nil"/>
              <w:right w:val="nil"/>
            </w:tcBorders>
          </w:tcPr>
          <w:p w:rsidR="00830B69" w:rsidRDefault="00830B69">
            <w:pPr>
              <w:pStyle w:val="ConsPlusNormal"/>
              <w:jc w:val="both"/>
            </w:pPr>
            <w:r>
              <w:t>- уровень удовлетворенности граждан Камчатского края (далее - граждане) качеством предоставления государственных и муниципальных услуг к 2018 году - не менее 90 %;</w:t>
            </w:r>
          </w:p>
          <w:p w:rsidR="00830B69" w:rsidRDefault="00830B69">
            <w:pPr>
              <w:pStyle w:val="ConsPlusNormal"/>
              <w:jc w:val="both"/>
            </w:pPr>
            <w:r>
              <w:t xml:space="preserve">- доля граждан, имеющих доступ к получению государственных и </w:t>
            </w:r>
            <w:r>
              <w:lastRenderedPageBreak/>
              <w:t>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90 %</w:t>
            </w:r>
          </w:p>
        </w:tc>
      </w:tr>
    </w:tbl>
    <w:p w:rsidR="00830B69" w:rsidRDefault="00830B69">
      <w:pPr>
        <w:sectPr w:rsidR="00830B69">
          <w:pgSz w:w="16838" w:h="11905"/>
          <w:pgMar w:top="1701" w:right="1134" w:bottom="850" w:left="1134" w:header="0" w:footer="0" w:gutter="0"/>
          <w:cols w:space="720"/>
        </w:sectPr>
      </w:pPr>
    </w:p>
    <w:p w:rsidR="00830B69" w:rsidRDefault="00830B69">
      <w:pPr>
        <w:pStyle w:val="ConsPlusNormal"/>
        <w:ind w:firstLine="540"/>
        <w:jc w:val="both"/>
      </w:pPr>
    </w:p>
    <w:p w:rsidR="00830B69" w:rsidRDefault="00830B69">
      <w:pPr>
        <w:pStyle w:val="ConsPlusNormal"/>
        <w:jc w:val="center"/>
      </w:pPr>
      <w:r>
        <w:t>1. Общая характеристика сферы 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В основу подпрограммы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на территории Камчатского края,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830B69" w:rsidRDefault="00830B69">
      <w:pPr>
        <w:pStyle w:val="ConsPlusNormal"/>
        <w:ind w:firstLine="540"/>
        <w:jc w:val="both"/>
      </w:pPr>
      <w:r>
        <w:t xml:space="preserve">Целевые показатели деятельности по повышению качества предоставления государственных и муниципальных услуг к 2018 году определены </w:t>
      </w:r>
      <w:hyperlink r:id="rId484"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(далее Указ Президента Российской Федерации N 601).</w:t>
      </w:r>
    </w:p>
    <w:p w:rsidR="00830B69" w:rsidRDefault="00830B69">
      <w:pPr>
        <w:pStyle w:val="ConsPlusNormal"/>
        <w:ind w:firstLine="540"/>
        <w:jc w:val="both"/>
      </w:pPr>
      <w:r>
        <w:t>Учитывая концентрацию внимания государства на человеке, первостепенное и актуальное значение среди вопросов государственного управления приобретает проблема необходимости повышения качества предоставления государственных услуг, а также снижение административных барьеров.</w:t>
      </w:r>
    </w:p>
    <w:p w:rsidR="00830B69" w:rsidRDefault="00830B69">
      <w:pPr>
        <w:pStyle w:val="ConsPlusNormal"/>
        <w:ind w:firstLine="540"/>
        <w:jc w:val="both"/>
      </w:pPr>
      <w:r>
        <w:t xml:space="preserve">В 2010 году истек срок реализации </w:t>
      </w:r>
      <w:hyperlink r:id="rId485" w:history="1">
        <w:r>
          <w:rPr>
            <w:color w:val="0000FF"/>
          </w:rPr>
          <w:t>Концепции</w:t>
        </w:r>
      </w:hyperlink>
      <w:r>
        <w:t xml:space="preserve"> административной реформы в Российской Федерации в 2006-2010 годах, одобренной Распоряжением Правительства Российской Федерации от 25.10.2005 N 1789-р, основными целями которой являлись ограничение вмешательства государства в экономическую деятельность субъектов предпринимательства и повышение качества и доступности государственных услуг.</w:t>
      </w:r>
    </w:p>
    <w:p w:rsidR="00830B69" w:rsidRDefault="00830B69">
      <w:pPr>
        <w:pStyle w:val="ConsPlusNormal"/>
        <w:ind w:firstLine="540"/>
        <w:jc w:val="both"/>
      </w:pPr>
      <w:r>
        <w:t xml:space="preserve">В указанный период в большей части сформирована на федеральном уровне нормативная и методическая база повышения качества предоставления государственных услуг. Важным результатом стало принятие Федерального </w:t>
      </w:r>
      <w:hyperlink r:id="rId486"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 которым впервые на законодательном уровне заложены основы для реализации основных мероприятий административной реформы.</w:t>
      </w:r>
    </w:p>
    <w:p w:rsidR="00830B69" w:rsidRDefault="00830B69">
      <w:pPr>
        <w:pStyle w:val="ConsPlusNormal"/>
        <w:ind w:firstLine="540"/>
        <w:jc w:val="both"/>
      </w:pPr>
      <w:r>
        <w:t>В рамках мероприятий по реализации административной реформы в Камчатском крае в 2006-2012 годах проводилась работа по разработке Административных регламентов, в ходе которой систематизированы полномочия исполнительных органов государственной власти Камчатского края, упорядочена их деятельность, восполнены пробелы в законодательстве Камчатского края.</w:t>
      </w:r>
    </w:p>
    <w:p w:rsidR="00830B69" w:rsidRDefault="00830B69">
      <w:pPr>
        <w:pStyle w:val="ConsPlusNormal"/>
        <w:ind w:firstLine="540"/>
        <w:jc w:val="both"/>
      </w:pPr>
      <w:r>
        <w:t xml:space="preserve">В соответствии с </w:t>
      </w:r>
      <w:hyperlink r:id="rId487" w:history="1">
        <w:r>
          <w:rPr>
            <w:color w:val="0000FF"/>
          </w:rPr>
          <w:t>Постановлением</w:t>
        </w:r>
      </w:hyperlink>
      <w:r>
        <w:t xml:space="preserve"> Правительства Камчатского края от 30.03.2010 N 143-П "О реестре государственных и муниципальных услуг (функций) Камчатского края и о портале государственных и муниципальных услуг (функций) Камчатского края" созданы государственные информационные системы Камчатского края: "Реестр государственных и муниципальных услуг Камчатского края" и "Портал государственных и муниципальных услуг Камчатского края", обеспечивающие ведение учета государственных услуг, предоставляемых исполнительными органами государственной власти Камчатского края (далее - государственные услуги), и предоставление полной информации об этих услугах заявителям с использованием сети Интернет. На конец 2013 года в указанных государственных информационных системах размещена информация о 147 государственных и муниципальных услугах.</w:t>
      </w:r>
    </w:p>
    <w:p w:rsidR="00830B69" w:rsidRDefault="00830B69">
      <w:pPr>
        <w:pStyle w:val="ConsPlusNormal"/>
        <w:ind w:firstLine="540"/>
        <w:jc w:val="both"/>
      </w:pPr>
      <w:r>
        <w:t>С июля 2010 года в г. Петропавловске-Камчатском начал работу в Камчатском крае многофункциональный центр (МФЦ).</w:t>
      </w:r>
    </w:p>
    <w:p w:rsidR="00830B69" w:rsidRDefault="00830B69">
      <w:pPr>
        <w:pStyle w:val="ConsPlusNormal"/>
        <w:ind w:firstLine="540"/>
        <w:jc w:val="both"/>
      </w:pPr>
      <w:r>
        <w:t>Проведенные мероприятия в комплексе позволили:</w:t>
      </w:r>
    </w:p>
    <w:p w:rsidR="00830B69" w:rsidRDefault="00830B69">
      <w:pPr>
        <w:pStyle w:val="ConsPlusNormal"/>
        <w:ind w:firstLine="540"/>
        <w:jc w:val="both"/>
      </w:pPr>
      <w:r>
        <w:t>- сократить сроки предоставления государственных услуг;</w:t>
      </w:r>
    </w:p>
    <w:p w:rsidR="00830B69" w:rsidRDefault="00830B69">
      <w:pPr>
        <w:pStyle w:val="ConsPlusNormal"/>
        <w:ind w:firstLine="540"/>
        <w:jc w:val="both"/>
      </w:pPr>
      <w:r>
        <w:t>- оптимизировать межведомственное взаимодействие;</w:t>
      </w:r>
    </w:p>
    <w:p w:rsidR="00830B69" w:rsidRDefault="00830B69">
      <w:pPr>
        <w:pStyle w:val="ConsPlusNormal"/>
        <w:ind w:firstLine="540"/>
        <w:jc w:val="both"/>
      </w:pPr>
      <w:r>
        <w:t>- достигнуть существенного антикоррупционного эффекта за счет отсутствия непосредственного взаимодействия заявителя с государственными служащими, предоставляющими государственные услуги, и, как следствие, исчезновение спроса на деятельность включенных в коррупционные схемы посредников;</w:t>
      </w:r>
    </w:p>
    <w:p w:rsidR="00830B69" w:rsidRDefault="00830B69">
      <w:pPr>
        <w:pStyle w:val="ConsPlusNormal"/>
        <w:ind w:firstLine="540"/>
        <w:jc w:val="both"/>
      </w:pPr>
      <w:r>
        <w:t>- повысить комфортность предоставления государственных услуг и удовлетворенность заявителей взаимодействием с государственными органами.</w:t>
      </w:r>
    </w:p>
    <w:p w:rsidR="00830B69" w:rsidRDefault="00830B69">
      <w:pPr>
        <w:pStyle w:val="ConsPlusNormal"/>
        <w:ind w:firstLine="540"/>
        <w:jc w:val="both"/>
      </w:pPr>
      <w:r>
        <w:t xml:space="preserve">В ближайшей перспективе необходимо сосредоточить усилия на создании условий, </w:t>
      </w:r>
      <w:r>
        <w:lastRenderedPageBreak/>
        <w:t>обеспечивающих эффективную деятельность МФЦ, оптимизации его деятельности на основе широкого применения информационных технологий, а также развитии территориальной сети, т.к. МФЦ (территориальная сеть) будет нести основную нагрузку по приему обращений и выдаче документов по результатам предоставления государственных и муниципальных услуг.</w:t>
      </w:r>
    </w:p>
    <w:p w:rsidR="00830B69" w:rsidRDefault="00830B69">
      <w:pPr>
        <w:pStyle w:val="ConsPlusNormal"/>
        <w:ind w:firstLine="540"/>
        <w:jc w:val="both"/>
      </w:pPr>
      <w:r>
        <w:t>В настоящее время в Камчатском крае остается на низком уровне доступность государственных услуг населению. МФЦ имеет только два филиала, осуществляющих прием заявителей в г. Петропавловск-Камчатский и г. Вилючинск, что позволяет охватить 25 % населения Камчатского края.</w:t>
      </w:r>
    </w:p>
    <w:p w:rsidR="00830B69" w:rsidRDefault="00830B69">
      <w:pPr>
        <w:pStyle w:val="ConsPlusNormal"/>
        <w:ind w:firstLine="540"/>
        <w:jc w:val="both"/>
      </w:pPr>
      <w:r>
        <w:t xml:space="preserve">В соответствии с </w:t>
      </w:r>
      <w:hyperlink r:id="rId488" w:history="1">
        <w:r>
          <w:rPr>
            <w:color w:val="0000FF"/>
          </w:rPr>
          <w:t>подпунктом "е" пункта 2</w:t>
        </w:r>
      </w:hyperlink>
      <w:r>
        <w:t xml:space="preserve"> Указа Президента Российской Федерации от 07.05.2012 N 601 Правительству Российской Федерации совместно с органами исполнительной власти субъектов Российской Федерации необходимо обеспечить реализацию мероприятий, направленных на организацию предоставления государственных и муниципальных услуг по принципу "одного окна". При этом согласно </w:t>
      </w:r>
      <w:hyperlink r:id="rId489" w:history="1">
        <w:r>
          <w:rPr>
            <w:color w:val="0000FF"/>
          </w:rPr>
          <w:t>пункту 1</w:t>
        </w:r>
      </w:hyperlink>
      <w:r>
        <w:t xml:space="preserve"> Указа Президента Российской Федерации N 601 к 2015 году необходимо увеличить долю граждан, имеющих доступ к получению государственных и муниципальных услуг по принципу "одного окна" по месту пребывания, в том числе в МФЦ, до 90 %.</w:t>
      </w:r>
    </w:p>
    <w:p w:rsidR="00830B69" w:rsidRDefault="00830B69">
      <w:pPr>
        <w:pStyle w:val="ConsPlusNormal"/>
        <w:ind w:firstLine="540"/>
        <w:jc w:val="both"/>
      </w:pPr>
      <w:r>
        <w:t>Достижение указанного показателя без расширения географии территориальной сети МФЦ не представляется возможным.</w:t>
      </w:r>
    </w:p>
    <w:p w:rsidR="00830B69" w:rsidRDefault="00830B69">
      <w:pPr>
        <w:pStyle w:val="ConsPlusNormal"/>
        <w:ind w:firstLine="540"/>
        <w:jc w:val="both"/>
      </w:pPr>
      <w:r>
        <w:t>Учитывая, что значительная часть получателей государственных и муниципальных услуг Камчатского края проживает в населенных пунктах с малой численностью населения, в которых строительство и содержание крупных МФЦ (более 6 окон приема документов) нецелесообразно, законодательством предусмотрена возможность создания филиалов МФЦ, а также привлечения к предоставлению государственных и муниципальных услуг организаций с развитой филиальной сетью для реализации функций МФЦ (например, ФГУП "Почта России", ОАО "Сбербанк России").</w:t>
      </w:r>
    </w:p>
    <w:p w:rsidR="00830B69" w:rsidRDefault="00830B69">
      <w:pPr>
        <w:pStyle w:val="ConsPlusNormal"/>
        <w:ind w:firstLine="540"/>
        <w:jc w:val="both"/>
      </w:pPr>
      <w:r>
        <w:t>Учитывая опыт субъектов Российской Федерации при организации территориальной сети МФЦ, взаимодействие с заявителями через "универсального" специалиста МФЦ существенно повышает качество предоставления государственных и муниципальных услуг в сравнении с вариантом приема и выдачи документов сотрудниками привлекаемых организаций. Указанная форма организации также повышает оперативность передачи документов и сведений в органы, предоставляющие государственные и муниципальные услуги, за счет использования МФЦ собственной информационной системы, взаимодействующей с Региональной информационной системой</w:t>
      </w:r>
    </w:p>
    <w:p w:rsidR="00830B69" w:rsidRDefault="00830B69">
      <w:pPr>
        <w:pStyle w:val="ConsPlusNormal"/>
        <w:ind w:firstLine="540"/>
        <w:jc w:val="both"/>
      </w:pPr>
      <w:r>
        <w:t>межведомственного взаимодействия и информационными системами органов государственной власти.</w:t>
      </w:r>
    </w:p>
    <w:p w:rsidR="00830B69" w:rsidRDefault="00830B69">
      <w:pPr>
        <w:pStyle w:val="ConsPlusNormal"/>
        <w:ind w:firstLine="540"/>
        <w:jc w:val="both"/>
      </w:pPr>
      <w:r>
        <w:t>Таким образом, в Камчатском крае должна быть создана система, при которой существующий МФЦ с собственной развитой филиальной сетью, имеющей офисы в большинстве населенных пунктов, осуществляет предоставление государственных и муниципальных услуг по принципу "одного окна". Создание филиальной сети МФЦ обеспечит централизованное управление и контроль за качеством предоставления государственных и муниципальных услуг по принципу "одного окна" на всей территории Камчатского края.</w:t>
      </w:r>
    </w:p>
    <w:p w:rsidR="00830B69" w:rsidRDefault="00830B69">
      <w:pPr>
        <w:pStyle w:val="ConsPlusNormal"/>
        <w:ind w:firstLine="540"/>
        <w:jc w:val="both"/>
      </w:pPr>
    </w:p>
    <w:p w:rsidR="00830B69" w:rsidRDefault="00830B69">
      <w:pPr>
        <w:pStyle w:val="ConsPlusNormal"/>
        <w:jc w:val="center"/>
      </w:pPr>
      <w:r>
        <w:t>2. Цели, задачи подпрограммы, сроки</w:t>
      </w:r>
    </w:p>
    <w:p w:rsidR="00830B69" w:rsidRDefault="00830B69">
      <w:pPr>
        <w:pStyle w:val="ConsPlusNormal"/>
        <w:jc w:val="center"/>
      </w:pPr>
      <w:r>
        <w:t>и механизмы ее реализации, характеристика</w:t>
      </w:r>
    </w:p>
    <w:p w:rsidR="00830B69" w:rsidRDefault="00830B69">
      <w:pPr>
        <w:pStyle w:val="ConsPlusNormal"/>
        <w:jc w:val="center"/>
      </w:pPr>
      <w:r>
        <w:t>ведомственных целевых программ и основных</w:t>
      </w:r>
    </w:p>
    <w:p w:rsidR="00830B69" w:rsidRDefault="00830B69">
      <w:pPr>
        <w:pStyle w:val="ConsPlusNormal"/>
        <w:jc w:val="center"/>
      </w:pPr>
      <w:r>
        <w:t>мероприятий подпрограммы</w:t>
      </w:r>
    </w:p>
    <w:p w:rsidR="00830B69" w:rsidRDefault="00830B69">
      <w:pPr>
        <w:pStyle w:val="ConsPlusNormal"/>
        <w:jc w:val="both"/>
      </w:pPr>
      <w:r>
        <w:t xml:space="preserve">(в ред. </w:t>
      </w:r>
      <w:hyperlink r:id="rId490" w:history="1">
        <w:r>
          <w:rPr>
            <w:color w:val="0000FF"/>
          </w:rPr>
          <w:t>Постановления</w:t>
        </w:r>
      </w:hyperlink>
      <w:r>
        <w:t xml:space="preserve"> Правительства Камчатского края от 02.02.2015 N 36-П)</w:t>
      </w:r>
    </w:p>
    <w:p w:rsidR="00830B69" w:rsidRDefault="00830B69">
      <w:pPr>
        <w:pStyle w:val="ConsPlusNormal"/>
        <w:ind w:firstLine="540"/>
        <w:jc w:val="both"/>
      </w:pPr>
    </w:p>
    <w:p w:rsidR="00830B69" w:rsidRDefault="00830B69">
      <w:pPr>
        <w:pStyle w:val="ConsPlusNormal"/>
        <w:ind w:firstLine="540"/>
        <w:jc w:val="both"/>
      </w:pPr>
      <w:r>
        <w:t xml:space="preserve">2.1. В соответствии с </w:t>
      </w:r>
      <w:hyperlink r:id="rId491" w:history="1">
        <w:r>
          <w:rPr>
            <w:color w:val="0000FF"/>
          </w:rPr>
          <w:t>Концепцией</w:t>
        </w:r>
      </w:hyperlink>
      <w:r>
        <w:t xml:space="preserve"> снижения административных барьеров и повышения доступности государственных и муниципальных услуг на 2011-2013 годы, утвержденной Распоряжением Правительства Российской Федерации от 10.06.2011 N 1021-р, целью подпрограммы является повышение качества и доступности государственных и муниципальных услуг.</w:t>
      </w:r>
    </w:p>
    <w:p w:rsidR="00830B69" w:rsidRDefault="00830B69">
      <w:pPr>
        <w:pStyle w:val="ConsPlusNormal"/>
        <w:ind w:firstLine="540"/>
        <w:jc w:val="both"/>
      </w:pPr>
      <w:r>
        <w:t>2.2. Достижение данных целей возможно через решение следующих задач:</w:t>
      </w:r>
    </w:p>
    <w:p w:rsidR="00830B69" w:rsidRDefault="00830B69">
      <w:pPr>
        <w:pStyle w:val="ConsPlusNormal"/>
        <w:ind w:firstLine="540"/>
        <w:jc w:val="both"/>
      </w:pPr>
      <w:r>
        <w:t xml:space="preserve">1) проведение комплексной оптимизации государственных услуг, предоставляемых </w:t>
      </w:r>
      <w:r>
        <w:lastRenderedPageBreak/>
        <w:t>исполнительными органами государственной власти Камчатского края;</w:t>
      </w:r>
    </w:p>
    <w:p w:rsidR="00830B69" w:rsidRDefault="00830B69">
      <w:pPr>
        <w:pStyle w:val="ConsPlusNormal"/>
        <w:ind w:firstLine="540"/>
        <w:jc w:val="both"/>
      </w:pPr>
      <w:r>
        <w:t>2) организация предоставления государственных и муниципальных услуг по принципу "одного окна";</w:t>
      </w:r>
    </w:p>
    <w:p w:rsidR="00830B69" w:rsidRDefault="00830B69">
      <w:pPr>
        <w:pStyle w:val="ConsPlusNormal"/>
        <w:ind w:firstLine="540"/>
        <w:jc w:val="both"/>
      </w:pPr>
      <w:r>
        <w:t>3) совершенствование деятельности многофункционального центра предоставления государственных и муниципальных услуг, развитие его территориальной сети.</w:t>
      </w:r>
    </w:p>
    <w:p w:rsidR="00830B69" w:rsidRDefault="00830B69">
      <w:pPr>
        <w:pStyle w:val="ConsPlusNormal"/>
        <w:ind w:firstLine="540"/>
        <w:jc w:val="both"/>
      </w:pPr>
      <w:r>
        <w:t>2.3. Основными мероприятиями подпрограммы являются:</w:t>
      </w:r>
    </w:p>
    <w:p w:rsidR="00830B69" w:rsidRDefault="00830B69">
      <w:pPr>
        <w:pStyle w:val="ConsPlusNormal"/>
        <w:ind w:firstLine="540"/>
        <w:jc w:val="both"/>
      </w:pPr>
      <w:r>
        <w:t>1) проведение комплексной оптимизации государственных услуг, предоставляемых исполнительными органами государственной власти Камчатского края;</w:t>
      </w:r>
    </w:p>
    <w:p w:rsidR="00830B69" w:rsidRDefault="00830B69">
      <w:pPr>
        <w:pStyle w:val="ConsPlusNormal"/>
        <w:ind w:firstLine="540"/>
        <w:jc w:val="both"/>
      </w:pPr>
      <w:r>
        <w:t>В данном мероприятии предусмотрены разработка нормативных правовых актов, регулирующих предоставление государственных и муниципальных услуг (в т.ч. проведение экспертиз административных регламентов предоставления государственных и муниципальных услуг, внесение изменений в действующие нормативные правовые акты), осуществление мониторинга исполнения нормативных правовых актов в сфере предоставления государственных и муниципальных услуг.</w:t>
      </w:r>
    </w:p>
    <w:p w:rsidR="00830B69" w:rsidRDefault="00830B69">
      <w:pPr>
        <w:pStyle w:val="ConsPlusNormal"/>
        <w:ind w:firstLine="540"/>
        <w:jc w:val="both"/>
      </w:pPr>
      <w:r>
        <w:t>2) обеспечение предоставления государственных и муниципальных услуг по принципу "одного окна" в Камчатском крае.</w:t>
      </w:r>
    </w:p>
    <w:p w:rsidR="00830B69" w:rsidRDefault="00830B69">
      <w:pPr>
        <w:pStyle w:val="ConsPlusNormal"/>
        <w:jc w:val="both"/>
      </w:pPr>
      <w:r>
        <w:t xml:space="preserve">(п. 2) в ред. </w:t>
      </w:r>
      <w:hyperlink r:id="rId492" w:history="1">
        <w:r>
          <w:rPr>
            <w:color w:val="0000FF"/>
          </w:rPr>
          <w:t>Постановления</w:t>
        </w:r>
      </w:hyperlink>
      <w:r>
        <w:t xml:space="preserve"> Правительства Камчатского края от 03.12.2014 N 500-П)</w:t>
      </w:r>
    </w:p>
    <w:p w:rsidR="00830B69" w:rsidRDefault="00830B69">
      <w:pPr>
        <w:pStyle w:val="ConsPlusNormal"/>
        <w:ind w:firstLine="540"/>
        <w:jc w:val="both"/>
      </w:pPr>
      <w:r>
        <w:t>В данном мероприятии предусмотрены расширение перечня государственных и муниципальных услуг, предоставление которых организуется по принципу "одного окна", в том числе в МФЦ, путем заключения соглашений о взаимодействии при предоставлении государственных и муниципальных услуг с территориальными органами федеральных органов исполнительной власти, исполнительными органами государственной власти Камчатского края, органами местного самоуправления муниципальных образований в Камчатском крае. Обеспечение деятельности краевого государственного учреждения "Многофункциональный центр предоставления государственных услуг в Камчатском крае.</w:t>
      </w:r>
    </w:p>
    <w:p w:rsidR="00830B69" w:rsidRDefault="00830B69">
      <w:pPr>
        <w:pStyle w:val="ConsPlusNormal"/>
        <w:ind w:firstLine="540"/>
        <w:jc w:val="both"/>
      </w:pPr>
      <w:r>
        <w:t>3) совершенствование деятельности многофункционального центра предоставления государственных и муниципальных услуг, развитие его территориальной сети.</w:t>
      </w:r>
    </w:p>
    <w:p w:rsidR="00830B69" w:rsidRDefault="00830B69">
      <w:pPr>
        <w:pStyle w:val="ConsPlusNormal"/>
        <w:jc w:val="both"/>
      </w:pPr>
      <w:r>
        <w:t xml:space="preserve">(п. 3) в ред. </w:t>
      </w:r>
      <w:hyperlink r:id="rId493" w:history="1">
        <w:r>
          <w:rPr>
            <w:color w:val="0000FF"/>
          </w:rPr>
          <w:t>Постановления</w:t>
        </w:r>
      </w:hyperlink>
      <w:r>
        <w:t xml:space="preserve"> Правительства Камчатского края от 03.12.2014 N 500-П)</w:t>
      </w:r>
    </w:p>
    <w:p w:rsidR="00830B69" w:rsidRDefault="00830B69">
      <w:pPr>
        <w:pStyle w:val="ConsPlusNormal"/>
        <w:ind w:firstLine="540"/>
        <w:jc w:val="both"/>
      </w:pPr>
      <w:r>
        <w:t>В данном мероприятии предусмотрено развитие территориальной сети существующего МФЦ путем открытия дополнительных филиалов (офисов) в населенных пунктах Камчатского края в соответствии с фирменным стилем "Мои документы". Приведение к единому стилю существующих филиалов (офисов) МФЦ. Внедрение современных информационных технологий при предоставлении государственных и муниципальных услуг в МФЦ.</w:t>
      </w:r>
    </w:p>
    <w:p w:rsidR="00830B69" w:rsidRDefault="00830B69">
      <w:pPr>
        <w:pStyle w:val="ConsPlusNormal"/>
        <w:ind w:firstLine="540"/>
        <w:jc w:val="both"/>
      </w:pPr>
      <w:r>
        <w:t>2.4. Объем финансирования подпрограммы в 2014-2018 годах составляет 1 215 187,41532 тыс. рублей, в том числе за счет средств:</w:t>
      </w:r>
    </w:p>
    <w:p w:rsidR="00830B69" w:rsidRDefault="00830B69">
      <w:pPr>
        <w:pStyle w:val="ConsPlusNormal"/>
        <w:jc w:val="both"/>
      </w:pPr>
      <w:r>
        <w:t xml:space="preserve">(часть 2.4 в ред. </w:t>
      </w:r>
      <w:hyperlink r:id="rId494" w:history="1">
        <w:r>
          <w:rPr>
            <w:color w:val="0000FF"/>
          </w:rPr>
          <w:t>Постановления</w:t>
        </w:r>
      </w:hyperlink>
      <w:r>
        <w:t xml:space="preserve"> Правительства Камчатского края от 29.12.2015 N 502-П)</w:t>
      </w:r>
    </w:p>
    <w:p w:rsidR="00830B69" w:rsidRDefault="00830B69">
      <w:pPr>
        <w:pStyle w:val="ConsPlusNormal"/>
        <w:ind w:firstLine="540"/>
        <w:jc w:val="both"/>
      </w:pPr>
      <w:r>
        <w:t>федерального бюджета (по согласованию) - 33 848,50410 тыс. рублей, из них по годам:</w:t>
      </w:r>
    </w:p>
    <w:p w:rsidR="00830B69" w:rsidRDefault="00830B69">
      <w:pPr>
        <w:pStyle w:val="ConsPlusNormal"/>
        <w:ind w:firstLine="540"/>
        <w:jc w:val="both"/>
      </w:pPr>
      <w:r>
        <w:t>2014 год - 13 602,00000 тыс. рублей;</w:t>
      </w:r>
    </w:p>
    <w:p w:rsidR="00830B69" w:rsidRDefault="00830B69">
      <w:pPr>
        <w:pStyle w:val="ConsPlusNormal"/>
        <w:ind w:firstLine="540"/>
        <w:jc w:val="both"/>
      </w:pPr>
      <w:r>
        <w:t>2015 год - 20 246,50410 тыс. рублей;</w:t>
      </w:r>
    </w:p>
    <w:p w:rsidR="00830B69" w:rsidRDefault="00830B69">
      <w:pPr>
        <w:pStyle w:val="ConsPlusNormal"/>
        <w:ind w:firstLine="540"/>
        <w:jc w:val="both"/>
      </w:pPr>
      <w:r>
        <w:t>2016 год - 0,00000 тыс. рублей;</w:t>
      </w:r>
    </w:p>
    <w:p w:rsidR="00830B69" w:rsidRDefault="00830B69">
      <w:pPr>
        <w:pStyle w:val="ConsPlusNormal"/>
        <w:ind w:firstLine="540"/>
        <w:jc w:val="both"/>
      </w:pPr>
      <w:r>
        <w:t>2017 год - 0,00000 тыс. рублей;</w:t>
      </w:r>
    </w:p>
    <w:p w:rsidR="00830B69" w:rsidRDefault="00830B69">
      <w:pPr>
        <w:pStyle w:val="ConsPlusNormal"/>
        <w:ind w:firstLine="540"/>
        <w:jc w:val="both"/>
      </w:pPr>
      <w:r>
        <w:t>2018 год - 0,00000 тыс. рублей;</w:t>
      </w:r>
    </w:p>
    <w:p w:rsidR="00830B69" w:rsidRDefault="00830B69">
      <w:pPr>
        <w:pStyle w:val="ConsPlusNormal"/>
        <w:ind w:firstLine="540"/>
        <w:jc w:val="both"/>
      </w:pPr>
      <w:r>
        <w:t>краевого бюджета - 1 181 338,91122 тыс. рублей, из них по годам:</w:t>
      </w:r>
    </w:p>
    <w:p w:rsidR="00830B69" w:rsidRDefault="00830B69">
      <w:pPr>
        <w:pStyle w:val="ConsPlusNormal"/>
        <w:ind w:firstLine="540"/>
        <w:jc w:val="both"/>
      </w:pPr>
      <w:r>
        <w:t>2014 год - 179 786,07940 тыс. рублей;</w:t>
      </w:r>
    </w:p>
    <w:p w:rsidR="00830B69" w:rsidRDefault="00830B69">
      <w:pPr>
        <w:pStyle w:val="ConsPlusNormal"/>
        <w:ind w:firstLine="540"/>
        <w:jc w:val="both"/>
      </w:pPr>
      <w:r>
        <w:t>2015 год - 266 140,28182 тыс. рублей;</w:t>
      </w:r>
    </w:p>
    <w:p w:rsidR="00830B69" w:rsidRDefault="00830B69">
      <w:pPr>
        <w:pStyle w:val="ConsPlusNormal"/>
        <w:ind w:firstLine="540"/>
        <w:jc w:val="both"/>
      </w:pPr>
      <w:r>
        <w:t>2016 год - 294 862,43000 тыс. рублей;</w:t>
      </w:r>
    </w:p>
    <w:p w:rsidR="00830B69" w:rsidRDefault="00830B69">
      <w:pPr>
        <w:pStyle w:val="ConsPlusNormal"/>
        <w:ind w:firstLine="540"/>
        <w:jc w:val="both"/>
      </w:pPr>
      <w:r>
        <w:t>2017 год - 190 459,12000 тыс. рублей;</w:t>
      </w:r>
    </w:p>
    <w:p w:rsidR="00830B69" w:rsidRDefault="00830B69">
      <w:pPr>
        <w:pStyle w:val="ConsPlusNormal"/>
        <w:ind w:firstLine="540"/>
        <w:jc w:val="both"/>
      </w:pPr>
      <w:r>
        <w:t>2018 год - 250 091,00000 тыс. рублей</w:t>
      </w:r>
    </w:p>
    <w:p w:rsidR="00830B69" w:rsidRDefault="00830B69">
      <w:pPr>
        <w:pStyle w:val="ConsPlusNormal"/>
        <w:ind w:firstLine="540"/>
        <w:jc w:val="both"/>
      </w:pPr>
      <w:r>
        <w:t>2.5. Срок реализации подпрограммы: 2014 - 2018 годы.</w:t>
      </w:r>
    </w:p>
    <w:p w:rsidR="00830B69" w:rsidRDefault="00830B69">
      <w:pPr>
        <w:pStyle w:val="ConsPlusNormal"/>
        <w:ind w:firstLine="540"/>
        <w:jc w:val="both"/>
      </w:pPr>
      <w:r>
        <w:t>2.6. Перечень основных мероприятий, необходимых для решения задач подпрограммы, представлен в приложении 1 к Программе. Группировка объемов финансирования программных мероприятий по источникам финансирования и главным распорядителям (распорядителям) средств представлена в приложении 5 к Программе.</w:t>
      </w:r>
    </w:p>
    <w:p w:rsidR="00830B69" w:rsidRDefault="00830B69">
      <w:pPr>
        <w:pStyle w:val="ConsPlusNormal"/>
        <w:jc w:val="both"/>
      </w:pPr>
      <w:r>
        <w:t xml:space="preserve">(часть 2.6 в ред. </w:t>
      </w:r>
      <w:hyperlink r:id="rId495"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jc w:val="center"/>
      </w:pPr>
      <w:r>
        <w:t>3. Обобщенная характеристика основных</w:t>
      </w:r>
    </w:p>
    <w:p w:rsidR="00830B69" w:rsidRDefault="00830B69">
      <w:pPr>
        <w:pStyle w:val="ConsPlusNormal"/>
        <w:jc w:val="center"/>
      </w:pPr>
      <w:r>
        <w:t>мероприятий, реализуемых муниципальными</w:t>
      </w:r>
    </w:p>
    <w:p w:rsidR="00830B69" w:rsidRDefault="00830B69">
      <w:pPr>
        <w:pStyle w:val="ConsPlusNormal"/>
        <w:jc w:val="center"/>
      </w:pPr>
      <w:r>
        <w:t>образованиями Камчатского края</w:t>
      </w:r>
    </w:p>
    <w:p w:rsidR="00830B69" w:rsidRDefault="00830B69">
      <w:pPr>
        <w:pStyle w:val="ConsPlusNormal"/>
        <w:ind w:firstLine="540"/>
        <w:jc w:val="both"/>
      </w:pPr>
    </w:p>
    <w:p w:rsidR="00830B69" w:rsidRDefault="00830B69">
      <w:pPr>
        <w:pStyle w:val="ConsPlusNormal"/>
        <w:ind w:firstLine="540"/>
        <w:jc w:val="both"/>
      </w:pPr>
      <w:r>
        <w:t>Участие муниципальных образований в реализации основных мероприятий подпрограммы не планируется.</w:t>
      </w:r>
    </w:p>
    <w:p w:rsidR="00830B69" w:rsidRDefault="00830B69">
      <w:pPr>
        <w:pStyle w:val="ConsPlusNormal"/>
        <w:ind w:firstLine="540"/>
        <w:jc w:val="both"/>
      </w:pPr>
    </w:p>
    <w:p w:rsidR="00830B69" w:rsidRDefault="00830B69">
      <w:pPr>
        <w:pStyle w:val="ConsPlusNormal"/>
        <w:jc w:val="center"/>
      </w:pPr>
      <w:r>
        <w:t>4. Информация об участии государственных</w:t>
      </w:r>
    </w:p>
    <w:p w:rsidR="00830B69" w:rsidRDefault="00830B69">
      <w:pPr>
        <w:pStyle w:val="ConsPlusNormal"/>
        <w:jc w:val="center"/>
      </w:pPr>
      <w:r>
        <w:t>корпораций, акционерных обществ с государственным</w:t>
      </w:r>
    </w:p>
    <w:p w:rsidR="00830B69" w:rsidRDefault="00830B69">
      <w:pPr>
        <w:pStyle w:val="ConsPlusNormal"/>
        <w:jc w:val="center"/>
      </w:pPr>
      <w:r>
        <w:t>участием, общественных, научных и иных организаций,</w:t>
      </w:r>
    </w:p>
    <w:p w:rsidR="00830B69" w:rsidRDefault="00830B69">
      <w:pPr>
        <w:pStyle w:val="ConsPlusNormal"/>
        <w:jc w:val="center"/>
      </w:pPr>
      <w:r>
        <w:t>а также государственных внебюджетных фондов</w:t>
      </w:r>
    </w:p>
    <w:p w:rsidR="00830B69" w:rsidRDefault="00830B69">
      <w:pPr>
        <w:pStyle w:val="ConsPlusNormal"/>
        <w:jc w:val="center"/>
      </w:pPr>
      <w:r>
        <w:t>в 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предусмотрено в рамках действующего законодательства.</w:t>
      </w:r>
    </w:p>
    <w:p w:rsidR="00830B69" w:rsidRDefault="00830B69">
      <w:pPr>
        <w:pStyle w:val="ConsPlusNormal"/>
        <w:ind w:firstLine="540"/>
        <w:jc w:val="both"/>
      </w:pPr>
    </w:p>
    <w:p w:rsidR="00830B69" w:rsidRDefault="00830B69">
      <w:pPr>
        <w:pStyle w:val="ConsPlusNormal"/>
        <w:jc w:val="center"/>
      </w:pPr>
      <w:r>
        <w:t>5. Анализ рисков реализации</w:t>
      </w:r>
    </w:p>
    <w:p w:rsidR="00830B69" w:rsidRDefault="00830B69">
      <w:pPr>
        <w:pStyle w:val="ConsPlusNormal"/>
        <w:jc w:val="center"/>
      </w:pPr>
      <w:r>
        <w:t>подпрограммы и описание мер управления</w:t>
      </w:r>
    </w:p>
    <w:p w:rsidR="00830B69" w:rsidRDefault="00830B69">
      <w:pPr>
        <w:pStyle w:val="ConsPlusNormal"/>
        <w:jc w:val="center"/>
      </w:pPr>
      <w:r>
        <w:t>рисками 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5.1. Риск неактуальности запланированных мероприятий, запаздывания согласования мероприятий подпрограммы является типичным при выполнении долгосрочных и комплексных программ и на его минимизацию направлены меры по ежегодному планированию работ с учетом мониторинга государственного управления.</w:t>
      </w:r>
    </w:p>
    <w:p w:rsidR="00830B69" w:rsidRDefault="00830B69">
      <w:pPr>
        <w:pStyle w:val="ConsPlusNormal"/>
        <w:ind w:firstLine="540"/>
        <w:jc w:val="both"/>
      </w:pPr>
      <w:r>
        <w:t>5.2. Реализация предусмотренных подпрограммой мероприятий предполагает взаимоувязанные меры на региональном и муниципальном уровне. В этой связи особое значение имеет риск нескоординированного выполнения мероприятий, что может привести к невыполнению запланированных показателей, отставанию по степени выполнения мероприятий подпрограммы отдельными исполнительными органами государственной власти Камчатского края, органов местного самоуправления в Камчатском крае.</w:t>
      </w:r>
    </w:p>
    <w:p w:rsidR="00830B69" w:rsidRDefault="00830B69">
      <w:pPr>
        <w:pStyle w:val="ConsPlusNormal"/>
        <w:ind w:firstLine="540"/>
        <w:jc w:val="both"/>
      </w:pPr>
      <w:r>
        <w:t>5.3. Наиболее целесообразным способом контроля рисков является интенсивное взаимодействие с участниками мероприятий, мотивирование участников к реализации мероприятий путем направления им поручений, контроль за исполнением поручений.</w:t>
      </w:r>
    </w:p>
    <w:p w:rsidR="00830B69" w:rsidRDefault="00830B69">
      <w:pPr>
        <w:pStyle w:val="ConsPlusNormal"/>
        <w:ind w:firstLine="540"/>
        <w:jc w:val="both"/>
      </w:pPr>
      <w:r>
        <w:t>В противном случае не произойдет запланированного улучшения показателей по сравнению с показателями 2013 года.</w:t>
      </w:r>
    </w:p>
    <w:p w:rsidR="00830B69" w:rsidRDefault="00830B69">
      <w:pPr>
        <w:pStyle w:val="ConsPlusNormal"/>
        <w:ind w:firstLine="540"/>
        <w:jc w:val="both"/>
      </w:pPr>
      <w:r>
        <w:t>6. Описание основных ожидаемых конечных результатов подпрограммы</w:t>
      </w:r>
    </w:p>
    <w:p w:rsidR="00830B69" w:rsidRDefault="00830B69">
      <w:pPr>
        <w:pStyle w:val="ConsPlusNormal"/>
        <w:ind w:firstLine="540"/>
        <w:jc w:val="both"/>
      </w:pPr>
      <w:r>
        <w:t>Основные ожидаемые результаты реализации подпрограммы по окончании 2018 года:</w:t>
      </w:r>
    </w:p>
    <w:p w:rsidR="00830B69" w:rsidRDefault="00830B69">
      <w:pPr>
        <w:pStyle w:val="ConsPlusNormal"/>
        <w:ind w:firstLine="540"/>
        <w:jc w:val="both"/>
      </w:pPr>
      <w:r>
        <w:t>1) повышение уровня удовлетворенности граждан качеством предоставления государственных и муниципальных услуг на территории Камчатского края;</w:t>
      </w:r>
    </w:p>
    <w:p w:rsidR="00830B69" w:rsidRDefault="00830B69">
      <w:pPr>
        <w:pStyle w:val="ConsPlusNormal"/>
        <w:ind w:firstLine="540"/>
        <w:jc w:val="both"/>
      </w:pPr>
      <w:r>
        <w:t>2) обеспечение доступа граждан к получению государственных и муниципальных услуг по принципу "одного окна" по месту пребывания, в том числе в МФЦ (филиалах), на территории Камчатского края.</w:t>
      </w:r>
    </w:p>
    <w:p w:rsidR="00830B69" w:rsidRDefault="00830B69">
      <w:pPr>
        <w:pStyle w:val="ConsPlusNormal"/>
        <w:ind w:firstLine="540"/>
        <w:jc w:val="both"/>
      </w:pPr>
      <w:r>
        <w:t>Эффективность достигнутых целей и решенных задач будет проверена через достижение следующих целевых индикаторов и показателей подпрограммы:</w:t>
      </w:r>
    </w:p>
    <w:p w:rsidR="00830B69" w:rsidRDefault="00830B69">
      <w:pPr>
        <w:pStyle w:val="ConsPlusNormal"/>
        <w:ind w:firstLine="540"/>
        <w:jc w:val="both"/>
      </w:pPr>
      <w:r>
        <w:t>- уровень удовлетворенности граждан Российской Федерации качеством предоставления государственных и муниципальных услуг не менее 90 %;</w:t>
      </w:r>
    </w:p>
    <w:p w:rsidR="00830B69" w:rsidRDefault="00830B69">
      <w:pPr>
        <w:pStyle w:val="ConsPlusNormal"/>
        <w:ind w:firstLine="540"/>
        <w:jc w:val="both"/>
      </w:pPr>
      <w:r>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не менее 90 %.</w:t>
      </w:r>
    </w:p>
    <w:p w:rsidR="00830B69" w:rsidRDefault="00830B69">
      <w:pPr>
        <w:pStyle w:val="ConsPlusNormal"/>
        <w:ind w:firstLine="540"/>
        <w:jc w:val="both"/>
      </w:pPr>
      <w:r>
        <w:t>Значения показателей (индикаторов) подпрограммы в течение срока ее реализации представлены в приложении 1 к Программе.</w:t>
      </w:r>
    </w:p>
    <w:p w:rsidR="00830B69" w:rsidRDefault="00830B69">
      <w:pPr>
        <w:pStyle w:val="ConsPlusNormal"/>
        <w:jc w:val="both"/>
      </w:pPr>
      <w:r>
        <w:t xml:space="preserve">(абзац седьмой в ред. </w:t>
      </w:r>
      <w:hyperlink r:id="rId496" w:history="1">
        <w:r>
          <w:rPr>
            <w:color w:val="0000FF"/>
          </w:rPr>
          <w:t>Постановления</w:t>
        </w:r>
      </w:hyperlink>
      <w:r>
        <w:t xml:space="preserve"> Правительства Камчатского края от 25.05.2016 N 190-П)</w:t>
      </w:r>
    </w:p>
    <w:p w:rsidR="00830B69" w:rsidRDefault="00830B69">
      <w:pPr>
        <w:sectPr w:rsidR="00830B69">
          <w:pgSz w:w="11905" w:h="16838"/>
          <w:pgMar w:top="1134" w:right="850" w:bottom="1134" w:left="1701" w:header="0" w:footer="0" w:gutter="0"/>
          <w:cols w:space="720"/>
        </w:sectPr>
      </w:pPr>
    </w:p>
    <w:p w:rsidR="00830B69" w:rsidRDefault="00830B69">
      <w:pPr>
        <w:pStyle w:val="ConsPlusNormal"/>
        <w:ind w:firstLine="540"/>
        <w:jc w:val="both"/>
      </w:pPr>
    </w:p>
    <w:p w:rsidR="00830B69" w:rsidRDefault="00830B69">
      <w:pPr>
        <w:pStyle w:val="ConsPlusNormal"/>
        <w:jc w:val="center"/>
      </w:pPr>
      <w:bookmarkStart w:id="74" w:name="P4229"/>
      <w:bookmarkEnd w:id="74"/>
      <w:r>
        <w:t>Паспорт подпрограммы 6</w:t>
      </w:r>
    </w:p>
    <w:p w:rsidR="00830B69" w:rsidRDefault="00830B69">
      <w:pPr>
        <w:pStyle w:val="ConsPlusNormal"/>
        <w:jc w:val="center"/>
      </w:pPr>
      <w:r>
        <w:t>"Обеспечение реализации государственной</w:t>
      </w:r>
    </w:p>
    <w:p w:rsidR="00830B69" w:rsidRDefault="00830B69">
      <w:pPr>
        <w:pStyle w:val="ConsPlusNormal"/>
        <w:jc w:val="center"/>
      </w:pPr>
      <w:r>
        <w:t>программы" (далее - подпрограмма)</w:t>
      </w:r>
    </w:p>
    <w:p w:rsidR="00830B69" w:rsidRDefault="00830B69">
      <w:pPr>
        <w:pStyle w:val="ConsPlusNormal"/>
        <w:jc w:val="center"/>
      </w:pPr>
      <w:r>
        <w:t>Список изменяющих документов</w:t>
      </w:r>
    </w:p>
    <w:p w:rsidR="00830B69" w:rsidRDefault="00830B69">
      <w:pPr>
        <w:pStyle w:val="ConsPlusNormal"/>
        <w:jc w:val="center"/>
      </w:pPr>
      <w:r>
        <w:t>(в ред. Постановлений Правительства Камчатского края</w:t>
      </w:r>
    </w:p>
    <w:p w:rsidR="00830B69" w:rsidRDefault="00830B69">
      <w:pPr>
        <w:pStyle w:val="ConsPlusNormal"/>
        <w:jc w:val="center"/>
      </w:pPr>
      <w:r>
        <w:t xml:space="preserve">от 24.04.2014 </w:t>
      </w:r>
      <w:hyperlink r:id="rId497" w:history="1">
        <w:r>
          <w:rPr>
            <w:color w:val="0000FF"/>
          </w:rPr>
          <w:t>N 197-П</w:t>
        </w:r>
      </w:hyperlink>
      <w:r>
        <w:t xml:space="preserve">, от 23.09.2014 </w:t>
      </w:r>
      <w:hyperlink r:id="rId498" w:history="1">
        <w:r>
          <w:rPr>
            <w:color w:val="0000FF"/>
          </w:rPr>
          <w:t>N 406-П</w:t>
        </w:r>
      </w:hyperlink>
      <w:r>
        <w:t>,</w:t>
      </w:r>
    </w:p>
    <w:p w:rsidR="00830B69" w:rsidRDefault="00830B69">
      <w:pPr>
        <w:pStyle w:val="ConsPlusNormal"/>
        <w:jc w:val="center"/>
      </w:pPr>
      <w:r>
        <w:t xml:space="preserve">от 03.12.2014 </w:t>
      </w:r>
      <w:hyperlink r:id="rId499" w:history="1">
        <w:r>
          <w:rPr>
            <w:color w:val="0000FF"/>
          </w:rPr>
          <w:t>N 500-П</w:t>
        </w:r>
      </w:hyperlink>
      <w:r>
        <w:t xml:space="preserve">, от 02.02.2015 </w:t>
      </w:r>
      <w:hyperlink r:id="rId500" w:history="1">
        <w:r>
          <w:rPr>
            <w:color w:val="0000FF"/>
          </w:rPr>
          <w:t>N 36-П</w:t>
        </w:r>
      </w:hyperlink>
      <w:r>
        <w:t>,</w:t>
      </w:r>
    </w:p>
    <w:p w:rsidR="00830B69" w:rsidRDefault="00830B69">
      <w:pPr>
        <w:pStyle w:val="ConsPlusNormal"/>
        <w:jc w:val="center"/>
      </w:pPr>
      <w:r>
        <w:t xml:space="preserve">от 05.05.2015 </w:t>
      </w:r>
      <w:hyperlink r:id="rId501" w:history="1">
        <w:r>
          <w:rPr>
            <w:color w:val="0000FF"/>
          </w:rPr>
          <w:t>N 163-П</w:t>
        </w:r>
      </w:hyperlink>
      <w:r>
        <w:t xml:space="preserve">, от 24.08.2015 </w:t>
      </w:r>
      <w:hyperlink r:id="rId502" w:history="1">
        <w:r>
          <w:rPr>
            <w:color w:val="0000FF"/>
          </w:rPr>
          <w:t>N 305-П</w:t>
        </w:r>
      </w:hyperlink>
      <w:r>
        <w:t>,</w:t>
      </w:r>
    </w:p>
    <w:p w:rsidR="00830B69" w:rsidRDefault="00830B69">
      <w:pPr>
        <w:pStyle w:val="ConsPlusNormal"/>
        <w:jc w:val="center"/>
      </w:pPr>
      <w:r>
        <w:t xml:space="preserve">от 25.11.2015 </w:t>
      </w:r>
      <w:hyperlink r:id="rId503" w:history="1">
        <w:r>
          <w:rPr>
            <w:color w:val="0000FF"/>
          </w:rPr>
          <w:t>N 420-П</w:t>
        </w:r>
      </w:hyperlink>
      <w:r>
        <w:t xml:space="preserve">, от 29.12.2015 </w:t>
      </w:r>
      <w:hyperlink r:id="rId504" w:history="1">
        <w:r>
          <w:rPr>
            <w:color w:val="0000FF"/>
          </w:rPr>
          <w:t>N 502-П</w:t>
        </w:r>
      </w:hyperlink>
      <w:r>
        <w:t>,</w:t>
      </w:r>
    </w:p>
    <w:p w:rsidR="00830B69" w:rsidRDefault="00830B69">
      <w:pPr>
        <w:pStyle w:val="ConsPlusNormal"/>
        <w:jc w:val="center"/>
      </w:pPr>
      <w:r>
        <w:t xml:space="preserve">от 13.04.2016 </w:t>
      </w:r>
      <w:hyperlink r:id="rId505" w:history="1">
        <w:r>
          <w:rPr>
            <w:color w:val="0000FF"/>
          </w:rPr>
          <w:t>N 131-П</w:t>
        </w:r>
      </w:hyperlink>
      <w:r>
        <w:t xml:space="preserve">, от 25.05.2016 </w:t>
      </w:r>
      <w:hyperlink r:id="rId506" w:history="1">
        <w:r>
          <w:rPr>
            <w:color w:val="0000FF"/>
          </w:rPr>
          <w:t>N 190-П</w:t>
        </w:r>
      </w:hyperlink>
      <w:r>
        <w:t>)</w:t>
      </w:r>
    </w:p>
    <w:p w:rsidR="00830B69" w:rsidRDefault="00830B6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6463"/>
      </w:tblGrid>
      <w:tr w:rsidR="00830B69">
        <w:tc>
          <w:tcPr>
            <w:tcW w:w="3515" w:type="dxa"/>
            <w:tcBorders>
              <w:top w:val="nil"/>
              <w:left w:val="nil"/>
              <w:bottom w:val="nil"/>
              <w:right w:val="nil"/>
            </w:tcBorders>
          </w:tcPr>
          <w:p w:rsidR="00830B69" w:rsidRDefault="00830B69">
            <w:pPr>
              <w:pStyle w:val="ConsPlusNormal"/>
            </w:pPr>
            <w:r>
              <w:t>Ответственный исполнитель подпрограммы</w:t>
            </w:r>
          </w:p>
        </w:tc>
        <w:tc>
          <w:tcPr>
            <w:tcW w:w="6463" w:type="dxa"/>
            <w:tcBorders>
              <w:top w:val="nil"/>
              <w:left w:val="nil"/>
              <w:bottom w:val="nil"/>
              <w:right w:val="nil"/>
            </w:tcBorders>
          </w:tcPr>
          <w:p w:rsidR="00830B69" w:rsidRDefault="00830B69">
            <w:pPr>
              <w:pStyle w:val="ConsPlusNormal"/>
              <w:jc w:val="both"/>
            </w:pPr>
            <w:r>
              <w:t>Министерство экономического развития и торговли Камчатского края</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w:t>
            </w:r>
            <w:hyperlink r:id="rId507" w:history="1">
              <w:r>
                <w:rPr>
                  <w:color w:val="0000FF"/>
                </w:rPr>
                <w:t>Постановления</w:t>
              </w:r>
            </w:hyperlink>
            <w:r>
              <w:t xml:space="preserve"> Правительства Камчатского края от 25.05.2016 N 190-П)</w:t>
            </w:r>
          </w:p>
        </w:tc>
      </w:tr>
      <w:tr w:rsidR="00830B69">
        <w:tc>
          <w:tcPr>
            <w:tcW w:w="3515" w:type="dxa"/>
            <w:tcBorders>
              <w:top w:val="nil"/>
              <w:left w:val="nil"/>
              <w:bottom w:val="nil"/>
              <w:right w:val="nil"/>
            </w:tcBorders>
          </w:tcPr>
          <w:p w:rsidR="00830B69" w:rsidRDefault="00830B69">
            <w:pPr>
              <w:pStyle w:val="ConsPlusNormal"/>
            </w:pPr>
            <w:r>
              <w:t>Участники подпрограммы</w:t>
            </w:r>
          </w:p>
        </w:tc>
        <w:tc>
          <w:tcPr>
            <w:tcW w:w="6463" w:type="dxa"/>
            <w:tcBorders>
              <w:top w:val="nil"/>
              <w:left w:val="nil"/>
              <w:bottom w:val="nil"/>
              <w:right w:val="nil"/>
            </w:tcBorders>
          </w:tcPr>
          <w:p w:rsidR="00830B69" w:rsidRDefault="00830B69">
            <w:pPr>
              <w:pStyle w:val="ConsPlusNormal"/>
              <w:jc w:val="both"/>
            </w:pPr>
            <w:r>
              <w:t>Агентство инвестиций и предпринимательства Камчатского края</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w:t>
            </w:r>
            <w:hyperlink r:id="rId508" w:history="1">
              <w:r>
                <w:rPr>
                  <w:color w:val="0000FF"/>
                </w:rPr>
                <w:t>Постановления</w:t>
              </w:r>
            </w:hyperlink>
            <w:r>
              <w:t xml:space="preserve"> Правительства Камчатского края от 25.05.2016 N 190-П)</w:t>
            </w:r>
          </w:p>
        </w:tc>
      </w:tr>
      <w:tr w:rsidR="00830B69">
        <w:tc>
          <w:tcPr>
            <w:tcW w:w="3515" w:type="dxa"/>
            <w:tcBorders>
              <w:top w:val="nil"/>
              <w:left w:val="nil"/>
              <w:bottom w:val="nil"/>
              <w:right w:val="nil"/>
            </w:tcBorders>
          </w:tcPr>
          <w:p w:rsidR="00830B69" w:rsidRDefault="00830B69">
            <w:pPr>
              <w:pStyle w:val="ConsPlusNormal"/>
            </w:pPr>
            <w:r>
              <w:t>Программно-целевые инструменты подпрограммы</w:t>
            </w:r>
          </w:p>
        </w:tc>
        <w:tc>
          <w:tcPr>
            <w:tcW w:w="6463" w:type="dxa"/>
            <w:tcBorders>
              <w:top w:val="nil"/>
              <w:left w:val="nil"/>
              <w:bottom w:val="nil"/>
              <w:right w:val="nil"/>
            </w:tcBorders>
          </w:tcPr>
          <w:p w:rsidR="00830B69" w:rsidRDefault="00830B69">
            <w:pPr>
              <w:pStyle w:val="ConsPlusNormal"/>
              <w:jc w:val="both"/>
            </w:pPr>
            <w:r>
              <w:t>Отсутствуют</w:t>
            </w:r>
          </w:p>
        </w:tc>
      </w:tr>
      <w:tr w:rsidR="00830B69">
        <w:tc>
          <w:tcPr>
            <w:tcW w:w="3515" w:type="dxa"/>
            <w:tcBorders>
              <w:top w:val="nil"/>
              <w:left w:val="nil"/>
              <w:bottom w:val="nil"/>
              <w:right w:val="nil"/>
            </w:tcBorders>
          </w:tcPr>
          <w:p w:rsidR="00830B69" w:rsidRDefault="00830B69">
            <w:pPr>
              <w:pStyle w:val="ConsPlusNormal"/>
            </w:pPr>
            <w:r>
              <w:t>Цели подпрограммы</w:t>
            </w:r>
          </w:p>
        </w:tc>
        <w:tc>
          <w:tcPr>
            <w:tcW w:w="6463" w:type="dxa"/>
            <w:tcBorders>
              <w:top w:val="nil"/>
              <w:left w:val="nil"/>
              <w:bottom w:val="nil"/>
              <w:right w:val="nil"/>
            </w:tcBorders>
          </w:tcPr>
          <w:p w:rsidR="00830B69" w:rsidRDefault="00830B69">
            <w:pPr>
              <w:pStyle w:val="ConsPlusNormal"/>
              <w:jc w:val="both"/>
            </w:pPr>
            <w:r>
              <w:t>обеспечение эффективного управления реализацией Программы</w:t>
            </w:r>
          </w:p>
        </w:tc>
      </w:tr>
      <w:tr w:rsidR="00830B69">
        <w:tc>
          <w:tcPr>
            <w:tcW w:w="3515" w:type="dxa"/>
            <w:tcBorders>
              <w:top w:val="nil"/>
              <w:left w:val="nil"/>
              <w:bottom w:val="nil"/>
              <w:right w:val="nil"/>
            </w:tcBorders>
          </w:tcPr>
          <w:p w:rsidR="00830B69" w:rsidRDefault="00830B69">
            <w:pPr>
              <w:pStyle w:val="ConsPlusNormal"/>
            </w:pPr>
            <w:r>
              <w:t>Задачи подпрограммы</w:t>
            </w:r>
          </w:p>
        </w:tc>
        <w:tc>
          <w:tcPr>
            <w:tcW w:w="6463" w:type="dxa"/>
            <w:tcBorders>
              <w:top w:val="nil"/>
              <w:left w:val="nil"/>
              <w:bottom w:val="nil"/>
              <w:right w:val="nil"/>
            </w:tcBorders>
          </w:tcPr>
          <w:p w:rsidR="00830B69" w:rsidRDefault="00830B69">
            <w:pPr>
              <w:pStyle w:val="ConsPlusNormal"/>
              <w:jc w:val="both"/>
            </w:pPr>
            <w:r>
              <w:t>- повышение эффективности исполнения государственных функций;</w:t>
            </w:r>
          </w:p>
          <w:p w:rsidR="00830B69" w:rsidRDefault="00830B69">
            <w:pPr>
              <w:pStyle w:val="ConsPlusNormal"/>
              <w:jc w:val="both"/>
            </w:pPr>
            <w:r>
              <w:t>- мониторинг реализации Программы;</w:t>
            </w:r>
          </w:p>
          <w:p w:rsidR="00830B69" w:rsidRDefault="00830B69">
            <w:pPr>
              <w:pStyle w:val="ConsPlusNormal"/>
              <w:jc w:val="both"/>
            </w:pPr>
            <w:r>
              <w:t>- повышение эффективности и результативности бюджетных расходов в сфере реализации Программы.</w:t>
            </w:r>
          </w:p>
        </w:tc>
      </w:tr>
      <w:tr w:rsidR="00830B69">
        <w:tc>
          <w:tcPr>
            <w:tcW w:w="3515" w:type="dxa"/>
            <w:tcBorders>
              <w:top w:val="nil"/>
              <w:left w:val="nil"/>
              <w:bottom w:val="nil"/>
              <w:right w:val="nil"/>
            </w:tcBorders>
          </w:tcPr>
          <w:p w:rsidR="00830B69" w:rsidRDefault="00830B69">
            <w:pPr>
              <w:pStyle w:val="ConsPlusNormal"/>
            </w:pPr>
            <w:r>
              <w:t>Этапы и сроки реализации</w:t>
            </w:r>
          </w:p>
          <w:p w:rsidR="00830B69" w:rsidRDefault="00830B69">
            <w:pPr>
              <w:pStyle w:val="ConsPlusNormal"/>
            </w:pPr>
            <w:r>
              <w:t>подпрограммы</w:t>
            </w:r>
          </w:p>
        </w:tc>
        <w:tc>
          <w:tcPr>
            <w:tcW w:w="6463" w:type="dxa"/>
            <w:tcBorders>
              <w:top w:val="nil"/>
              <w:left w:val="nil"/>
              <w:bottom w:val="nil"/>
              <w:right w:val="nil"/>
            </w:tcBorders>
          </w:tcPr>
          <w:p w:rsidR="00830B69" w:rsidRDefault="00830B69">
            <w:pPr>
              <w:pStyle w:val="ConsPlusNormal"/>
              <w:jc w:val="both"/>
            </w:pPr>
            <w:r>
              <w:t>Подпрограмма реализуется с 2014 по 2018 годы в 1 этап</w:t>
            </w:r>
          </w:p>
        </w:tc>
      </w:tr>
      <w:tr w:rsidR="00830B69">
        <w:tc>
          <w:tcPr>
            <w:tcW w:w="3515" w:type="dxa"/>
            <w:tcBorders>
              <w:top w:val="nil"/>
              <w:left w:val="nil"/>
              <w:bottom w:val="nil"/>
              <w:right w:val="nil"/>
            </w:tcBorders>
          </w:tcPr>
          <w:p w:rsidR="00830B69" w:rsidRDefault="00830B69">
            <w:pPr>
              <w:pStyle w:val="ConsPlusNormal"/>
            </w:pPr>
            <w:r>
              <w:lastRenderedPageBreak/>
              <w:t>Объемы бюджетных ассигнований подпрограммы</w:t>
            </w:r>
          </w:p>
        </w:tc>
        <w:tc>
          <w:tcPr>
            <w:tcW w:w="6463" w:type="dxa"/>
            <w:tcBorders>
              <w:top w:val="nil"/>
              <w:left w:val="nil"/>
              <w:bottom w:val="nil"/>
              <w:right w:val="nil"/>
            </w:tcBorders>
          </w:tcPr>
          <w:p w:rsidR="00830B69" w:rsidRDefault="00830B69">
            <w:pPr>
              <w:pStyle w:val="ConsPlusNormal"/>
              <w:jc w:val="both"/>
            </w:pPr>
            <w:r>
              <w:t>объем финансирования подпрограммы в 2014-2018 годах за счет средств краевого бюджета составляет 514 425,70750 тыс. рублей, из них по годам:</w:t>
            </w:r>
          </w:p>
          <w:p w:rsidR="00830B69" w:rsidRDefault="00830B69">
            <w:pPr>
              <w:pStyle w:val="ConsPlusNormal"/>
              <w:jc w:val="both"/>
            </w:pPr>
            <w:r>
              <w:t>2014 год - 110 866,36000 тыс. рублей;</w:t>
            </w:r>
          </w:p>
          <w:p w:rsidR="00830B69" w:rsidRDefault="00830B69">
            <w:pPr>
              <w:pStyle w:val="ConsPlusNormal"/>
              <w:jc w:val="both"/>
            </w:pPr>
            <w:r>
              <w:t>2015 год - 96 358,71900 тыс. рублей;</w:t>
            </w:r>
          </w:p>
          <w:p w:rsidR="00830B69" w:rsidRDefault="00830B69">
            <w:pPr>
              <w:pStyle w:val="ConsPlusNormal"/>
              <w:jc w:val="both"/>
            </w:pPr>
            <w:r>
              <w:t>2016 год - 97 784,10000 тыс. рублей;</w:t>
            </w:r>
          </w:p>
          <w:p w:rsidR="00830B69" w:rsidRDefault="00830B69">
            <w:pPr>
              <w:pStyle w:val="ConsPlusNormal"/>
              <w:jc w:val="both"/>
            </w:pPr>
            <w:r>
              <w:t>2017 год - 109 540,00000 тыс. рублей;</w:t>
            </w:r>
          </w:p>
          <w:p w:rsidR="00830B69" w:rsidRDefault="00830B69">
            <w:pPr>
              <w:pStyle w:val="ConsPlusNormal"/>
              <w:jc w:val="both"/>
            </w:pPr>
            <w:r>
              <w:t>2018 год - 99 876,52850 тыс. рублей</w:t>
            </w:r>
          </w:p>
        </w:tc>
      </w:tr>
      <w:tr w:rsidR="00830B69">
        <w:tc>
          <w:tcPr>
            <w:tcW w:w="9978" w:type="dxa"/>
            <w:gridSpan w:val="2"/>
            <w:tcBorders>
              <w:top w:val="nil"/>
              <w:left w:val="nil"/>
              <w:bottom w:val="nil"/>
              <w:right w:val="nil"/>
            </w:tcBorders>
          </w:tcPr>
          <w:p w:rsidR="00830B69" w:rsidRDefault="00830B69">
            <w:pPr>
              <w:pStyle w:val="ConsPlusNormal"/>
              <w:jc w:val="both"/>
            </w:pPr>
            <w:r>
              <w:t xml:space="preserve">(в ред. Постановлений Правительства Камчатского края от 24.04.2014 </w:t>
            </w:r>
            <w:hyperlink r:id="rId509" w:history="1">
              <w:r>
                <w:rPr>
                  <w:color w:val="0000FF"/>
                </w:rPr>
                <w:t>N 197-П</w:t>
              </w:r>
            </w:hyperlink>
            <w:r>
              <w:t xml:space="preserve">, от 23.09.2014 </w:t>
            </w:r>
            <w:hyperlink r:id="rId510" w:history="1">
              <w:r>
                <w:rPr>
                  <w:color w:val="0000FF"/>
                </w:rPr>
                <w:t>N 406-П</w:t>
              </w:r>
            </w:hyperlink>
            <w:r>
              <w:t xml:space="preserve">, от 03.12.2014 </w:t>
            </w:r>
            <w:hyperlink r:id="rId511" w:history="1">
              <w:r>
                <w:rPr>
                  <w:color w:val="0000FF"/>
                </w:rPr>
                <w:t>N 500-П</w:t>
              </w:r>
            </w:hyperlink>
            <w:r>
              <w:t xml:space="preserve">, от 02.02.2015 </w:t>
            </w:r>
            <w:hyperlink r:id="rId512" w:history="1">
              <w:r>
                <w:rPr>
                  <w:color w:val="0000FF"/>
                </w:rPr>
                <w:t>N 36-П</w:t>
              </w:r>
            </w:hyperlink>
            <w:r>
              <w:t xml:space="preserve">, от 05.05.2015 </w:t>
            </w:r>
            <w:hyperlink r:id="rId513" w:history="1">
              <w:r>
                <w:rPr>
                  <w:color w:val="0000FF"/>
                </w:rPr>
                <w:t>N 163-П</w:t>
              </w:r>
            </w:hyperlink>
            <w:r>
              <w:t xml:space="preserve">, от 24.08.2015 </w:t>
            </w:r>
            <w:hyperlink r:id="rId514" w:history="1">
              <w:r>
                <w:rPr>
                  <w:color w:val="0000FF"/>
                </w:rPr>
                <w:t>N 305-П</w:t>
              </w:r>
            </w:hyperlink>
            <w:r>
              <w:t xml:space="preserve">, от 25.11.2015 </w:t>
            </w:r>
            <w:hyperlink r:id="rId515" w:history="1">
              <w:r>
                <w:rPr>
                  <w:color w:val="0000FF"/>
                </w:rPr>
                <w:t>N 420-П</w:t>
              </w:r>
            </w:hyperlink>
            <w:r>
              <w:t xml:space="preserve">, от 29.12.2015 </w:t>
            </w:r>
            <w:hyperlink r:id="rId516" w:history="1">
              <w:r>
                <w:rPr>
                  <w:color w:val="0000FF"/>
                </w:rPr>
                <w:t>N 502-П</w:t>
              </w:r>
            </w:hyperlink>
            <w:r>
              <w:t xml:space="preserve">, от 13.04.2016 </w:t>
            </w:r>
            <w:hyperlink r:id="rId517" w:history="1">
              <w:r>
                <w:rPr>
                  <w:color w:val="0000FF"/>
                </w:rPr>
                <w:t>N 131-П</w:t>
              </w:r>
            </w:hyperlink>
            <w:r>
              <w:t>)</w:t>
            </w:r>
          </w:p>
        </w:tc>
      </w:tr>
      <w:tr w:rsidR="00830B69">
        <w:tc>
          <w:tcPr>
            <w:tcW w:w="3515" w:type="dxa"/>
            <w:tcBorders>
              <w:top w:val="nil"/>
              <w:left w:val="nil"/>
              <w:bottom w:val="nil"/>
              <w:right w:val="nil"/>
            </w:tcBorders>
          </w:tcPr>
          <w:p w:rsidR="00830B69" w:rsidRDefault="00830B69">
            <w:pPr>
              <w:pStyle w:val="ConsPlusNormal"/>
            </w:pPr>
            <w:r>
              <w:t>Ожидаемые результаты реализации подпрограммы</w:t>
            </w:r>
          </w:p>
        </w:tc>
        <w:tc>
          <w:tcPr>
            <w:tcW w:w="6463" w:type="dxa"/>
            <w:tcBorders>
              <w:top w:val="nil"/>
              <w:left w:val="nil"/>
              <w:bottom w:val="nil"/>
              <w:right w:val="nil"/>
            </w:tcBorders>
          </w:tcPr>
          <w:p w:rsidR="00830B69" w:rsidRDefault="00830B69">
            <w:pPr>
              <w:pStyle w:val="ConsPlusNormal"/>
              <w:jc w:val="both"/>
            </w:pPr>
            <w:r>
              <w:t>Достижение целевых значений показателей результативности реализации Программы</w:t>
            </w:r>
          </w:p>
        </w:tc>
      </w:tr>
    </w:tbl>
    <w:p w:rsidR="00830B69" w:rsidRDefault="00830B69">
      <w:pPr>
        <w:sectPr w:rsidR="00830B69">
          <w:pgSz w:w="16838" w:h="11905"/>
          <w:pgMar w:top="1701" w:right="1134" w:bottom="850" w:left="1134" w:header="0" w:footer="0" w:gutter="0"/>
          <w:cols w:space="720"/>
        </w:sectPr>
      </w:pPr>
    </w:p>
    <w:p w:rsidR="00830B69" w:rsidRDefault="00830B69">
      <w:pPr>
        <w:pStyle w:val="ConsPlusNormal"/>
        <w:ind w:firstLine="540"/>
        <w:jc w:val="both"/>
      </w:pPr>
    </w:p>
    <w:p w:rsidR="00830B69" w:rsidRDefault="00830B69">
      <w:pPr>
        <w:pStyle w:val="ConsPlusNormal"/>
        <w:jc w:val="center"/>
      </w:pPr>
      <w:r>
        <w:t>1. Общая характеристика сферы 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1. Общая характеристика сферы реализации подпрограммы Настоящая подпрограмма разработана для обеспечения реализации целей и задач, поставленных перед Программой.</w:t>
      </w:r>
    </w:p>
    <w:p w:rsidR="00830B69" w:rsidRDefault="00830B69">
      <w:pPr>
        <w:pStyle w:val="ConsPlusNormal"/>
        <w:ind w:firstLine="540"/>
        <w:jc w:val="both"/>
      </w:pPr>
    </w:p>
    <w:p w:rsidR="00830B69" w:rsidRDefault="00830B69">
      <w:pPr>
        <w:pStyle w:val="ConsPlusNormal"/>
        <w:jc w:val="center"/>
      </w:pPr>
      <w:r>
        <w:t>2. Цели, задачи подпрограммы, сроки и механизмы ее</w:t>
      </w:r>
    </w:p>
    <w:p w:rsidR="00830B69" w:rsidRDefault="00830B69">
      <w:pPr>
        <w:pStyle w:val="ConsPlusNormal"/>
        <w:jc w:val="center"/>
      </w:pPr>
      <w:r>
        <w:t>реализации, характеристика ведомственных целевых программ</w:t>
      </w:r>
    </w:p>
    <w:p w:rsidR="00830B69" w:rsidRDefault="00830B69">
      <w:pPr>
        <w:pStyle w:val="ConsPlusNormal"/>
        <w:jc w:val="center"/>
      </w:pPr>
      <w:r>
        <w:t>и основных мероприятий подпрограммы</w:t>
      </w:r>
    </w:p>
    <w:p w:rsidR="00830B69" w:rsidRDefault="00830B69">
      <w:pPr>
        <w:pStyle w:val="ConsPlusNormal"/>
        <w:jc w:val="center"/>
      </w:pPr>
      <w:r>
        <w:t>(в ред. Постановлений Правительства</w:t>
      </w:r>
    </w:p>
    <w:p w:rsidR="00830B69" w:rsidRDefault="00830B69">
      <w:pPr>
        <w:pStyle w:val="ConsPlusNormal"/>
        <w:jc w:val="center"/>
      </w:pPr>
      <w:r>
        <w:t xml:space="preserve">Камчатского края от 29.12.2015 </w:t>
      </w:r>
      <w:hyperlink r:id="rId518" w:history="1">
        <w:r>
          <w:rPr>
            <w:color w:val="0000FF"/>
          </w:rPr>
          <w:t>N 502-П</w:t>
        </w:r>
      </w:hyperlink>
      <w:r>
        <w:t>,</w:t>
      </w:r>
    </w:p>
    <w:p w:rsidR="00830B69" w:rsidRDefault="00830B69">
      <w:pPr>
        <w:pStyle w:val="ConsPlusNormal"/>
        <w:jc w:val="center"/>
      </w:pPr>
      <w:r>
        <w:t xml:space="preserve">от 25.05.2016 </w:t>
      </w:r>
      <w:hyperlink r:id="rId519" w:history="1">
        <w:r>
          <w:rPr>
            <w:color w:val="0000FF"/>
          </w:rPr>
          <w:t>N 190-П</w:t>
        </w:r>
      </w:hyperlink>
      <w:r>
        <w:t>)</w:t>
      </w:r>
    </w:p>
    <w:p w:rsidR="00830B69" w:rsidRDefault="00830B69">
      <w:pPr>
        <w:pStyle w:val="ConsPlusNormal"/>
        <w:ind w:firstLine="540"/>
        <w:jc w:val="both"/>
      </w:pPr>
    </w:p>
    <w:p w:rsidR="00830B69" w:rsidRDefault="00830B69">
      <w:pPr>
        <w:pStyle w:val="ConsPlusNormal"/>
        <w:ind w:firstLine="540"/>
        <w:jc w:val="both"/>
      </w:pPr>
      <w:r>
        <w:t>2.1. Целью подпрограммы является обеспечение эффективного управления реализацией Программы.</w:t>
      </w:r>
    </w:p>
    <w:p w:rsidR="00830B69" w:rsidRDefault="00830B69">
      <w:pPr>
        <w:pStyle w:val="ConsPlusNormal"/>
        <w:ind w:firstLine="540"/>
        <w:jc w:val="both"/>
      </w:pPr>
      <w:r>
        <w:t>2.2. Для достижения указанной цели требуется выполнение следующих задач:</w:t>
      </w:r>
    </w:p>
    <w:p w:rsidR="00830B69" w:rsidRDefault="00830B69">
      <w:pPr>
        <w:pStyle w:val="ConsPlusNormal"/>
        <w:ind w:firstLine="540"/>
        <w:jc w:val="both"/>
      </w:pPr>
      <w:r>
        <w:t>1) повышение эффективности исполнения государственных функций;</w:t>
      </w:r>
    </w:p>
    <w:p w:rsidR="00830B69" w:rsidRDefault="00830B69">
      <w:pPr>
        <w:pStyle w:val="ConsPlusNormal"/>
        <w:ind w:firstLine="540"/>
        <w:jc w:val="both"/>
      </w:pPr>
      <w:r>
        <w:t>2) мониторинг реализации Программы;</w:t>
      </w:r>
    </w:p>
    <w:p w:rsidR="00830B69" w:rsidRDefault="00830B69">
      <w:pPr>
        <w:pStyle w:val="ConsPlusNormal"/>
        <w:ind w:firstLine="540"/>
        <w:jc w:val="both"/>
      </w:pPr>
      <w:r>
        <w:t>3) повышение эффективности и результативности бюджетных расходов в сфере реализации Программы.</w:t>
      </w:r>
    </w:p>
    <w:p w:rsidR="00830B69" w:rsidRDefault="00830B69">
      <w:pPr>
        <w:pStyle w:val="ConsPlusNormal"/>
        <w:ind w:firstLine="540"/>
        <w:jc w:val="both"/>
      </w:pPr>
      <w:r>
        <w:t>2.3. Для выполнения задач подпрограммы будут реализованы следующие основные мероприятия:</w:t>
      </w:r>
    </w:p>
    <w:p w:rsidR="00830B69" w:rsidRDefault="00830B69">
      <w:pPr>
        <w:pStyle w:val="ConsPlusNormal"/>
        <w:jc w:val="both"/>
      </w:pPr>
      <w:r>
        <w:t xml:space="preserve">(часть 2.3 в ред. </w:t>
      </w:r>
      <w:hyperlink r:id="rId520"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1) обеспечение деятельности Министерства экономического развития и торговли Камчатского края;</w:t>
      </w:r>
    </w:p>
    <w:p w:rsidR="00830B69" w:rsidRDefault="00830B69">
      <w:pPr>
        <w:pStyle w:val="ConsPlusNormal"/>
        <w:ind w:firstLine="540"/>
        <w:jc w:val="both"/>
      </w:pPr>
      <w:r>
        <w:t>2) всероссийский конкурс "Российская организация высокой социальной эффективности";</w:t>
      </w:r>
    </w:p>
    <w:p w:rsidR="00830B69" w:rsidRDefault="00830B69">
      <w:pPr>
        <w:pStyle w:val="ConsPlusNormal"/>
        <w:ind w:firstLine="540"/>
        <w:jc w:val="both"/>
      </w:pPr>
      <w:r>
        <w:t>3) обеспечение деятельности Агентства инвестиций и предпринимательства Камчатского края;</w:t>
      </w:r>
    </w:p>
    <w:p w:rsidR="00830B69" w:rsidRDefault="00830B69">
      <w:pPr>
        <w:pStyle w:val="ConsPlusNormal"/>
        <w:ind w:firstLine="540"/>
        <w:jc w:val="both"/>
      </w:pPr>
      <w:r>
        <w:t>4) актуализация документов стратегического планирования Камчатского края.</w:t>
      </w:r>
    </w:p>
    <w:p w:rsidR="00830B69" w:rsidRDefault="00830B69">
      <w:pPr>
        <w:pStyle w:val="ConsPlusNormal"/>
        <w:ind w:firstLine="540"/>
        <w:jc w:val="both"/>
      </w:pPr>
      <w:r>
        <w:t>2.4. В рамках основных мероприятий будут осуществляться мероприятия:</w:t>
      </w:r>
    </w:p>
    <w:p w:rsidR="00830B69" w:rsidRDefault="00830B69">
      <w:pPr>
        <w:pStyle w:val="ConsPlusNormal"/>
        <w:jc w:val="both"/>
      </w:pPr>
      <w:r>
        <w:t xml:space="preserve">(часть 2.4 в ред. </w:t>
      </w:r>
      <w:hyperlink r:id="rId521"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1) по финансовому обеспечению деятельности Министерства экономического развития и торговли Камчатского края (заработная плата, налоги, закупки товаров, работ, услуг для обеспечения государственных нужд (далее - государственные закупки);</w:t>
      </w:r>
    </w:p>
    <w:p w:rsidR="00830B69" w:rsidRDefault="00830B69">
      <w:pPr>
        <w:pStyle w:val="ConsPlusNormal"/>
        <w:ind w:firstLine="540"/>
        <w:jc w:val="both"/>
      </w:pPr>
      <w:r>
        <w:t>2) по организации и проведению регионального этапа всероссийского конкурса "Российская организация высокой социальной эффективности";</w:t>
      </w:r>
    </w:p>
    <w:p w:rsidR="00830B69" w:rsidRDefault="00830B69">
      <w:pPr>
        <w:pStyle w:val="ConsPlusNormal"/>
        <w:ind w:firstLine="540"/>
        <w:jc w:val="both"/>
      </w:pPr>
      <w:r>
        <w:t>3) по финансовому обеспечению деятельности Агентства инвестиций и предпринимательства Камчатского края (заработная плата, налоги, государственные закупки);</w:t>
      </w:r>
    </w:p>
    <w:p w:rsidR="00830B69" w:rsidRDefault="00830B69">
      <w:pPr>
        <w:pStyle w:val="ConsPlusNormal"/>
        <w:ind w:firstLine="540"/>
        <w:jc w:val="both"/>
      </w:pPr>
      <w:r>
        <w:t>4) по актуализации Стратегии социально-экономического развития Камчатского края до 2025 года, иных документов стратегического планирования Камчатского края.</w:t>
      </w:r>
    </w:p>
    <w:p w:rsidR="00830B69" w:rsidRDefault="00830B69">
      <w:pPr>
        <w:pStyle w:val="ConsPlusNormal"/>
        <w:ind w:firstLine="540"/>
        <w:jc w:val="both"/>
      </w:pPr>
      <w:r>
        <w:t>2.5. Реализация Подпрограммы рассчитана на период 2014 - 2018 годов в один этап.</w:t>
      </w:r>
    </w:p>
    <w:p w:rsidR="00830B69" w:rsidRDefault="00830B69">
      <w:pPr>
        <w:pStyle w:val="ConsPlusNormal"/>
        <w:ind w:firstLine="540"/>
        <w:jc w:val="both"/>
      </w:pPr>
      <w:r>
        <w:t>2.6. Объем финансирования подпрограммы в 2014-2018 годах за счет средств краевого бюджета составляет 514 425,70750 тыс. рублей, из них по годам:</w:t>
      </w:r>
    </w:p>
    <w:p w:rsidR="00830B69" w:rsidRDefault="00830B69">
      <w:pPr>
        <w:pStyle w:val="ConsPlusNormal"/>
        <w:jc w:val="both"/>
      </w:pPr>
      <w:r>
        <w:t xml:space="preserve">(часть 2.6 в ред. </w:t>
      </w:r>
      <w:hyperlink r:id="rId522" w:history="1">
        <w:r>
          <w:rPr>
            <w:color w:val="0000FF"/>
          </w:rPr>
          <w:t>Постановления</w:t>
        </w:r>
      </w:hyperlink>
      <w:r>
        <w:t xml:space="preserve"> Правительства Камчатского края от 13.04.2016 N 131-П)</w:t>
      </w:r>
    </w:p>
    <w:p w:rsidR="00830B69" w:rsidRDefault="00830B69">
      <w:pPr>
        <w:pStyle w:val="ConsPlusNormal"/>
        <w:ind w:firstLine="540"/>
        <w:jc w:val="both"/>
      </w:pPr>
      <w:r>
        <w:t>2014 год - 110 866,36000 тыс. рублей;</w:t>
      </w:r>
    </w:p>
    <w:p w:rsidR="00830B69" w:rsidRDefault="00830B69">
      <w:pPr>
        <w:pStyle w:val="ConsPlusNormal"/>
        <w:ind w:firstLine="540"/>
        <w:jc w:val="both"/>
      </w:pPr>
      <w:r>
        <w:t>2015 год - 96 358,71900 тыс. рублей;</w:t>
      </w:r>
    </w:p>
    <w:p w:rsidR="00830B69" w:rsidRDefault="00830B69">
      <w:pPr>
        <w:pStyle w:val="ConsPlusNormal"/>
        <w:ind w:firstLine="540"/>
        <w:jc w:val="both"/>
      </w:pPr>
      <w:r>
        <w:t>2016 год - 97 784,10000 тыс. рублей;</w:t>
      </w:r>
    </w:p>
    <w:p w:rsidR="00830B69" w:rsidRDefault="00830B69">
      <w:pPr>
        <w:pStyle w:val="ConsPlusNormal"/>
        <w:ind w:firstLine="540"/>
        <w:jc w:val="both"/>
      </w:pPr>
      <w:r>
        <w:t>2017 год - 109 540,00000 тыс. рублей;</w:t>
      </w:r>
    </w:p>
    <w:p w:rsidR="00830B69" w:rsidRDefault="00830B69">
      <w:pPr>
        <w:pStyle w:val="ConsPlusNormal"/>
        <w:ind w:firstLine="540"/>
        <w:jc w:val="both"/>
      </w:pPr>
      <w:r>
        <w:t>2018 год - 99 876,52850 тыс. рублей.</w:t>
      </w:r>
    </w:p>
    <w:p w:rsidR="00830B69" w:rsidRDefault="00830B69">
      <w:pPr>
        <w:pStyle w:val="ConsPlusNormal"/>
        <w:ind w:firstLine="540"/>
        <w:jc w:val="both"/>
      </w:pPr>
    </w:p>
    <w:p w:rsidR="00830B69" w:rsidRDefault="00830B69">
      <w:pPr>
        <w:pStyle w:val="ConsPlusNormal"/>
        <w:jc w:val="center"/>
      </w:pPr>
      <w:r>
        <w:t>3. Обобщенная характеристика</w:t>
      </w:r>
    </w:p>
    <w:p w:rsidR="00830B69" w:rsidRDefault="00830B69">
      <w:pPr>
        <w:pStyle w:val="ConsPlusNormal"/>
        <w:jc w:val="center"/>
      </w:pPr>
      <w:r>
        <w:t>основных мероприятий, реализуемых муниципальными</w:t>
      </w:r>
    </w:p>
    <w:p w:rsidR="00830B69" w:rsidRDefault="00830B69">
      <w:pPr>
        <w:pStyle w:val="ConsPlusNormal"/>
        <w:jc w:val="center"/>
      </w:pPr>
      <w:r>
        <w:t>образованиями в Камчатском крае</w:t>
      </w:r>
    </w:p>
    <w:p w:rsidR="00830B69" w:rsidRDefault="00830B69">
      <w:pPr>
        <w:pStyle w:val="ConsPlusNormal"/>
        <w:ind w:firstLine="540"/>
        <w:jc w:val="both"/>
      </w:pPr>
    </w:p>
    <w:p w:rsidR="00830B69" w:rsidRDefault="00830B69">
      <w:pPr>
        <w:pStyle w:val="ConsPlusNormal"/>
        <w:ind w:firstLine="540"/>
        <w:jc w:val="both"/>
      </w:pPr>
      <w:r>
        <w:lastRenderedPageBreak/>
        <w:t>Участие муниципальных образований в реализации основных мероприятий подпрограммы не планируется.</w:t>
      </w:r>
    </w:p>
    <w:p w:rsidR="00830B69" w:rsidRDefault="00830B69">
      <w:pPr>
        <w:pStyle w:val="ConsPlusNormal"/>
        <w:ind w:firstLine="540"/>
        <w:jc w:val="both"/>
      </w:pPr>
    </w:p>
    <w:p w:rsidR="00830B69" w:rsidRDefault="00830B69">
      <w:pPr>
        <w:pStyle w:val="ConsPlusNormal"/>
        <w:jc w:val="center"/>
      </w:pPr>
      <w:r>
        <w:t>4. Информация об участии государственных</w:t>
      </w:r>
    </w:p>
    <w:p w:rsidR="00830B69" w:rsidRDefault="00830B69">
      <w:pPr>
        <w:pStyle w:val="ConsPlusNormal"/>
        <w:jc w:val="center"/>
      </w:pPr>
      <w:r>
        <w:t>корпораций, акционерных обществ с государственным</w:t>
      </w:r>
    </w:p>
    <w:p w:rsidR="00830B69" w:rsidRDefault="00830B69">
      <w:pPr>
        <w:pStyle w:val="ConsPlusNormal"/>
        <w:jc w:val="center"/>
      </w:pPr>
      <w:r>
        <w:t>участием, общественных, научных и иных организаций,</w:t>
      </w:r>
    </w:p>
    <w:p w:rsidR="00830B69" w:rsidRDefault="00830B69">
      <w:pPr>
        <w:pStyle w:val="ConsPlusNormal"/>
        <w:jc w:val="center"/>
      </w:pPr>
      <w:r>
        <w:t>а также государственных внебюджетных фондов</w:t>
      </w:r>
    </w:p>
    <w:p w:rsidR="00830B69" w:rsidRDefault="00830B69">
      <w:pPr>
        <w:pStyle w:val="ConsPlusNormal"/>
        <w:jc w:val="center"/>
      </w:pPr>
      <w:r>
        <w:t>в 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предусмотрено в рамках действующего законодательства.</w:t>
      </w:r>
    </w:p>
    <w:p w:rsidR="00830B69" w:rsidRDefault="00830B69">
      <w:pPr>
        <w:pStyle w:val="ConsPlusNormal"/>
        <w:ind w:firstLine="540"/>
        <w:jc w:val="both"/>
      </w:pPr>
    </w:p>
    <w:p w:rsidR="00830B69" w:rsidRDefault="00830B69">
      <w:pPr>
        <w:pStyle w:val="ConsPlusNormal"/>
        <w:jc w:val="center"/>
      </w:pPr>
      <w:r>
        <w:t>5. Анализ рисков реализации подпрограммы</w:t>
      </w:r>
    </w:p>
    <w:p w:rsidR="00830B69" w:rsidRDefault="00830B69">
      <w:pPr>
        <w:pStyle w:val="ConsPlusNormal"/>
        <w:jc w:val="center"/>
      </w:pPr>
      <w:r>
        <w:t>и описание мер управления рисками</w:t>
      </w:r>
    </w:p>
    <w:p w:rsidR="00830B69" w:rsidRDefault="00830B69">
      <w:pPr>
        <w:pStyle w:val="ConsPlusNormal"/>
        <w:jc w:val="center"/>
      </w:pPr>
      <w:r>
        <w:t>реализации подпрограммы</w:t>
      </w:r>
    </w:p>
    <w:p w:rsidR="00830B69" w:rsidRDefault="00830B69">
      <w:pPr>
        <w:pStyle w:val="ConsPlusNormal"/>
        <w:ind w:firstLine="540"/>
        <w:jc w:val="both"/>
      </w:pPr>
    </w:p>
    <w:p w:rsidR="00830B69" w:rsidRDefault="00830B69">
      <w:pPr>
        <w:pStyle w:val="ConsPlusNormal"/>
        <w:ind w:firstLine="540"/>
        <w:jc w:val="both"/>
      </w:pPr>
      <w:r>
        <w:t>5.1. Реализация данной подпрограммы может быть осложнена недостаточным выделением (не выделением) средств краевого бюджета на реализацию мероприятий, предусмотренных подпрограммой.</w:t>
      </w:r>
    </w:p>
    <w:p w:rsidR="00830B69" w:rsidRDefault="00830B69">
      <w:pPr>
        <w:pStyle w:val="ConsPlusNormal"/>
        <w:ind w:firstLine="540"/>
        <w:jc w:val="both"/>
      </w:pPr>
      <w:r>
        <w:t>5.2. Риски реализации подпрограммы связаны с кадровым обеспечением управления Программой.</w:t>
      </w:r>
    </w:p>
    <w:p w:rsidR="00830B69" w:rsidRDefault="00830B69">
      <w:pPr>
        <w:pStyle w:val="ConsPlusNormal"/>
        <w:jc w:val="both"/>
      </w:pPr>
      <w:r>
        <w:t xml:space="preserve">(часть 5.2 в ред. </w:t>
      </w:r>
      <w:hyperlink r:id="rId523" w:history="1">
        <w:r>
          <w:rPr>
            <w:color w:val="0000FF"/>
          </w:rPr>
          <w:t>Постановления</w:t>
        </w:r>
      </w:hyperlink>
      <w:r>
        <w:t xml:space="preserve"> Правительства Камчатского края от 25.05.2016 N 190-П)</w:t>
      </w:r>
    </w:p>
    <w:p w:rsidR="00830B69" w:rsidRDefault="00830B69">
      <w:pPr>
        <w:pStyle w:val="ConsPlusNormal"/>
        <w:ind w:firstLine="540"/>
        <w:jc w:val="both"/>
      </w:pPr>
      <w:r>
        <w:t>5.3. Наиболее целесообразным способом контроля рисков является интенсивное взаимодействие с ответственными исполнителями мероприятий, мотивирование участников к реализации мероприятий путем направления им поручений, контроль за исполнением поручений.</w:t>
      </w:r>
    </w:p>
    <w:p w:rsidR="00830B69" w:rsidRDefault="00830B69">
      <w:pPr>
        <w:pStyle w:val="ConsPlusNormal"/>
        <w:ind w:firstLine="540"/>
        <w:jc w:val="both"/>
      </w:pPr>
    </w:p>
    <w:p w:rsidR="00830B69" w:rsidRDefault="00830B69">
      <w:pPr>
        <w:pStyle w:val="ConsPlusNormal"/>
        <w:jc w:val="center"/>
      </w:pPr>
      <w:r>
        <w:t>6. Описание основных ожидаемых конечных</w:t>
      </w:r>
    </w:p>
    <w:p w:rsidR="00830B69" w:rsidRDefault="00830B69">
      <w:pPr>
        <w:pStyle w:val="ConsPlusNormal"/>
        <w:jc w:val="center"/>
      </w:pPr>
      <w:r>
        <w:t>результатов подпрограммы</w:t>
      </w:r>
    </w:p>
    <w:p w:rsidR="00830B69" w:rsidRDefault="00830B69">
      <w:pPr>
        <w:pStyle w:val="ConsPlusNormal"/>
        <w:jc w:val="center"/>
      </w:pPr>
      <w:r>
        <w:t xml:space="preserve">(в ред. </w:t>
      </w:r>
      <w:hyperlink r:id="rId524"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r>
        <w:t>Ожидаемым конечным результатом подпрограммы является достижение целевых значений показателей реализации Программы, установленных приложением 1 к Программе.</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1</w:t>
      </w:r>
    </w:p>
    <w:p w:rsidR="00830B69" w:rsidRDefault="00830B69">
      <w:pPr>
        <w:pStyle w:val="ConsPlusNormal"/>
        <w:jc w:val="right"/>
      </w:pPr>
      <w:r>
        <w:t>к Программе</w:t>
      </w:r>
    </w:p>
    <w:p w:rsidR="00830B69" w:rsidRDefault="00830B69">
      <w:pPr>
        <w:pStyle w:val="ConsPlusNormal"/>
        <w:jc w:val="both"/>
      </w:pPr>
      <w:r>
        <w:t xml:space="preserve">(в ред. </w:t>
      </w:r>
      <w:hyperlink r:id="rId525" w:history="1">
        <w:r>
          <w:rPr>
            <w:color w:val="0000FF"/>
          </w:rPr>
          <w:t>Постановления</w:t>
        </w:r>
      </w:hyperlink>
      <w:r>
        <w:t xml:space="preserve"> Правительства Камчатского края от 25.05.2016 N 190-П)</w:t>
      </w:r>
    </w:p>
    <w:p w:rsidR="00830B69" w:rsidRDefault="00830B69">
      <w:pPr>
        <w:sectPr w:rsidR="00830B69">
          <w:pgSz w:w="11905" w:h="16838"/>
          <w:pgMar w:top="1134" w:right="850" w:bottom="1134" w:left="1701" w:header="0" w:footer="0" w:gutter="0"/>
          <w:cols w:space="720"/>
        </w:sectPr>
      </w:pPr>
    </w:p>
    <w:p w:rsidR="00830B69" w:rsidRDefault="00830B69">
      <w:pPr>
        <w:pStyle w:val="ConsPlusNormal"/>
        <w:ind w:firstLine="540"/>
        <w:jc w:val="both"/>
      </w:pPr>
    </w:p>
    <w:p w:rsidR="00830B69" w:rsidRDefault="00830B69">
      <w:pPr>
        <w:pStyle w:val="ConsPlusTitle"/>
        <w:jc w:val="center"/>
      </w:pPr>
      <w:r>
        <w:t>СВЕДЕНИЯ</w:t>
      </w:r>
    </w:p>
    <w:p w:rsidR="00830B69" w:rsidRDefault="00830B69">
      <w:pPr>
        <w:pStyle w:val="ConsPlusTitle"/>
        <w:jc w:val="center"/>
      </w:pPr>
      <w:r>
        <w:t>О ПОКАЗАТЕЛЯХ (ИНДИКАТОРАХ) ГОСУДАРСТВЕННОЙ</w:t>
      </w:r>
    </w:p>
    <w:p w:rsidR="00830B69" w:rsidRDefault="00830B69">
      <w:pPr>
        <w:pStyle w:val="ConsPlusTitle"/>
        <w:jc w:val="center"/>
      </w:pPr>
      <w:r>
        <w:t>ПРОГРАММЫ КАМЧАТСКОГО КРАЯ "РАЗВИТИЕ ЭКОНОМИКИ И</w:t>
      </w:r>
    </w:p>
    <w:p w:rsidR="00830B69" w:rsidRDefault="00830B69">
      <w:pPr>
        <w:pStyle w:val="ConsPlusTitle"/>
        <w:jc w:val="center"/>
      </w:pPr>
      <w:r>
        <w:t>ВНЕШНЕЭКОНОМИЧЕСКОЙ ДЕЯТЕЛЬНОСТИ КАМЧАТСКОГО КРАЯ НА</w:t>
      </w:r>
    </w:p>
    <w:p w:rsidR="00830B69" w:rsidRDefault="00830B69">
      <w:pPr>
        <w:pStyle w:val="ConsPlusTitle"/>
        <w:jc w:val="center"/>
      </w:pPr>
      <w:r>
        <w:t>2014-2018 ГОДЫ" И ПОДПРОГРАММ ГОСУДАРСТВЕННОЙ</w:t>
      </w:r>
    </w:p>
    <w:p w:rsidR="00830B69" w:rsidRDefault="00830B69">
      <w:pPr>
        <w:pStyle w:val="ConsPlusTitle"/>
        <w:jc w:val="center"/>
      </w:pPr>
      <w:r>
        <w:t>ПРОГРАММЫ И ИХ ЗНАЧЕНИЯХ</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526" w:history="1">
        <w:r>
          <w:rPr>
            <w:color w:val="0000FF"/>
          </w:rPr>
          <w:t>Постановления</w:t>
        </w:r>
      </w:hyperlink>
      <w:r>
        <w:t xml:space="preserve"> Правительства</w:t>
      </w:r>
    </w:p>
    <w:p w:rsidR="00830B69" w:rsidRDefault="00830B69">
      <w:pPr>
        <w:pStyle w:val="ConsPlusNormal"/>
        <w:jc w:val="center"/>
      </w:pPr>
      <w:r>
        <w:t>Камчатского края от 13.04.2016 N 131-П)</w:t>
      </w:r>
    </w:p>
    <w:p w:rsidR="00830B69" w:rsidRDefault="00830B6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252"/>
        <w:gridCol w:w="1417"/>
        <w:gridCol w:w="1474"/>
        <w:gridCol w:w="1474"/>
        <w:gridCol w:w="1474"/>
        <w:gridCol w:w="1474"/>
        <w:gridCol w:w="1474"/>
        <w:gridCol w:w="1474"/>
        <w:gridCol w:w="1474"/>
      </w:tblGrid>
      <w:tr w:rsidR="00830B69">
        <w:tc>
          <w:tcPr>
            <w:tcW w:w="907" w:type="dxa"/>
            <w:vMerge w:val="restart"/>
            <w:vAlign w:val="center"/>
          </w:tcPr>
          <w:p w:rsidR="00830B69" w:rsidRDefault="00830B69">
            <w:pPr>
              <w:pStyle w:val="ConsPlusNormal"/>
              <w:jc w:val="center"/>
            </w:pPr>
            <w:r>
              <w:t>N</w:t>
            </w:r>
          </w:p>
          <w:p w:rsidR="00830B69" w:rsidRDefault="00830B69">
            <w:pPr>
              <w:pStyle w:val="ConsPlusNormal"/>
              <w:jc w:val="center"/>
            </w:pPr>
            <w:r>
              <w:t>п/п</w:t>
            </w:r>
          </w:p>
        </w:tc>
        <w:tc>
          <w:tcPr>
            <w:tcW w:w="4252" w:type="dxa"/>
            <w:vMerge w:val="restart"/>
            <w:vAlign w:val="center"/>
          </w:tcPr>
          <w:p w:rsidR="00830B69" w:rsidRDefault="00830B69">
            <w:pPr>
              <w:pStyle w:val="ConsPlusNormal"/>
              <w:jc w:val="center"/>
            </w:pPr>
            <w:r>
              <w:t>Показатель (индикатор)</w:t>
            </w:r>
          </w:p>
          <w:p w:rsidR="00830B69" w:rsidRDefault="00830B69">
            <w:pPr>
              <w:pStyle w:val="ConsPlusNormal"/>
              <w:jc w:val="center"/>
            </w:pPr>
            <w:r>
              <w:t>(наименование)</w:t>
            </w:r>
          </w:p>
        </w:tc>
        <w:tc>
          <w:tcPr>
            <w:tcW w:w="1417" w:type="dxa"/>
            <w:vMerge w:val="restart"/>
            <w:vAlign w:val="center"/>
          </w:tcPr>
          <w:p w:rsidR="00830B69" w:rsidRDefault="00830B69">
            <w:pPr>
              <w:pStyle w:val="ConsPlusNormal"/>
              <w:jc w:val="center"/>
            </w:pPr>
            <w:r>
              <w:t>Ед. изм.</w:t>
            </w:r>
          </w:p>
        </w:tc>
        <w:tc>
          <w:tcPr>
            <w:tcW w:w="10318" w:type="dxa"/>
            <w:gridSpan w:val="7"/>
            <w:vAlign w:val="center"/>
          </w:tcPr>
          <w:p w:rsidR="00830B69" w:rsidRDefault="00830B69">
            <w:pPr>
              <w:pStyle w:val="ConsPlusNormal"/>
              <w:jc w:val="center"/>
            </w:pPr>
            <w:r>
              <w:t>Значения показателей</w:t>
            </w:r>
          </w:p>
        </w:tc>
      </w:tr>
      <w:tr w:rsidR="00830B69">
        <w:tc>
          <w:tcPr>
            <w:tcW w:w="907" w:type="dxa"/>
            <w:vMerge/>
          </w:tcPr>
          <w:p w:rsidR="00830B69" w:rsidRDefault="00830B69"/>
        </w:tc>
        <w:tc>
          <w:tcPr>
            <w:tcW w:w="4252" w:type="dxa"/>
            <w:vMerge/>
          </w:tcPr>
          <w:p w:rsidR="00830B69" w:rsidRDefault="00830B69"/>
        </w:tc>
        <w:tc>
          <w:tcPr>
            <w:tcW w:w="1417" w:type="dxa"/>
            <w:vMerge/>
          </w:tcPr>
          <w:p w:rsidR="00830B69" w:rsidRDefault="00830B69"/>
        </w:tc>
        <w:tc>
          <w:tcPr>
            <w:tcW w:w="1474" w:type="dxa"/>
            <w:vAlign w:val="center"/>
          </w:tcPr>
          <w:p w:rsidR="00830B69" w:rsidRDefault="00830B69">
            <w:pPr>
              <w:pStyle w:val="ConsPlusNormal"/>
              <w:jc w:val="center"/>
            </w:pPr>
            <w:r>
              <w:t>базовое</w:t>
            </w:r>
          </w:p>
          <w:p w:rsidR="00830B69" w:rsidRDefault="00830B69">
            <w:pPr>
              <w:pStyle w:val="ConsPlusNormal"/>
              <w:jc w:val="center"/>
            </w:pPr>
            <w:r>
              <w:t>значение</w:t>
            </w:r>
          </w:p>
          <w:p w:rsidR="00830B69" w:rsidRDefault="00830B69">
            <w:pPr>
              <w:pStyle w:val="ConsPlusNormal"/>
              <w:jc w:val="center"/>
            </w:pPr>
            <w:r>
              <w:t>2012</w:t>
            </w:r>
          </w:p>
        </w:tc>
        <w:tc>
          <w:tcPr>
            <w:tcW w:w="1474" w:type="dxa"/>
            <w:vAlign w:val="center"/>
          </w:tcPr>
          <w:p w:rsidR="00830B69" w:rsidRDefault="00830B69">
            <w:pPr>
              <w:pStyle w:val="ConsPlusNormal"/>
              <w:jc w:val="center"/>
            </w:pPr>
            <w:r>
              <w:t>2013</w:t>
            </w:r>
          </w:p>
        </w:tc>
        <w:tc>
          <w:tcPr>
            <w:tcW w:w="1474" w:type="dxa"/>
            <w:vAlign w:val="center"/>
          </w:tcPr>
          <w:p w:rsidR="00830B69" w:rsidRDefault="00830B69">
            <w:pPr>
              <w:pStyle w:val="ConsPlusNormal"/>
              <w:jc w:val="center"/>
            </w:pPr>
            <w:r>
              <w:t>2014</w:t>
            </w:r>
          </w:p>
        </w:tc>
        <w:tc>
          <w:tcPr>
            <w:tcW w:w="1474" w:type="dxa"/>
            <w:vAlign w:val="center"/>
          </w:tcPr>
          <w:p w:rsidR="00830B69" w:rsidRDefault="00830B69">
            <w:pPr>
              <w:pStyle w:val="ConsPlusNormal"/>
              <w:jc w:val="center"/>
            </w:pPr>
            <w:r>
              <w:t>2015</w:t>
            </w:r>
          </w:p>
        </w:tc>
        <w:tc>
          <w:tcPr>
            <w:tcW w:w="1474" w:type="dxa"/>
            <w:vAlign w:val="center"/>
          </w:tcPr>
          <w:p w:rsidR="00830B69" w:rsidRDefault="00830B69">
            <w:pPr>
              <w:pStyle w:val="ConsPlusNormal"/>
              <w:jc w:val="center"/>
            </w:pPr>
            <w:r>
              <w:t>2016</w:t>
            </w:r>
          </w:p>
        </w:tc>
        <w:tc>
          <w:tcPr>
            <w:tcW w:w="1474" w:type="dxa"/>
            <w:vAlign w:val="center"/>
          </w:tcPr>
          <w:p w:rsidR="00830B69" w:rsidRDefault="00830B69">
            <w:pPr>
              <w:pStyle w:val="ConsPlusNormal"/>
              <w:jc w:val="center"/>
            </w:pPr>
            <w:r>
              <w:t>2017</w:t>
            </w:r>
          </w:p>
        </w:tc>
        <w:tc>
          <w:tcPr>
            <w:tcW w:w="1474" w:type="dxa"/>
            <w:vAlign w:val="center"/>
          </w:tcPr>
          <w:p w:rsidR="00830B69" w:rsidRDefault="00830B69">
            <w:pPr>
              <w:pStyle w:val="ConsPlusNormal"/>
              <w:jc w:val="center"/>
            </w:pPr>
            <w:r>
              <w:t>2018</w:t>
            </w:r>
          </w:p>
        </w:tc>
      </w:tr>
      <w:tr w:rsidR="00830B69">
        <w:tc>
          <w:tcPr>
            <w:tcW w:w="907" w:type="dxa"/>
            <w:vAlign w:val="center"/>
          </w:tcPr>
          <w:p w:rsidR="00830B69" w:rsidRDefault="00830B69">
            <w:pPr>
              <w:pStyle w:val="ConsPlusNormal"/>
              <w:jc w:val="center"/>
            </w:pPr>
            <w:r>
              <w:t>1</w:t>
            </w:r>
          </w:p>
        </w:tc>
        <w:tc>
          <w:tcPr>
            <w:tcW w:w="4252" w:type="dxa"/>
            <w:vAlign w:val="center"/>
          </w:tcPr>
          <w:p w:rsidR="00830B69" w:rsidRDefault="00830B69">
            <w:pPr>
              <w:pStyle w:val="ConsPlusNormal"/>
              <w:jc w:val="center"/>
            </w:pPr>
            <w:r>
              <w:t>2</w:t>
            </w:r>
          </w:p>
        </w:tc>
        <w:tc>
          <w:tcPr>
            <w:tcW w:w="1417" w:type="dxa"/>
            <w:vAlign w:val="center"/>
          </w:tcPr>
          <w:p w:rsidR="00830B69" w:rsidRDefault="00830B69">
            <w:pPr>
              <w:pStyle w:val="ConsPlusNormal"/>
              <w:jc w:val="center"/>
            </w:pPr>
            <w:r>
              <w:t>3</w:t>
            </w:r>
          </w:p>
        </w:tc>
        <w:tc>
          <w:tcPr>
            <w:tcW w:w="1474" w:type="dxa"/>
            <w:vAlign w:val="center"/>
          </w:tcPr>
          <w:p w:rsidR="00830B69" w:rsidRDefault="00830B69">
            <w:pPr>
              <w:pStyle w:val="ConsPlusNormal"/>
              <w:jc w:val="center"/>
            </w:pPr>
            <w:r>
              <w:t>4</w:t>
            </w:r>
          </w:p>
        </w:tc>
        <w:tc>
          <w:tcPr>
            <w:tcW w:w="1474" w:type="dxa"/>
            <w:vAlign w:val="center"/>
          </w:tcPr>
          <w:p w:rsidR="00830B69" w:rsidRDefault="00830B69">
            <w:pPr>
              <w:pStyle w:val="ConsPlusNormal"/>
              <w:jc w:val="center"/>
            </w:pPr>
            <w:r>
              <w:t>5</w:t>
            </w:r>
          </w:p>
        </w:tc>
        <w:tc>
          <w:tcPr>
            <w:tcW w:w="1474" w:type="dxa"/>
            <w:vAlign w:val="center"/>
          </w:tcPr>
          <w:p w:rsidR="00830B69" w:rsidRDefault="00830B69">
            <w:pPr>
              <w:pStyle w:val="ConsPlusNormal"/>
              <w:jc w:val="center"/>
            </w:pPr>
            <w:r>
              <w:t>6</w:t>
            </w:r>
          </w:p>
        </w:tc>
        <w:tc>
          <w:tcPr>
            <w:tcW w:w="1474" w:type="dxa"/>
            <w:vAlign w:val="center"/>
          </w:tcPr>
          <w:p w:rsidR="00830B69" w:rsidRDefault="00830B69">
            <w:pPr>
              <w:pStyle w:val="ConsPlusNormal"/>
              <w:jc w:val="center"/>
            </w:pPr>
            <w:r>
              <w:t>7</w:t>
            </w:r>
          </w:p>
        </w:tc>
        <w:tc>
          <w:tcPr>
            <w:tcW w:w="1474" w:type="dxa"/>
            <w:vAlign w:val="center"/>
          </w:tcPr>
          <w:p w:rsidR="00830B69" w:rsidRDefault="00830B69">
            <w:pPr>
              <w:pStyle w:val="ConsPlusNormal"/>
              <w:jc w:val="center"/>
            </w:pPr>
            <w:r>
              <w:t>8</w:t>
            </w:r>
          </w:p>
        </w:tc>
        <w:tc>
          <w:tcPr>
            <w:tcW w:w="1474" w:type="dxa"/>
            <w:vAlign w:val="center"/>
          </w:tcPr>
          <w:p w:rsidR="00830B69" w:rsidRDefault="00830B69">
            <w:pPr>
              <w:pStyle w:val="ConsPlusNormal"/>
              <w:jc w:val="center"/>
            </w:pPr>
            <w:r>
              <w:t>9</w:t>
            </w:r>
          </w:p>
        </w:tc>
        <w:tc>
          <w:tcPr>
            <w:tcW w:w="1474" w:type="dxa"/>
            <w:vAlign w:val="center"/>
          </w:tcPr>
          <w:p w:rsidR="00830B69" w:rsidRDefault="00830B69">
            <w:pPr>
              <w:pStyle w:val="ConsPlusNormal"/>
              <w:jc w:val="center"/>
            </w:pPr>
            <w:r>
              <w:t>10</w:t>
            </w:r>
          </w:p>
        </w:tc>
      </w:tr>
      <w:tr w:rsidR="00830B69">
        <w:tc>
          <w:tcPr>
            <w:tcW w:w="16894" w:type="dxa"/>
            <w:gridSpan w:val="10"/>
            <w:vAlign w:val="center"/>
          </w:tcPr>
          <w:p w:rsidR="00830B69" w:rsidRDefault="00830B69">
            <w:pPr>
              <w:pStyle w:val="ConsPlusNormal"/>
            </w:pPr>
          </w:p>
        </w:tc>
      </w:tr>
      <w:tr w:rsidR="00830B69">
        <w:tc>
          <w:tcPr>
            <w:tcW w:w="16894" w:type="dxa"/>
            <w:gridSpan w:val="10"/>
            <w:vAlign w:val="center"/>
          </w:tcPr>
          <w:p w:rsidR="00830B69" w:rsidRDefault="00830B69">
            <w:pPr>
              <w:pStyle w:val="ConsPlusNormal"/>
            </w:pPr>
            <w:r>
              <w:t>Государственная программа "Развитие экономики и внешнеэкономической деятельности Камчатского края на 2014-2018 годы"</w:t>
            </w:r>
          </w:p>
        </w:tc>
      </w:tr>
      <w:tr w:rsidR="00830B69">
        <w:tc>
          <w:tcPr>
            <w:tcW w:w="16894" w:type="dxa"/>
            <w:gridSpan w:val="10"/>
            <w:vAlign w:val="center"/>
          </w:tcPr>
          <w:p w:rsidR="00830B69" w:rsidRDefault="00830B69">
            <w:pPr>
              <w:pStyle w:val="ConsPlusNormal"/>
            </w:pPr>
            <w:r>
              <w:t>Подпрограмма 1 "Формирование благоприятной инвестиционной среды"</w:t>
            </w:r>
          </w:p>
        </w:tc>
      </w:tr>
      <w:tr w:rsidR="00830B69">
        <w:tc>
          <w:tcPr>
            <w:tcW w:w="907" w:type="dxa"/>
            <w:vAlign w:val="center"/>
          </w:tcPr>
          <w:p w:rsidR="00830B69" w:rsidRDefault="00830B69">
            <w:pPr>
              <w:pStyle w:val="ConsPlusNormal"/>
              <w:jc w:val="center"/>
            </w:pPr>
            <w:r>
              <w:t>1.1.</w:t>
            </w:r>
          </w:p>
        </w:tc>
        <w:tc>
          <w:tcPr>
            <w:tcW w:w="4252" w:type="dxa"/>
            <w:vAlign w:val="center"/>
          </w:tcPr>
          <w:p w:rsidR="00830B69" w:rsidRDefault="00830B69">
            <w:pPr>
              <w:pStyle w:val="ConsPlusNormal"/>
            </w:pPr>
            <w:r>
              <w:t>Объем инвестиций в основной капитал за счет всех источников финансирования</w:t>
            </w:r>
          </w:p>
        </w:tc>
        <w:tc>
          <w:tcPr>
            <w:tcW w:w="1417" w:type="dxa"/>
            <w:vAlign w:val="center"/>
          </w:tcPr>
          <w:p w:rsidR="00830B69" w:rsidRDefault="00830B69">
            <w:pPr>
              <w:pStyle w:val="ConsPlusNormal"/>
              <w:jc w:val="center"/>
            </w:pPr>
            <w:r>
              <w:t>млн. руб.</w:t>
            </w:r>
          </w:p>
        </w:tc>
        <w:tc>
          <w:tcPr>
            <w:tcW w:w="1474" w:type="dxa"/>
            <w:vAlign w:val="center"/>
          </w:tcPr>
          <w:p w:rsidR="00830B69" w:rsidRDefault="00830B69">
            <w:pPr>
              <w:pStyle w:val="ConsPlusNormal"/>
              <w:jc w:val="center"/>
            </w:pPr>
            <w:r>
              <w:t>36 138,20</w:t>
            </w:r>
          </w:p>
        </w:tc>
        <w:tc>
          <w:tcPr>
            <w:tcW w:w="1474" w:type="dxa"/>
            <w:vAlign w:val="center"/>
          </w:tcPr>
          <w:p w:rsidR="00830B69" w:rsidRDefault="00830B69">
            <w:pPr>
              <w:pStyle w:val="ConsPlusNormal"/>
              <w:jc w:val="center"/>
            </w:pPr>
            <w:r>
              <w:t>32 607,30</w:t>
            </w:r>
          </w:p>
        </w:tc>
        <w:tc>
          <w:tcPr>
            <w:tcW w:w="1474" w:type="dxa"/>
            <w:vAlign w:val="center"/>
          </w:tcPr>
          <w:p w:rsidR="00830B69" w:rsidRDefault="00830B69">
            <w:pPr>
              <w:pStyle w:val="ConsPlusNormal"/>
              <w:jc w:val="center"/>
            </w:pPr>
            <w:r>
              <w:t>42 750,00</w:t>
            </w:r>
          </w:p>
        </w:tc>
        <w:tc>
          <w:tcPr>
            <w:tcW w:w="1474" w:type="dxa"/>
            <w:vAlign w:val="center"/>
          </w:tcPr>
          <w:p w:rsidR="00830B69" w:rsidRDefault="00830B69">
            <w:pPr>
              <w:pStyle w:val="ConsPlusNormal"/>
              <w:jc w:val="center"/>
            </w:pPr>
            <w:r>
              <w:t>35 602,70</w:t>
            </w:r>
          </w:p>
        </w:tc>
        <w:tc>
          <w:tcPr>
            <w:tcW w:w="1474" w:type="dxa"/>
            <w:vAlign w:val="center"/>
          </w:tcPr>
          <w:p w:rsidR="00830B69" w:rsidRDefault="00830B69">
            <w:pPr>
              <w:pStyle w:val="ConsPlusNormal"/>
              <w:jc w:val="center"/>
            </w:pPr>
            <w:r>
              <w:t>23 830,71</w:t>
            </w:r>
          </w:p>
        </w:tc>
        <w:tc>
          <w:tcPr>
            <w:tcW w:w="1474" w:type="dxa"/>
            <w:vAlign w:val="center"/>
          </w:tcPr>
          <w:p w:rsidR="00830B69" w:rsidRDefault="00830B69">
            <w:pPr>
              <w:pStyle w:val="ConsPlusNormal"/>
              <w:jc w:val="center"/>
            </w:pPr>
            <w:r>
              <w:t>39 276,00</w:t>
            </w:r>
          </w:p>
        </w:tc>
        <w:tc>
          <w:tcPr>
            <w:tcW w:w="1474" w:type="dxa"/>
            <w:vAlign w:val="center"/>
          </w:tcPr>
          <w:p w:rsidR="00830B69" w:rsidRDefault="00830B69">
            <w:pPr>
              <w:pStyle w:val="ConsPlusNormal"/>
              <w:jc w:val="center"/>
            </w:pPr>
            <w:r>
              <w:t>41176,74</w:t>
            </w:r>
          </w:p>
        </w:tc>
      </w:tr>
      <w:tr w:rsidR="00830B69">
        <w:tc>
          <w:tcPr>
            <w:tcW w:w="907" w:type="dxa"/>
            <w:vAlign w:val="center"/>
          </w:tcPr>
          <w:p w:rsidR="00830B69" w:rsidRDefault="00830B69">
            <w:pPr>
              <w:pStyle w:val="ConsPlusNormal"/>
              <w:jc w:val="center"/>
            </w:pPr>
            <w:r>
              <w:t>1.2.</w:t>
            </w:r>
          </w:p>
        </w:tc>
        <w:tc>
          <w:tcPr>
            <w:tcW w:w="4252" w:type="dxa"/>
            <w:vAlign w:val="center"/>
          </w:tcPr>
          <w:p w:rsidR="00830B69" w:rsidRDefault="00830B69">
            <w:pPr>
              <w:pStyle w:val="ConsPlusNormal"/>
            </w:pPr>
            <w:r>
              <w:t>Объем инвестиций в основной капитал на душу населения</w:t>
            </w:r>
          </w:p>
        </w:tc>
        <w:tc>
          <w:tcPr>
            <w:tcW w:w="1417" w:type="dxa"/>
            <w:vAlign w:val="center"/>
          </w:tcPr>
          <w:p w:rsidR="00830B69" w:rsidRDefault="00830B69">
            <w:pPr>
              <w:pStyle w:val="ConsPlusNormal"/>
              <w:jc w:val="center"/>
            </w:pPr>
            <w:r>
              <w:t>руб.</w:t>
            </w:r>
          </w:p>
        </w:tc>
        <w:tc>
          <w:tcPr>
            <w:tcW w:w="1474" w:type="dxa"/>
            <w:vAlign w:val="center"/>
          </w:tcPr>
          <w:p w:rsidR="00830B69" w:rsidRDefault="00830B69">
            <w:pPr>
              <w:pStyle w:val="ConsPlusNormal"/>
              <w:jc w:val="center"/>
            </w:pPr>
            <w:r>
              <w:t>112 807,50</w:t>
            </w:r>
          </w:p>
        </w:tc>
        <w:tc>
          <w:tcPr>
            <w:tcW w:w="1474" w:type="dxa"/>
            <w:vAlign w:val="center"/>
          </w:tcPr>
          <w:p w:rsidR="00830B69" w:rsidRDefault="00830B69">
            <w:pPr>
              <w:pStyle w:val="ConsPlusNormal"/>
              <w:jc w:val="center"/>
            </w:pPr>
            <w:r>
              <w:t>101 831,80</w:t>
            </w:r>
          </w:p>
        </w:tc>
        <w:tc>
          <w:tcPr>
            <w:tcW w:w="1474" w:type="dxa"/>
            <w:vAlign w:val="center"/>
          </w:tcPr>
          <w:p w:rsidR="00830B69" w:rsidRDefault="00830B69">
            <w:pPr>
              <w:pStyle w:val="ConsPlusNormal"/>
              <w:jc w:val="center"/>
            </w:pPr>
            <w:r>
              <w:t>133 053,20</w:t>
            </w:r>
          </w:p>
        </w:tc>
        <w:tc>
          <w:tcPr>
            <w:tcW w:w="1474" w:type="dxa"/>
            <w:vAlign w:val="center"/>
          </w:tcPr>
          <w:p w:rsidR="00830B69" w:rsidRDefault="00830B69">
            <w:pPr>
              <w:pStyle w:val="ConsPlusNormal"/>
              <w:jc w:val="center"/>
            </w:pPr>
            <w:r>
              <w:t>111511,78</w:t>
            </w:r>
          </w:p>
        </w:tc>
        <w:tc>
          <w:tcPr>
            <w:tcW w:w="1474" w:type="dxa"/>
            <w:vAlign w:val="center"/>
          </w:tcPr>
          <w:p w:rsidR="00830B69" w:rsidRDefault="00830B69">
            <w:pPr>
              <w:pStyle w:val="ConsPlusNormal"/>
              <w:jc w:val="center"/>
            </w:pPr>
            <w:r>
              <w:t>75 250,28</w:t>
            </w:r>
          </w:p>
        </w:tc>
        <w:tc>
          <w:tcPr>
            <w:tcW w:w="1474" w:type="dxa"/>
            <w:vAlign w:val="center"/>
          </w:tcPr>
          <w:p w:rsidR="00830B69" w:rsidRDefault="00830B69">
            <w:pPr>
              <w:pStyle w:val="ConsPlusNormal"/>
              <w:jc w:val="center"/>
            </w:pPr>
            <w:r>
              <w:t>122 482,97</w:t>
            </w:r>
          </w:p>
        </w:tc>
        <w:tc>
          <w:tcPr>
            <w:tcW w:w="1474" w:type="dxa"/>
            <w:vAlign w:val="center"/>
          </w:tcPr>
          <w:p w:rsidR="00830B69" w:rsidRDefault="00830B69">
            <w:pPr>
              <w:pStyle w:val="ConsPlusNormal"/>
              <w:jc w:val="center"/>
            </w:pPr>
            <w:r>
              <w:t>128 090,22</w:t>
            </w:r>
          </w:p>
        </w:tc>
      </w:tr>
      <w:tr w:rsidR="00830B69">
        <w:tc>
          <w:tcPr>
            <w:tcW w:w="907" w:type="dxa"/>
            <w:vAlign w:val="center"/>
          </w:tcPr>
          <w:p w:rsidR="00830B69" w:rsidRDefault="00830B69">
            <w:pPr>
              <w:pStyle w:val="ConsPlusNormal"/>
              <w:jc w:val="center"/>
            </w:pPr>
            <w:r>
              <w:t>1.3.</w:t>
            </w:r>
          </w:p>
        </w:tc>
        <w:tc>
          <w:tcPr>
            <w:tcW w:w="4252" w:type="dxa"/>
            <w:vAlign w:val="center"/>
          </w:tcPr>
          <w:p w:rsidR="00830B69" w:rsidRDefault="00830B69">
            <w:pPr>
              <w:pStyle w:val="ConsPlusNormal"/>
            </w:pPr>
            <w:r>
              <w:t>Доля инвестиций в основной капитал в ВРП</w:t>
            </w:r>
          </w:p>
        </w:tc>
        <w:tc>
          <w:tcPr>
            <w:tcW w:w="1417" w:type="dxa"/>
            <w:vAlign w:val="center"/>
          </w:tcPr>
          <w:p w:rsidR="00830B69" w:rsidRDefault="00830B69">
            <w:pPr>
              <w:pStyle w:val="ConsPlusNormal"/>
              <w:jc w:val="center"/>
            </w:pPr>
            <w:r>
              <w:t>%</w:t>
            </w:r>
          </w:p>
        </w:tc>
        <w:tc>
          <w:tcPr>
            <w:tcW w:w="1474" w:type="dxa"/>
            <w:vAlign w:val="center"/>
          </w:tcPr>
          <w:p w:rsidR="00830B69" w:rsidRDefault="00830B69">
            <w:pPr>
              <w:pStyle w:val="ConsPlusNormal"/>
              <w:jc w:val="center"/>
            </w:pPr>
            <w:r>
              <w:t>28,5</w:t>
            </w:r>
          </w:p>
        </w:tc>
        <w:tc>
          <w:tcPr>
            <w:tcW w:w="1474" w:type="dxa"/>
            <w:vAlign w:val="center"/>
          </w:tcPr>
          <w:p w:rsidR="00830B69" w:rsidRDefault="00830B69">
            <w:pPr>
              <w:pStyle w:val="ConsPlusNormal"/>
              <w:jc w:val="center"/>
            </w:pPr>
            <w:r>
              <w:t>24,0</w:t>
            </w:r>
          </w:p>
        </w:tc>
        <w:tc>
          <w:tcPr>
            <w:tcW w:w="1474" w:type="dxa"/>
            <w:vAlign w:val="center"/>
          </w:tcPr>
          <w:p w:rsidR="00830B69" w:rsidRDefault="00830B69">
            <w:pPr>
              <w:pStyle w:val="ConsPlusNormal"/>
              <w:jc w:val="center"/>
            </w:pPr>
            <w:r>
              <w:t>31,1</w:t>
            </w:r>
          </w:p>
        </w:tc>
        <w:tc>
          <w:tcPr>
            <w:tcW w:w="1474" w:type="dxa"/>
            <w:vAlign w:val="center"/>
          </w:tcPr>
          <w:p w:rsidR="00830B69" w:rsidRDefault="00830B69">
            <w:pPr>
              <w:pStyle w:val="ConsPlusNormal"/>
              <w:jc w:val="center"/>
            </w:pPr>
            <w:r>
              <w:t>22,7</w:t>
            </w:r>
          </w:p>
        </w:tc>
        <w:tc>
          <w:tcPr>
            <w:tcW w:w="1474" w:type="dxa"/>
            <w:vAlign w:val="center"/>
          </w:tcPr>
          <w:p w:rsidR="00830B69" w:rsidRDefault="00830B69">
            <w:pPr>
              <w:pStyle w:val="ConsPlusNormal"/>
              <w:jc w:val="center"/>
            </w:pPr>
            <w:r>
              <w:t>14,3</w:t>
            </w:r>
          </w:p>
        </w:tc>
        <w:tc>
          <w:tcPr>
            <w:tcW w:w="1474" w:type="dxa"/>
            <w:vAlign w:val="center"/>
          </w:tcPr>
          <w:p w:rsidR="00830B69" w:rsidRDefault="00830B69">
            <w:pPr>
              <w:pStyle w:val="ConsPlusNormal"/>
              <w:jc w:val="center"/>
            </w:pPr>
            <w:r>
              <w:t>22,1</w:t>
            </w:r>
          </w:p>
        </w:tc>
        <w:tc>
          <w:tcPr>
            <w:tcW w:w="1474" w:type="dxa"/>
            <w:vAlign w:val="center"/>
          </w:tcPr>
          <w:p w:rsidR="00830B69" w:rsidRDefault="00830B69">
            <w:pPr>
              <w:pStyle w:val="ConsPlusNormal"/>
              <w:jc w:val="center"/>
            </w:pPr>
            <w:r>
              <w:t>21,8</w:t>
            </w:r>
          </w:p>
        </w:tc>
      </w:tr>
      <w:tr w:rsidR="00830B69">
        <w:tc>
          <w:tcPr>
            <w:tcW w:w="907" w:type="dxa"/>
            <w:vAlign w:val="center"/>
          </w:tcPr>
          <w:p w:rsidR="00830B69" w:rsidRDefault="00830B69">
            <w:pPr>
              <w:pStyle w:val="ConsPlusNormal"/>
              <w:jc w:val="center"/>
            </w:pPr>
            <w:r>
              <w:t>1.4.</w:t>
            </w:r>
          </w:p>
        </w:tc>
        <w:tc>
          <w:tcPr>
            <w:tcW w:w="4252" w:type="dxa"/>
            <w:vAlign w:val="center"/>
          </w:tcPr>
          <w:p w:rsidR="00830B69" w:rsidRDefault="00830B69">
            <w:pPr>
              <w:pStyle w:val="ConsPlusNormal"/>
            </w:pPr>
            <w:r>
              <w:t>Доля внебюджетных средств в общем объеме инвестиций</w:t>
            </w:r>
          </w:p>
        </w:tc>
        <w:tc>
          <w:tcPr>
            <w:tcW w:w="1417" w:type="dxa"/>
            <w:vAlign w:val="center"/>
          </w:tcPr>
          <w:p w:rsidR="00830B69" w:rsidRDefault="00830B69">
            <w:pPr>
              <w:pStyle w:val="ConsPlusNormal"/>
              <w:jc w:val="center"/>
            </w:pPr>
            <w:r>
              <w:t>%</w:t>
            </w:r>
          </w:p>
        </w:tc>
        <w:tc>
          <w:tcPr>
            <w:tcW w:w="1474" w:type="dxa"/>
            <w:vAlign w:val="center"/>
          </w:tcPr>
          <w:p w:rsidR="00830B69" w:rsidRDefault="00830B69">
            <w:pPr>
              <w:pStyle w:val="ConsPlusNormal"/>
              <w:jc w:val="center"/>
            </w:pPr>
            <w:r>
              <w:t>62,3</w:t>
            </w:r>
          </w:p>
        </w:tc>
        <w:tc>
          <w:tcPr>
            <w:tcW w:w="1474" w:type="dxa"/>
            <w:vAlign w:val="center"/>
          </w:tcPr>
          <w:p w:rsidR="00830B69" w:rsidRDefault="00830B69">
            <w:pPr>
              <w:pStyle w:val="ConsPlusNormal"/>
              <w:jc w:val="center"/>
            </w:pPr>
            <w:r>
              <w:t>62,3</w:t>
            </w:r>
          </w:p>
        </w:tc>
        <w:tc>
          <w:tcPr>
            <w:tcW w:w="1474" w:type="dxa"/>
            <w:vAlign w:val="center"/>
          </w:tcPr>
          <w:p w:rsidR="00830B69" w:rsidRDefault="00830B69">
            <w:pPr>
              <w:pStyle w:val="ConsPlusNormal"/>
              <w:jc w:val="center"/>
            </w:pPr>
            <w:r>
              <w:t>56,7</w:t>
            </w:r>
          </w:p>
        </w:tc>
        <w:tc>
          <w:tcPr>
            <w:tcW w:w="1474" w:type="dxa"/>
            <w:vAlign w:val="center"/>
          </w:tcPr>
          <w:p w:rsidR="00830B69" w:rsidRDefault="00830B69">
            <w:pPr>
              <w:pStyle w:val="ConsPlusNormal"/>
              <w:jc w:val="center"/>
            </w:pPr>
            <w:r>
              <w:t>60,5</w:t>
            </w:r>
          </w:p>
        </w:tc>
        <w:tc>
          <w:tcPr>
            <w:tcW w:w="1474" w:type="dxa"/>
            <w:vAlign w:val="center"/>
          </w:tcPr>
          <w:p w:rsidR="00830B69" w:rsidRDefault="00830B69">
            <w:pPr>
              <w:pStyle w:val="ConsPlusNormal"/>
              <w:jc w:val="center"/>
            </w:pPr>
            <w:r>
              <w:t>68,8</w:t>
            </w:r>
          </w:p>
        </w:tc>
        <w:tc>
          <w:tcPr>
            <w:tcW w:w="1474" w:type="dxa"/>
            <w:vAlign w:val="center"/>
          </w:tcPr>
          <w:p w:rsidR="00830B69" w:rsidRDefault="00830B69">
            <w:pPr>
              <w:pStyle w:val="ConsPlusNormal"/>
              <w:jc w:val="center"/>
            </w:pPr>
            <w:r>
              <w:t>65,4</w:t>
            </w:r>
          </w:p>
        </w:tc>
        <w:tc>
          <w:tcPr>
            <w:tcW w:w="1474" w:type="dxa"/>
            <w:vAlign w:val="center"/>
          </w:tcPr>
          <w:p w:rsidR="00830B69" w:rsidRDefault="00830B69">
            <w:pPr>
              <w:pStyle w:val="ConsPlusNormal"/>
              <w:jc w:val="center"/>
            </w:pPr>
            <w:r>
              <w:t>66,4</w:t>
            </w:r>
          </w:p>
        </w:tc>
      </w:tr>
      <w:tr w:rsidR="00830B69">
        <w:tc>
          <w:tcPr>
            <w:tcW w:w="907" w:type="dxa"/>
            <w:vAlign w:val="center"/>
          </w:tcPr>
          <w:p w:rsidR="00830B69" w:rsidRDefault="00830B69">
            <w:pPr>
              <w:pStyle w:val="ConsPlusNormal"/>
              <w:jc w:val="center"/>
            </w:pPr>
            <w:r>
              <w:lastRenderedPageBreak/>
              <w:t>1.5.</w:t>
            </w:r>
          </w:p>
        </w:tc>
        <w:tc>
          <w:tcPr>
            <w:tcW w:w="4252" w:type="dxa"/>
            <w:vAlign w:val="center"/>
          </w:tcPr>
          <w:p w:rsidR="00830B69" w:rsidRDefault="00830B69">
            <w:pPr>
              <w:pStyle w:val="ConsPlusNormal"/>
            </w:pPr>
            <w:r>
              <w:t>Объем иностранных инвестиций</w:t>
            </w:r>
          </w:p>
        </w:tc>
        <w:tc>
          <w:tcPr>
            <w:tcW w:w="1417" w:type="dxa"/>
            <w:vAlign w:val="center"/>
          </w:tcPr>
          <w:p w:rsidR="00830B69" w:rsidRDefault="00830B69">
            <w:pPr>
              <w:pStyle w:val="ConsPlusNormal"/>
              <w:jc w:val="center"/>
            </w:pPr>
            <w:r>
              <w:t>тыс. долл. США</w:t>
            </w:r>
          </w:p>
        </w:tc>
        <w:tc>
          <w:tcPr>
            <w:tcW w:w="1474" w:type="dxa"/>
            <w:vAlign w:val="center"/>
          </w:tcPr>
          <w:p w:rsidR="00830B69" w:rsidRDefault="00830B69">
            <w:pPr>
              <w:pStyle w:val="ConsPlusNormal"/>
              <w:jc w:val="center"/>
            </w:pPr>
            <w:r>
              <w:t>5 857,90</w:t>
            </w:r>
          </w:p>
        </w:tc>
        <w:tc>
          <w:tcPr>
            <w:tcW w:w="1474" w:type="dxa"/>
            <w:vAlign w:val="center"/>
          </w:tcPr>
          <w:p w:rsidR="00830B69" w:rsidRDefault="00830B69">
            <w:pPr>
              <w:pStyle w:val="ConsPlusNormal"/>
              <w:jc w:val="center"/>
            </w:pPr>
            <w:r>
              <w:t>6 500,00</w:t>
            </w:r>
          </w:p>
        </w:tc>
        <w:tc>
          <w:tcPr>
            <w:tcW w:w="1474" w:type="dxa"/>
            <w:vAlign w:val="center"/>
          </w:tcPr>
          <w:p w:rsidR="00830B69" w:rsidRDefault="00830B69">
            <w:pPr>
              <w:pStyle w:val="ConsPlusNormal"/>
              <w:jc w:val="center"/>
            </w:pPr>
            <w:r>
              <w:t>7 000,00</w:t>
            </w:r>
          </w:p>
        </w:tc>
        <w:tc>
          <w:tcPr>
            <w:tcW w:w="1474" w:type="dxa"/>
            <w:vAlign w:val="center"/>
          </w:tcPr>
          <w:p w:rsidR="00830B69" w:rsidRDefault="00830B69">
            <w:pPr>
              <w:pStyle w:val="ConsPlusNormal"/>
              <w:jc w:val="center"/>
            </w:pPr>
            <w:r>
              <w:t>0,00</w:t>
            </w:r>
          </w:p>
        </w:tc>
        <w:tc>
          <w:tcPr>
            <w:tcW w:w="1474" w:type="dxa"/>
            <w:vAlign w:val="center"/>
          </w:tcPr>
          <w:p w:rsidR="00830B69" w:rsidRDefault="00830B69">
            <w:pPr>
              <w:pStyle w:val="ConsPlusNormal"/>
              <w:jc w:val="center"/>
            </w:pPr>
            <w:r>
              <w:t>0,00</w:t>
            </w:r>
          </w:p>
        </w:tc>
        <w:tc>
          <w:tcPr>
            <w:tcW w:w="1474" w:type="dxa"/>
            <w:vAlign w:val="center"/>
          </w:tcPr>
          <w:p w:rsidR="00830B69" w:rsidRDefault="00830B69">
            <w:pPr>
              <w:pStyle w:val="ConsPlusNormal"/>
              <w:jc w:val="center"/>
            </w:pPr>
            <w:r>
              <w:t>0,00</w:t>
            </w:r>
          </w:p>
        </w:tc>
        <w:tc>
          <w:tcPr>
            <w:tcW w:w="1474" w:type="dxa"/>
            <w:vAlign w:val="center"/>
          </w:tcPr>
          <w:p w:rsidR="00830B69" w:rsidRDefault="00830B69">
            <w:pPr>
              <w:pStyle w:val="ConsPlusNormal"/>
              <w:jc w:val="center"/>
            </w:pPr>
            <w:r>
              <w:t>0,00</w:t>
            </w:r>
          </w:p>
        </w:tc>
      </w:tr>
      <w:tr w:rsidR="00830B69">
        <w:tc>
          <w:tcPr>
            <w:tcW w:w="16894" w:type="dxa"/>
            <w:gridSpan w:val="10"/>
            <w:vAlign w:val="center"/>
          </w:tcPr>
          <w:p w:rsidR="00830B69" w:rsidRDefault="00830B69">
            <w:pPr>
              <w:pStyle w:val="ConsPlusNormal"/>
            </w:pPr>
            <w:r>
              <w:t>Подпрограмма 2 "Развитие субъектов малого и среднего предпринимательства"</w:t>
            </w:r>
          </w:p>
        </w:tc>
      </w:tr>
      <w:tr w:rsidR="00830B69">
        <w:tc>
          <w:tcPr>
            <w:tcW w:w="907" w:type="dxa"/>
            <w:vAlign w:val="center"/>
          </w:tcPr>
          <w:p w:rsidR="00830B69" w:rsidRDefault="00830B69">
            <w:pPr>
              <w:pStyle w:val="ConsPlusNormal"/>
              <w:jc w:val="center"/>
            </w:pPr>
            <w:r>
              <w:t>2.1.</w:t>
            </w:r>
          </w:p>
        </w:tc>
        <w:tc>
          <w:tcPr>
            <w:tcW w:w="4252" w:type="dxa"/>
            <w:vAlign w:val="center"/>
          </w:tcPr>
          <w:p w:rsidR="00830B69" w:rsidRDefault="00830B69">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1417" w:type="dxa"/>
            <w:vAlign w:val="center"/>
          </w:tcPr>
          <w:p w:rsidR="00830B69" w:rsidRDefault="00830B69">
            <w:pPr>
              <w:pStyle w:val="ConsPlusNormal"/>
              <w:jc w:val="center"/>
            </w:pPr>
            <w:r>
              <w:t>%</w:t>
            </w:r>
          </w:p>
        </w:tc>
        <w:tc>
          <w:tcPr>
            <w:tcW w:w="1474" w:type="dxa"/>
            <w:vAlign w:val="center"/>
          </w:tcPr>
          <w:p w:rsidR="00830B69" w:rsidRDefault="00830B69">
            <w:pPr>
              <w:pStyle w:val="ConsPlusNormal"/>
              <w:jc w:val="center"/>
            </w:pPr>
            <w:r>
              <w:t>38,6</w:t>
            </w:r>
          </w:p>
        </w:tc>
        <w:tc>
          <w:tcPr>
            <w:tcW w:w="1474" w:type="dxa"/>
            <w:vAlign w:val="center"/>
          </w:tcPr>
          <w:p w:rsidR="00830B69" w:rsidRDefault="00830B69">
            <w:pPr>
              <w:pStyle w:val="ConsPlusNormal"/>
              <w:jc w:val="center"/>
            </w:pPr>
            <w:r>
              <w:t>37,9</w:t>
            </w:r>
          </w:p>
        </w:tc>
        <w:tc>
          <w:tcPr>
            <w:tcW w:w="1474" w:type="dxa"/>
            <w:vAlign w:val="center"/>
          </w:tcPr>
          <w:p w:rsidR="00830B69" w:rsidRDefault="00830B69">
            <w:pPr>
              <w:pStyle w:val="ConsPlusNormal"/>
              <w:jc w:val="center"/>
            </w:pPr>
            <w:r>
              <w:t>38</w:t>
            </w:r>
          </w:p>
        </w:tc>
        <w:tc>
          <w:tcPr>
            <w:tcW w:w="1474" w:type="dxa"/>
            <w:vAlign w:val="center"/>
          </w:tcPr>
          <w:p w:rsidR="00830B69" w:rsidRDefault="00830B69">
            <w:pPr>
              <w:pStyle w:val="ConsPlusNormal"/>
              <w:jc w:val="center"/>
            </w:pPr>
            <w:r>
              <w:t>38</w:t>
            </w:r>
          </w:p>
        </w:tc>
        <w:tc>
          <w:tcPr>
            <w:tcW w:w="1474" w:type="dxa"/>
            <w:vAlign w:val="center"/>
          </w:tcPr>
          <w:p w:rsidR="00830B69" w:rsidRDefault="00830B69">
            <w:pPr>
              <w:pStyle w:val="ConsPlusNormal"/>
              <w:jc w:val="center"/>
            </w:pPr>
            <w:r>
              <w:t>38</w:t>
            </w:r>
          </w:p>
        </w:tc>
        <w:tc>
          <w:tcPr>
            <w:tcW w:w="1474" w:type="dxa"/>
            <w:vAlign w:val="center"/>
          </w:tcPr>
          <w:p w:rsidR="00830B69" w:rsidRDefault="00830B69">
            <w:pPr>
              <w:pStyle w:val="ConsPlusNormal"/>
              <w:jc w:val="center"/>
            </w:pPr>
            <w:r>
              <w:t>38</w:t>
            </w:r>
          </w:p>
        </w:tc>
        <w:tc>
          <w:tcPr>
            <w:tcW w:w="1474" w:type="dxa"/>
            <w:vAlign w:val="center"/>
          </w:tcPr>
          <w:p w:rsidR="00830B69" w:rsidRDefault="00830B69">
            <w:pPr>
              <w:pStyle w:val="ConsPlusNormal"/>
              <w:jc w:val="center"/>
            </w:pPr>
            <w:r>
              <w:t>38</w:t>
            </w:r>
          </w:p>
        </w:tc>
      </w:tr>
      <w:tr w:rsidR="00830B69">
        <w:tc>
          <w:tcPr>
            <w:tcW w:w="907" w:type="dxa"/>
            <w:vAlign w:val="center"/>
          </w:tcPr>
          <w:p w:rsidR="00830B69" w:rsidRDefault="00830B69">
            <w:pPr>
              <w:pStyle w:val="ConsPlusNormal"/>
              <w:jc w:val="center"/>
            </w:pPr>
            <w:r>
              <w:t>2.2.</w:t>
            </w:r>
          </w:p>
        </w:tc>
        <w:tc>
          <w:tcPr>
            <w:tcW w:w="4252" w:type="dxa"/>
            <w:vAlign w:val="center"/>
          </w:tcPr>
          <w:p w:rsidR="00830B69" w:rsidRDefault="00830B69">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Камчатского края</w:t>
            </w:r>
          </w:p>
        </w:tc>
        <w:tc>
          <w:tcPr>
            <w:tcW w:w="1417" w:type="dxa"/>
            <w:vAlign w:val="center"/>
          </w:tcPr>
          <w:p w:rsidR="00830B69" w:rsidRDefault="00830B69">
            <w:pPr>
              <w:pStyle w:val="ConsPlusNormal"/>
              <w:jc w:val="center"/>
            </w:pPr>
            <w:r>
              <w:t>единиц</w:t>
            </w:r>
          </w:p>
        </w:tc>
        <w:tc>
          <w:tcPr>
            <w:tcW w:w="1474" w:type="dxa"/>
            <w:vAlign w:val="center"/>
          </w:tcPr>
          <w:p w:rsidR="00830B69" w:rsidRDefault="00830B69">
            <w:pPr>
              <w:pStyle w:val="ConsPlusNormal"/>
              <w:jc w:val="center"/>
            </w:pPr>
            <w:r>
              <w:t>57,5</w:t>
            </w:r>
          </w:p>
        </w:tc>
        <w:tc>
          <w:tcPr>
            <w:tcW w:w="1474" w:type="dxa"/>
            <w:vAlign w:val="center"/>
          </w:tcPr>
          <w:p w:rsidR="00830B69" w:rsidRDefault="00830B69">
            <w:pPr>
              <w:pStyle w:val="ConsPlusNormal"/>
              <w:jc w:val="center"/>
            </w:pPr>
            <w:r>
              <w:t>54</w:t>
            </w:r>
          </w:p>
        </w:tc>
        <w:tc>
          <w:tcPr>
            <w:tcW w:w="1474" w:type="dxa"/>
            <w:vAlign w:val="center"/>
          </w:tcPr>
          <w:p w:rsidR="00830B69" w:rsidRDefault="00830B69">
            <w:pPr>
              <w:pStyle w:val="ConsPlusNormal"/>
              <w:jc w:val="center"/>
            </w:pPr>
            <w:r>
              <w:t>55</w:t>
            </w:r>
          </w:p>
        </w:tc>
        <w:tc>
          <w:tcPr>
            <w:tcW w:w="1474" w:type="dxa"/>
            <w:vAlign w:val="center"/>
          </w:tcPr>
          <w:p w:rsidR="00830B69" w:rsidRDefault="00830B69">
            <w:pPr>
              <w:pStyle w:val="ConsPlusNormal"/>
              <w:jc w:val="center"/>
            </w:pPr>
            <w:r>
              <w:t>54</w:t>
            </w:r>
          </w:p>
        </w:tc>
        <w:tc>
          <w:tcPr>
            <w:tcW w:w="1474" w:type="dxa"/>
            <w:vAlign w:val="center"/>
          </w:tcPr>
          <w:p w:rsidR="00830B69" w:rsidRDefault="00830B69">
            <w:pPr>
              <w:pStyle w:val="ConsPlusNormal"/>
              <w:jc w:val="center"/>
            </w:pPr>
            <w:r>
              <w:t>54</w:t>
            </w:r>
          </w:p>
        </w:tc>
        <w:tc>
          <w:tcPr>
            <w:tcW w:w="1474" w:type="dxa"/>
            <w:vAlign w:val="center"/>
          </w:tcPr>
          <w:p w:rsidR="00830B69" w:rsidRDefault="00830B69">
            <w:pPr>
              <w:pStyle w:val="ConsPlusNormal"/>
              <w:jc w:val="center"/>
            </w:pPr>
            <w:r>
              <w:t>55</w:t>
            </w:r>
          </w:p>
        </w:tc>
        <w:tc>
          <w:tcPr>
            <w:tcW w:w="1474" w:type="dxa"/>
            <w:vAlign w:val="center"/>
          </w:tcPr>
          <w:p w:rsidR="00830B69" w:rsidRDefault="00830B69">
            <w:pPr>
              <w:pStyle w:val="ConsPlusNormal"/>
              <w:jc w:val="center"/>
            </w:pPr>
            <w:r>
              <w:t>55</w:t>
            </w:r>
          </w:p>
        </w:tc>
      </w:tr>
      <w:tr w:rsidR="00830B69">
        <w:tc>
          <w:tcPr>
            <w:tcW w:w="907" w:type="dxa"/>
            <w:vAlign w:val="center"/>
          </w:tcPr>
          <w:p w:rsidR="00830B69" w:rsidRDefault="00830B69">
            <w:pPr>
              <w:pStyle w:val="ConsPlusNormal"/>
              <w:jc w:val="center"/>
            </w:pPr>
            <w:r>
              <w:t>2.3.</w:t>
            </w:r>
          </w:p>
        </w:tc>
        <w:tc>
          <w:tcPr>
            <w:tcW w:w="4252" w:type="dxa"/>
            <w:vAlign w:val="center"/>
          </w:tcPr>
          <w:p w:rsidR="00830B69" w:rsidRDefault="00830B69">
            <w:pPr>
              <w:pStyle w:val="ConsPlusNormal"/>
            </w:pPr>
            <w:r>
              <w:t>Количество субъектов малого и среднего предпринимательства, получивших государственную поддержку (ежегодно)</w:t>
            </w:r>
          </w:p>
        </w:tc>
        <w:tc>
          <w:tcPr>
            <w:tcW w:w="1417" w:type="dxa"/>
            <w:vAlign w:val="center"/>
          </w:tcPr>
          <w:p w:rsidR="00830B69" w:rsidRDefault="00830B69">
            <w:pPr>
              <w:pStyle w:val="ConsPlusNormal"/>
              <w:jc w:val="center"/>
            </w:pPr>
            <w:r>
              <w:t>единиц</w:t>
            </w:r>
          </w:p>
        </w:tc>
        <w:tc>
          <w:tcPr>
            <w:tcW w:w="1474" w:type="dxa"/>
            <w:vAlign w:val="center"/>
          </w:tcPr>
          <w:p w:rsidR="00830B69" w:rsidRDefault="00830B69">
            <w:pPr>
              <w:pStyle w:val="ConsPlusNormal"/>
              <w:jc w:val="center"/>
            </w:pPr>
            <w:r>
              <w:t>1800</w:t>
            </w:r>
          </w:p>
        </w:tc>
        <w:tc>
          <w:tcPr>
            <w:tcW w:w="1474" w:type="dxa"/>
            <w:vAlign w:val="center"/>
          </w:tcPr>
          <w:p w:rsidR="00830B69" w:rsidRDefault="00830B69">
            <w:pPr>
              <w:pStyle w:val="ConsPlusNormal"/>
              <w:jc w:val="center"/>
            </w:pPr>
            <w:r>
              <w:t>1830</w:t>
            </w:r>
          </w:p>
        </w:tc>
        <w:tc>
          <w:tcPr>
            <w:tcW w:w="1474" w:type="dxa"/>
            <w:vAlign w:val="center"/>
          </w:tcPr>
          <w:p w:rsidR="00830B69" w:rsidRDefault="00830B69">
            <w:pPr>
              <w:pStyle w:val="ConsPlusNormal"/>
              <w:jc w:val="center"/>
            </w:pPr>
            <w:r>
              <w:t>1700</w:t>
            </w:r>
          </w:p>
        </w:tc>
        <w:tc>
          <w:tcPr>
            <w:tcW w:w="1474" w:type="dxa"/>
            <w:vAlign w:val="center"/>
          </w:tcPr>
          <w:p w:rsidR="00830B69" w:rsidRDefault="00830B69">
            <w:pPr>
              <w:pStyle w:val="ConsPlusNormal"/>
              <w:jc w:val="center"/>
            </w:pPr>
            <w:r>
              <w:t>1200</w:t>
            </w:r>
          </w:p>
        </w:tc>
        <w:tc>
          <w:tcPr>
            <w:tcW w:w="1474" w:type="dxa"/>
            <w:vAlign w:val="center"/>
          </w:tcPr>
          <w:p w:rsidR="00830B69" w:rsidRDefault="00830B69">
            <w:pPr>
              <w:pStyle w:val="ConsPlusNormal"/>
              <w:jc w:val="center"/>
            </w:pPr>
            <w:r>
              <w:t>1250</w:t>
            </w:r>
          </w:p>
        </w:tc>
        <w:tc>
          <w:tcPr>
            <w:tcW w:w="1474" w:type="dxa"/>
            <w:vAlign w:val="center"/>
          </w:tcPr>
          <w:p w:rsidR="00830B69" w:rsidRDefault="00830B69">
            <w:pPr>
              <w:pStyle w:val="ConsPlusNormal"/>
              <w:jc w:val="center"/>
            </w:pPr>
            <w:r>
              <w:t>1500</w:t>
            </w:r>
          </w:p>
        </w:tc>
        <w:tc>
          <w:tcPr>
            <w:tcW w:w="1474" w:type="dxa"/>
            <w:vAlign w:val="center"/>
          </w:tcPr>
          <w:p w:rsidR="00830B69" w:rsidRDefault="00830B69">
            <w:pPr>
              <w:pStyle w:val="ConsPlusNormal"/>
              <w:jc w:val="center"/>
            </w:pPr>
            <w:r>
              <w:t>1500</w:t>
            </w:r>
          </w:p>
        </w:tc>
      </w:tr>
      <w:tr w:rsidR="00830B69">
        <w:tc>
          <w:tcPr>
            <w:tcW w:w="907" w:type="dxa"/>
            <w:vAlign w:val="center"/>
          </w:tcPr>
          <w:p w:rsidR="00830B69" w:rsidRDefault="00830B69">
            <w:pPr>
              <w:pStyle w:val="ConsPlusNormal"/>
              <w:jc w:val="center"/>
            </w:pPr>
            <w:r>
              <w:t>2.4.</w:t>
            </w:r>
          </w:p>
        </w:tc>
        <w:tc>
          <w:tcPr>
            <w:tcW w:w="4252" w:type="dxa"/>
            <w:vAlign w:val="center"/>
          </w:tcPr>
          <w:p w:rsidR="00830B69" w:rsidRDefault="00830B69">
            <w:pPr>
              <w:pStyle w:val="ConsPlusNormal"/>
            </w:pPr>
            <w:r>
              <w:t>Количество вновь созданных рабочих мест (включая вновь зарегистрированных индивидуальных предпринимателей) (ежегодно)</w:t>
            </w:r>
          </w:p>
        </w:tc>
        <w:tc>
          <w:tcPr>
            <w:tcW w:w="1417" w:type="dxa"/>
            <w:vAlign w:val="center"/>
          </w:tcPr>
          <w:p w:rsidR="00830B69" w:rsidRDefault="00830B69">
            <w:pPr>
              <w:pStyle w:val="ConsPlusNormal"/>
              <w:jc w:val="center"/>
            </w:pPr>
            <w:r>
              <w:t>тыс. единиц</w:t>
            </w:r>
          </w:p>
        </w:tc>
        <w:tc>
          <w:tcPr>
            <w:tcW w:w="1474" w:type="dxa"/>
            <w:vAlign w:val="center"/>
          </w:tcPr>
          <w:p w:rsidR="00830B69" w:rsidRDefault="00830B69">
            <w:pPr>
              <w:pStyle w:val="ConsPlusNormal"/>
              <w:jc w:val="center"/>
            </w:pPr>
            <w:r>
              <w:t>0,04</w:t>
            </w:r>
          </w:p>
        </w:tc>
        <w:tc>
          <w:tcPr>
            <w:tcW w:w="1474" w:type="dxa"/>
            <w:vAlign w:val="center"/>
          </w:tcPr>
          <w:p w:rsidR="00830B69" w:rsidRDefault="00830B69">
            <w:pPr>
              <w:pStyle w:val="ConsPlusNormal"/>
              <w:jc w:val="center"/>
            </w:pPr>
            <w:r>
              <w:t>0,04</w:t>
            </w:r>
          </w:p>
        </w:tc>
        <w:tc>
          <w:tcPr>
            <w:tcW w:w="1474" w:type="dxa"/>
            <w:vAlign w:val="center"/>
          </w:tcPr>
          <w:p w:rsidR="00830B69" w:rsidRDefault="00830B69">
            <w:pPr>
              <w:pStyle w:val="ConsPlusNormal"/>
              <w:jc w:val="center"/>
            </w:pPr>
            <w:r>
              <w:t>0,04</w:t>
            </w:r>
          </w:p>
        </w:tc>
        <w:tc>
          <w:tcPr>
            <w:tcW w:w="1474" w:type="dxa"/>
            <w:vAlign w:val="center"/>
          </w:tcPr>
          <w:p w:rsidR="00830B69" w:rsidRDefault="00830B69">
            <w:pPr>
              <w:pStyle w:val="ConsPlusNormal"/>
              <w:jc w:val="center"/>
            </w:pPr>
            <w:r>
              <w:t>0,04</w:t>
            </w:r>
          </w:p>
        </w:tc>
        <w:tc>
          <w:tcPr>
            <w:tcW w:w="1474" w:type="dxa"/>
            <w:vAlign w:val="center"/>
          </w:tcPr>
          <w:p w:rsidR="00830B69" w:rsidRDefault="00830B69">
            <w:pPr>
              <w:pStyle w:val="ConsPlusNormal"/>
              <w:jc w:val="center"/>
            </w:pPr>
            <w:r>
              <w:t>0,03</w:t>
            </w:r>
          </w:p>
        </w:tc>
        <w:tc>
          <w:tcPr>
            <w:tcW w:w="1474" w:type="dxa"/>
            <w:vAlign w:val="center"/>
          </w:tcPr>
          <w:p w:rsidR="00830B69" w:rsidRDefault="00830B69">
            <w:pPr>
              <w:pStyle w:val="ConsPlusNormal"/>
              <w:jc w:val="center"/>
            </w:pPr>
            <w:r>
              <w:t>0,03</w:t>
            </w:r>
          </w:p>
        </w:tc>
        <w:tc>
          <w:tcPr>
            <w:tcW w:w="1474" w:type="dxa"/>
            <w:vAlign w:val="center"/>
          </w:tcPr>
          <w:p w:rsidR="00830B69" w:rsidRDefault="00830B69">
            <w:pPr>
              <w:pStyle w:val="ConsPlusNormal"/>
              <w:jc w:val="center"/>
            </w:pPr>
            <w:r>
              <w:t>0,03</w:t>
            </w:r>
          </w:p>
        </w:tc>
      </w:tr>
      <w:tr w:rsidR="00830B69">
        <w:tc>
          <w:tcPr>
            <w:tcW w:w="16894" w:type="dxa"/>
            <w:gridSpan w:val="10"/>
            <w:vAlign w:val="center"/>
          </w:tcPr>
          <w:p w:rsidR="00830B69" w:rsidRDefault="00830B69">
            <w:pPr>
              <w:pStyle w:val="ConsPlusNormal"/>
            </w:pPr>
            <w:r>
              <w:t>Подпрограмма 3 "Развитие промышленности, внешнеэкономической деятельности, конкуренции"</w:t>
            </w:r>
          </w:p>
        </w:tc>
      </w:tr>
      <w:tr w:rsidR="00830B69">
        <w:tc>
          <w:tcPr>
            <w:tcW w:w="907" w:type="dxa"/>
            <w:vAlign w:val="center"/>
          </w:tcPr>
          <w:p w:rsidR="00830B69" w:rsidRDefault="00830B69">
            <w:pPr>
              <w:pStyle w:val="ConsPlusNormal"/>
              <w:jc w:val="center"/>
            </w:pPr>
            <w:r>
              <w:t>3.1.</w:t>
            </w:r>
          </w:p>
        </w:tc>
        <w:tc>
          <w:tcPr>
            <w:tcW w:w="4252" w:type="dxa"/>
            <w:vAlign w:val="center"/>
          </w:tcPr>
          <w:p w:rsidR="00830B69" w:rsidRDefault="00830B69">
            <w:pPr>
              <w:pStyle w:val="ConsPlusNormal"/>
            </w:pPr>
            <w:r>
              <w:t>Объем внешнеторгового оборота</w:t>
            </w:r>
          </w:p>
        </w:tc>
        <w:tc>
          <w:tcPr>
            <w:tcW w:w="1417" w:type="dxa"/>
            <w:vAlign w:val="center"/>
          </w:tcPr>
          <w:p w:rsidR="00830B69" w:rsidRDefault="00830B69">
            <w:pPr>
              <w:pStyle w:val="ConsPlusNormal"/>
              <w:jc w:val="center"/>
            </w:pPr>
            <w:r>
              <w:t>млн.</w:t>
            </w:r>
          </w:p>
          <w:p w:rsidR="00830B69" w:rsidRDefault="00830B69">
            <w:pPr>
              <w:pStyle w:val="ConsPlusNormal"/>
              <w:jc w:val="center"/>
            </w:pPr>
            <w:r>
              <w:t>долл. США</w:t>
            </w:r>
          </w:p>
        </w:tc>
        <w:tc>
          <w:tcPr>
            <w:tcW w:w="1474" w:type="dxa"/>
            <w:vAlign w:val="center"/>
          </w:tcPr>
          <w:p w:rsidR="00830B69" w:rsidRDefault="00830B69">
            <w:pPr>
              <w:pStyle w:val="ConsPlusNormal"/>
              <w:jc w:val="center"/>
            </w:pPr>
            <w:r>
              <w:t>860,00</w:t>
            </w:r>
          </w:p>
        </w:tc>
        <w:tc>
          <w:tcPr>
            <w:tcW w:w="1474" w:type="dxa"/>
            <w:vAlign w:val="center"/>
          </w:tcPr>
          <w:p w:rsidR="00830B69" w:rsidRDefault="00830B69">
            <w:pPr>
              <w:pStyle w:val="ConsPlusNormal"/>
              <w:jc w:val="center"/>
            </w:pPr>
            <w:r>
              <w:t>708,00</w:t>
            </w:r>
          </w:p>
        </w:tc>
        <w:tc>
          <w:tcPr>
            <w:tcW w:w="1474" w:type="dxa"/>
            <w:vAlign w:val="center"/>
          </w:tcPr>
          <w:p w:rsidR="00830B69" w:rsidRDefault="00830B69">
            <w:pPr>
              <w:pStyle w:val="ConsPlusNormal"/>
              <w:jc w:val="center"/>
            </w:pPr>
            <w:r>
              <w:t>608,00</w:t>
            </w:r>
          </w:p>
        </w:tc>
        <w:tc>
          <w:tcPr>
            <w:tcW w:w="1474" w:type="dxa"/>
            <w:vAlign w:val="center"/>
          </w:tcPr>
          <w:p w:rsidR="00830B69" w:rsidRDefault="00830B69">
            <w:pPr>
              <w:pStyle w:val="ConsPlusNormal"/>
              <w:jc w:val="center"/>
            </w:pPr>
            <w:r>
              <w:t>650,00</w:t>
            </w:r>
          </w:p>
        </w:tc>
        <w:tc>
          <w:tcPr>
            <w:tcW w:w="1474" w:type="dxa"/>
            <w:vAlign w:val="center"/>
          </w:tcPr>
          <w:p w:rsidR="00830B69" w:rsidRDefault="00830B69">
            <w:pPr>
              <w:pStyle w:val="ConsPlusNormal"/>
              <w:jc w:val="center"/>
            </w:pPr>
            <w:r>
              <w:t>600,00</w:t>
            </w:r>
          </w:p>
        </w:tc>
        <w:tc>
          <w:tcPr>
            <w:tcW w:w="1474" w:type="dxa"/>
            <w:vAlign w:val="center"/>
          </w:tcPr>
          <w:p w:rsidR="00830B69" w:rsidRDefault="00830B69">
            <w:pPr>
              <w:pStyle w:val="ConsPlusNormal"/>
              <w:jc w:val="center"/>
            </w:pPr>
            <w:r>
              <w:t>880,00</w:t>
            </w:r>
          </w:p>
        </w:tc>
        <w:tc>
          <w:tcPr>
            <w:tcW w:w="1474" w:type="dxa"/>
            <w:vAlign w:val="center"/>
          </w:tcPr>
          <w:p w:rsidR="00830B69" w:rsidRDefault="00830B69">
            <w:pPr>
              <w:pStyle w:val="ConsPlusNormal"/>
              <w:jc w:val="center"/>
            </w:pPr>
            <w:r>
              <w:t>1 000,00</w:t>
            </w:r>
          </w:p>
        </w:tc>
      </w:tr>
      <w:tr w:rsidR="00830B69">
        <w:tc>
          <w:tcPr>
            <w:tcW w:w="907" w:type="dxa"/>
            <w:vAlign w:val="center"/>
          </w:tcPr>
          <w:p w:rsidR="00830B69" w:rsidRDefault="00830B69">
            <w:pPr>
              <w:pStyle w:val="ConsPlusNormal"/>
              <w:jc w:val="center"/>
            </w:pPr>
            <w:r>
              <w:t>3.2.</w:t>
            </w:r>
          </w:p>
        </w:tc>
        <w:tc>
          <w:tcPr>
            <w:tcW w:w="4252" w:type="dxa"/>
            <w:vAlign w:val="center"/>
          </w:tcPr>
          <w:p w:rsidR="00830B69" w:rsidRDefault="00830B69">
            <w:pPr>
              <w:pStyle w:val="ConsPlusNormal"/>
            </w:pPr>
            <w:r>
              <w:t>Количество позиций товарной номенклатуры экспорта</w:t>
            </w:r>
          </w:p>
        </w:tc>
        <w:tc>
          <w:tcPr>
            <w:tcW w:w="1417" w:type="dxa"/>
            <w:vAlign w:val="center"/>
          </w:tcPr>
          <w:p w:rsidR="00830B69" w:rsidRDefault="00830B69">
            <w:pPr>
              <w:pStyle w:val="ConsPlusNormal"/>
              <w:jc w:val="center"/>
            </w:pPr>
            <w:r>
              <w:t>поз.</w:t>
            </w:r>
          </w:p>
        </w:tc>
        <w:tc>
          <w:tcPr>
            <w:tcW w:w="1474" w:type="dxa"/>
            <w:vAlign w:val="center"/>
          </w:tcPr>
          <w:p w:rsidR="00830B69" w:rsidRDefault="00830B69">
            <w:pPr>
              <w:pStyle w:val="ConsPlusNormal"/>
              <w:jc w:val="center"/>
            </w:pPr>
            <w:r>
              <w:t>10,00</w:t>
            </w:r>
          </w:p>
        </w:tc>
        <w:tc>
          <w:tcPr>
            <w:tcW w:w="1474" w:type="dxa"/>
            <w:vAlign w:val="center"/>
          </w:tcPr>
          <w:p w:rsidR="00830B69" w:rsidRDefault="00830B69">
            <w:pPr>
              <w:pStyle w:val="ConsPlusNormal"/>
              <w:jc w:val="center"/>
            </w:pPr>
            <w:r>
              <w:t>10,00</w:t>
            </w:r>
          </w:p>
        </w:tc>
        <w:tc>
          <w:tcPr>
            <w:tcW w:w="1474" w:type="dxa"/>
            <w:vAlign w:val="center"/>
          </w:tcPr>
          <w:p w:rsidR="00830B69" w:rsidRDefault="00830B69">
            <w:pPr>
              <w:pStyle w:val="ConsPlusNormal"/>
              <w:jc w:val="center"/>
            </w:pPr>
            <w:r>
              <w:t>12,00</w:t>
            </w:r>
          </w:p>
        </w:tc>
        <w:tc>
          <w:tcPr>
            <w:tcW w:w="1474" w:type="dxa"/>
            <w:vAlign w:val="center"/>
          </w:tcPr>
          <w:p w:rsidR="00830B69" w:rsidRDefault="00830B69">
            <w:pPr>
              <w:pStyle w:val="ConsPlusNormal"/>
              <w:jc w:val="center"/>
            </w:pPr>
            <w:r>
              <w:t>0,00</w:t>
            </w:r>
          </w:p>
        </w:tc>
        <w:tc>
          <w:tcPr>
            <w:tcW w:w="1474" w:type="dxa"/>
            <w:vAlign w:val="center"/>
          </w:tcPr>
          <w:p w:rsidR="00830B69" w:rsidRDefault="00830B69">
            <w:pPr>
              <w:pStyle w:val="ConsPlusNormal"/>
              <w:jc w:val="center"/>
            </w:pPr>
            <w:r>
              <w:t>0,00</w:t>
            </w:r>
          </w:p>
        </w:tc>
        <w:tc>
          <w:tcPr>
            <w:tcW w:w="1474" w:type="dxa"/>
            <w:vAlign w:val="center"/>
          </w:tcPr>
          <w:p w:rsidR="00830B69" w:rsidRDefault="00830B69">
            <w:pPr>
              <w:pStyle w:val="ConsPlusNormal"/>
              <w:jc w:val="center"/>
            </w:pPr>
            <w:r>
              <w:t>0,00</w:t>
            </w:r>
          </w:p>
        </w:tc>
        <w:tc>
          <w:tcPr>
            <w:tcW w:w="1474" w:type="dxa"/>
            <w:vAlign w:val="center"/>
          </w:tcPr>
          <w:p w:rsidR="00830B69" w:rsidRDefault="00830B69">
            <w:pPr>
              <w:pStyle w:val="ConsPlusNormal"/>
              <w:jc w:val="center"/>
            </w:pPr>
            <w:r>
              <w:t>0,00</w:t>
            </w:r>
          </w:p>
        </w:tc>
      </w:tr>
      <w:tr w:rsidR="00830B69">
        <w:tc>
          <w:tcPr>
            <w:tcW w:w="907" w:type="dxa"/>
            <w:vAlign w:val="center"/>
          </w:tcPr>
          <w:p w:rsidR="00830B69" w:rsidRDefault="00830B69">
            <w:pPr>
              <w:pStyle w:val="ConsPlusNormal"/>
              <w:jc w:val="center"/>
            </w:pPr>
            <w:r>
              <w:lastRenderedPageBreak/>
              <w:t>3.3.</w:t>
            </w:r>
          </w:p>
        </w:tc>
        <w:tc>
          <w:tcPr>
            <w:tcW w:w="4252" w:type="dxa"/>
            <w:vAlign w:val="center"/>
          </w:tcPr>
          <w:p w:rsidR="00830B69" w:rsidRDefault="00830B69">
            <w:pPr>
              <w:pStyle w:val="ConsPlusNormal"/>
            </w:pPr>
            <w:r>
              <w:t>Количество участников ВЭД</w:t>
            </w:r>
          </w:p>
        </w:tc>
        <w:tc>
          <w:tcPr>
            <w:tcW w:w="1417" w:type="dxa"/>
            <w:vAlign w:val="center"/>
          </w:tcPr>
          <w:p w:rsidR="00830B69" w:rsidRDefault="00830B69">
            <w:pPr>
              <w:pStyle w:val="ConsPlusNormal"/>
              <w:jc w:val="center"/>
            </w:pPr>
            <w:r>
              <w:t>ед.</w:t>
            </w:r>
          </w:p>
        </w:tc>
        <w:tc>
          <w:tcPr>
            <w:tcW w:w="1474" w:type="dxa"/>
            <w:vAlign w:val="center"/>
          </w:tcPr>
          <w:p w:rsidR="00830B69" w:rsidRDefault="00830B69">
            <w:pPr>
              <w:pStyle w:val="ConsPlusNormal"/>
              <w:jc w:val="center"/>
            </w:pPr>
            <w:r>
              <w:t>374,0</w:t>
            </w:r>
          </w:p>
        </w:tc>
        <w:tc>
          <w:tcPr>
            <w:tcW w:w="1474" w:type="dxa"/>
            <w:vAlign w:val="center"/>
          </w:tcPr>
          <w:p w:rsidR="00830B69" w:rsidRDefault="00830B69">
            <w:pPr>
              <w:pStyle w:val="ConsPlusNormal"/>
              <w:jc w:val="center"/>
            </w:pPr>
            <w:r>
              <w:t>364,0</w:t>
            </w:r>
          </w:p>
        </w:tc>
        <w:tc>
          <w:tcPr>
            <w:tcW w:w="1474" w:type="dxa"/>
            <w:vAlign w:val="center"/>
          </w:tcPr>
          <w:p w:rsidR="00830B69" w:rsidRDefault="00830B69">
            <w:pPr>
              <w:pStyle w:val="ConsPlusNormal"/>
              <w:jc w:val="center"/>
            </w:pPr>
            <w:r>
              <w:t>306,0</w:t>
            </w:r>
          </w:p>
        </w:tc>
        <w:tc>
          <w:tcPr>
            <w:tcW w:w="1474" w:type="dxa"/>
            <w:vAlign w:val="center"/>
          </w:tcPr>
          <w:p w:rsidR="00830B69" w:rsidRDefault="00830B69">
            <w:pPr>
              <w:pStyle w:val="ConsPlusNormal"/>
              <w:jc w:val="center"/>
            </w:pPr>
            <w:r>
              <w:t>315,0</w:t>
            </w:r>
          </w:p>
        </w:tc>
        <w:tc>
          <w:tcPr>
            <w:tcW w:w="1474" w:type="dxa"/>
            <w:vAlign w:val="center"/>
          </w:tcPr>
          <w:p w:rsidR="00830B69" w:rsidRDefault="00830B69">
            <w:pPr>
              <w:pStyle w:val="ConsPlusNormal"/>
              <w:jc w:val="center"/>
            </w:pPr>
            <w:r>
              <w:t>180,0</w:t>
            </w:r>
          </w:p>
        </w:tc>
        <w:tc>
          <w:tcPr>
            <w:tcW w:w="1474" w:type="dxa"/>
            <w:vAlign w:val="center"/>
          </w:tcPr>
          <w:p w:rsidR="00830B69" w:rsidRDefault="00830B69">
            <w:pPr>
              <w:pStyle w:val="ConsPlusNormal"/>
              <w:jc w:val="center"/>
            </w:pPr>
            <w:r>
              <w:t>350,0</w:t>
            </w:r>
          </w:p>
        </w:tc>
        <w:tc>
          <w:tcPr>
            <w:tcW w:w="1474" w:type="dxa"/>
            <w:vAlign w:val="center"/>
          </w:tcPr>
          <w:p w:rsidR="00830B69" w:rsidRDefault="00830B69">
            <w:pPr>
              <w:pStyle w:val="ConsPlusNormal"/>
              <w:jc w:val="center"/>
            </w:pPr>
            <w:r>
              <w:t>400,0</w:t>
            </w:r>
          </w:p>
        </w:tc>
      </w:tr>
      <w:tr w:rsidR="00830B69">
        <w:tc>
          <w:tcPr>
            <w:tcW w:w="907" w:type="dxa"/>
            <w:vAlign w:val="center"/>
          </w:tcPr>
          <w:p w:rsidR="00830B69" w:rsidRDefault="00830B69">
            <w:pPr>
              <w:pStyle w:val="ConsPlusNormal"/>
              <w:jc w:val="center"/>
            </w:pPr>
            <w:r>
              <w:t>3.4.</w:t>
            </w:r>
          </w:p>
        </w:tc>
        <w:tc>
          <w:tcPr>
            <w:tcW w:w="4252" w:type="dxa"/>
            <w:vAlign w:val="center"/>
          </w:tcPr>
          <w:p w:rsidR="00830B69" w:rsidRDefault="00830B69">
            <w:pPr>
              <w:pStyle w:val="ConsPlusNormal"/>
            </w:pPr>
            <w:r>
              <w:t>Количество, подготовленных управленческих кадров для организаций народного хозяйства</w:t>
            </w:r>
          </w:p>
        </w:tc>
        <w:tc>
          <w:tcPr>
            <w:tcW w:w="1417" w:type="dxa"/>
            <w:vAlign w:val="center"/>
          </w:tcPr>
          <w:p w:rsidR="00830B69" w:rsidRDefault="00830B69">
            <w:pPr>
              <w:pStyle w:val="ConsPlusNormal"/>
              <w:jc w:val="center"/>
            </w:pPr>
            <w:r>
              <w:t>чел.</w:t>
            </w:r>
          </w:p>
        </w:tc>
        <w:tc>
          <w:tcPr>
            <w:tcW w:w="1474" w:type="dxa"/>
            <w:vAlign w:val="center"/>
          </w:tcPr>
          <w:p w:rsidR="00830B69" w:rsidRDefault="00830B69">
            <w:pPr>
              <w:pStyle w:val="ConsPlusNormal"/>
              <w:jc w:val="center"/>
            </w:pPr>
            <w:r>
              <w:t>12,0</w:t>
            </w:r>
          </w:p>
        </w:tc>
        <w:tc>
          <w:tcPr>
            <w:tcW w:w="1474" w:type="dxa"/>
            <w:vAlign w:val="center"/>
          </w:tcPr>
          <w:p w:rsidR="00830B69" w:rsidRDefault="00830B69">
            <w:pPr>
              <w:pStyle w:val="ConsPlusNormal"/>
              <w:jc w:val="center"/>
            </w:pPr>
            <w:r>
              <w:t>12,0</w:t>
            </w:r>
          </w:p>
        </w:tc>
        <w:tc>
          <w:tcPr>
            <w:tcW w:w="1474" w:type="dxa"/>
            <w:vAlign w:val="center"/>
          </w:tcPr>
          <w:p w:rsidR="00830B69" w:rsidRDefault="00830B69">
            <w:pPr>
              <w:pStyle w:val="ConsPlusNormal"/>
              <w:jc w:val="center"/>
            </w:pPr>
            <w:r>
              <w:t>12,0</w:t>
            </w:r>
          </w:p>
        </w:tc>
        <w:tc>
          <w:tcPr>
            <w:tcW w:w="1474" w:type="dxa"/>
            <w:vAlign w:val="center"/>
          </w:tcPr>
          <w:p w:rsidR="00830B69" w:rsidRDefault="00830B69">
            <w:pPr>
              <w:pStyle w:val="ConsPlusNormal"/>
              <w:jc w:val="center"/>
            </w:pPr>
            <w:r>
              <w:t>12,0</w:t>
            </w:r>
          </w:p>
        </w:tc>
        <w:tc>
          <w:tcPr>
            <w:tcW w:w="1474" w:type="dxa"/>
            <w:vAlign w:val="center"/>
          </w:tcPr>
          <w:p w:rsidR="00830B69" w:rsidRDefault="00830B69">
            <w:pPr>
              <w:pStyle w:val="ConsPlusNormal"/>
              <w:jc w:val="center"/>
            </w:pPr>
            <w:r>
              <w:t>5,0</w:t>
            </w:r>
          </w:p>
        </w:tc>
        <w:tc>
          <w:tcPr>
            <w:tcW w:w="1474" w:type="dxa"/>
            <w:vAlign w:val="center"/>
          </w:tcPr>
          <w:p w:rsidR="00830B69" w:rsidRDefault="00830B69">
            <w:pPr>
              <w:pStyle w:val="ConsPlusNormal"/>
              <w:jc w:val="center"/>
            </w:pPr>
            <w:r>
              <w:t>12,0</w:t>
            </w:r>
          </w:p>
        </w:tc>
        <w:tc>
          <w:tcPr>
            <w:tcW w:w="1474" w:type="dxa"/>
            <w:vAlign w:val="center"/>
          </w:tcPr>
          <w:p w:rsidR="00830B69" w:rsidRDefault="00830B69">
            <w:pPr>
              <w:pStyle w:val="ConsPlusNormal"/>
              <w:jc w:val="center"/>
            </w:pPr>
            <w:r>
              <w:t>12,0</w:t>
            </w:r>
          </w:p>
        </w:tc>
      </w:tr>
      <w:tr w:rsidR="00830B69">
        <w:tc>
          <w:tcPr>
            <w:tcW w:w="16894" w:type="dxa"/>
            <w:gridSpan w:val="10"/>
            <w:vAlign w:val="center"/>
          </w:tcPr>
          <w:p w:rsidR="00830B69" w:rsidRDefault="00830B69">
            <w:pPr>
              <w:pStyle w:val="ConsPlusNormal"/>
            </w:pPr>
            <w:r>
              <w:t>Подпрограмма 4 "Обеспечение доступности энергетических ресурсов"</w:t>
            </w:r>
          </w:p>
        </w:tc>
      </w:tr>
      <w:tr w:rsidR="00830B69">
        <w:tc>
          <w:tcPr>
            <w:tcW w:w="907" w:type="dxa"/>
            <w:vAlign w:val="center"/>
          </w:tcPr>
          <w:p w:rsidR="00830B69" w:rsidRDefault="00830B69">
            <w:pPr>
              <w:pStyle w:val="ConsPlusNormal"/>
              <w:jc w:val="center"/>
            </w:pPr>
            <w:r>
              <w:t>4.1.</w:t>
            </w:r>
          </w:p>
        </w:tc>
        <w:tc>
          <w:tcPr>
            <w:tcW w:w="4252" w:type="dxa"/>
            <w:vAlign w:val="center"/>
          </w:tcPr>
          <w:p w:rsidR="00830B69" w:rsidRDefault="00830B69">
            <w:pPr>
              <w:pStyle w:val="ConsPlusNormal"/>
            </w:pPr>
            <w:r>
              <w:t>Соответствие темпов роста регулируемых тарифов и цен прогнозу социально-экономического развития Камчатского края, одобренному Правительством Камчатского края</w:t>
            </w:r>
          </w:p>
        </w:tc>
        <w:tc>
          <w:tcPr>
            <w:tcW w:w="1417" w:type="dxa"/>
            <w:vAlign w:val="center"/>
          </w:tcPr>
          <w:p w:rsidR="00830B69" w:rsidRDefault="00830B69">
            <w:pPr>
              <w:pStyle w:val="ConsPlusNormal"/>
              <w:jc w:val="center"/>
            </w:pPr>
            <w:r>
              <w:t>%</w:t>
            </w:r>
          </w:p>
        </w:tc>
        <w:tc>
          <w:tcPr>
            <w:tcW w:w="1474" w:type="dxa"/>
            <w:vAlign w:val="center"/>
          </w:tcPr>
          <w:p w:rsidR="00830B69" w:rsidRDefault="00830B69">
            <w:pPr>
              <w:pStyle w:val="ConsPlusNormal"/>
              <w:jc w:val="center"/>
            </w:pPr>
            <w:r>
              <w:t>100</w:t>
            </w:r>
          </w:p>
        </w:tc>
        <w:tc>
          <w:tcPr>
            <w:tcW w:w="1474" w:type="dxa"/>
            <w:vAlign w:val="center"/>
          </w:tcPr>
          <w:p w:rsidR="00830B69" w:rsidRDefault="00830B69">
            <w:pPr>
              <w:pStyle w:val="ConsPlusNormal"/>
              <w:jc w:val="center"/>
            </w:pPr>
            <w:r>
              <w:t>100</w:t>
            </w:r>
          </w:p>
        </w:tc>
        <w:tc>
          <w:tcPr>
            <w:tcW w:w="1474" w:type="dxa"/>
            <w:vAlign w:val="center"/>
          </w:tcPr>
          <w:p w:rsidR="00830B69" w:rsidRDefault="00830B69">
            <w:pPr>
              <w:pStyle w:val="ConsPlusNormal"/>
              <w:jc w:val="center"/>
            </w:pPr>
            <w:r>
              <w:t>100</w:t>
            </w:r>
          </w:p>
        </w:tc>
        <w:tc>
          <w:tcPr>
            <w:tcW w:w="1474" w:type="dxa"/>
            <w:vAlign w:val="center"/>
          </w:tcPr>
          <w:p w:rsidR="00830B69" w:rsidRDefault="00830B69">
            <w:pPr>
              <w:pStyle w:val="ConsPlusNormal"/>
              <w:jc w:val="center"/>
            </w:pPr>
            <w:r>
              <w:t>100</w:t>
            </w:r>
          </w:p>
        </w:tc>
        <w:tc>
          <w:tcPr>
            <w:tcW w:w="1474" w:type="dxa"/>
            <w:vAlign w:val="center"/>
          </w:tcPr>
          <w:p w:rsidR="00830B69" w:rsidRDefault="00830B69">
            <w:pPr>
              <w:pStyle w:val="ConsPlusNormal"/>
              <w:jc w:val="center"/>
            </w:pPr>
            <w:r>
              <w:t>100</w:t>
            </w:r>
          </w:p>
        </w:tc>
        <w:tc>
          <w:tcPr>
            <w:tcW w:w="1474" w:type="dxa"/>
            <w:vAlign w:val="center"/>
          </w:tcPr>
          <w:p w:rsidR="00830B69" w:rsidRDefault="00830B69">
            <w:pPr>
              <w:pStyle w:val="ConsPlusNormal"/>
              <w:jc w:val="center"/>
            </w:pPr>
            <w:r>
              <w:t>100</w:t>
            </w:r>
          </w:p>
        </w:tc>
        <w:tc>
          <w:tcPr>
            <w:tcW w:w="1474" w:type="dxa"/>
            <w:vAlign w:val="center"/>
          </w:tcPr>
          <w:p w:rsidR="00830B69" w:rsidRDefault="00830B69">
            <w:pPr>
              <w:pStyle w:val="ConsPlusNormal"/>
              <w:jc w:val="center"/>
            </w:pPr>
            <w:r>
              <w:t>100</w:t>
            </w:r>
          </w:p>
        </w:tc>
      </w:tr>
      <w:tr w:rsidR="00830B69">
        <w:tc>
          <w:tcPr>
            <w:tcW w:w="16894" w:type="dxa"/>
            <w:gridSpan w:val="10"/>
            <w:vAlign w:val="center"/>
          </w:tcPr>
          <w:p w:rsidR="00830B69" w:rsidRDefault="00830B69">
            <w:pPr>
              <w:pStyle w:val="ConsPlusNormal"/>
            </w:pPr>
            <w:r>
              <w:t>Подпрограмма 5 "Снижение административных барьеров, повышение качества предоставления и доступности государственных услуг в Камчатском крае"</w:t>
            </w:r>
          </w:p>
        </w:tc>
      </w:tr>
      <w:tr w:rsidR="00830B69">
        <w:tc>
          <w:tcPr>
            <w:tcW w:w="907" w:type="dxa"/>
            <w:vAlign w:val="center"/>
          </w:tcPr>
          <w:p w:rsidR="00830B69" w:rsidRDefault="00830B69">
            <w:pPr>
              <w:pStyle w:val="ConsPlusNormal"/>
              <w:jc w:val="center"/>
            </w:pPr>
            <w:r>
              <w:t>5.1.</w:t>
            </w:r>
          </w:p>
        </w:tc>
        <w:tc>
          <w:tcPr>
            <w:tcW w:w="4252" w:type="dxa"/>
            <w:vAlign w:val="center"/>
          </w:tcPr>
          <w:p w:rsidR="00830B69" w:rsidRDefault="00830B69">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417" w:type="dxa"/>
            <w:vAlign w:val="center"/>
          </w:tcPr>
          <w:p w:rsidR="00830B69" w:rsidRDefault="00830B69">
            <w:pPr>
              <w:pStyle w:val="ConsPlusNormal"/>
              <w:jc w:val="center"/>
            </w:pPr>
            <w:r>
              <w:t>%</w:t>
            </w:r>
          </w:p>
        </w:tc>
        <w:tc>
          <w:tcPr>
            <w:tcW w:w="1474" w:type="dxa"/>
            <w:vAlign w:val="center"/>
          </w:tcPr>
          <w:p w:rsidR="00830B69" w:rsidRDefault="00830B69">
            <w:pPr>
              <w:pStyle w:val="ConsPlusNormal"/>
              <w:jc w:val="center"/>
            </w:pPr>
            <w:r>
              <w:t>0</w:t>
            </w:r>
          </w:p>
        </w:tc>
        <w:tc>
          <w:tcPr>
            <w:tcW w:w="1474" w:type="dxa"/>
            <w:vAlign w:val="center"/>
          </w:tcPr>
          <w:p w:rsidR="00830B69" w:rsidRDefault="00830B69">
            <w:pPr>
              <w:pStyle w:val="ConsPlusNormal"/>
              <w:jc w:val="center"/>
            </w:pPr>
            <w:r>
              <w:t>80</w:t>
            </w:r>
          </w:p>
        </w:tc>
        <w:tc>
          <w:tcPr>
            <w:tcW w:w="1474" w:type="dxa"/>
            <w:vAlign w:val="center"/>
          </w:tcPr>
          <w:p w:rsidR="00830B69" w:rsidRDefault="00830B69">
            <w:pPr>
              <w:pStyle w:val="ConsPlusNormal"/>
              <w:jc w:val="center"/>
            </w:pPr>
            <w:r>
              <w:t>80</w:t>
            </w:r>
          </w:p>
        </w:tc>
        <w:tc>
          <w:tcPr>
            <w:tcW w:w="1474" w:type="dxa"/>
            <w:vAlign w:val="center"/>
          </w:tcPr>
          <w:p w:rsidR="00830B69" w:rsidRDefault="00830B69">
            <w:pPr>
              <w:pStyle w:val="ConsPlusNormal"/>
              <w:jc w:val="center"/>
            </w:pPr>
            <w:r>
              <w:t>82</w:t>
            </w:r>
          </w:p>
        </w:tc>
        <w:tc>
          <w:tcPr>
            <w:tcW w:w="1474" w:type="dxa"/>
            <w:vAlign w:val="center"/>
          </w:tcPr>
          <w:p w:rsidR="00830B69" w:rsidRDefault="00830B69">
            <w:pPr>
              <w:pStyle w:val="ConsPlusNormal"/>
              <w:jc w:val="center"/>
            </w:pPr>
            <w:r>
              <w:t>84</w:t>
            </w:r>
          </w:p>
        </w:tc>
        <w:tc>
          <w:tcPr>
            <w:tcW w:w="1474" w:type="dxa"/>
            <w:vAlign w:val="center"/>
          </w:tcPr>
          <w:p w:rsidR="00830B69" w:rsidRDefault="00830B69">
            <w:pPr>
              <w:pStyle w:val="ConsPlusNormal"/>
              <w:jc w:val="center"/>
            </w:pPr>
            <w:r>
              <w:t>86</w:t>
            </w:r>
          </w:p>
        </w:tc>
        <w:tc>
          <w:tcPr>
            <w:tcW w:w="1474" w:type="dxa"/>
            <w:vAlign w:val="center"/>
          </w:tcPr>
          <w:p w:rsidR="00830B69" w:rsidRDefault="00830B69">
            <w:pPr>
              <w:pStyle w:val="ConsPlusNormal"/>
              <w:jc w:val="center"/>
            </w:pPr>
            <w:r>
              <w:t>90</w:t>
            </w:r>
          </w:p>
        </w:tc>
      </w:tr>
      <w:tr w:rsidR="00830B69">
        <w:tc>
          <w:tcPr>
            <w:tcW w:w="907" w:type="dxa"/>
            <w:vAlign w:val="center"/>
          </w:tcPr>
          <w:p w:rsidR="00830B69" w:rsidRDefault="00830B69">
            <w:pPr>
              <w:pStyle w:val="ConsPlusNormal"/>
              <w:jc w:val="center"/>
            </w:pPr>
            <w:r>
              <w:t>5.2.</w:t>
            </w:r>
          </w:p>
        </w:tc>
        <w:tc>
          <w:tcPr>
            <w:tcW w:w="4252" w:type="dxa"/>
            <w:vAlign w:val="center"/>
          </w:tcPr>
          <w:p w:rsidR="00830B69" w:rsidRDefault="00830B69">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417" w:type="dxa"/>
            <w:vAlign w:val="center"/>
          </w:tcPr>
          <w:p w:rsidR="00830B69" w:rsidRDefault="00830B69">
            <w:pPr>
              <w:pStyle w:val="ConsPlusNormal"/>
              <w:jc w:val="center"/>
            </w:pPr>
            <w:r>
              <w:t>%</w:t>
            </w:r>
          </w:p>
        </w:tc>
        <w:tc>
          <w:tcPr>
            <w:tcW w:w="1474" w:type="dxa"/>
            <w:vAlign w:val="center"/>
          </w:tcPr>
          <w:p w:rsidR="00830B69" w:rsidRDefault="00830B69">
            <w:pPr>
              <w:pStyle w:val="ConsPlusNormal"/>
              <w:jc w:val="center"/>
            </w:pPr>
            <w:r>
              <w:t>13,6</w:t>
            </w:r>
          </w:p>
        </w:tc>
        <w:tc>
          <w:tcPr>
            <w:tcW w:w="1474" w:type="dxa"/>
            <w:vAlign w:val="center"/>
          </w:tcPr>
          <w:p w:rsidR="00830B69" w:rsidRDefault="00830B69">
            <w:pPr>
              <w:pStyle w:val="ConsPlusNormal"/>
              <w:jc w:val="center"/>
            </w:pPr>
            <w:r>
              <w:t>41</w:t>
            </w:r>
          </w:p>
        </w:tc>
        <w:tc>
          <w:tcPr>
            <w:tcW w:w="1474" w:type="dxa"/>
            <w:vAlign w:val="center"/>
          </w:tcPr>
          <w:p w:rsidR="00830B69" w:rsidRDefault="00830B69">
            <w:pPr>
              <w:pStyle w:val="ConsPlusNormal"/>
              <w:jc w:val="center"/>
            </w:pPr>
            <w:r>
              <w:t>90</w:t>
            </w:r>
          </w:p>
        </w:tc>
        <w:tc>
          <w:tcPr>
            <w:tcW w:w="1474" w:type="dxa"/>
            <w:vAlign w:val="center"/>
          </w:tcPr>
          <w:p w:rsidR="00830B69" w:rsidRDefault="00830B69">
            <w:pPr>
              <w:pStyle w:val="ConsPlusNormal"/>
              <w:jc w:val="center"/>
            </w:pPr>
            <w:r>
              <w:t>90</w:t>
            </w:r>
          </w:p>
        </w:tc>
        <w:tc>
          <w:tcPr>
            <w:tcW w:w="1474" w:type="dxa"/>
            <w:vAlign w:val="center"/>
          </w:tcPr>
          <w:p w:rsidR="00830B69" w:rsidRDefault="00830B69">
            <w:pPr>
              <w:pStyle w:val="ConsPlusNormal"/>
              <w:jc w:val="center"/>
            </w:pPr>
            <w:r>
              <w:t>90</w:t>
            </w:r>
          </w:p>
        </w:tc>
        <w:tc>
          <w:tcPr>
            <w:tcW w:w="1474" w:type="dxa"/>
            <w:vAlign w:val="center"/>
          </w:tcPr>
          <w:p w:rsidR="00830B69" w:rsidRDefault="00830B69">
            <w:pPr>
              <w:pStyle w:val="ConsPlusNormal"/>
              <w:jc w:val="center"/>
            </w:pPr>
            <w:r>
              <w:t>90</w:t>
            </w:r>
          </w:p>
        </w:tc>
        <w:tc>
          <w:tcPr>
            <w:tcW w:w="1474" w:type="dxa"/>
            <w:vAlign w:val="center"/>
          </w:tcPr>
          <w:p w:rsidR="00830B69" w:rsidRDefault="00830B69">
            <w:pPr>
              <w:pStyle w:val="ConsPlusNormal"/>
              <w:jc w:val="center"/>
            </w:pPr>
            <w:r>
              <w:t>90</w:t>
            </w:r>
          </w:p>
        </w:tc>
      </w:tr>
    </w:tbl>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2</w:t>
      </w:r>
    </w:p>
    <w:p w:rsidR="00830B69" w:rsidRDefault="00830B69">
      <w:pPr>
        <w:pStyle w:val="ConsPlusNormal"/>
        <w:jc w:val="right"/>
      </w:pPr>
      <w:r>
        <w:t>к Программе</w:t>
      </w:r>
    </w:p>
    <w:p w:rsidR="00830B69" w:rsidRDefault="00830B69">
      <w:pPr>
        <w:pStyle w:val="ConsPlusNormal"/>
      </w:pPr>
    </w:p>
    <w:p w:rsidR="00830B69" w:rsidRDefault="00830B69">
      <w:pPr>
        <w:pStyle w:val="ConsPlusTitle"/>
        <w:jc w:val="center"/>
      </w:pPr>
      <w:r>
        <w:lastRenderedPageBreak/>
        <w:t>ПЕРЕЧЕНЬ</w:t>
      </w:r>
    </w:p>
    <w:p w:rsidR="00830B69" w:rsidRDefault="00830B69">
      <w:pPr>
        <w:pStyle w:val="ConsPlusTitle"/>
        <w:jc w:val="center"/>
      </w:pPr>
      <w:r>
        <w:t>ВЕДОМСТВЕННЫХ ЦЕЛЕВЫХ ПРОГРАММ И ОСНОВНЫХ</w:t>
      </w:r>
    </w:p>
    <w:p w:rsidR="00830B69" w:rsidRDefault="00830B69">
      <w:pPr>
        <w:pStyle w:val="ConsPlusTitle"/>
        <w:jc w:val="center"/>
      </w:pPr>
      <w:r>
        <w:t>МЕРОПРИЯТИЙ ГОСУДАРСТВЕННОЙ ПРОГРАММЫ КАМЧАТСКОГО КРАЯ</w:t>
      </w:r>
    </w:p>
    <w:p w:rsidR="00830B69" w:rsidRDefault="00830B69">
      <w:pPr>
        <w:pStyle w:val="ConsPlusTitle"/>
        <w:jc w:val="center"/>
      </w:pPr>
      <w:r>
        <w:t>"РАЗВИТИЕ ЭКОНОМИКИ И ВНЕШНЕЭКОНОМИЧЕСКОЙ ДЕЯТЕЛЬНОСТИ</w:t>
      </w:r>
    </w:p>
    <w:p w:rsidR="00830B69" w:rsidRDefault="00830B69">
      <w:pPr>
        <w:pStyle w:val="ConsPlusTitle"/>
        <w:jc w:val="center"/>
      </w:pPr>
      <w:r>
        <w:t>КАМЧАТСКОГО КРАЯ НА 2014-2018 ГОДЫ"</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527"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25.05.2016 N 190-П)</w:t>
      </w:r>
    </w:p>
    <w:p w:rsidR="00830B69" w:rsidRDefault="00830B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685"/>
        <w:gridCol w:w="2721"/>
        <w:gridCol w:w="1701"/>
        <w:gridCol w:w="1701"/>
        <w:gridCol w:w="6520"/>
        <w:gridCol w:w="6520"/>
        <w:gridCol w:w="3402"/>
      </w:tblGrid>
      <w:tr w:rsidR="00830B69">
        <w:tc>
          <w:tcPr>
            <w:tcW w:w="907" w:type="dxa"/>
            <w:vMerge w:val="restart"/>
            <w:vAlign w:val="center"/>
          </w:tcPr>
          <w:p w:rsidR="00830B69" w:rsidRDefault="00830B69">
            <w:pPr>
              <w:pStyle w:val="ConsPlusNormal"/>
              <w:jc w:val="center"/>
            </w:pPr>
            <w:r>
              <w:t>N</w:t>
            </w:r>
          </w:p>
          <w:p w:rsidR="00830B69" w:rsidRDefault="00830B69">
            <w:pPr>
              <w:pStyle w:val="ConsPlusNormal"/>
              <w:jc w:val="center"/>
            </w:pPr>
            <w:r>
              <w:t>п/п</w:t>
            </w:r>
          </w:p>
        </w:tc>
        <w:tc>
          <w:tcPr>
            <w:tcW w:w="3685" w:type="dxa"/>
            <w:vMerge w:val="restart"/>
            <w:vAlign w:val="center"/>
          </w:tcPr>
          <w:p w:rsidR="00830B69" w:rsidRDefault="00830B69">
            <w:pPr>
              <w:pStyle w:val="ConsPlusNormal"/>
              <w:jc w:val="center"/>
            </w:pPr>
            <w:r>
              <w:t>Номер и наименование</w:t>
            </w:r>
          </w:p>
          <w:p w:rsidR="00830B69" w:rsidRDefault="00830B69">
            <w:pPr>
              <w:pStyle w:val="ConsPlusNormal"/>
              <w:jc w:val="center"/>
            </w:pPr>
            <w:r>
              <w:t>ведомственной целевой</w:t>
            </w:r>
          </w:p>
          <w:p w:rsidR="00830B69" w:rsidRDefault="00830B69">
            <w:pPr>
              <w:pStyle w:val="ConsPlusNormal"/>
              <w:jc w:val="center"/>
            </w:pPr>
            <w:r>
              <w:t>программы, основного</w:t>
            </w:r>
          </w:p>
          <w:p w:rsidR="00830B69" w:rsidRDefault="00830B69">
            <w:pPr>
              <w:pStyle w:val="ConsPlusNormal"/>
              <w:jc w:val="center"/>
            </w:pPr>
            <w:r>
              <w:t>мероприятия</w:t>
            </w:r>
          </w:p>
        </w:tc>
        <w:tc>
          <w:tcPr>
            <w:tcW w:w="2721" w:type="dxa"/>
            <w:vMerge w:val="restart"/>
            <w:vAlign w:val="center"/>
          </w:tcPr>
          <w:p w:rsidR="00830B69" w:rsidRDefault="00830B69">
            <w:pPr>
              <w:pStyle w:val="ConsPlusNormal"/>
              <w:jc w:val="center"/>
            </w:pPr>
            <w:r>
              <w:t>Ответственный</w:t>
            </w:r>
          </w:p>
          <w:p w:rsidR="00830B69" w:rsidRDefault="00830B69">
            <w:pPr>
              <w:pStyle w:val="ConsPlusNormal"/>
              <w:jc w:val="center"/>
            </w:pPr>
            <w:r>
              <w:t>исполнитель</w:t>
            </w:r>
          </w:p>
        </w:tc>
        <w:tc>
          <w:tcPr>
            <w:tcW w:w="3402" w:type="dxa"/>
            <w:gridSpan w:val="2"/>
            <w:vAlign w:val="center"/>
          </w:tcPr>
          <w:p w:rsidR="00830B69" w:rsidRDefault="00830B69">
            <w:pPr>
              <w:pStyle w:val="ConsPlusNormal"/>
              <w:jc w:val="center"/>
            </w:pPr>
            <w:r>
              <w:t>Срок</w:t>
            </w:r>
          </w:p>
        </w:tc>
        <w:tc>
          <w:tcPr>
            <w:tcW w:w="6520" w:type="dxa"/>
            <w:vMerge w:val="restart"/>
            <w:vAlign w:val="center"/>
          </w:tcPr>
          <w:p w:rsidR="00830B69" w:rsidRDefault="00830B69">
            <w:pPr>
              <w:pStyle w:val="ConsPlusNormal"/>
              <w:jc w:val="center"/>
            </w:pPr>
            <w:r>
              <w:t>Ожидаемый непосредственный</w:t>
            </w:r>
          </w:p>
          <w:p w:rsidR="00830B69" w:rsidRDefault="00830B69">
            <w:pPr>
              <w:pStyle w:val="ConsPlusNormal"/>
              <w:jc w:val="center"/>
            </w:pPr>
            <w:r>
              <w:t>результат (краткое описание)</w:t>
            </w:r>
          </w:p>
        </w:tc>
        <w:tc>
          <w:tcPr>
            <w:tcW w:w="6520" w:type="dxa"/>
            <w:vMerge w:val="restart"/>
            <w:vAlign w:val="center"/>
          </w:tcPr>
          <w:p w:rsidR="00830B69" w:rsidRDefault="00830B69">
            <w:pPr>
              <w:pStyle w:val="ConsPlusNormal"/>
              <w:jc w:val="center"/>
            </w:pPr>
            <w:r>
              <w:t>Последствия не реализации краевой ведомственной</w:t>
            </w:r>
          </w:p>
          <w:p w:rsidR="00830B69" w:rsidRDefault="00830B69">
            <w:pPr>
              <w:pStyle w:val="ConsPlusNormal"/>
              <w:jc w:val="center"/>
            </w:pPr>
            <w:r>
              <w:t>целевой программы, основного мероприятия</w:t>
            </w:r>
          </w:p>
        </w:tc>
        <w:tc>
          <w:tcPr>
            <w:tcW w:w="3402" w:type="dxa"/>
            <w:vMerge w:val="restart"/>
            <w:vAlign w:val="center"/>
          </w:tcPr>
          <w:p w:rsidR="00830B69" w:rsidRDefault="00830B69">
            <w:pPr>
              <w:pStyle w:val="ConsPlusNormal"/>
              <w:jc w:val="center"/>
            </w:pPr>
            <w:r>
              <w:t>Связь с показателями</w:t>
            </w:r>
          </w:p>
          <w:p w:rsidR="00830B69" w:rsidRDefault="00830B69">
            <w:pPr>
              <w:pStyle w:val="ConsPlusNormal"/>
              <w:jc w:val="center"/>
            </w:pPr>
            <w:r>
              <w:t>Программы</w:t>
            </w:r>
          </w:p>
          <w:p w:rsidR="00830B69" w:rsidRDefault="00830B69">
            <w:pPr>
              <w:pStyle w:val="ConsPlusNormal"/>
              <w:jc w:val="center"/>
            </w:pPr>
            <w:r>
              <w:t>(подпрограммы)</w:t>
            </w:r>
          </w:p>
        </w:tc>
      </w:tr>
      <w:tr w:rsidR="00830B69">
        <w:tc>
          <w:tcPr>
            <w:tcW w:w="907" w:type="dxa"/>
            <w:vMerge/>
          </w:tcPr>
          <w:p w:rsidR="00830B69" w:rsidRDefault="00830B69"/>
        </w:tc>
        <w:tc>
          <w:tcPr>
            <w:tcW w:w="3685" w:type="dxa"/>
            <w:vMerge/>
          </w:tcPr>
          <w:p w:rsidR="00830B69" w:rsidRDefault="00830B69"/>
        </w:tc>
        <w:tc>
          <w:tcPr>
            <w:tcW w:w="2721" w:type="dxa"/>
            <w:vMerge/>
          </w:tcPr>
          <w:p w:rsidR="00830B69" w:rsidRDefault="00830B69"/>
        </w:tc>
        <w:tc>
          <w:tcPr>
            <w:tcW w:w="1701" w:type="dxa"/>
            <w:vAlign w:val="center"/>
          </w:tcPr>
          <w:p w:rsidR="00830B69" w:rsidRDefault="00830B69">
            <w:pPr>
              <w:pStyle w:val="ConsPlusNormal"/>
              <w:jc w:val="center"/>
            </w:pPr>
            <w:r>
              <w:t>начала</w:t>
            </w:r>
          </w:p>
          <w:p w:rsidR="00830B69" w:rsidRDefault="00830B69">
            <w:pPr>
              <w:pStyle w:val="ConsPlusNormal"/>
              <w:jc w:val="center"/>
            </w:pPr>
            <w:r>
              <w:t>реализации</w:t>
            </w:r>
          </w:p>
        </w:tc>
        <w:tc>
          <w:tcPr>
            <w:tcW w:w="1701" w:type="dxa"/>
            <w:vAlign w:val="center"/>
          </w:tcPr>
          <w:p w:rsidR="00830B69" w:rsidRDefault="00830B69">
            <w:pPr>
              <w:pStyle w:val="ConsPlusNormal"/>
              <w:jc w:val="center"/>
            </w:pPr>
            <w:r>
              <w:t>окончания</w:t>
            </w:r>
          </w:p>
          <w:p w:rsidR="00830B69" w:rsidRDefault="00830B69">
            <w:pPr>
              <w:pStyle w:val="ConsPlusNormal"/>
              <w:jc w:val="center"/>
            </w:pPr>
            <w:r>
              <w:t>реализации</w:t>
            </w:r>
          </w:p>
        </w:tc>
        <w:tc>
          <w:tcPr>
            <w:tcW w:w="6520" w:type="dxa"/>
            <w:vMerge/>
          </w:tcPr>
          <w:p w:rsidR="00830B69" w:rsidRDefault="00830B69"/>
        </w:tc>
        <w:tc>
          <w:tcPr>
            <w:tcW w:w="6520" w:type="dxa"/>
            <w:vMerge/>
          </w:tcPr>
          <w:p w:rsidR="00830B69" w:rsidRDefault="00830B69"/>
        </w:tc>
        <w:tc>
          <w:tcPr>
            <w:tcW w:w="3402" w:type="dxa"/>
            <w:vMerge/>
          </w:tcPr>
          <w:p w:rsidR="00830B69" w:rsidRDefault="00830B69"/>
        </w:tc>
      </w:tr>
      <w:tr w:rsidR="00830B69">
        <w:tc>
          <w:tcPr>
            <w:tcW w:w="907" w:type="dxa"/>
            <w:vAlign w:val="center"/>
          </w:tcPr>
          <w:p w:rsidR="00830B69" w:rsidRDefault="00830B69">
            <w:pPr>
              <w:pStyle w:val="ConsPlusNormal"/>
              <w:jc w:val="center"/>
            </w:pPr>
            <w:r>
              <w:t>1</w:t>
            </w:r>
          </w:p>
        </w:tc>
        <w:tc>
          <w:tcPr>
            <w:tcW w:w="3685" w:type="dxa"/>
            <w:vAlign w:val="center"/>
          </w:tcPr>
          <w:p w:rsidR="00830B69" w:rsidRDefault="00830B69">
            <w:pPr>
              <w:pStyle w:val="ConsPlusNormal"/>
              <w:jc w:val="center"/>
            </w:pPr>
            <w:r>
              <w:t>2</w:t>
            </w:r>
          </w:p>
        </w:tc>
        <w:tc>
          <w:tcPr>
            <w:tcW w:w="2721" w:type="dxa"/>
            <w:vAlign w:val="center"/>
          </w:tcPr>
          <w:p w:rsidR="00830B69" w:rsidRDefault="00830B69">
            <w:pPr>
              <w:pStyle w:val="ConsPlusNormal"/>
              <w:jc w:val="center"/>
            </w:pPr>
            <w:r>
              <w:t>3</w:t>
            </w:r>
          </w:p>
        </w:tc>
        <w:tc>
          <w:tcPr>
            <w:tcW w:w="1701" w:type="dxa"/>
            <w:vAlign w:val="center"/>
          </w:tcPr>
          <w:p w:rsidR="00830B69" w:rsidRDefault="00830B69">
            <w:pPr>
              <w:pStyle w:val="ConsPlusNormal"/>
              <w:jc w:val="center"/>
            </w:pPr>
            <w:r>
              <w:t>4</w:t>
            </w:r>
          </w:p>
        </w:tc>
        <w:tc>
          <w:tcPr>
            <w:tcW w:w="1701" w:type="dxa"/>
            <w:vAlign w:val="center"/>
          </w:tcPr>
          <w:p w:rsidR="00830B69" w:rsidRDefault="00830B69">
            <w:pPr>
              <w:pStyle w:val="ConsPlusNormal"/>
              <w:jc w:val="center"/>
            </w:pPr>
            <w:r>
              <w:t>5</w:t>
            </w:r>
          </w:p>
        </w:tc>
        <w:tc>
          <w:tcPr>
            <w:tcW w:w="6520" w:type="dxa"/>
            <w:vAlign w:val="center"/>
          </w:tcPr>
          <w:p w:rsidR="00830B69" w:rsidRDefault="00830B69">
            <w:pPr>
              <w:pStyle w:val="ConsPlusNormal"/>
              <w:jc w:val="center"/>
            </w:pPr>
            <w:r>
              <w:t>6</w:t>
            </w:r>
          </w:p>
        </w:tc>
        <w:tc>
          <w:tcPr>
            <w:tcW w:w="6520" w:type="dxa"/>
            <w:vAlign w:val="center"/>
          </w:tcPr>
          <w:p w:rsidR="00830B69" w:rsidRDefault="00830B69">
            <w:pPr>
              <w:pStyle w:val="ConsPlusNormal"/>
              <w:jc w:val="center"/>
            </w:pPr>
            <w:r>
              <w:t>7</w:t>
            </w:r>
          </w:p>
        </w:tc>
        <w:tc>
          <w:tcPr>
            <w:tcW w:w="3402" w:type="dxa"/>
            <w:vAlign w:val="center"/>
          </w:tcPr>
          <w:p w:rsidR="00830B69" w:rsidRDefault="00830B69">
            <w:pPr>
              <w:pStyle w:val="ConsPlusNormal"/>
              <w:jc w:val="center"/>
            </w:pPr>
            <w:r>
              <w:t>8</w:t>
            </w:r>
          </w:p>
        </w:tc>
      </w:tr>
      <w:tr w:rsidR="00830B69">
        <w:tc>
          <w:tcPr>
            <w:tcW w:w="907" w:type="dxa"/>
            <w:vAlign w:val="center"/>
          </w:tcPr>
          <w:p w:rsidR="00830B69" w:rsidRDefault="00830B69">
            <w:pPr>
              <w:pStyle w:val="ConsPlusNormal"/>
            </w:pPr>
          </w:p>
        </w:tc>
        <w:tc>
          <w:tcPr>
            <w:tcW w:w="26250" w:type="dxa"/>
            <w:gridSpan w:val="7"/>
            <w:vAlign w:val="center"/>
          </w:tcPr>
          <w:p w:rsidR="00830B69" w:rsidRDefault="00830B69">
            <w:pPr>
              <w:pStyle w:val="ConsPlusNormal"/>
            </w:pPr>
            <w:r>
              <w:t>Подпрограмма 1 Формирование благоприятной инвестиционной среды</w:t>
            </w:r>
          </w:p>
        </w:tc>
      </w:tr>
      <w:tr w:rsidR="00830B69">
        <w:tc>
          <w:tcPr>
            <w:tcW w:w="907" w:type="dxa"/>
          </w:tcPr>
          <w:p w:rsidR="00830B69" w:rsidRDefault="00830B69">
            <w:pPr>
              <w:pStyle w:val="ConsPlusNormal"/>
              <w:jc w:val="center"/>
            </w:pPr>
            <w:r>
              <w:t>1.1.</w:t>
            </w:r>
          </w:p>
        </w:tc>
        <w:tc>
          <w:tcPr>
            <w:tcW w:w="3685" w:type="dxa"/>
          </w:tcPr>
          <w:p w:rsidR="00830B69" w:rsidRDefault="00830B69">
            <w:pPr>
              <w:pStyle w:val="ConsPlusNormal"/>
            </w:pPr>
            <w:r>
              <w:t>Разработка и реализация системных мер, направленных на улучшение условий ведения инвестиционной деятельности</w:t>
            </w:r>
          </w:p>
        </w:tc>
        <w:tc>
          <w:tcPr>
            <w:tcW w:w="2721" w:type="dxa"/>
          </w:tcPr>
          <w:p w:rsidR="00830B69" w:rsidRDefault="00830B69">
            <w:pPr>
              <w:pStyle w:val="ConsPlusNormal"/>
            </w:pPr>
            <w:r>
              <w:t>Агентство инвестиций и предпринимательства Камчатского края</w:t>
            </w:r>
          </w:p>
        </w:tc>
        <w:tc>
          <w:tcPr>
            <w:tcW w:w="1701" w:type="dxa"/>
          </w:tcPr>
          <w:p w:rsidR="00830B69" w:rsidRDefault="00830B69">
            <w:pPr>
              <w:pStyle w:val="ConsPlusNormal"/>
              <w:jc w:val="center"/>
            </w:pPr>
            <w:r>
              <w:t>2014</w:t>
            </w:r>
          </w:p>
        </w:tc>
        <w:tc>
          <w:tcPr>
            <w:tcW w:w="1701" w:type="dxa"/>
          </w:tcPr>
          <w:p w:rsidR="00830B69" w:rsidRDefault="00830B69">
            <w:pPr>
              <w:pStyle w:val="ConsPlusNormal"/>
              <w:jc w:val="center"/>
            </w:pPr>
            <w:r>
              <w:t>2018</w:t>
            </w:r>
          </w:p>
        </w:tc>
        <w:tc>
          <w:tcPr>
            <w:tcW w:w="6520" w:type="dxa"/>
          </w:tcPr>
          <w:p w:rsidR="00830B69" w:rsidRDefault="00830B69">
            <w:pPr>
              <w:pStyle w:val="ConsPlusNormal"/>
            </w:pPr>
            <w:r>
              <w:t>1. Создание условий для стимулирования инвестиционной деятельности в Камчатском крае.</w:t>
            </w:r>
          </w:p>
          <w:p w:rsidR="00830B69" w:rsidRDefault="00830B69">
            <w:pPr>
              <w:pStyle w:val="ConsPlusNormal"/>
            </w:pPr>
            <w:r>
              <w:t>2. Повышение эффективности государственного управления инвестиционными процессами в Камчатском крае.</w:t>
            </w:r>
          </w:p>
          <w:p w:rsidR="00830B69" w:rsidRDefault="00830B69">
            <w:pPr>
              <w:pStyle w:val="ConsPlusNormal"/>
            </w:pPr>
            <w:r>
              <w:t>3. Снижение административных барьеров.</w:t>
            </w:r>
          </w:p>
          <w:p w:rsidR="00830B69" w:rsidRDefault="00830B69">
            <w:pPr>
              <w:pStyle w:val="ConsPlusNormal"/>
            </w:pPr>
            <w:r>
              <w:t>4. Осуществление мер государственной поддержки инвестиционной деятельности в Камчатском крае.</w:t>
            </w:r>
          </w:p>
          <w:p w:rsidR="00830B69" w:rsidRDefault="00830B69">
            <w:pPr>
              <w:pStyle w:val="ConsPlusNormal"/>
            </w:pPr>
            <w:r>
              <w:t>5. Сопровождение инвестиционных проектов, адресное взаимодействие с инвесторами.</w:t>
            </w:r>
          </w:p>
          <w:p w:rsidR="00830B69" w:rsidRDefault="00830B69">
            <w:pPr>
              <w:pStyle w:val="ConsPlusNormal"/>
            </w:pPr>
            <w:r>
              <w:t>6. Повышение качества оценки регулирующего воздействия проектов и экспертизы действующих нормативных правовых актов Камчатского края.</w:t>
            </w:r>
          </w:p>
          <w:p w:rsidR="00830B69" w:rsidRDefault="00830B69">
            <w:pPr>
              <w:pStyle w:val="ConsPlusNormal"/>
            </w:pPr>
            <w:r>
              <w:t>7. Улучшение качества кадрового обеспечения инвестиционного процесса.</w:t>
            </w:r>
          </w:p>
          <w:p w:rsidR="00830B69" w:rsidRDefault="00830B69">
            <w:pPr>
              <w:pStyle w:val="ConsPlusNormal"/>
            </w:pPr>
            <w:r>
              <w:t xml:space="preserve">8. Выполнение требований Стандарта деятельности органов исполнительной власти субъекта Российской Федерации по </w:t>
            </w:r>
            <w:r>
              <w:lastRenderedPageBreak/>
              <w:t>обеспечению благоприятного инвестиционного климата в Камчатском крае (далее - Стандарт).</w:t>
            </w:r>
          </w:p>
          <w:p w:rsidR="00830B69" w:rsidRDefault="00830B69">
            <w:pPr>
              <w:pStyle w:val="ConsPlusNormal"/>
            </w:pPr>
            <w:r>
              <w:t>9. Создание эффективной системы управления инвестиционной деятельностью в Камчатском крае.</w:t>
            </w:r>
          </w:p>
          <w:p w:rsidR="00830B69" w:rsidRDefault="00830B69">
            <w:pPr>
              <w:pStyle w:val="ConsPlusNormal"/>
            </w:pPr>
            <w:r>
              <w:t>10. Обеспечение эффективного функционирования специализированных организаций по привлечению инвестиций и работе с инвесторами.</w:t>
            </w:r>
          </w:p>
          <w:p w:rsidR="00830B69" w:rsidRDefault="00830B69">
            <w:pPr>
              <w:pStyle w:val="ConsPlusNormal"/>
            </w:pPr>
            <w:r>
              <w:t>11. Организация операционного взаимодействия с инвесторами, содействие инвесторам в подготовке инвестиционных проектов.</w:t>
            </w:r>
          </w:p>
          <w:p w:rsidR="00830B69" w:rsidRDefault="00830B69">
            <w:pPr>
              <w:pStyle w:val="ConsPlusNormal"/>
            </w:pPr>
            <w:r>
              <w:t>12. Создание условий для успешной реализации проектов государственно-частного партнерства в Камчатском крае.</w:t>
            </w:r>
          </w:p>
          <w:p w:rsidR="00830B69" w:rsidRDefault="00830B69">
            <w:pPr>
              <w:pStyle w:val="ConsPlusNormal"/>
            </w:pPr>
            <w:r>
              <w:t>13. Создание инвестиционных площадок с подготовленной инженерной и транспортной инфраструктурой для размещения объектов инвесторов (индустриальных парков).</w:t>
            </w:r>
          </w:p>
          <w:p w:rsidR="00830B69" w:rsidRDefault="00830B69">
            <w:pPr>
              <w:pStyle w:val="ConsPlusNormal"/>
            </w:pPr>
            <w:r>
              <w:t>14. Реализация кластерного подхода к привлечению инвестиций в рамках приоритетных направлений (реализация проектов кластерного развития).</w:t>
            </w:r>
          </w:p>
          <w:p w:rsidR="00830B69" w:rsidRDefault="00830B69">
            <w:pPr>
              <w:pStyle w:val="ConsPlusNormal"/>
            </w:pPr>
            <w:r>
              <w:t>15. Привлечение внебюджетных и бюджетных источников для реализации инфраструктурных проектов.</w:t>
            </w:r>
          </w:p>
        </w:tc>
        <w:tc>
          <w:tcPr>
            <w:tcW w:w="6520" w:type="dxa"/>
          </w:tcPr>
          <w:p w:rsidR="00830B69" w:rsidRDefault="00830B69">
            <w:pPr>
              <w:pStyle w:val="ConsPlusNormal"/>
            </w:pPr>
            <w:r>
              <w:lastRenderedPageBreak/>
              <w:t>Ухудшение условий ведения инвестиционной деятельности в</w:t>
            </w:r>
          </w:p>
          <w:p w:rsidR="00830B69" w:rsidRDefault="00830B69">
            <w:pPr>
              <w:pStyle w:val="ConsPlusNormal"/>
            </w:pPr>
            <w:r>
              <w:t>Камчатском крае.</w:t>
            </w:r>
          </w:p>
          <w:p w:rsidR="00830B69" w:rsidRDefault="00830B69">
            <w:pPr>
              <w:pStyle w:val="ConsPlusNormal"/>
            </w:pPr>
            <w:r>
              <w:t>Отсутствие инструментов государственной поддержки реализации инвестиционных проектов на всех стадиях развития.</w:t>
            </w:r>
          </w:p>
          <w:p w:rsidR="00830B69" w:rsidRDefault="00830B69">
            <w:pPr>
              <w:pStyle w:val="ConsPlusNormal"/>
            </w:pPr>
            <w:r>
              <w:t>Отсутствие структуры эффективной коммуникации между инвесторами и органами государственной власти для оперативного решения вопросов инвестиционной деятельности. Отсутствие условий для введения механизмов мониторинга достижения целей регулирования, активно внедряемых в настоящее время в развитых экономиках и предполагающих всестороннюю оценку регулирующего воздействия не только в отношении проектов актов, но и в период действия акта.</w:t>
            </w:r>
          </w:p>
          <w:p w:rsidR="00830B69" w:rsidRDefault="00830B69">
            <w:pPr>
              <w:pStyle w:val="ConsPlusNormal"/>
            </w:pPr>
            <w:r>
              <w:t xml:space="preserve">Отсутствие развитой системы обучения, профессиональной подготовки и переподготовки, повышения квалификации по специальностям, соответствующим Инвестиционной стратегии Камчатского края и потребностям инвесторов. Создание барьеров </w:t>
            </w:r>
            <w:r>
              <w:lastRenderedPageBreak/>
              <w:t>для успешного взаимодействия с инвесторами. Отсутствие сопровождения приоритетных инвестиционных проектов. Отсутствие взаимодействия с российскими и международными институтами развития с целью использования их потенциала и возможностей финансирования инвестиционных проектов Камчатского края.</w:t>
            </w:r>
          </w:p>
          <w:p w:rsidR="00830B69" w:rsidRDefault="00830B69">
            <w:pPr>
              <w:pStyle w:val="ConsPlusNormal"/>
            </w:pPr>
            <w:r>
              <w:t>Отсутствие механизмов взаимодействия государства и бизнеса для решения общественно значимых задач на взаимовыгодных условиях. Отсутствие базовой инфраструктуры, обеспечивающей инвестиционную привлекательность Камчатского края. Отсутствие юридически и инфраструктурно подготовленных площадок для размещения объектов инвесторов: индустриальных парков, технопарков, центра коллективного пользования.</w:t>
            </w:r>
          </w:p>
        </w:tc>
        <w:tc>
          <w:tcPr>
            <w:tcW w:w="3402" w:type="dxa"/>
          </w:tcPr>
          <w:p w:rsidR="00830B69" w:rsidRDefault="00830B69">
            <w:pPr>
              <w:pStyle w:val="ConsPlusNormal"/>
              <w:jc w:val="center"/>
            </w:pPr>
            <w:r>
              <w:lastRenderedPageBreak/>
              <w:t>Показатели 1.1-1.4 таблицы приложения 1 к Программе</w:t>
            </w:r>
          </w:p>
        </w:tc>
      </w:tr>
      <w:tr w:rsidR="00830B69">
        <w:tc>
          <w:tcPr>
            <w:tcW w:w="907" w:type="dxa"/>
          </w:tcPr>
          <w:p w:rsidR="00830B69" w:rsidRDefault="00830B69">
            <w:pPr>
              <w:pStyle w:val="ConsPlusNormal"/>
              <w:jc w:val="center"/>
            </w:pPr>
            <w:r>
              <w:lastRenderedPageBreak/>
              <w:t>1.2.</w:t>
            </w:r>
          </w:p>
        </w:tc>
        <w:tc>
          <w:tcPr>
            <w:tcW w:w="3685" w:type="dxa"/>
          </w:tcPr>
          <w:p w:rsidR="00830B69" w:rsidRDefault="00830B69">
            <w:pPr>
              <w:pStyle w:val="ConsPlusNormal"/>
            </w:pPr>
            <w:r>
              <w:t>Формирование и продвижение инвестиционного имиджа Камчатского края</w:t>
            </w:r>
          </w:p>
        </w:tc>
        <w:tc>
          <w:tcPr>
            <w:tcW w:w="2721" w:type="dxa"/>
          </w:tcPr>
          <w:p w:rsidR="00830B69" w:rsidRDefault="00830B69">
            <w:pPr>
              <w:pStyle w:val="ConsPlusNormal"/>
            </w:pPr>
            <w:r>
              <w:t>Агентство инвестиций и предпринимательства Камчатского края</w:t>
            </w:r>
          </w:p>
        </w:tc>
        <w:tc>
          <w:tcPr>
            <w:tcW w:w="1701" w:type="dxa"/>
          </w:tcPr>
          <w:p w:rsidR="00830B69" w:rsidRDefault="00830B69">
            <w:pPr>
              <w:pStyle w:val="ConsPlusNormal"/>
              <w:jc w:val="center"/>
            </w:pPr>
            <w:r>
              <w:t>2014</w:t>
            </w:r>
          </w:p>
        </w:tc>
        <w:tc>
          <w:tcPr>
            <w:tcW w:w="1701" w:type="dxa"/>
          </w:tcPr>
          <w:p w:rsidR="00830B69" w:rsidRDefault="00830B69">
            <w:pPr>
              <w:pStyle w:val="ConsPlusNormal"/>
              <w:jc w:val="center"/>
            </w:pPr>
            <w:r>
              <w:t>2018</w:t>
            </w:r>
          </w:p>
        </w:tc>
        <w:tc>
          <w:tcPr>
            <w:tcW w:w="6520" w:type="dxa"/>
          </w:tcPr>
          <w:p w:rsidR="00830B69" w:rsidRDefault="00830B69">
            <w:pPr>
              <w:pStyle w:val="ConsPlusNormal"/>
            </w:pPr>
            <w:r>
              <w:t>1. Организация участия в ключевых российских и международных экономических и инвестиционных форумах, семинарах и конференциях.</w:t>
            </w:r>
          </w:p>
          <w:p w:rsidR="00830B69" w:rsidRDefault="00830B69">
            <w:pPr>
              <w:pStyle w:val="ConsPlusNormal"/>
            </w:pPr>
            <w:r>
              <w:t>2. Содействие привлечению инвестиций в экономику Камчатского края. улучшение инвестиционного климата, в т.ч. для иностранных инвесторов.</w:t>
            </w:r>
          </w:p>
          <w:p w:rsidR="00830B69" w:rsidRDefault="00830B69">
            <w:pPr>
              <w:pStyle w:val="ConsPlusNormal"/>
            </w:pPr>
            <w:r>
              <w:t>3. Повышение инвестиционной привлекательности Камчатского края.</w:t>
            </w:r>
          </w:p>
          <w:p w:rsidR="00830B69" w:rsidRDefault="00830B69">
            <w:pPr>
              <w:pStyle w:val="ConsPlusNormal"/>
            </w:pPr>
            <w:r>
              <w:t>4. Совершенствование информационно-коммуникационного обеспечения инвестиционного потенциала Камчатского края.</w:t>
            </w:r>
          </w:p>
        </w:tc>
        <w:tc>
          <w:tcPr>
            <w:tcW w:w="6520" w:type="dxa"/>
          </w:tcPr>
          <w:p w:rsidR="00830B69" w:rsidRDefault="00830B69">
            <w:pPr>
              <w:pStyle w:val="ConsPlusNormal"/>
            </w:pPr>
            <w:r>
              <w:t>Снижение инвестиционной привлекательности и инвестиционного имиджа Камчатского края.</w:t>
            </w:r>
          </w:p>
          <w:p w:rsidR="00830B69" w:rsidRDefault="00830B69">
            <w:pPr>
              <w:pStyle w:val="ConsPlusNormal"/>
            </w:pPr>
            <w:r>
              <w:t>Отсутствие притока инвестиций, в т.ч. иностранных.</w:t>
            </w:r>
          </w:p>
        </w:tc>
        <w:tc>
          <w:tcPr>
            <w:tcW w:w="3402" w:type="dxa"/>
          </w:tcPr>
          <w:p w:rsidR="00830B69" w:rsidRDefault="00830B69">
            <w:pPr>
              <w:pStyle w:val="ConsPlusNormal"/>
              <w:jc w:val="center"/>
            </w:pPr>
            <w:r>
              <w:t>Показатель 1.5 таблицы приложения 1 к Программе</w:t>
            </w:r>
          </w:p>
        </w:tc>
      </w:tr>
      <w:tr w:rsidR="00830B69">
        <w:tc>
          <w:tcPr>
            <w:tcW w:w="27157" w:type="dxa"/>
            <w:gridSpan w:val="8"/>
            <w:vAlign w:val="center"/>
          </w:tcPr>
          <w:p w:rsidR="00830B69" w:rsidRDefault="00830B69">
            <w:pPr>
              <w:pStyle w:val="ConsPlusNormal"/>
            </w:pPr>
            <w:r>
              <w:t>Подпрограмма 2 Развитие субъектов малого и среднего предпринимательства</w:t>
            </w:r>
          </w:p>
        </w:tc>
      </w:tr>
      <w:tr w:rsidR="00830B69">
        <w:tc>
          <w:tcPr>
            <w:tcW w:w="907" w:type="dxa"/>
            <w:vAlign w:val="center"/>
          </w:tcPr>
          <w:p w:rsidR="00830B69" w:rsidRDefault="00830B69">
            <w:pPr>
              <w:pStyle w:val="ConsPlusNormal"/>
              <w:jc w:val="center"/>
            </w:pPr>
            <w:r>
              <w:t>2.1.</w:t>
            </w:r>
          </w:p>
        </w:tc>
        <w:tc>
          <w:tcPr>
            <w:tcW w:w="3685" w:type="dxa"/>
            <w:vAlign w:val="center"/>
          </w:tcPr>
          <w:p w:rsidR="00830B69" w:rsidRDefault="00830B69">
            <w:pPr>
              <w:pStyle w:val="ConsPlusNormal"/>
            </w:pPr>
            <w:r>
              <w:t xml:space="preserve">Оказание мер государственной </w:t>
            </w:r>
            <w:r>
              <w:lastRenderedPageBreak/>
              <w:t>поддержки субъектам малого и среднего предпринимательства</w:t>
            </w:r>
          </w:p>
        </w:tc>
        <w:tc>
          <w:tcPr>
            <w:tcW w:w="2721" w:type="dxa"/>
            <w:vAlign w:val="center"/>
          </w:tcPr>
          <w:p w:rsidR="00830B69" w:rsidRDefault="00830B69">
            <w:pPr>
              <w:pStyle w:val="ConsPlusNormal"/>
            </w:pPr>
            <w:r>
              <w:lastRenderedPageBreak/>
              <w:t xml:space="preserve">Агентство инвестиций и </w:t>
            </w:r>
            <w:r>
              <w:lastRenderedPageBreak/>
              <w:t>предпринимательства Камчатского края</w:t>
            </w:r>
          </w:p>
        </w:tc>
        <w:tc>
          <w:tcPr>
            <w:tcW w:w="1701" w:type="dxa"/>
            <w:vAlign w:val="center"/>
          </w:tcPr>
          <w:p w:rsidR="00830B69" w:rsidRDefault="00830B69">
            <w:pPr>
              <w:pStyle w:val="ConsPlusNormal"/>
              <w:jc w:val="center"/>
            </w:pPr>
            <w:r>
              <w:lastRenderedPageBreak/>
              <w:t>2014</w:t>
            </w:r>
          </w:p>
        </w:tc>
        <w:tc>
          <w:tcPr>
            <w:tcW w:w="1701" w:type="dxa"/>
            <w:vAlign w:val="center"/>
          </w:tcPr>
          <w:p w:rsidR="00830B69" w:rsidRDefault="00830B69">
            <w:pPr>
              <w:pStyle w:val="ConsPlusNormal"/>
              <w:jc w:val="center"/>
            </w:pPr>
            <w:r>
              <w:t>2018</w:t>
            </w:r>
          </w:p>
        </w:tc>
        <w:tc>
          <w:tcPr>
            <w:tcW w:w="6520" w:type="dxa"/>
            <w:vAlign w:val="center"/>
          </w:tcPr>
          <w:p w:rsidR="00830B69" w:rsidRDefault="00830B69">
            <w:pPr>
              <w:pStyle w:val="ConsPlusNormal"/>
            </w:pPr>
            <w:r>
              <w:t>1. Облегчение доступа СМСП к финансовым ресурсам.</w:t>
            </w:r>
          </w:p>
          <w:p w:rsidR="00830B69" w:rsidRDefault="00830B69">
            <w:pPr>
              <w:pStyle w:val="ConsPlusNormal"/>
            </w:pPr>
            <w:r>
              <w:lastRenderedPageBreak/>
              <w:t>2. Модернизация производства СМСП.</w:t>
            </w:r>
          </w:p>
          <w:p w:rsidR="00830B69" w:rsidRDefault="00830B69">
            <w:pPr>
              <w:pStyle w:val="ConsPlusNormal"/>
            </w:pPr>
            <w:r>
              <w:t>3. Создание новых рабочих мест.</w:t>
            </w:r>
          </w:p>
          <w:p w:rsidR="00830B69" w:rsidRDefault="00830B69">
            <w:pPr>
              <w:pStyle w:val="ConsPlusNormal"/>
            </w:pPr>
            <w:r>
              <w:t>4. Создание новых малых предприятий.</w:t>
            </w:r>
          </w:p>
          <w:p w:rsidR="00830B69" w:rsidRDefault="00830B69">
            <w:pPr>
              <w:pStyle w:val="ConsPlusNormal"/>
            </w:pPr>
            <w:r>
              <w:t>5. Выпуск качественной и конкурентоспособной продукции.</w:t>
            </w:r>
          </w:p>
          <w:p w:rsidR="00830B69" w:rsidRDefault="00830B69">
            <w:pPr>
              <w:pStyle w:val="ConsPlusNormal"/>
            </w:pPr>
            <w:r>
              <w:t>6. Обеспечение потребности населения в новых услугах и товарах.</w:t>
            </w:r>
          </w:p>
          <w:p w:rsidR="00830B69" w:rsidRDefault="00830B69">
            <w:pPr>
              <w:pStyle w:val="ConsPlusNormal"/>
            </w:pPr>
            <w:r>
              <w:t>7. Предоставление финансовых гарантий для СМСП.</w:t>
            </w:r>
          </w:p>
          <w:p w:rsidR="00830B69" w:rsidRDefault="00830B69">
            <w:pPr>
              <w:pStyle w:val="ConsPlusNormal"/>
            </w:pPr>
            <w:r>
              <w:t>8. Повышение предпринимательской грамотности.</w:t>
            </w:r>
          </w:p>
          <w:p w:rsidR="00830B69" w:rsidRDefault="00830B69">
            <w:pPr>
              <w:pStyle w:val="ConsPlusNormal"/>
            </w:pPr>
            <w:r>
              <w:t>9. Поддержка народных промыслов.</w:t>
            </w:r>
          </w:p>
          <w:p w:rsidR="00830B69" w:rsidRDefault="00830B69">
            <w:pPr>
              <w:pStyle w:val="ConsPlusNormal"/>
            </w:pPr>
            <w:r>
              <w:t>10. Создание инфраструктуры поддержки СМСП.</w:t>
            </w:r>
          </w:p>
        </w:tc>
        <w:tc>
          <w:tcPr>
            <w:tcW w:w="6520" w:type="dxa"/>
            <w:vAlign w:val="center"/>
          </w:tcPr>
          <w:p w:rsidR="00830B69" w:rsidRDefault="00830B69">
            <w:pPr>
              <w:pStyle w:val="ConsPlusNormal"/>
            </w:pPr>
            <w:r>
              <w:lastRenderedPageBreak/>
              <w:t>Замедление темпов развития сферы СМСП</w:t>
            </w:r>
          </w:p>
        </w:tc>
        <w:tc>
          <w:tcPr>
            <w:tcW w:w="3402" w:type="dxa"/>
            <w:vAlign w:val="center"/>
          </w:tcPr>
          <w:p w:rsidR="00830B69" w:rsidRDefault="00830B69">
            <w:pPr>
              <w:pStyle w:val="ConsPlusNormal"/>
              <w:jc w:val="center"/>
            </w:pPr>
            <w:r>
              <w:t xml:space="preserve">Показатели 2.1-2.4 таблицы </w:t>
            </w:r>
            <w:r>
              <w:lastRenderedPageBreak/>
              <w:t>приложения 1 к Программе</w:t>
            </w:r>
          </w:p>
        </w:tc>
      </w:tr>
      <w:tr w:rsidR="00830B69">
        <w:tc>
          <w:tcPr>
            <w:tcW w:w="27157" w:type="dxa"/>
            <w:gridSpan w:val="8"/>
            <w:vAlign w:val="center"/>
          </w:tcPr>
          <w:p w:rsidR="00830B69" w:rsidRDefault="00830B69">
            <w:pPr>
              <w:pStyle w:val="ConsPlusNormal"/>
            </w:pPr>
            <w:r>
              <w:lastRenderedPageBreak/>
              <w:t>Подпрограмма 3 Развитие промышленности, внешнеэкономической деятельности, конкуренции</w:t>
            </w:r>
          </w:p>
        </w:tc>
      </w:tr>
      <w:tr w:rsidR="00830B69">
        <w:tc>
          <w:tcPr>
            <w:tcW w:w="907" w:type="dxa"/>
            <w:vAlign w:val="center"/>
          </w:tcPr>
          <w:p w:rsidR="00830B69" w:rsidRDefault="00830B69">
            <w:pPr>
              <w:pStyle w:val="ConsPlusNormal"/>
              <w:jc w:val="center"/>
            </w:pPr>
            <w:r>
              <w:t>3.1.</w:t>
            </w:r>
          </w:p>
        </w:tc>
        <w:tc>
          <w:tcPr>
            <w:tcW w:w="3685" w:type="dxa"/>
            <w:vAlign w:val="center"/>
          </w:tcPr>
          <w:p w:rsidR="00830B69" w:rsidRDefault="00830B69">
            <w:pPr>
              <w:pStyle w:val="ConsPlusNormal"/>
            </w:pPr>
            <w:r>
              <w:t>Стимулирование и поддержка внешнеэкономической деятельности в Камчатском крае</w:t>
            </w:r>
          </w:p>
        </w:tc>
        <w:tc>
          <w:tcPr>
            <w:tcW w:w="2721" w:type="dxa"/>
            <w:vAlign w:val="center"/>
          </w:tcPr>
          <w:p w:rsidR="00830B69" w:rsidRDefault="00830B69">
            <w:pPr>
              <w:pStyle w:val="ConsPlusNormal"/>
            </w:pPr>
            <w:r>
              <w:t>Агентство инвестиций и предпринимательства Камчатского края</w:t>
            </w:r>
          </w:p>
        </w:tc>
        <w:tc>
          <w:tcPr>
            <w:tcW w:w="1701" w:type="dxa"/>
            <w:vAlign w:val="center"/>
          </w:tcPr>
          <w:p w:rsidR="00830B69" w:rsidRDefault="00830B69">
            <w:pPr>
              <w:pStyle w:val="ConsPlusNormal"/>
              <w:jc w:val="center"/>
            </w:pPr>
            <w:r>
              <w:t>2014</w:t>
            </w:r>
          </w:p>
        </w:tc>
        <w:tc>
          <w:tcPr>
            <w:tcW w:w="1701" w:type="dxa"/>
            <w:vAlign w:val="center"/>
          </w:tcPr>
          <w:p w:rsidR="00830B69" w:rsidRDefault="00830B69">
            <w:pPr>
              <w:pStyle w:val="ConsPlusNormal"/>
              <w:jc w:val="center"/>
            </w:pPr>
            <w:r>
              <w:t>2018</w:t>
            </w:r>
          </w:p>
        </w:tc>
        <w:tc>
          <w:tcPr>
            <w:tcW w:w="6520" w:type="dxa"/>
            <w:vAlign w:val="center"/>
          </w:tcPr>
          <w:p w:rsidR="00830B69" w:rsidRDefault="00830B69">
            <w:pPr>
              <w:pStyle w:val="ConsPlusNormal"/>
            </w:pPr>
            <w:r>
              <w:t>1. Осуществление мер государственной поддержки ВЭД в Камчатском крае.</w:t>
            </w:r>
          </w:p>
          <w:p w:rsidR="00830B69" w:rsidRDefault="00830B69">
            <w:pPr>
              <w:pStyle w:val="ConsPlusNormal"/>
            </w:pPr>
            <w:r>
              <w:t>2. Повышение эффективности государственного управления ВЭД в Камчатском крае.</w:t>
            </w:r>
          </w:p>
          <w:p w:rsidR="00830B69" w:rsidRDefault="00830B69">
            <w:pPr>
              <w:pStyle w:val="ConsPlusNormal"/>
            </w:pPr>
            <w:r>
              <w:t>3. Активизация внешней торговли.</w:t>
            </w:r>
          </w:p>
          <w:p w:rsidR="00830B69" w:rsidRDefault="00830B69">
            <w:pPr>
              <w:pStyle w:val="ConsPlusNormal"/>
            </w:pPr>
            <w:r>
              <w:t>4. Обеспечение присутствия и узнаваемости региональных товаров и услуг на мировом рынке.</w:t>
            </w:r>
          </w:p>
        </w:tc>
        <w:tc>
          <w:tcPr>
            <w:tcW w:w="6520" w:type="dxa"/>
            <w:vAlign w:val="center"/>
          </w:tcPr>
          <w:p w:rsidR="00830B69" w:rsidRDefault="00830B69">
            <w:pPr>
              <w:pStyle w:val="ConsPlusNormal"/>
            </w:pPr>
            <w:r>
              <w:t>Снижение активности ВЭД Камчатского края. Отсутствие инструментов государственной поддержки ВЭД. Отсутствие структуры эффективного взаимодействия между участниками ВЭД Камчатского края и зарубежными партнерами. Отсутствие притока инвестиций, в т.ч. иностранных.</w:t>
            </w:r>
          </w:p>
        </w:tc>
        <w:tc>
          <w:tcPr>
            <w:tcW w:w="3402" w:type="dxa"/>
            <w:vAlign w:val="center"/>
          </w:tcPr>
          <w:p w:rsidR="00830B69" w:rsidRDefault="00830B69">
            <w:pPr>
              <w:pStyle w:val="ConsPlusNormal"/>
              <w:jc w:val="center"/>
            </w:pPr>
            <w:r>
              <w:t>Показатели 3.1, 3.2 таблицы приложения 1 к Программе</w:t>
            </w:r>
          </w:p>
        </w:tc>
      </w:tr>
      <w:tr w:rsidR="00830B69">
        <w:tc>
          <w:tcPr>
            <w:tcW w:w="907" w:type="dxa"/>
            <w:vAlign w:val="center"/>
          </w:tcPr>
          <w:p w:rsidR="00830B69" w:rsidRDefault="00830B69">
            <w:pPr>
              <w:pStyle w:val="ConsPlusNormal"/>
              <w:jc w:val="center"/>
            </w:pPr>
            <w:r>
              <w:t>3.2.</w:t>
            </w:r>
          </w:p>
        </w:tc>
        <w:tc>
          <w:tcPr>
            <w:tcW w:w="3685" w:type="dxa"/>
            <w:vAlign w:val="center"/>
          </w:tcPr>
          <w:p w:rsidR="00830B69" w:rsidRDefault="00830B69">
            <w:pPr>
              <w:pStyle w:val="ConsPlusNormal"/>
            </w:pPr>
            <w:r>
              <w:t>Адаптация камчатских предприятий к условиям работы в рамках вступления России в ВТО</w:t>
            </w:r>
          </w:p>
        </w:tc>
        <w:tc>
          <w:tcPr>
            <w:tcW w:w="2721" w:type="dxa"/>
            <w:vAlign w:val="center"/>
          </w:tcPr>
          <w:p w:rsidR="00830B69" w:rsidRDefault="00830B69">
            <w:pPr>
              <w:pStyle w:val="ConsPlusNormal"/>
            </w:pPr>
            <w:r>
              <w:t>Агентство инвестиций и предпринимательства Камчатского края</w:t>
            </w:r>
          </w:p>
        </w:tc>
        <w:tc>
          <w:tcPr>
            <w:tcW w:w="1701" w:type="dxa"/>
            <w:vAlign w:val="center"/>
          </w:tcPr>
          <w:p w:rsidR="00830B69" w:rsidRDefault="00830B69">
            <w:pPr>
              <w:pStyle w:val="ConsPlusNormal"/>
              <w:jc w:val="center"/>
            </w:pPr>
            <w:r>
              <w:t>2014</w:t>
            </w:r>
          </w:p>
        </w:tc>
        <w:tc>
          <w:tcPr>
            <w:tcW w:w="1701" w:type="dxa"/>
            <w:vAlign w:val="center"/>
          </w:tcPr>
          <w:p w:rsidR="00830B69" w:rsidRDefault="00830B69">
            <w:pPr>
              <w:pStyle w:val="ConsPlusNormal"/>
              <w:jc w:val="center"/>
            </w:pPr>
            <w:r>
              <w:t>2018</w:t>
            </w:r>
          </w:p>
        </w:tc>
        <w:tc>
          <w:tcPr>
            <w:tcW w:w="6520" w:type="dxa"/>
            <w:vAlign w:val="center"/>
          </w:tcPr>
          <w:p w:rsidR="00830B69" w:rsidRDefault="00830B69">
            <w:pPr>
              <w:pStyle w:val="ConsPlusNormal"/>
            </w:pPr>
            <w:r>
              <w:t>1. Улучшение качества кадрового обеспечения участников ВЭД.</w:t>
            </w:r>
          </w:p>
          <w:p w:rsidR="00830B69" w:rsidRDefault="00830B69">
            <w:pPr>
              <w:pStyle w:val="ConsPlusNormal"/>
            </w:pPr>
            <w:r>
              <w:t>2. Увеличение количества торговых партнеров среди зарубежных стран.</w:t>
            </w:r>
          </w:p>
          <w:p w:rsidR="00830B69" w:rsidRDefault="00830B69">
            <w:pPr>
              <w:pStyle w:val="ConsPlusNormal"/>
            </w:pPr>
            <w:r>
              <w:t>3. Организация системы мер по информационной поддержке участников ВЭД.</w:t>
            </w:r>
          </w:p>
        </w:tc>
        <w:tc>
          <w:tcPr>
            <w:tcW w:w="6520" w:type="dxa"/>
            <w:vAlign w:val="center"/>
          </w:tcPr>
          <w:p w:rsidR="00830B69" w:rsidRDefault="00830B69">
            <w:pPr>
              <w:pStyle w:val="ConsPlusNormal"/>
            </w:pPr>
            <w:r>
              <w:t>Отсутствие развитой системы обучения, профессиональной подготовки и переподготовки участников ВЭД;</w:t>
            </w:r>
          </w:p>
          <w:p w:rsidR="00830B69" w:rsidRDefault="00830B69">
            <w:pPr>
              <w:pStyle w:val="ConsPlusNormal"/>
            </w:pPr>
            <w:r>
              <w:t>Создание барьеров для предпринимателей Камчатского края в процессе выхода на внешний рынок;</w:t>
            </w:r>
          </w:p>
          <w:p w:rsidR="00830B69" w:rsidRDefault="00830B69">
            <w:pPr>
              <w:pStyle w:val="ConsPlusNormal"/>
            </w:pPr>
            <w:r>
              <w:t>Снижение деловой активности региона на мировом рынке</w:t>
            </w:r>
          </w:p>
        </w:tc>
        <w:tc>
          <w:tcPr>
            <w:tcW w:w="3402" w:type="dxa"/>
            <w:vAlign w:val="center"/>
          </w:tcPr>
          <w:p w:rsidR="00830B69" w:rsidRDefault="00830B69">
            <w:pPr>
              <w:pStyle w:val="ConsPlusNormal"/>
              <w:jc w:val="center"/>
            </w:pPr>
            <w:r>
              <w:t>Показатель 3.3 таблицы приложения 1 к Программе</w:t>
            </w:r>
          </w:p>
        </w:tc>
      </w:tr>
      <w:tr w:rsidR="00830B69">
        <w:tc>
          <w:tcPr>
            <w:tcW w:w="907" w:type="dxa"/>
            <w:vAlign w:val="center"/>
          </w:tcPr>
          <w:p w:rsidR="00830B69" w:rsidRDefault="00830B69">
            <w:pPr>
              <w:pStyle w:val="ConsPlusNormal"/>
              <w:jc w:val="center"/>
            </w:pPr>
            <w:r>
              <w:t>3.3.</w:t>
            </w:r>
          </w:p>
        </w:tc>
        <w:tc>
          <w:tcPr>
            <w:tcW w:w="3685" w:type="dxa"/>
            <w:vAlign w:val="center"/>
          </w:tcPr>
          <w:p w:rsidR="00830B69" w:rsidRDefault="00830B69">
            <w:pPr>
              <w:pStyle w:val="ConsPlusNormal"/>
            </w:pPr>
            <w:r>
              <w:t>Подготовка управленческих кадров для отраслей экономики Камчатского края</w:t>
            </w:r>
          </w:p>
        </w:tc>
        <w:tc>
          <w:tcPr>
            <w:tcW w:w="2721" w:type="dxa"/>
            <w:vAlign w:val="center"/>
          </w:tcPr>
          <w:p w:rsidR="00830B69" w:rsidRDefault="00830B69">
            <w:pPr>
              <w:pStyle w:val="ConsPlusNormal"/>
            </w:pPr>
            <w:r>
              <w:t>Агентство инвестиций и предпринимательства Камчатского края</w:t>
            </w:r>
          </w:p>
        </w:tc>
        <w:tc>
          <w:tcPr>
            <w:tcW w:w="1701" w:type="dxa"/>
            <w:vAlign w:val="center"/>
          </w:tcPr>
          <w:p w:rsidR="00830B69" w:rsidRDefault="00830B69">
            <w:pPr>
              <w:pStyle w:val="ConsPlusNormal"/>
              <w:jc w:val="center"/>
            </w:pPr>
            <w:r>
              <w:t>2014</w:t>
            </w:r>
          </w:p>
        </w:tc>
        <w:tc>
          <w:tcPr>
            <w:tcW w:w="1701" w:type="dxa"/>
            <w:vAlign w:val="center"/>
          </w:tcPr>
          <w:p w:rsidR="00830B69" w:rsidRDefault="00830B69">
            <w:pPr>
              <w:pStyle w:val="ConsPlusNormal"/>
              <w:jc w:val="center"/>
            </w:pPr>
            <w:r>
              <w:t>2018</w:t>
            </w:r>
          </w:p>
        </w:tc>
        <w:tc>
          <w:tcPr>
            <w:tcW w:w="6520" w:type="dxa"/>
            <w:vAlign w:val="center"/>
          </w:tcPr>
          <w:p w:rsidR="00830B69" w:rsidRDefault="00830B69">
            <w:pPr>
              <w:pStyle w:val="ConsPlusNormal"/>
            </w:pPr>
            <w:r>
              <w:t>Улучшение качества кадрового обеспечения отраслей экономики Камчатского края.</w:t>
            </w:r>
          </w:p>
        </w:tc>
        <w:tc>
          <w:tcPr>
            <w:tcW w:w="6520" w:type="dxa"/>
            <w:vAlign w:val="center"/>
          </w:tcPr>
          <w:p w:rsidR="00830B69" w:rsidRDefault="00830B69">
            <w:pPr>
              <w:pStyle w:val="ConsPlusNormal"/>
            </w:pPr>
            <w:r>
              <w:t>Создание барьеров для реализации инновационных проектов в организациях народного хозяйства Камчатского края</w:t>
            </w:r>
          </w:p>
        </w:tc>
        <w:tc>
          <w:tcPr>
            <w:tcW w:w="3402" w:type="dxa"/>
            <w:vAlign w:val="center"/>
          </w:tcPr>
          <w:p w:rsidR="00830B69" w:rsidRDefault="00830B69">
            <w:pPr>
              <w:pStyle w:val="ConsPlusNormal"/>
              <w:jc w:val="center"/>
            </w:pPr>
            <w:r>
              <w:t>Показатель 3.4 таблицы приложения 1 к Программе</w:t>
            </w:r>
          </w:p>
        </w:tc>
      </w:tr>
      <w:tr w:rsidR="00830B69">
        <w:tc>
          <w:tcPr>
            <w:tcW w:w="27157" w:type="dxa"/>
            <w:gridSpan w:val="8"/>
            <w:vAlign w:val="center"/>
          </w:tcPr>
          <w:p w:rsidR="00830B69" w:rsidRDefault="00830B69">
            <w:pPr>
              <w:pStyle w:val="ConsPlusNormal"/>
            </w:pPr>
            <w:r>
              <w:t>Подпрограмма 4 Обеспечение доступности энергетических ресурсов</w:t>
            </w:r>
          </w:p>
        </w:tc>
      </w:tr>
      <w:tr w:rsidR="00830B69">
        <w:tc>
          <w:tcPr>
            <w:tcW w:w="907" w:type="dxa"/>
            <w:vAlign w:val="center"/>
          </w:tcPr>
          <w:p w:rsidR="00830B69" w:rsidRDefault="00830B69">
            <w:pPr>
              <w:pStyle w:val="ConsPlusNormal"/>
              <w:jc w:val="center"/>
            </w:pPr>
            <w:r>
              <w:t>4.1.</w:t>
            </w:r>
          </w:p>
        </w:tc>
        <w:tc>
          <w:tcPr>
            <w:tcW w:w="3685" w:type="dxa"/>
            <w:vAlign w:val="center"/>
          </w:tcPr>
          <w:p w:rsidR="00830B69" w:rsidRDefault="00830B69">
            <w:pPr>
              <w:pStyle w:val="ConsPlusNormal"/>
            </w:pPr>
            <w:r>
              <w:t xml:space="preserve">Предоставление мер государственной поддержки при осуществлении тарифообразования </w:t>
            </w:r>
            <w:r>
              <w:lastRenderedPageBreak/>
              <w:t>на электрическую энергию</w:t>
            </w:r>
          </w:p>
        </w:tc>
        <w:tc>
          <w:tcPr>
            <w:tcW w:w="2721" w:type="dxa"/>
            <w:vAlign w:val="center"/>
          </w:tcPr>
          <w:p w:rsidR="00830B69" w:rsidRDefault="00830B69">
            <w:pPr>
              <w:pStyle w:val="ConsPlusNormal"/>
            </w:pPr>
            <w:r>
              <w:lastRenderedPageBreak/>
              <w:t xml:space="preserve">Министерство экономического развития и торговли Камчатского </w:t>
            </w:r>
            <w:r>
              <w:lastRenderedPageBreak/>
              <w:t>края</w:t>
            </w:r>
          </w:p>
        </w:tc>
        <w:tc>
          <w:tcPr>
            <w:tcW w:w="1701" w:type="dxa"/>
            <w:vAlign w:val="center"/>
          </w:tcPr>
          <w:p w:rsidR="00830B69" w:rsidRDefault="00830B69">
            <w:pPr>
              <w:pStyle w:val="ConsPlusNormal"/>
              <w:jc w:val="center"/>
            </w:pPr>
            <w:r>
              <w:lastRenderedPageBreak/>
              <w:t>2014</w:t>
            </w:r>
          </w:p>
        </w:tc>
        <w:tc>
          <w:tcPr>
            <w:tcW w:w="1701" w:type="dxa"/>
            <w:vAlign w:val="center"/>
          </w:tcPr>
          <w:p w:rsidR="00830B69" w:rsidRDefault="00830B69">
            <w:pPr>
              <w:pStyle w:val="ConsPlusNormal"/>
              <w:jc w:val="center"/>
            </w:pPr>
            <w:r>
              <w:t>2018</w:t>
            </w:r>
          </w:p>
        </w:tc>
        <w:tc>
          <w:tcPr>
            <w:tcW w:w="6520" w:type="dxa"/>
            <w:vAlign w:val="center"/>
          </w:tcPr>
          <w:p w:rsidR="00830B69" w:rsidRDefault="00830B69">
            <w:pPr>
              <w:pStyle w:val="ConsPlusNormal"/>
            </w:pPr>
            <w:r>
              <w:t xml:space="preserve">Соответствие темпов роста регулируемых тарифов и цен прогнозу социально-экономического развития Камчатского края, одобренному Правительством Камчатского края, обеспечение </w:t>
            </w:r>
            <w:r>
              <w:lastRenderedPageBreak/>
              <w:t>предсказуемого тарифного регулирования, обеспечивающего баланс интересов долгосрочного развития субъектов естественных монополий и иных регулируемых организаций и потребителей их продукции</w:t>
            </w:r>
          </w:p>
        </w:tc>
        <w:tc>
          <w:tcPr>
            <w:tcW w:w="6520" w:type="dxa"/>
            <w:vAlign w:val="center"/>
          </w:tcPr>
          <w:p w:rsidR="00830B69" w:rsidRDefault="00830B69">
            <w:pPr>
              <w:pStyle w:val="ConsPlusNormal"/>
            </w:pPr>
            <w:r>
              <w:lastRenderedPageBreak/>
              <w:t xml:space="preserve">Повышение сниженных тарифов на электрическую энергию до уровня экономически обоснованных тарифов. Увеличение производственных затрат на электрическую энергию для </w:t>
            </w:r>
            <w:r>
              <w:lastRenderedPageBreak/>
              <w:t>предприятий агропромышленного комплекса, пищевой и перерабатывающей промышленности, жестяно-баночного производства. Увеличение топливной составляющей в себестоимости электрической и тепловой энергии, энергетических объектов в Соболевском районе за счет не предоставления сниженных цен на природный газ.</w:t>
            </w:r>
          </w:p>
        </w:tc>
        <w:tc>
          <w:tcPr>
            <w:tcW w:w="3402" w:type="dxa"/>
            <w:vAlign w:val="center"/>
          </w:tcPr>
          <w:p w:rsidR="00830B69" w:rsidRDefault="00830B69">
            <w:pPr>
              <w:pStyle w:val="ConsPlusNormal"/>
              <w:jc w:val="center"/>
            </w:pPr>
            <w:r>
              <w:lastRenderedPageBreak/>
              <w:t>Показатель 4.1 таблицы приложения 1 к Программе</w:t>
            </w:r>
          </w:p>
        </w:tc>
      </w:tr>
      <w:tr w:rsidR="00830B69">
        <w:tc>
          <w:tcPr>
            <w:tcW w:w="27157" w:type="dxa"/>
            <w:gridSpan w:val="8"/>
            <w:vAlign w:val="center"/>
          </w:tcPr>
          <w:p w:rsidR="00830B69" w:rsidRDefault="00830B69">
            <w:pPr>
              <w:pStyle w:val="ConsPlusNormal"/>
            </w:pPr>
            <w:r>
              <w:lastRenderedPageBreak/>
              <w:t>Подпрограмма 5 Снижение административных барьеров, повышение качества предоставления и доступности государственных услуг в Камчатском крае</w:t>
            </w:r>
          </w:p>
        </w:tc>
      </w:tr>
      <w:tr w:rsidR="00830B69">
        <w:tc>
          <w:tcPr>
            <w:tcW w:w="907" w:type="dxa"/>
            <w:vAlign w:val="center"/>
          </w:tcPr>
          <w:p w:rsidR="00830B69" w:rsidRDefault="00830B69">
            <w:pPr>
              <w:pStyle w:val="ConsPlusNormal"/>
              <w:jc w:val="center"/>
            </w:pPr>
            <w:r>
              <w:t>5.1.</w:t>
            </w:r>
          </w:p>
        </w:tc>
        <w:tc>
          <w:tcPr>
            <w:tcW w:w="3685" w:type="dxa"/>
            <w:vAlign w:val="center"/>
          </w:tcPr>
          <w:p w:rsidR="00830B69" w:rsidRDefault="00830B69">
            <w:pPr>
              <w:pStyle w:val="ConsPlusNormal"/>
            </w:pPr>
            <w:r>
              <w:t>Проведение комплексной оптимизации государственных услуг, предоставляемых исполнительными органами государственной власти Камчатского края</w:t>
            </w:r>
          </w:p>
        </w:tc>
        <w:tc>
          <w:tcPr>
            <w:tcW w:w="2721" w:type="dxa"/>
            <w:vAlign w:val="center"/>
          </w:tcPr>
          <w:p w:rsidR="00830B69" w:rsidRDefault="00830B69">
            <w:pPr>
              <w:pStyle w:val="ConsPlusNormal"/>
            </w:pPr>
            <w:r>
              <w:t>Министерство экономического развития и торговли Камчатского края</w:t>
            </w:r>
          </w:p>
        </w:tc>
        <w:tc>
          <w:tcPr>
            <w:tcW w:w="1701" w:type="dxa"/>
            <w:vAlign w:val="center"/>
          </w:tcPr>
          <w:p w:rsidR="00830B69" w:rsidRDefault="00830B69">
            <w:pPr>
              <w:pStyle w:val="ConsPlusNormal"/>
              <w:jc w:val="center"/>
            </w:pPr>
            <w:r>
              <w:t>2014</w:t>
            </w:r>
          </w:p>
        </w:tc>
        <w:tc>
          <w:tcPr>
            <w:tcW w:w="1701" w:type="dxa"/>
            <w:vAlign w:val="center"/>
          </w:tcPr>
          <w:p w:rsidR="00830B69" w:rsidRDefault="00830B69">
            <w:pPr>
              <w:pStyle w:val="ConsPlusNormal"/>
              <w:jc w:val="center"/>
            </w:pPr>
            <w:r>
              <w:t>2018</w:t>
            </w:r>
          </w:p>
        </w:tc>
        <w:tc>
          <w:tcPr>
            <w:tcW w:w="6520" w:type="dxa"/>
            <w:vAlign w:val="center"/>
          </w:tcPr>
          <w:p w:rsidR="00830B69" w:rsidRDefault="00830B69">
            <w:pPr>
              <w:pStyle w:val="ConsPlusNormal"/>
            </w:pPr>
            <w:r>
              <w:t>Рост уровня удовлетворенности граждан РФ качеством предоставления государственных и муниципальных услуг</w:t>
            </w:r>
          </w:p>
        </w:tc>
        <w:tc>
          <w:tcPr>
            <w:tcW w:w="6520" w:type="dxa"/>
            <w:vAlign w:val="center"/>
          </w:tcPr>
          <w:p w:rsidR="00830B69" w:rsidRDefault="00830B69">
            <w:pPr>
              <w:pStyle w:val="ConsPlusNormal"/>
            </w:pPr>
            <w:r>
              <w:t>Возникновение при предоставлении государственных и муниципальных услуг избыточных административных процедур и действий, увеличение сроков предоставления услуг, появление административных барьеров при предоставлении услуг, возникновение коррупционных рисков</w:t>
            </w:r>
          </w:p>
        </w:tc>
        <w:tc>
          <w:tcPr>
            <w:tcW w:w="3402" w:type="dxa"/>
            <w:vAlign w:val="center"/>
          </w:tcPr>
          <w:p w:rsidR="00830B69" w:rsidRDefault="00830B69">
            <w:pPr>
              <w:pStyle w:val="ConsPlusNormal"/>
              <w:jc w:val="center"/>
            </w:pPr>
            <w:r>
              <w:t>Показатель 5.1 таблицы приложения 1 к Программе</w:t>
            </w:r>
          </w:p>
        </w:tc>
      </w:tr>
      <w:tr w:rsidR="00830B69">
        <w:tc>
          <w:tcPr>
            <w:tcW w:w="907" w:type="dxa"/>
            <w:vAlign w:val="center"/>
          </w:tcPr>
          <w:p w:rsidR="00830B69" w:rsidRDefault="00830B69">
            <w:pPr>
              <w:pStyle w:val="ConsPlusNormal"/>
              <w:jc w:val="center"/>
            </w:pPr>
            <w:r>
              <w:t>5.2.</w:t>
            </w:r>
          </w:p>
        </w:tc>
        <w:tc>
          <w:tcPr>
            <w:tcW w:w="3685" w:type="dxa"/>
            <w:vAlign w:val="center"/>
          </w:tcPr>
          <w:p w:rsidR="00830B69" w:rsidRDefault="00830B69">
            <w:pPr>
              <w:pStyle w:val="ConsPlusNormal"/>
            </w:pPr>
            <w:r>
              <w:t>Обеспечение предоставления государственных и муниципальных услуг по принципу "одного окна" в Камчатском крае</w:t>
            </w:r>
          </w:p>
        </w:tc>
        <w:tc>
          <w:tcPr>
            <w:tcW w:w="2721" w:type="dxa"/>
            <w:vAlign w:val="center"/>
          </w:tcPr>
          <w:p w:rsidR="00830B69" w:rsidRDefault="00830B69">
            <w:pPr>
              <w:pStyle w:val="ConsPlusNormal"/>
            </w:pPr>
            <w:r>
              <w:t>Министерство экономического развития и торговли Камчатского края</w:t>
            </w:r>
          </w:p>
        </w:tc>
        <w:tc>
          <w:tcPr>
            <w:tcW w:w="1701" w:type="dxa"/>
            <w:vAlign w:val="center"/>
          </w:tcPr>
          <w:p w:rsidR="00830B69" w:rsidRDefault="00830B69">
            <w:pPr>
              <w:pStyle w:val="ConsPlusNormal"/>
              <w:jc w:val="center"/>
            </w:pPr>
            <w:r>
              <w:t>2014</w:t>
            </w:r>
          </w:p>
        </w:tc>
        <w:tc>
          <w:tcPr>
            <w:tcW w:w="1701" w:type="dxa"/>
            <w:vAlign w:val="center"/>
          </w:tcPr>
          <w:p w:rsidR="00830B69" w:rsidRDefault="00830B69">
            <w:pPr>
              <w:pStyle w:val="ConsPlusNormal"/>
              <w:jc w:val="center"/>
            </w:pPr>
            <w:r>
              <w:t>2018</w:t>
            </w:r>
          </w:p>
        </w:tc>
        <w:tc>
          <w:tcPr>
            <w:tcW w:w="6520" w:type="dxa"/>
            <w:vAlign w:val="center"/>
          </w:tcPr>
          <w:p w:rsidR="00830B69" w:rsidRDefault="00830B69">
            <w:pPr>
              <w:pStyle w:val="ConsPlusNormal"/>
            </w:pPr>
            <w:r>
              <w:t>Предоставление государственных и муниципальных услуг по принципу "одного окна", в т.ч. в МФЦ, увеличение их количества, повышение качества предоставления</w:t>
            </w:r>
          </w:p>
        </w:tc>
        <w:tc>
          <w:tcPr>
            <w:tcW w:w="6520" w:type="dxa"/>
            <w:vAlign w:val="center"/>
          </w:tcPr>
          <w:p w:rsidR="00830B69" w:rsidRDefault="00830B69">
            <w:pPr>
              <w:pStyle w:val="ConsPlusNormal"/>
            </w:pPr>
            <w:r>
              <w:t>Снижение качества предоставления услуг по принципу "одного окна" (в т.ч. увеличение времени ожидания и обслуживания), увеличение нагрузки на органы власти, предоставляющие государственные услуги, отсутствие возможности у заявителей получения муниципальных услуг по принципу "одного окна" в МФЦ</w:t>
            </w:r>
          </w:p>
        </w:tc>
        <w:tc>
          <w:tcPr>
            <w:tcW w:w="3402" w:type="dxa"/>
            <w:vAlign w:val="center"/>
          </w:tcPr>
          <w:p w:rsidR="00830B69" w:rsidRDefault="00830B69">
            <w:pPr>
              <w:pStyle w:val="ConsPlusNormal"/>
              <w:jc w:val="center"/>
            </w:pPr>
            <w:r>
              <w:t>Показатель 5.1 таблицы приложения 1 к Программе</w:t>
            </w:r>
          </w:p>
        </w:tc>
      </w:tr>
      <w:tr w:rsidR="00830B69">
        <w:tc>
          <w:tcPr>
            <w:tcW w:w="907" w:type="dxa"/>
            <w:vAlign w:val="center"/>
          </w:tcPr>
          <w:p w:rsidR="00830B69" w:rsidRDefault="00830B69">
            <w:pPr>
              <w:pStyle w:val="ConsPlusNormal"/>
              <w:jc w:val="center"/>
            </w:pPr>
            <w:r>
              <w:t>5.3.</w:t>
            </w:r>
          </w:p>
        </w:tc>
        <w:tc>
          <w:tcPr>
            <w:tcW w:w="3685" w:type="dxa"/>
            <w:vAlign w:val="center"/>
          </w:tcPr>
          <w:p w:rsidR="00830B69" w:rsidRDefault="00830B69">
            <w:pPr>
              <w:pStyle w:val="ConsPlusNormal"/>
            </w:pPr>
            <w:r>
              <w:t>Совершенствование деятельности многофункционального центра предоставления государственных и муниципальных услуг, развитие его территориальной сети</w:t>
            </w:r>
          </w:p>
        </w:tc>
        <w:tc>
          <w:tcPr>
            <w:tcW w:w="2721" w:type="dxa"/>
            <w:vAlign w:val="center"/>
          </w:tcPr>
          <w:p w:rsidR="00830B69" w:rsidRDefault="00830B69">
            <w:pPr>
              <w:pStyle w:val="ConsPlusNormal"/>
            </w:pPr>
            <w:r>
              <w:t>Министерство экономического развития и торговли Камчатского края</w:t>
            </w:r>
          </w:p>
        </w:tc>
        <w:tc>
          <w:tcPr>
            <w:tcW w:w="1701" w:type="dxa"/>
            <w:vAlign w:val="center"/>
          </w:tcPr>
          <w:p w:rsidR="00830B69" w:rsidRDefault="00830B69">
            <w:pPr>
              <w:pStyle w:val="ConsPlusNormal"/>
              <w:jc w:val="center"/>
            </w:pPr>
            <w:r>
              <w:t>2014</w:t>
            </w:r>
          </w:p>
        </w:tc>
        <w:tc>
          <w:tcPr>
            <w:tcW w:w="1701" w:type="dxa"/>
            <w:vAlign w:val="center"/>
          </w:tcPr>
          <w:p w:rsidR="00830B69" w:rsidRDefault="00830B69">
            <w:pPr>
              <w:pStyle w:val="ConsPlusNormal"/>
              <w:jc w:val="center"/>
            </w:pPr>
            <w:r>
              <w:t>2018</w:t>
            </w:r>
          </w:p>
        </w:tc>
        <w:tc>
          <w:tcPr>
            <w:tcW w:w="6520" w:type="dxa"/>
            <w:vAlign w:val="center"/>
          </w:tcPr>
          <w:p w:rsidR="00830B69" w:rsidRDefault="00830B69">
            <w:pPr>
              <w:pStyle w:val="ConsPlusNormal"/>
            </w:pPr>
            <w:r>
              <w:t>Увеличение доли граждан, имеющих доступ к получению государственных и муниципальных услуг по принципу "одного окна" по месту пребывания</w:t>
            </w:r>
          </w:p>
        </w:tc>
        <w:tc>
          <w:tcPr>
            <w:tcW w:w="6520" w:type="dxa"/>
            <w:vAlign w:val="center"/>
          </w:tcPr>
          <w:p w:rsidR="00830B69" w:rsidRDefault="00830B69">
            <w:pPr>
              <w:pStyle w:val="ConsPlusNormal"/>
            </w:pPr>
            <w:r>
              <w:t>Отсутствие у граждан, проживающих в отдаленных районах Камчатского края, возможности получения государственных и муниципальных услуг по месту проживания</w:t>
            </w:r>
          </w:p>
        </w:tc>
        <w:tc>
          <w:tcPr>
            <w:tcW w:w="3402" w:type="dxa"/>
            <w:vAlign w:val="center"/>
          </w:tcPr>
          <w:p w:rsidR="00830B69" w:rsidRDefault="00830B69">
            <w:pPr>
              <w:pStyle w:val="ConsPlusNormal"/>
              <w:jc w:val="center"/>
            </w:pPr>
            <w:r>
              <w:t>Показатель 5.2 таблицы приложения 1 к Программе</w:t>
            </w:r>
          </w:p>
        </w:tc>
      </w:tr>
      <w:tr w:rsidR="00830B69">
        <w:tc>
          <w:tcPr>
            <w:tcW w:w="27157" w:type="dxa"/>
            <w:gridSpan w:val="8"/>
            <w:vAlign w:val="center"/>
          </w:tcPr>
          <w:p w:rsidR="00830B69" w:rsidRDefault="00830B69">
            <w:pPr>
              <w:pStyle w:val="ConsPlusNormal"/>
            </w:pPr>
            <w:r>
              <w:t>Подпрограмма 6 Обеспечение реализации государственной программы</w:t>
            </w:r>
          </w:p>
        </w:tc>
      </w:tr>
      <w:tr w:rsidR="00830B69">
        <w:tc>
          <w:tcPr>
            <w:tcW w:w="907" w:type="dxa"/>
            <w:vAlign w:val="center"/>
          </w:tcPr>
          <w:p w:rsidR="00830B69" w:rsidRDefault="00830B69">
            <w:pPr>
              <w:pStyle w:val="ConsPlusNormal"/>
              <w:jc w:val="center"/>
            </w:pPr>
            <w:r>
              <w:t>6.1.</w:t>
            </w:r>
          </w:p>
        </w:tc>
        <w:tc>
          <w:tcPr>
            <w:tcW w:w="3685" w:type="dxa"/>
            <w:vAlign w:val="center"/>
          </w:tcPr>
          <w:p w:rsidR="00830B69" w:rsidRDefault="00830B69">
            <w:pPr>
              <w:pStyle w:val="ConsPlusNormal"/>
            </w:pPr>
            <w:r>
              <w:t>Обеспечение деятельности Министерства экономического развития, предпринимательства и торговли Камчатского края</w:t>
            </w:r>
          </w:p>
        </w:tc>
        <w:tc>
          <w:tcPr>
            <w:tcW w:w="2721" w:type="dxa"/>
            <w:vAlign w:val="center"/>
          </w:tcPr>
          <w:p w:rsidR="00830B69" w:rsidRDefault="00830B69">
            <w:pPr>
              <w:pStyle w:val="ConsPlusNormal"/>
            </w:pPr>
            <w:r>
              <w:t>Министерство экономического развития и торговли Камчатского края</w:t>
            </w:r>
          </w:p>
        </w:tc>
        <w:tc>
          <w:tcPr>
            <w:tcW w:w="1701" w:type="dxa"/>
            <w:vAlign w:val="center"/>
          </w:tcPr>
          <w:p w:rsidR="00830B69" w:rsidRDefault="00830B69">
            <w:pPr>
              <w:pStyle w:val="ConsPlusNormal"/>
              <w:jc w:val="center"/>
            </w:pPr>
            <w:r>
              <w:t>2014</w:t>
            </w:r>
          </w:p>
        </w:tc>
        <w:tc>
          <w:tcPr>
            <w:tcW w:w="1701" w:type="dxa"/>
            <w:vAlign w:val="center"/>
          </w:tcPr>
          <w:p w:rsidR="00830B69" w:rsidRDefault="00830B69">
            <w:pPr>
              <w:pStyle w:val="ConsPlusNormal"/>
              <w:jc w:val="center"/>
            </w:pPr>
            <w:r>
              <w:t>2018</w:t>
            </w:r>
          </w:p>
        </w:tc>
        <w:tc>
          <w:tcPr>
            <w:tcW w:w="6520" w:type="dxa"/>
            <w:vAlign w:val="center"/>
          </w:tcPr>
          <w:p w:rsidR="00830B69" w:rsidRDefault="00830B69">
            <w:pPr>
              <w:pStyle w:val="ConsPlusNormal"/>
            </w:pPr>
            <w:r>
              <w:t xml:space="preserve">Обеспечение качественного выполнения основных мероприятий Программы; проведение координации работы исполнительных органов государственной власти Камчатского края с целью социально-экономического роста Камчатского края согласно положению о Министерстве экономического развития и торговли </w:t>
            </w:r>
            <w:r>
              <w:lastRenderedPageBreak/>
              <w:t>Камчатского края</w:t>
            </w:r>
          </w:p>
        </w:tc>
        <w:tc>
          <w:tcPr>
            <w:tcW w:w="6520" w:type="dxa"/>
            <w:vAlign w:val="center"/>
          </w:tcPr>
          <w:p w:rsidR="00830B69" w:rsidRDefault="00830B69">
            <w:pPr>
              <w:pStyle w:val="ConsPlusNormal"/>
            </w:pPr>
            <w:r>
              <w:lastRenderedPageBreak/>
              <w:t>Невыполнение основных мероприятий Программы, как следствие, не достижение поставленной цели</w:t>
            </w:r>
          </w:p>
        </w:tc>
        <w:tc>
          <w:tcPr>
            <w:tcW w:w="3402" w:type="dxa"/>
            <w:vAlign w:val="center"/>
          </w:tcPr>
          <w:p w:rsidR="00830B69" w:rsidRDefault="00830B69">
            <w:pPr>
              <w:pStyle w:val="ConsPlusNormal"/>
              <w:jc w:val="center"/>
            </w:pPr>
            <w:r>
              <w:t xml:space="preserve">Непосредственно влияет на достижение значений показателей, отражающих уровень социально-экономического развития </w:t>
            </w:r>
            <w:r>
              <w:lastRenderedPageBreak/>
              <w:t>Камчатского края</w:t>
            </w:r>
          </w:p>
        </w:tc>
      </w:tr>
      <w:tr w:rsidR="00830B69">
        <w:tc>
          <w:tcPr>
            <w:tcW w:w="907" w:type="dxa"/>
            <w:vAlign w:val="center"/>
          </w:tcPr>
          <w:p w:rsidR="00830B69" w:rsidRDefault="00830B69">
            <w:pPr>
              <w:pStyle w:val="ConsPlusNormal"/>
              <w:jc w:val="center"/>
            </w:pPr>
            <w:r>
              <w:lastRenderedPageBreak/>
              <w:t>6.2.</w:t>
            </w:r>
          </w:p>
        </w:tc>
        <w:tc>
          <w:tcPr>
            <w:tcW w:w="3685" w:type="dxa"/>
            <w:vAlign w:val="center"/>
          </w:tcPr>
          <w:p w:rsidR="00830B69" w:rsidRDefault="00830B69">
            <w:pPr>
              <w:pStyle w:val="ConsPlusNormal"/>
            </w:pPr>
            <w:r>
              <w:t>Всероссийский конкурс "Российская организация высокой социальной эффективности"</w:t>
            </w:r>
          </w:p>
        </w:tc>
        <w:tc>
          <w:tcPr>
            <w:tcW w:w="2721" w:type="dxa"/>
            <w:vAlign w:val="center"/>
          </w:tcPr>
          <w:p w:rsidR="00830B69" w:rsidRDefault="00830B69">
            <w:pPr>
              <w:pStyle w:val="ConsPlusNormal"/>
            </w:pPr>
            <w:r>
              <w:t>Министерство экономического развития и торговли Камчатского края</w:t>
            </w:r>
          </w:p>
        </w:tc>
        <w:tc>
          <w:tcPr>
            <w:tcW w:w="1701" w:type="dxa"/>
            <w:vAlign w:val="center"/>
          </w:tcPr>
          <w:p w:rsidR="00830B69" w:rsidRDefault="00830B69">
            <w:pPr>
              <w:pStyle w:val="ConsPlusNormal"/>
              <w:jc w:val="center"/>
            </w:pPr>
            <w:r>
              <w:t>2016</w:t>
            </w:r>
          </w:p>
        </w:tc>
        <w:tc>
          <w:tcPr>
            <w:tcW w:w="1701" w:type="dxa"/>
            <w:vAlign w:val="center"/>
          </w:tcPr>
          <w:p w:rsidR="00830B69" w:rsidRDefault="00830B69">
            <w:pPr>
              <w:pStyle w:val="ConsPlusNormal"/>
              <w:jc w:val="center"/>
            </w:pPr>
            <w:r>
              <w:t>2016</w:t>
            </w:r>
          </w:p>
        </w:tc>
        <w:tc>
          <w:tcPr>
            <w:tcW w:w="6520" w:type="dxa"/>
            <w:vAlign w:val="center"/>
          </w:tcPr>
          <w:p w:rsidR="00830B69" w:rsidRDefault="00830B69">
            <w:pPr>
              <w:pStyle w:val="ConsPlusNormal"/>
            </w:pPr>
            <w:r>
              <w:t>Повышение уровня эффективности деятельности организаций по улучшению условий труда, развитию трудового и личностного потенциала работников, созданию условий для ведения здорового образа жизни, распространению стандартов здорового образа жизни, развитию трудового и личностного потенциала работников; внедрение новых форм социального партнерства</w:t>
            </w:r>
          </w:p>
        </w:tc>
        <w:tc>
          <w:tcPr>
            <w:tcW w:w="6520" w:type="dxa"/>
            <w:vAlign w:val="center"/>
          </w:tcPr>
          <w:p w:rsidR="00830B69" w:rsidRDefault="00830B69">
            <w:pPr>
              <w:pStyle w:val="ConsPlusNormal"/>
            </w:pPr>
            <w:r>
              <w:t>Снижение активности организаций в проведении политики стимулирования труда и защиты социальных интересов работников</w:t>
            </w:r>
          </w:p>
        </w:tc>
        <w:tc>
          <w:tcPr>
            <w:tcW w:w="3402" w:type="dxa"/>
            <w:vAlign w:val="center"/>
          </w:tcPr>
          <w:p w:rsidR="00830B69" w:rsidRDefault="00830B69">
            <w:pPr>
              <w:pStyle w:val="ConsPlusNormal"/>
              <w:jc w:val="center"/>
            </w:pPr>
            <w:r>
              <w:t>Непосредственно влияет на достижение значений показателей, отражающих уровень социально-экономического развития Камчатского края</w:t>
            </w:r>
          </w:p>
        </w:tc>
      </w:tr>
      <w:tr w:rsidR="00830B69">
        <w:tc>
          <w:tcPr>
            <w:tcW w:w="907" w:type="dxa"/>
            <w:vAlign w:val="center"/>
          </w:tcPr>
          <w:p w:rsidR="00830B69" w:rsidRDefault="00830B69">
            <w:pPr>
              <w:pStyle w:val="ConsPlusNormal"/>
              <w:jc w:val="center"/>
            </w:pPr>
            <w:r>
              <w:t>6.3.</w:t>
            </w:r>
          </w:p>
        </w:tc>
        <w:tc>
          <w:tcPr>
            <w:tcW w:w="3685" w:type="dxa"/>
            <w:vAlign w:val="center"/>
          </w:tcPr>
          <w:p w:rsidR="00830B69" w:rsidRDefault="00830B69">
            <w:pPr>
              <w:pStyle w:val="ConsPlusNormal"/>
            </w:pPr>
            <w:r>
              <w:t>Обеспечение деятельности Агентства инвестиций и предпринимательства Камчатского края</w:t>
            </w:r>
          </w:p>
        </w:tc>
        <w:tc>
          <w:tcPr>
            <w:tcW w:w="2721" w:type="dxa"/>
            <w:vAlign w:val="center"/>
          </w:tcPr>
          <w:p w:rsidR="00830B69" w:rsidRDefault="00830B69">
            <w:pPr>
              <w:pStyle w:val="ConsPlusNormal"/>
            </w:pPr>
            <w:r>
              <w:t>Агентство инвестиций и предпринимательства Камчатского края</w:t>
            </w:r>
          </w:p>
        </w:tc>
        <w:tc>
          <w:tcPr>
            <w:tcW w:w="1701" w:type="dxa"/>
            <w:vAlign w:val="center"/>
          </w:tcPr>
          <w:p w:rsidR="00830B69" w:rsidRDefault="00830B69">
            <w:pPr>
              <w:pStyle w:val="ConsPlusNormal"/>
              <w:jc w:val="center"/>
            </w:pPr>
            <w:r>
              <w:t>2016</w:t>
            </w:r>
          </w:p>
        </w:tc>
        <w:tc>
          <w:tcPr>
            <w:tcW w:w="1701" w:type="dxa"/>
            <w:vAlign w:val="center"/>
          </w:tcPr>
          <w:p w:rsidR="00830B69" w:rsidRDefault="00830B69">
            <w:pPr>
              <w:pStyle w:val="ConsPlusNormal"/>
              <w:jc w:val="center"/>
            </w:pPr>
            <w:r>
              <w:t>2018</w:t>
            </w:r>
          </w:p>
        </w:tc>
        <w:tc>
          <w:tcPr>
            <w:tcW w:w="6520" w:type="dxa"/>
            <w:vAlign w:val="center"/>
          </w:tcPr>
          <w:p w:rsidR="00830B69" w:rsidRDefault="00830B69">
            <w:pPr>
              <w:pStyle w:val="ConsPlusNormal"/>
            </w:pPr>
            <w:r>
              <w:t>Обеспечение качественного выполнения основных мероприятий Программы; проведение координации работы исполнительных органов государственной власти Камчатского края с целью социально-экономического роста Камчатского края согласно положению об Агентстве инвестиций и предпринимательства Камчатского края</w:t>
            </w:r>
          </w:p>
        </w:tc>
        <w:tc>
          <w:tcPr>
            <w:tcW w:w="6520" w:type="dxa"/>
            <w:vAlign w:val="center"/>
          </w:tcPr>
          <w:p w:rsidR="00830B69" w:rsidRDefault="00830B69">
            <w:pPr>
              <w:pStyle w:val="ConsPlusNormal"/>
            </w:pPr>
            <w:r>
              <w:t>Невыполнение основных мероприятий Программы, как следствие, не достижение поставленной цели</w:t>
            </w:r>
          </w:p>
        </w:tc>
        <w:tc>
          <w:tcPr>
            <w:tcW w:w="3402" w:type="dxa"/>
            <w:vAlign w:val="center"/>
          </w:tcPr>
          <w:p w:rsidR="00830B69" w:rsidRDefault="00830B69">
            <w:pPr>
              <w:pStyle w:val="ConsPlusNormal"/>
              <w:jc w:val="center"/>
            </w:pPr>
            <w:r>
              <w:t>Непосредственно влияет на достижение значений показателей, отражающих уровень социально-экономического развития Камчатского края</w:t>
            </w:r>
          </w:p>
        </w:tc>
      </w:tr>
      <w:tr w:rsidR="00830B69">
        <w:tc>
          <w:tcPr>
            <w:tcW w:w="907" w:type="dxa"/>
            <w:vAlign w:val="center"/>
          </w:tcPr>
          <w:p w:rsidR="00830B69" w:rsidRDefault="00830B69">
            <w:pPr>
              <w:pStyle w:val="ConsPlusNormal"/>
              <w:jc w:val="center"/>
            </w:pPr>
            <w:r>
              <w:t>6.4.</w:t>
            </w:r>
          </w:p>
        </w:tc>
        <w:tc>
          <w:tcPr>
            <w:tcW w:w="3685" w:type="dxa"/>
            <w:vAlign w:val="center"/>
          </w:tcPr>
          <w:p w:rsidR="00830B69" w:rsidRDefault="00830B69">
            <w:pPr>
              <w:pStyle w:val="ConsPlusNormal"/>
            </w:pPr>
            <w:r>
              <w:t>Актуализация документов стратегического планирования Камчатского края</w:t>
            </w:r>
          </w:p>
        </w:tc>
        <w:tc>
          <w:tcPr>
            <w:tcW w:w="2721" w:type="dxa"/>
            <w:vAlign w:val="center"/>
          </w:tcPr>
          <w:p w:rsidR="00830B69" w:rsidRDefault="00830B69">
            <w:pPr>
              <w:pStyle w:val="ConsPlusNormal"/>
            </w:pPr>
            <w:r>
              <w:t>Министерство экономического развития и торговли Камчатского края</w:t>
            </w:r>
          </w:p>
        </w:tc>
        <w:tc>
          <w:tcPr>
            <w:tcW w:w="1701" w:type="dxa"/>
            <w:vAlign w:val="center"/>
          </w:tcPr>
          <w:p w:rsidR="00830B69" w:rsidRDefault="00830B69">
            <w:pPr>
              <w:pStyle w:val="ConsPlusNormal"/>
              <w:jc w:val="center"/>
            </w:pPr>
            <w:r>
              <w:t>2014</w:t>
            </w:r>
          </w:p>
        </w:tc>
        <w:tc>
          <w:tcPr>
            <w:tcW w:w="1701" w:type="dxa"/>
            <w:vAlign w:val="center"/>
          </w:tcPr>
          <w:p w:rsidR="00830B69" w:rsidRDefault="00830B69">
            <w:pPr>
              <w:pStyle w:val="ConsPlusNormal"/>
              <w:jc w:val="center"/>
            </w:pPr>
            <w:r>
              <w:t>2014</w:t>
            </w:r>
          </w:p>
        </w:tc>
        <w:tc>
          <w:tcPr>
            <w:tcW w:w="6520" w:type="dxa"/>
            <w:vAlign w:val="center"/>
          </w:tcPr>
          <w:p w:rsidR="00830B69" w:rsidRDefault="00830B69">
            <w:pPr>
              <w:pStyle w:val="ConsPlusNormal"/>
            </w:pPr>
            <w:r>
              <w:t>Актуализация Стратегии социально-экономического развития Камчатского края до 2025 года, разработка и актуализация иных документов стратегического планирования Камчатского края</w:t>
            </w:r>
          </w:p>
        </w:tc>
        <w:tc>
          <w:tcPr>
            <w:tcW w:w="6520" w:type="dxa"/>
            <w:vAlign w:val="center"/>
          </w:tcPr>
          <w:p w:rsidR="00830B69" w:rsidRDefault="00830B69">
            <w:pPr>
              <w:pStyle w:val="ConsPlusNormal"/>
            </w:pPr>
            <w:r>
              <w:t>Отсутствие актуальных путей развития Камчатского края, как следствие, дезориентация развития Камчатского края в разрезе государственных программ Камчатского края</w:t>
            </w:r>
          </w:p>
        </w:tc>
        <w:tc>
          <w:tcPr>
            <w:tcW w:w="3402" w:type="dxa"/>
            <w:vAlign w:val="center"/>
          </w:tcPr>
          <w:p w:rsidR="00830B69" w:rsidRDefault="00830B69">
            <w:pPr>
              <w:pStyle w:val="ConsPlusNormal"/>
              <w:jc w:val="center"/>
            </w:pPr>
            <w:r>
              <w:t>Непосредственно влияет на достижение значений показателей, отражающих уровень социально-экономического развития Камчатского края</w:t>
            </w:r>
          </w:p>
        </w:tc>
      </w:tr>
    </w:tbl>
    <w:p w:rsidR="00830B69" w:rsidRDefault="00830B69">
      <w:pPr>
        <w:pStyle w:val="ConsPlusNormal"/>
        <w:jc w:val="right"/>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3</w:t>
      </w:r>
    </w:p>
    <w:p w:rsidR="00830B69" w:rsidRDefault="00830B69">
      <w:pPr>
        <w:pStyle w:val="ConsPlusNormal"/>
        <w:jc w:val="right"/>
      </w:pPr>
      <w:r>
        <w:t>к Программе</w:t>
      </w:r>
    </w:p>
    <w:p w:rsidR="00830B69" w:rsidRDefault="00830B69">
      <w:pPr>
        <w:pStyle w:val="ConsPlusNormal"/>
        <w:ind w:firstLine="540"/>
        <w:jc w:val="both"/>
      </w:pPr>
    </w:p>
    <w:p w:rsidR="00830B69" w:rsidRDefault="00830B69">
      <w:pPr>
        <w:pStyle w:val="ConsPlusTitle"/>
        <w:jc w:val="center"/>
      </w:pPr>
      <w:r>
        <w:t>ОЦЕНКА ПРИМЕНЕНИЯ МЕР</w:t>
      </w:r>
    </w:p>
    <w:p w:rsidR="00830B69" w:rsidRDefault="00830B69">
      <w:pPr>
        <w:pStyle w:val="ConsPlusTitle"/>
        <w:jc w:val="center"/>
      </w:pPr>
      <w:r>
        <w:t>ГОСУДАРСТВЕННОГО РЕГУЛИРОВАНИЯ В СФЕРЕ</w:t>
      </w:r>
    </w:p>
    <w:p w:rsidR="00830B69" w:rsidRDefault="00830B69">
      <w:pPr>
        <w:pStyle w:val="ConsPlusTitle"/>
        <w:jc w:val="center"/>
      </w:pPr>
      <w:r>
        <w:t>РЕАЛИЗАЦИИ ГОСУДАРСТВЕННОЙ ПРОГРАММЫ КАМЧАТСКОГО КРАЯ</w:t>
      </w:r>
    </w:p>
    <w:p w:rsidR="00830B69" w:rsidRDefault="00830B69">
      <w:pPr>
        <w:pStyle w:val="ConsPlusTitle"/>
        <w:jc w:val="center"/>
      </w:pPr>
      <w:r>
        <w:t>"РАЗВИТИЕ ЭКОНОМИКИ И ВНЕШНЕЭКОНОМИЧЕСКОЙ</w:t>
      </w:r>
    </w:p>
    <w:p w:rsidR="00830B69" w:rsidRDefault="00830B69">
      <w:pPr>
        <w:pStyle w:val="ConsPlusTitle"/>
        <w:jc w:val="center"/>
      </w:pPr>
      <w:r>
        <w:lastRenderedPageBreak/>
        <w:t>ДЕЯТЕЛЬНОСТИ КАМЧАТСКОГО КРАЯ</w:t>
      </w:r>
    </w:p>
    <w:p w:rsidR="00830B69" w:rsidRDefault="00830B69">
      <w:pPr>
        <w:pStyle w:val="ConsPlusTitle"/>
        <w:jc w:val="center"/>
      </w:pPr>
      <w:r>
        <w:t>НА 2014-2018 ГОДЫ"</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528" w:history="1">
        <w:r>
          <w:rPr>
            <w:color w:val="0000FF"/>
          </w:rPr>
          <w:t>Постановления</w:t>
        </w:r>
      </w:hyperlink>
      <w:r>
        <w:t xml:space="preserve"> Правительства</w:t>
      </w:r>
    </w:p>
    <w:p w:rsidR="00830B69" w:rsidRDefault="00830B69">
      <w:pPr>
        <w:pStyle w:val="ConsPlusNormal"/>
        <w:jc w:val="center"/>
      </w:pPr>
      <w:r>
        <w:t>Камчатского края от 25.05.2016 N 190-П)</w:t>
      </w:r>
    </w:p>
    <w:p w:rsidR="00830B69" w:rsidRDefault="00830B69">
      <w:pPr>
        <w:pStyle w:val="ConsPlusNormal"/>
        <w:ind w:firstLine="540"/>
        <w:jc w:val="both"/>
      </w:pPr>
    </w:p>
    <w:p w:rsidR="00830B69" w:rsidRDefault="00830B69">
      <w:pPr>
        <w:pStyle w:val="ConsPlusNormal"/>
        <w:pBdr>
          <w:top w:val="single" w:sz="6" w:space="0" w:color="auto"/>
        </w:pBdr>
        <w:spacing w:before="100" w:after="100"/>
        <w:jc w:val="both"/>
        <w:rPr>
          <w:sz w:val="2"/>
          <w:szCs w:val="2"/>
        </w:rPr>
      </w:pPr>
    </w:p>
    <w:p w:rsidR="00830B69" w:rsidRDefault="00830B69">
      <w:pPr>
        <w:pStyle w:val="ConsPlusNormal"/>
        <w:ind w:firstLine="540"/>
        <w:jc w:val="both"/>
      </w:pPr>
      <w:r>
        <w:rPr>
          <w:color w:val="0A2666"/>
        </w:rPr>
        <w:t>КонсультантПлюс: примечание.</w:t>
      </w:r>
    </w:p>
    <w:p w:rsidR="00830B69" w:rsidRDefault="00830B69">
      <w:pPr>
        <w:pStyle w:val="ConsPlusNormal"/>
        <w:ind w:firstLine="540"/>
        <w:jc w:val="both"/>
      </w:pPr>
      <w:r>
        <w:rPr>
          <w:color w:val="0A2666"/>
        </w:rPr>
        <w:t>Нумерация граф в таблице дана в соответствии с официальным текстом документа.</w:t>
      </w:r>
    </w:p>
    <w:p w:rsidR="00830B69" w:rsidRDefault="00830B69">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5159"/>
        <w:gridCol w:w="2381"/>
        <w:gridCol w:w="1701"/>
        <w:gridCol w:w="1701"/>
        <w:gridCol w:w="1701"/>
        <w:gridCol w:w="5329"/>
      </w:tblGrid>
      <w:tr w:rsidR="00830B69">
        <w:tc>
          <w:tcPr>
            <w:tcW w:w="1191" w:type="dxa"/>
            <w:vMerge w:val="restart"/>
            <w:vAlign w:val="center"/>
          </w:tcPr>
          <w:p w:rsidR="00830B69" w:rsidRDefault="00830B69">
            <w:pPr>
              <w:pStyle w:val="ConsPlusNormal"/>
              <w:jc w:val="center"/>
            </w:pPr>
            <w:r>
              <w:t>N</w:t>
            </w:r>
          </w:p>
          <w:p w:rsidR="00830B69" w:rsidRDefault="00830B69">
            <w:pPr>
              <w:pStyle w:val="ConsPlusNormal"/>
              <w:jc w:val="center"/>
            </w:pPr>
            <w:r>
              <w:t>п/п</w:t>
            </w:r>
          </w:p>
        </w:tc>
        <w:tc>
          <w:tcPr>
            <w:tcW w:w="5159" w:type="dxa"/>
            <w:vMerge w:val="restart"/>
            <w:vAlign w:val="center"/>
          </w:tcPr>
          <w:p w:rsidR="00830B69" w:rsidRDefault="00830B69">
            <w:pPr>
              <w:pStyle w:val="ConsPlusNormal"/>
              <w:jc w:val="center"/>
            </w:pPr>
            <w:r>
              <w:t>Наименование меры</w:t>
            </w:r>
          </w:p>
        </w:tc>
        <w:tc>
          <w:tcPr>
            <w:tcW w:w="2381" w:type="dxa"/>
            <w:vMerge w:val="restart"/>
            <w:vAlign w:val="center"/>
          </w:tcPr>
          <w:p w:rsidR="00830B69" w:rsidRDefault="00830B69">
            <w:pPr>
              <w:pStyle w:val="ConsPlusNormal"/>
              <w:jc w:val="center"/>
            </w:pPr>
            <w:r>
              <w:t>Показатель</w:t>
            </w:r>
          </w:p>
          <w:p w:rsidR="00830B69" w:rsidRDefault="00830B69">
            <w:pPr>
              <w:pStyle w:val="ConsPlusNormal"/>
              <w:jc w:val="center"/>
            </w:pPr>
            <w:r>
              <w:t>применения меры</w:t>
            </w:r>
          </w:p>
        </w:tc>
        <w:tc>
          <w:tcPr>
            <w:tcW w:w="5103" w:type="dxa"/>
            <w:gridSpan w:val="3"/>
            <w:vAlign w:val="center"/>
          </w:tcPr>
          <w:p w:rsidR="00830B69" w:rsidRDefault="00830B69">
            <w:pPr>
              <w:pStyle w:val="ConsPlusNormal"/>
              <w:jc w:val="center"/>
            </w:pPr>
            <w:r>
              <w:t>Оценка результата (тыс. руб.), годы</w:t>
            </w:r>
          </w:p>
        </w:tc>
        <w:tc>
          <w:tcPr>
            <w:tcW w:w="5329" w:type="dxa"/>
            <w:vMerge w:val="restart"/>
            <w:vAlign w:val="center"/>
          </w:tcPr>
          <w:p w:rsidR="00830B69" w:rsidRDefault="00830B69">
            <w:pPr>
              <w:pStyle w:val="ConsPlusNormal"/>
              <w:jc w:val="center"/>
            </w:pPr>
            <w:r>
              <w:t>Краткое обоснование необходимости</w:t>
            </w:r>
          </w:p>
          <w:p w:rsidR="00830B69" w:rsidRDefault="00830B69">
            <w:pPr>
              <w:pStyle w:val="ConsPlusNormal"/>
              <w:jc w:val="center"/>
            </w:pPr>
            <w:r>
              <w:t>применения для достижения цели Программы</w:t>
            </w:r>
          </w:p>
        </w:tc>
      </w:tr>
      <w:tr w:rsidR="00830B69">
        <w:tc>
          <w:tcPr>
            <w:tcW w:w="1191" w:type="dxa"/>
            <w:vMerge/>
          </w:tcPr>
          <w:p w:rsidR="00830B69" w:rsidRDefault="00830B69"/>
        </w:tc>
        <w:tc>
          <w:tcPr>
            <w:tcW w:w="5159" w:type="dxa"/>
            <w:vMerge/>
          </w:tcPr>
          <w:p w:rsidR="00830B69" w:rsidRDefault="00830B69"/>
        </w:tc>
        <w:tc>
          <w:tcPr>
            <w:tcW w:w="2381" w:type="dxa"/>
            <w:vMerge/>
          </w:tcPr>
          <w:p w:rsidR="00830B69" w:rsidRDefault="00830B69"/>
        </w:tc>
        <w:tc>
          <w:tcPr>
            <w:tcW w:w="1701" w:type="dxa"/>
            <w:vAlign w:val="center"/>
          </w:tcPr>
          <w:p w:rsidR="00830B69" w:rsidRDefault="00830B69">
            <w:pPr>
              <w:pStyle w:val="ConsPlusNormal"/>
              <w:jc w:val="center"/>
            </w:pPr>
            <w:r>
              <w:t>2016</w:t>
            </w:r>
          </w:p>
        </w:tc>
        <w:tc>
          <w:tcPr>
            <w:tcW w:w="1701" w:type="dxa"/>
            <w:vAlign w:val="center"/>
          </w:tcPr>
          <w:p w:rsidR="00830B69" w:rsidRDefault="00830B69">
            <w:pPr>
              <w:pStyle w:val="ConsPlusNormal"/>
              <w:jc w:val="center"/>
            </w:pPr>
            <w:r>
              <w:t>2017</w:t>
            </w:r>
          </w:p>
        </w:tc>
        <w:tc>
          <w:tcPr>
            <w:tcW w:w="1701" w:type="dxa"/>
            <w:vAlign w:val="center"/>
          </w:tcPr>
          <w:p w:rsidR="00830B69" w:rsidRDefault="00830B69">
            <w:pPr>
              <w:pStyle w:val="ConsPlusNormal"/>
              <w:jc w:val="center"/>
            </w:pPr>
            <w:r>
              <w:t>2018</w:t>
            </w:r>
          </w:p>
        </w:tc>
        <w:tc>
          <w:tcPr>
            <w:tcW w:w="5329" w:type="dxa"/>
            <w:vMerge/>
          </w:tcPr>
          <w:p w:rsidR="00830B69" w:rsidRDefault="00830B69"/>
        </w:tc>
      </w:tr>
      <w:tr w:rsidR="00830B69">
        <w:tc>
          <w:tcPr>
            <w:tcW w:w="1191" w:type="dxa"/>
            <w:vAlign w:val="center"/>
          </w:tcPr>
          <w:p w:rsidR="00830B69" w:rsidRDefault="00830B69">
            <w:pPr>
              <w:pStyle w:val="ConsPlusNormal"/>
              <w:jc w:val="center"/>
            </w:pPr>
            <w:r>
              <w:t>1</w:t>
            </w:r>
          </w:p>
        </w:tc>
        <w:tc>
          <w:tcPr>
            <w:tcW w:w="5159" w:type="dxa"/>
            <w:vAlign w:val="center"/>
          </w:tcPr>
          <w:p w:rsidR="00830B69" w:rsidRDefault="00830B69">
            <w:pPr>
              <w:pStyle w:val="ConsPlusNormal"/>
              <w:jc w:val="center"/>
            </w:pPr>
            <w:r>
              <w:t>2</w:t>
            </w:r>
          </w:p>
        </w:tc>
        <w:tc>
          <w:tcPr>
            <w:tcW w:w="2381" w:type="dxa"/>
            <w:vAlign w:val="center"/>
          </w:tcPr>
          <w:p w:rsidR="00830B69" w:rsidRDefault="00830B69">
            <w:pPr>
              <w:pStyle w:val="ConsPlusNormal"/>
              <w:jc w:val="center"/>
            </w:pPr>
            <w:r>
              <w:t>3</w:t>
            </w:r>
          </w:p>
        </w:tc>
        <w:tc>
          <w:tcPr>
            <w:tcW w:w="1701" w:type="dxa"/>
            <w:vAlign w:val="center"/>
          </w:tcPr>
          <w:p w:rsidR="00830B69" w:rsidRDefault="00830B69">
            <w:pPr>
              <w:pStyle w:val="ConsPlusNormal"/>
              <w:jc w:val="center"/>
            </w:pPr>
            <w:r>
              <w:t>6</w:t>
            </w:r>
          </w:p>
        </w:tc>
        <w:tc>
          <w:tcPr>
            <w:tcW w:w="1701" w:type="dxa"/>
            <w:vAlign w:val="center"/>
          </w:tcPr>
          <w:p w:rsidR="00830B69" w:rsidRDefault="00830B69">
            <w:pPr>
              <w:pStyle w:val="ConsPlusNormal"/>
              <w:jc w:val="center"/>
            </w:pPr>
            <w:r>
              <w:t>7</w:t>
            </w:r>
          </w:p>
        </w:tc>
        <w:tc>
          <w:tcPr>
            <w:tcW w:w="1701" w:type="dxa"/>
            <w:vAlign w:val="center"/>
          </w:tcPr>
          <w:p w:rsidR="00830B69" w:rsidRDefault="00830B69">
            <w:pPr>
              <w:pStyle w:val="ConsPlusNormal"/>
              <w:jc w:val="center"/>
            </w:pPr>
            <w:r>
              <w:t>8</w:t>
            </w:r>
          </w:p>
        </w:tc>
        <w:tc>
          <w:tcPr>
            <w:tcW w:w="5329" w:type="dxa"/>
            <w:vAlign w:val="center"/>
          </w:tcPr>
          <w:p w:rsidR="00830B69" w:rsidRDefault="00830B69">
            <w:pPr>
              <w:pStyle w:val="ConsPlusNormal"/>
              <w:jc w:val="center"/>
            </w:pPr>
            <w:r>
              <w:t>9</w:t>
            </w:r>
          </w:p>
        </w:tc>
      </w:tr>
      <w:tr w:rsidR="00830B69">
        <w:tc>
          <w:tcPr>
            <w:tcW w:w="1191" w:type="dxa"/>
            <w:vAlign w:val="center"/>
          </w:tcPr>
          <w:p w:rsidR="00830B69" w:rsidRDefault="00830B69">
            <w:pPr>
              <w:pStyle w:val="ConsPlusNormal"/>
            </w:pPr>
          </w:p>
        </w:tc>
        <w:tc>
          <w:tcPr>
            <w:tcW w:w="17972" w:type="dxa"/>
            <w:gridSpan w:val="6"/>
            <w:vAlign w:val="center"/>
          </w:tcPr>
          <w:p w:rsidR="00830B69" w:rsidRDefault="00830B69">
            <w:pPr>
              <w:pStyle w:val="ConsPlusNormal"/>
            </w:pPr>
            <w:r>
              <w:t>Подпрограмма 1 Формирование благоприятной инвестиционной среды</w:t>
            </w:r>
          </w:p>
        </w:tc>
      </w:tr>
      <w:tr w:rsidR="00830B69">
        <w:tc>
          <w:tcPr>
            <w:tcW w:w="1191" w:type="dxa"/>
            <w:vAlign w:val="center"/>
          </w:tcPr>
          <w:p w:rsidR="00830B69" w:rsidRDefault="00830B69">
            <w:pPr>
              <w:pStyle w:val="ConsPlusNormal"/>
            </w:pPr>
          </w:p>
        </w:tc>
        <w:tc>
          <w:tcPr>
            <w:tcW w:w="17972" w:type="dxa"/>
            <w:gridSpan w:val="6"/>
            <w:vAlign w:val="center"/>
          </w:tcPr>
          <w:p w:rsidR="00830B69" w:rsidRDefault="00830B69">
            <w:pPr>
              <w:pStyle w:val="ConsPlusNormal"/>
            </w:pPr>
            <w:r>
              <w:t>Основное мероприятие 1.1. Разработка и реализация системных мер, направленных на улучшение условий ведения инвестиционной деятельности.</w:t>
            </w:r>
          </w:p>
        </w:tc>
      </w:tr>
      <w:tr w:rsidR="00830B69">
        <w:tc>
          <w:tcPr>
            <w:tcW w:w="1191" w:type="dxa"/>
            <w:vAlign w:val="center"/>
          </w:tcPr>
          <w:p w:rsidR="00830B69" w:rsidRDefault="00830B69">
            <w:pPr>
              <w:pStyle w:val="ConsPlusNormal"/>
              <w:jc w:val="center"/>
            </w:pPr>
            <w:r>
              <w:t>1.1.1.</w:t>
            </w:r>
          </w:p>
        </w:tc>
        <w:tc>
          <w:tcPr>
            <w:tcW w:w="5159" w:type="dxa"/>
            <w:vAlign w:val="center"/>
          </w:tcPr>
          <w:p w:rsidR="00830B69" w:rsidRDefault="00830B69">
            <w:pPr>
              <w:pStyle w:val="ConsPlusNormal"/>
            </w:pPr>
            <w:r>
              <w:t>Предоставление субсидий организациям и индивидуальным предпринимателям для возмещения части затрат на уплату процентов по инвестиционным кредитам, полученным в российских кредитных организациях, в целях реализации особо значимых инвестиционных проектов Камчатского края</w:t>
            </w:r>
          </w:p>
        </w:tc>
        <w:tc>
          <w:tcPr>
            <w:tcW w:w="2381" w:type="dxa"/>
            <w:vAlign w:val="center"/>
          </w:tcPr>
          <w:p w:rsidR="00830B69" w:rsidRDefault="00830B69">
            <w:pPr>
              <w:pStyle w:val="ConsPlusNormal"/>
              <w:jc w:val="center"/>
            </w:pPr>
            <w:r>
              <w:t>кол-во субсидий</w:t>
            </w:r>
          </w:p>
        </w:tc>
        <w:tc>
          <w:tcPr>
            <w:tcW w:w="1701" w:type="dxa"/>
            <w:vAlign w:val="center"/>
          </w:tcPr>
          <w:p w:rsidR="00830B69" w:rsidRDefault="00830B69">
            <w:pPr>
              <w:pStyle w:val="ConsPlusNormal"/>
              <w:jc w:val="center"/>
            </w:pPr>
            <w:r>
              <w:t>35 000,00</w:t>
            </w:r>
          </w:p>
        </w:tc>
        <w:tc>
          <w:tcPr>
            <w:tcW w:w="1701" w:type="dxa"/>
            <w:vAlign w:val="center"/>
          </w:tcPr>
          <w:p w:rsidR="00830B69" w:rsidRDefault="00830B69">
            <w:pPr>
              <w:pStyle w:val="ConsPlusNormal"/>
              <w:jc w:val="center"/>
            </w:pPr>
            <w:r>
              <w:t>52 700,00</w:t>
            </w:r>
          </w:p>
        </w:tc>
        <w:tc>
          <w:tcPr>
            <w:tcW w:w="1701" w:type="dxa"/>
            <w:vAlign w:val="center"/>
          </w:tcPr>
          <w:p w:rsidR="00830B69" w:rsidRDefault="00830B69">
            <w:pPr>
              <w:pStyle w:val="ConsPlusNormal"/>
              <w:jc w:val="center"/>
            </w:pPr>
            <w:r>
              <w:t>22 700,00</w:t>
            </w:r>
          </w:p>
        </w:tc>
        <w:tc>
          <w:tcPr>
            <w:tcW w:w="5329" w:type="dxa"/>
            <w:vAlign w:val="center"/>
          </w:tcPr>
          <w:p w:rsidR="00830B69" w:rsidRDefault="00830B69">
            <w:pPr>
              <w:pStyle w:val="ConsPlusNormal"/>
            </w:pPr>
            <w:r>
              <w:t>Стимулирование инвестиционной деятельности в Камчатском крае;</w:t>
            </w:r>
          </w:p>
          <w:p w:rsidR="00830B69" w:rsidRDefault="00830B69">
            <w:pPr>
              <w:pStyle w:val="ConsPlusNormal"/>
            </w:pPr>
            <w:r>
              <w:t>предоставление мер государственной поддержки инвестиционной деятельности в Камчатском крае (для реализации инвестиционных проектов в Камчатском крае)</w:t>
            </w:r>
          </w:p>
        </w:tc>
      </w:tr>
      <w:tr w:rsidR="00830B69">
        <w:tc>
          <w:tcPr>
            <w:tcW w:w="1191" w:type="dxa"/>
            <w:vAlign w:val="center"/>
          </w:tcPr>
          <w:p w:rsidR="00830B69" w:rsidRDefault="00830B69">
            <w:pPr>
              <w:pStyle w:val="ConsPlusNormal"/>
            </w:pPr>
          </w:p>
        </w:tc>
        <w:tc>
          <w:tcPr>
            <w:tcW w:w="17972" w:type="dxa"/>
            <w:gridSpan w:val="6"/>
            <w:vAlign w:val="center"/>
          </w:tcPr>
          <w:p w:rsidR="00830B69" w:rsidRDefault="00830B69">
            <w:pPr>
              <w:pStyle w:val="ConsPlusNormal"/>
            </w:pPr>
            <w:r>
              <w:t>Подпрограмма 2 Развитие субъектов малого и среднего предпринимательства</w:t>
            </w:r>
          </w:p>
        </w:tc>
      </w:tr>
      <w:tr w:rsidR="00830B69">
        <w:tc>
          <w:tcPr>
            <w:tcW w:w="1191" w:type="dxa"/>
            <w:vAlign w:val="center"/>
          </w:tcPr>
          <w:p w:rsidR="00830B69" w:rsidRDefault="00830B69">
            <w:pPr>
              <w:pStyle w:val="ConsPlusNormal"/>
            </w:pPr>
          </w:p>
        </w:tc>
        <w:tc>
          <w:tcPr>
            <w:tcW w:w="17972" w:type="dxa"/>
            <w:gridSpan w:val="6"/>
            <w:vAlign w:val="center"/>
          </w:tcPr>
          <w:p w:rsidR="00830B69" w:rsidRDefault="00830B69">
            <w:pPr>
              <w:pStyle w:val="ConsPlusNormal"/>
            </w:pPr>
            <w:r>
              <w:t>Основное мероприятие 2.1. Оказание мер государственной поддержки субъектам малого и среднего предпринимательства</w:t>
            </w:r>
          </w:p>
        </w:tc>
      </w:tr>
      <w:tr w:rsidR="00830B69">
        <w:tc>
          <w:tcPr>
            <w:tcW w:w="1191" w:type="dxa"/>
            <w:vAlign w:val="center"/>
          </w:tcPr>
          <w:p w:rsidR="00830B69" w:rsidRDefault="00830B69">
            <w:pPr>
              <w:pStyle w:val="ConsPlusNormal"/>
              <w:jc w:val="center"/>
            </w:pPr>
            <w:r>
              <w:t>2.1.1.</w:t>
            </w:r>
          </w:p>
        </w:tc>
        <w:tc>
          <w:tcPr>
            <w:tcW w:w="5159" w:type="dxa"/>
            <w:vAlign w:val="center"/>
          </w:tcPr>
          <w:p w:rsidR="00830B69" w:rsidRDefault="00830B69">
            <w:pPr>
              <w:pStyle w:val="ConsPlusNormal"/>
            </w:pPr>
            <w:r>
              <w:t>Развитие системы микрофинансирования</w:t>
            </w:r>
          </w:p>
        </w:tc>
        <w:tc>
          <w:tcPr>
            <w:tcW w:w="2381" w:type="dxa"/>
            <w:vAlign w:val="center"/>
          </w:tcPr>
          <w:p w:rsidR="00830B69" w:rsidRDefault="00830B69">
            <w:pPr>
              <w:pStyle w:val="ConsPlusNormal"/>
              <w:jc w:val="center"/>
            </w:pPr>
            <w:r>
              <w:t>кол-во займов</w:t>
            </w:r>
          </w:p>
        </w:tc>
        <w:tc>
          <w:tcPr>
            <w:tcW w:w="1701" w:type="dxa"/>
            <w:vAlign w:val="center"/>
          </w:tcPr>
          <w:p w:rsidR="00830B69" w:rsidRDefault="00830B69">
            <w:pPr>
              <w:pStyle w:val="ConsPlusNormal"/>
              <w:jc w:val="center"/>
            </w:pPr>
            <w:r>
              <w:t>10 000,00</w:t>
            </w:r>
          </w:p>
        </w:tc>
        <w:tc>
          <w:tcPr>
            <w:tcW w:w="1701" w:type="dxa"/>
            <w:vAlign w:val="center"/>
          </w:tcPr>
          <w:p w:rsidR="00830B69" w:rsidRDefault="00830B69">
            <w:pPr>
              <w:pStyle w:val="ConsPlusNormal"/>
              <w:jc w:val="center"/>
            </w:pPr>
            <w:r>
              <w:t>29 630,60</w:t>
            </w:r>
          </w:p>
        </w:tc>
        <w:tc>
          <w:tcPr>
            <w:tcW w:w="1701" w:type="dxa"/>
            <w:vAlign w:val="center"/>
          </w:tcPr>
          <w:p w:rsidR="00830B69" w:rsidRDefault="00830B69">
            <w:pPr>
              <w:pStyle w:val="ConsPlusNormal"/>
              <w:jc w:val="center"/>
            </w:pPr>
            <w:r>
              <w:t>22 500,00</w:t>
            </w:r>
          </w:p>
        </w:tc>
        <w:tc>
          <w:tcPr>
            <w:tcW w:w="5329" w:type="dxa"/>
            <w:vAlign w:val="center"/>
          </w:tcPr>
          <w:p w:rsidR="00830B69" w:rsidRDefault="00830B69">
            <w:pPr>
              <w:pStyle w:val="ConsPlusNormal"/>
            </w:pPr>
            <w:r>
              <w:t>Стимулирование предпринимательской деятельности путем предоставления микрозаймов субъектам малого и среднего предпринимательства</w:t>
            </w:r>
          </w:p>
        </w:tc>
      </w:tr>
      <w:tr w:rsidR="00830B69">
        <w:tc>
          <w:tcPr>
            <w:tcW w:w="1191" w:type="dxa"/>
            <w:vAlign w:val="center"/>
          </w:tcPr>
          <w:p w:rsidR="00830B69" w:rsidRDefault="00830B69">
            <w:pPr>
              <w:pStyle w:val="ConsPlusNormal"/>
              <w:jc w:val="center"/>
            </w:pPr>
            <w:r>
              <w:lastRenderedPageBreak/>
              <w:t>2.1.2</w:t>
            </w:r>
          </w:p>
        </w:tc>
        <w:tc>
          <w:tcPr>
            <w:tcW w:w="5159" w:type="dxa"/>
            <w:vAlign w:val="center"/>
          </w:tcPr>
          <w:p w:rsidR="00830B69" w:rsidRDefault="00830B69">
            <w:pPr>
              <w:pStyle w:val="ConsPlusNormal"/>
            </w:pPr>
            <w:r>
              <w:t>Предоставление субсидий субъектам малого и среднего предпринимательства на развитие лизинга, модернизацию производства, поддержку товаропроизводителей, создание собственного бизнеса, поддержку малых инновационных компаний, капитализацию гарантийного фонда и другие</w:t>
            </w:r>
          </w:p>
        </w:tc>
        <w:tc>
          <w:tcPr>
            <w:tcW w:w="2381" w:type="dxa"/>
            <w:vAlign w:val="center"/>
          </w:tcPr>
          <w:p w:rsidR="00830B69" w:rsidRDefault="00830B69">
            <w:pPr>
              <w:pStyle w:val="ConsPlusNormal"/>
              <w:jc w:val="center"/>
            </w:pPr>
            <w:r>
              <w:t>кол-во субсидий</w:t>
            </w:r>
          </w:p>
        </w:tc>
        <w:tc>
          <w:tcPr>
            <w:tcW w:w="1701" w:type="dxa"/>
            <w:vAlign w:val="center"/>
          </w:tcPr>
          <w:p w:rsidR="00830B69" w:rsidRDefault="00830B69">
            <w:pPr>
              <w:pStyle w:val="ConsPlusNormal"/>
              <w:jc w:val="center"/>
            </w:pPr>
            <w:r>
              <w:t>56 053,47</w:t>
            </w:r>
          </w:p>
        </w:tc>
        <w:tc>
          <w:tcPr>
            <w:tcW w:w="1701" w:type="dxa"/>
            <w:vAlign w:val="center"/>
          </w:tcPr>
          <w:p w:rsidR="00830B69" w:rsidRDefault="00830B69">
            <w:pPr>
              <w:pStyle w:val="ConsPlusNormal"/>
              <w:jc w:val="center"/>
            </w:pPr>
            <w:r>
              <w:t>31 171,37</w:t>
            </w:r>
          </w:p>
        </w:tc>
        <w:tc>
          <w:tcPr>
            <w:tcW w:w="1701" w:type="dxa"/>
            <w:vAlign w:val="center"/>
          </w:tcPr>
          <w:p w:rsidR="00830B69" w:rsidRDefault="00830B69">
            <w:pPr>
              <w:pStyle w:val="ConsPlusNormal"/>
              <w:jc w:val="center"/>
            </w:pPr>
            <w:r>
              <w:t>44 300,00</w:t>
            </w:r>
          </w:p>
        </w:tc>
        <w:tc>
          <w:tcPr>
            <w:tcW w:w="5329" w:type="dxa"/>
            <w:vAlign w:val="center"/>
          </w:tcPr>
          <w:p w:rsidR="00830B69" w:rsidRDefault="00830B69">
            <w:pPr>
              <w:pStyle w:val="ConsPlusNormal"/>
            </w:pPr>
            <w:r>
              <w:t>Модернизация производства, поддержка местных товаропроизводителей, увеличение выпуска товаров, стимулирование граждан к занятию предпринимательской деятельностью</w:t>
            </w:r>
          </w:p>
        </w:tc>
      </w:tr>
      <w:tr w:rsidR="00830B69">
        <w:tc>
          <w:tcPr>
            <w:tcW w:w="19163" w:type="dxa"/>
            <w:gridSpan w:val="7"/>
            <w:vAlign w:val="center"/>
          </w:tcPr>
          <w:p w:rsidR="00830B69" w:rsidRDefault="00830B69">
            <w:pPr>
              <w:pStyle w:val="ConsPlusNormal"/>
            </w:pPr>
            <w:r>
              <w:t>Подпрограмма 4 Обеспечение доступности энергетических ресурсов</w:t>
            </w:r>
          </w:p>
        </w:tc>
      </w:tr>
      <w:tr w:rsidR="00830B69">
        <w:tc>
          <w:tcPr>
            <w:tcW w:w="19163" w:type="dxa"/>
            <w:gridSpan w:val="7"/>
            <w:vAlign w:val="center"/>
          </w:tcPr>
          <w:p w:rsidR="00830B69" w:rsidRDefault="00830B69">
            <w:pPr>
              <w:pStyle w:val="ConsPlusNormal"/>
            </w:pPr>
            <w:r>
              <w:t>Основное мероприятие 4.1. Предоставление мер государственной поддержки при осуществлении тарифообразования на электрическую энергию</w:t>
            </w:r>
          </w:p>
        </w:tc>
      </w:tr>
      <w:tr w:rsidR="00830B69">
        <w:tc>
          <w:tcPr>
            <w:tcW w:w="1191" w:type="dxa"/>
            <w:vAlign w:val="center"/>
          </w:tcPr>
          <w:p w:rsidR="00830B69" w:rsidRDefault="00830B69">
            <w:pPr>
              <w:pStyle w:val="ConsPlusNormal"/>
              <w:jc w:val="center"/>
            </w:pPr>
            <w:r>
              <w:t>4.1.1.</w:t>
            </w:r>
          </w:p>
        </w:tc>
        <w:tc>
          <w:tcPr>
            <w:tcW w:w="5159" w:type="dxa"/>
            <w:vAlign w:val="center"/>
          </w:tcPr>
          <w:p w:rsidR="00830B69" w:rsidRDefault="00830B69">
            <w:pPr>
              <w:pStyle w:val="ConsPlusNormal"/>
            </w:pPr>
            <w:r>
              <w:t>Предоставление субсидий на возмещение недополученных доходов энергоснабжающим организациям Камчатского края, осуществляющим отпуск электрической энергии по сниженным тарифам</w:t>
            </w:r>
          </w:p>
        </w:tc>
        <w:tc>
          <w:tcPr>
            <w:tcW w:w="2381" w:type="dxa"/>
            <w:vAlign w:val="center"/>
          </w:tcPr>
          <w:p w:rsidR="00830B69" w:rsidRDefault="00830B69">
            <w:pPr>
              <w:pStyle w:val="ConsPlusNormal"/>
            </w:pPr>
          </w:p>
        </w:tc>
        <w:tc>
          <w:tcPr>
            <w:tcW w:w="1701" w:type="dxa"/>
            <w:vAlign w:val="center"/>
          </w:tcPr>
          <w:p w:rsidR="00830B69" w:rsidRDefault="00830B69">
            <w:pPr>
              <w:pStyle w:val="ConsPlusNormal"/>
              <w:jc w:val="center"/>
            </w:pPr>
            <w:r>
              <w:t>3 503 678,00</w:t>
            </w:r>
          </w:p>
        </w:tc>
        <w:tc>
          <w:tcPr>
            <w:tcW w:w="1701" w:type="dxa"/>
            <w:vAlign w:val="center"/>
          </w:tcPr>
          <w:p w:rsidR="00830B69" w:rsidRDefault="00830B69">
            <w:pPr>
              <w:pStyle w:val="ConsPlusNormal"/>
              <w:jc w:val="center"/>
            </w:pPr>
            <w:r>
              <w:t>2 704 174,47</w:t>
            </w:r>
          </w:p>
        </w:tc>
        <w:tc>
          <w:tcPr>
            <w:tcW w:w="1701" w:type="dxa"/>
            <w:vAlign w:val="center"/>
          </w:tcPr>
          <w:p w:rsidR="00830B69" w:rsidRDefault="00830B69">
            <w:pPr>
              <w:pStyle w:val="ConsPlusNormal"/>
              <w:jc w:val="center"/>
            </w:pPr>
            <w:r>
              <w:t>3 995 321,98</w:t>
            </w:r>
          </w:p>
        </w:tc>
        <w:tc>
          <w:tcPr>
            <w:tcW w:w="5329" w:type="dxa"/>
            <w:vAlign w:val="center"/>
          </w:tcPr>
          <w:p w:rsidR="00830B69" w:rsidRDefault="00830B69">
            <w:pPr>
              <w:pStyle w:val="ConsPlusNormal"/>
            </w:pPr>
          </w:p>
        </w:tc>
      </w:tr>
      <w:tr w:rsidR="00830B69">
        <w:tc>
          <w:tcPr>
            <w:tcW w:w="1191" w:type="dxa"/>
            <w:vAlign w:val="center"/>
          </w:tcPr>
          <w:p w:rsidR="00830B69" w:rsidRDefault="00830B69">
            <w:pPr>
              <w:pStyle w:val="ConsPlusNormal"/>
              <w:jc w:val="center"/>
            </w:pPr>
            <w:r>
              <w:t>4.1.2.</w:t>
            </w:r>
          </w:p>
        </w:tc>
        <w:tc>
          <w:tcPr>
            <w:tcW w:w="5159" w:type="dxa"/>
            <w:vAlign w:val="center"/>
          </w:tcPr>
          <w:p w:rsidR="00830B69" w:rsidRDefault="00830B69">
            <w:pPr>
              <w:pStyle w:val="ConsPlusNormal"/>
            </w:pPr>
            <w:r>
              <w:t>Предоставление субсидий на возмещение недополученных доходов энергоснабжающим организациям Камчатского края, осуществляющим отпуск электрической энергии предприятиями агропромышленного комплекса, пищевой и перерабатывающей промышленности, жестяно-баночного производства, а также юридическим лицам и индивидуальным предпринимателям Камчатского края, имеющим крытые спортивные объекты с искусственным льдом, расположенные под воздухоопорной конструкцией, по сниженным тарифам</w:t>
            </w:r>
          </w:p>
        </w:tc>
        <w:tc>
          <w:tcPr>
            <w:tcW w:w="2381" w:type="dxa"/>
            <w:vAlign w:val="center"/>
          </w:tcPr>
          <w:p w:rsidR="00830B69" w:rsidRDefault="00830B69">
            <w:pPr>
              <w:pStyle w:val="ConsPlusNormal"/>
            </w:pPr>
          </w:p>
        </w:tc>
        <w:tc>
          <w:tcPr>
            <w:tcW w:w="1701" w:type="dxa"/>
            <w:vAlign w:val="center"/>
          </w:tcPr>
          <w:p w:rsidR="00830B69" w:rsidRDefault="00830B69">
            <w:pPr>
              <w:pStyle w:val="ConsPlusNormal"/>
              <w:jc w:val="center"/>
            </w:pPr>
            <w:r>
              <w:t>125 000,00</w:t>
            </w:r>
          </w:p>
        </w:tc>
        <w:tc>
          <w:tcPr>
            <w:tcW w:w="1701" w:type="dxa"/>
            <w:vAlign w:val="center"/>
          </w:tcPr>
          <w:p w:rsidR="00830B69" w:rsidRDefault="00830B69">
            <w:pPr>
              <w:pStyle w:val="ConsPlusNormal"/>
              <w:jc w:val="center"/>
            </w:pPr>
            <w:r>
              <w:t>125 000,00</w:t>
            </w:r>
          </w:p>
        </w:tc>
        <w:tc>
          <w:tcPr>
            <w:tcW w:w="1701" w:type="dxa"/>
            <w:vAlign w:val="center"/>
          </w:tcPr>
          <w:p w:rsidR="00830B69" w:rsidRDefault="00830B69">
            <w:pPr>
              <w:pStyle w:val="ConsPlusNormal"/>
              <w:jc w:val="center"/>
            </w:pPr>
            <w:r>
              <w:t>131 375,00</w:t>
            </w:r>
          </w:p>
        </w:tc>
        <w:tc>
          <w:tcPr>
            <w:tcW w:w="5329" w:type="dxa"/>
            <w:vAlign w:val="center"/>
          </w:tcPr>
          <w:p w:rsidR="00830B69" w:rsidRDefault="00830B69">
            <w:pPr>
              <w:pStyle w:val="ConsPlusNormal"/>
            </w:pPr>
          </w:p>
        </w:tc>
      </w:tr>
      <w:tr w:rsidR="00830B69">
        <w:tc>
          <w:tcPr>
            <w:tcW w:w="1191" w:type="dxa"/>
            <w:vAlign w:val="center"/>
          </w:tcPr>
          <w:p w:rsidR="00830B69" w:rsidRDefault="00830B69">
            <w:pPr>
              <w:pStyle w:val="ConsPlusNormal"/>
              <w:jc w:val="center"/>
            </w:pPr>
            <w:r>
              <w:t>4.1.3.</w:t>
            </w:r>
          </w:p>
        </w:tc>
        <w:tc>
          <w:tcPr>
            <w:tcW w:w="5159" w:type="dxa"/>
            <w:vAlign w:val="center"/>
          </w:tcPr>
          <w:p w:rsidR="00830B69" w:rsidRDefault="00830B69">
            <w:pPr>
              <w:pStyle w:val="ConsPlusNormal"/>
            </w:pPr>
            <w:r>
              <w:t xml:space="preserve">Предоставление субсидий на компенсацию выпадающих доходов организациям, предоставляющим услуги газоснабжения по тарифам, не обеспечивающим возмещение </w:t>
            </w:r>
            <w:r>
              <w:lastRenderedPageBreak/>
              <w:t>издержек</w:t>
            </w:r>
          </w:p>
        </w:tc>
        <w:tc>
          <w:tcPr>
            <w:tcW w:w="2381" w:type="dxa"/>
            <w:vAlign w:val="center"/>
          </w:tcPr>
          <w:p w:rsidR="00830B69" w:rsidRDefault="00830B69">
            <w:pPr>
              <w:pStyle w:val="ConsPlusNormal"/>
            </w:pPr>
          </w:p>
        </w:tc>
        <w:tc>
          <w:tcPr>
            <w:tcW w:w="1701" w:type="dxa"/>
            <w:vAlign w:val="center"/>
          </w:tcPr>
          <w:p w:rsidR="00830B69" w:rsidRDefault="00830B69">
            <w:pPr>
              <w:pStyle w:val="ConsPlusNormal"/>
              <w:jc w:val="center"/>
            </w:pPr>
            <w:r>
              <w:t>41 867,00</w:t>
            </w:r>
          </w:p>
        </w:tc>
        <w:tc>
          <w:tcPr>
            <w:tcW w:w="1701" w:type="dxa"/>
            <w:vAlign w:val="center"/>
          </w:tcPr>
          <w:p w:rsidR="00830B69" w:rsidRDefault="00830B69">
            <w:pPr>
              <w:pStyle w:val="ConsPlusNormal"/>
              <w:jc w:val="center"/>
            </w:pPr>
            <w:r>
              <w:t>41 867,00</w:t>
            </w:r>
          </w:p>
        </w:tc>
        <w:tc>
          <w:tcPr>
            <w:tcW w:w="1701" w:type="dxa"/>
            <w:vAlign w:val="center"/>
          </w:tcPr>
          <w:p w:rsidR="00830B69" w:rsidRDefault="00830B69">
            <w:pPr>
              <w:pStyle w:val="ConsPlusNormal"/>
              <w:jc w:val="center"/>
            </w:pPr>
            <w:r>
              <w:t>61 223,90</w:t>
            </w:r>
          </w:p>
        </w:tc>
        <w:tc>
          <w:tcPr>
            <w:tcW w:w="5329" w:type="dxa"/>
            <w:vAlign w:val="center"/>
          </w:tcPr>
          <w:p w:rsidR="00830B69" w:rsidRDefault="00830B69">
            <w:pPr>
              <w:pStyle w:val="ConsPlusNormal"/>
            </w:pPr>
          </w:p>
        </w:tc>
      </w:tr>
    </w:tbl>
    <w:p w:rsidR="00830B69" w:rsidRDefault="00830B69">
      <w:pPr>
        <w:sectPr w:rsidR="00830B69">
          <w:pgSz w:w="16838" w:h="11905"/>
          <w:pgMar w:top="1701" w:right="1134" w:bottom="850" w:left="1134" w:header="0" w:footer="0" w:gutter="0"/>
          <w:cols w:space="720"/>
        </w:sectPr>
      </w:pPr>
    </w:p>
    <w:p w:rsidR="00830B69" w:rsidRDefault="00830B69">
      <w:pPr>
        <w:pStyle w:val="ConsPlusNormal"/>
        <w:jc w:val="right"/>
      </w:pPr>
    </w:p>
    <w:p w:rsidR="00830B69" w:rsidRDefault="00830B69">
      <w:pPr>
        <w:pStyle w:val="ConsPlusNormal"/>
        <w:jc w:val="right"/>
      </w:pPr>
      <w:r>
        <w:t>Таблица 4</w:t>
      </w:r>
    </w:p>
    <w:p w:rsidR="00830B69" w:rsidRDefault="00830B69">
      <w:pPr>
        <w:pStyle w:val="ConsPlusNormal"/>
        <w:ind w:firstLine="540"/>
        <w:jc w:val="both"/>
      </w:pPr>
    </w:p>
    <w:p w:rsidR="00830B69" w:rsidRDefault="00830B69">
      <w:pPr>
        <w:pStyle w:val="ConsPlusNormal"/>
        <w:ind w:firstLine="540"/>
        <w:jc w:val="both"/>
      </w:pPr>
      <w:r>
        <w:t xml:space="preserve">Утратила силу. - </w:t>
      </w:r>
      <w:hyperlink r:id="rId529" w:history="1">
        <w:r>
          <w:rPr>
            <w:color w:val="0000FF"/>
          </w:rPr>
          <w:t>Постановление</w:t>
        </w:r>
      </w:hyperlink>
      <w:r>
        <w:t xml:space="preserve"> Правительства Камчатского края от 25.05.2016 N 190-П;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4</w:t>
      </w:r>
    </w:p>
    <w:p w:rsidR="00830B69" w:rsidRDefault="00830B69">
      <w:pPr>
        <w:pStyle w:val="ConsPlusNormal"/>
        <w:jc w:val="right"/>
      </w:pPr>
      <w:r>
        <w:t>к подпрограмме 4 "Обеспечение</w:t>
      </w:r>
    </w:p>
    <w:p w:rsidR="00830B69" w:rsidRDefault="00830B69">
      <w:pPr>
        <w:pStyle w:val="ConsPlusNormal"/>
        <w:jc w:val="right"/>
      </w:pPr>
      <w:r>
        <w:t>доступности энергетических ресурсов"</w:t>
      </w:r>
    </w:p>
    <w:p w:rsidR="00830B69" w:rsidRDefault="00830B69">
      <w:pPr>
        <w:pStyle w:val="ConsPlusNormal"/>
        <w:ind w:firstLine="540"/>
        <w:jc w:val="both"/>
      </w:pPr>
    </w:p>
    <w:p w:rsidR="00830B69" w:rsidRDefault="00830B69">
      <w:pPr>
        <w:pStyle w:val="ConsPlusTitle"/>
        <w:jc w:val="center"/>
      </w:pPr>
      <w:r>
        <w:t>ПОРЯДОК</w:t>
      </w:r>
    </w:p>
    <w:p w:rsidR="00830B69" w:rsidRDefault="00830B69">
      <w:pPr>
        <w:pStyle w:val="ConsPlusTitle"/>
        <w:jc w:val="center"/>
      </w:pPr>
      <w:r>
        <w:t>ПРЕДОСТАВЛЕНИЯ СУБСИДИЙ ИЗ</w:t>
      </w:r>
    </w:p>
    <w:p w:rsidR="00830B69" w:rsidRDefault="00830B69">
      <w:pPr>
        <w:pStyle w:val="ConsPlusTitle"/>
        <w:jc w:val="center"/>
      </w:pPr>
      <w:r>
        <w:t>КРАЕВОГО БЮДЖЕТА ЭНЕРГОСНАБЖАЮЩИМ ОРГАНИЗАЦИЯМ</w:t>
      </w:r>
    </w:p>
    <w:p w:rsidR="00830B69" w:rsidRDefault="00830B69">
      <w:pPr>
        <w:pStyle w:val="ConsPlusTitle"/>
        <w:jc w:val="center"/>
      </w:pPr>
      <w:r>
        <w:t>КАМЧАТСКОГО КРАЯ НА КОМПЕНСАЦИЮ ВЫПАДАЮЩИХ ДОХОДОВ,</w:t>
      </w:r>
    </w:p>
    <w:p w:rsidR="00830B69" w:rsidRDefault="00830B69">
      <w:pPr>
        <w:pStyle w:val="ConsPlusTitle"/>
        <w:jc w:val="center"/>
      </w:pPr>
      <w:r>
        <w:t>ВОЗНИКАЮЩИХ ПРИ РЕАЛИЗАЦИИ ИНВЕСТИЦИОННЫХ ПРОГРАММ</w:t>
      </w:r>
    </w:p>
    <w:p w:rsidR="00830B69" w:rsidRDefault="00830B69">
      <w:pPr>
        <w:pStyle w:val="ConsPlusTitle"/>
        <w:jc w:val="center"/>
      </w:pPr>
      <w:r>
        <w:t>ПО СОЗДАНИЮ И (ИЛИ) РЕКОНСТРУКЦИИ ИНЖЕНЕРНОЙ</w:t>
      </w:r>
    </w:p>
    <w:p w:rsidR="00830B69" w:rsidRDefault="00830B69">
      <w:pPr>
        <w:pStyle w:val="ConsPlusTitle"/>
        <w:jc w:val="center"/>
      </w:pPr>
      <w:r>
        <w:t>ИНФРАСТРУКТУРЫ НА ТЕРРИТОРИИ КАМЧАТСКОГО КРАЯ</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(Приложение введено </w:t>
      </w:r>
      <w:hyperlink r:id="rId530" w:history="1">
        <w:r>
          <w:rPr>
            <w:color w:val="0000FF"/>
          </w:rPr>
          <w:t>Постановлением</w:t>
        </w:r>
      </w:hyperlink>
    </w:p>
    <w:p w:rsidR="00830B69" w:rsidRDefault="00830B69">
      <w:pPr>
        <w:pStyle w:val="ConsPlusNormal"/>
        <w:jc w:val="center"/>
      </w:pPr>
      <w:r>
        <w:t>Правительства Камчатского края</w:t>
      </w:r>
    </w:p>
    <w:p w:rsidR="00830B69" w:rsidRDefault="00830B69">
      <w:pPr>
        <w:pStyle w:val="ConsPlusNormal"/>
        <w:jc w:val="center"/>
      </w:pPr>
      <w:r>
        <w:t>от 02.06.2016 N 215-П)</w:t>
      </w:r>
    </w:p>
    <w:p w:rsidR="00830B69" w:rsidRDefault="00830B69">
      <w:pPr>
        <w:pStyle w:val="ConsPlusNormal"/>
        <w:ind w:firstLine="540"/>
        <w:jc w:val="both"/>
      </w:pPr>
    </w:p>
    <w:p w:rsidR="00830B69" w:rsidRDefault="00830B69">
      <w:pPr>
        <w:pStyle w:val="ConsPlusNormal"/>
        <w:ind w:firstLine="540"/>
        <w:jc w:val="both"/>
      </w:pPr>
      <w:r>
        <w:t xml:space="preserve">1. Настоящий Порядок разработан в соответствии со </w:t>
      </w:r>
      <w:hyperlink r:id="rId531" w:history="1">
        <w:r>
          <w:rPr>
            <w:color w:val="0000FF"/>
          </w:rPr>
          <w:t>статьей 78</w:t>
        </w:r>
      </w:hyperlink>
      <w:r>
        <w:t xml:space="preserve"> Бюджетного кодекса Российской Федерации и регулирует вопросы предоставления субсидий из краевого бюджета энергоснабжающим организациям Камчатского края, реализующим инвестиционные программы по созданию и (или) реконструкции инженерной инфраструктуры на территории Камчатского края, утвержденные Министерством энергетики Российской Федерации (далее соответственно - субсидии, энергоснабжающие организации).</w:t>
      </w:r>
    </w:p>
    <w:p w:rsidR="00830B69" w:rsidRDefault="00830B69">
      <w:pPr>
        <w:pStyle w:val="ConsPlusNormal"/>
        <w:ind w:firstLine="540"/>
        <w:jc w:val="both"/>
      </w:pPr>
      <w:r>
        <w:t>2. Субсидии предоставляются энергоснабжающим организациям Министерством экономического развития и торговли Камчатского края (далее - Министерство) в пределах бюджетных ассигнований, предусмотренных на эти цели Министерству законом Камчатского края о краевом бюджете на соответствующий финансовый год и на плановый период.</w:t>
      </w:r>
    </w:p>
    <w:p w:rsidR="00830B69" w:rsidRDefault="00830B69">
      <w:pPr>
        <w:pStyle w:val="ConsPlusNormal"/>
        <w:ind w:firstLine="540"/>
        <w:jc w:val="both"/>
      </w:pPr>
      <w:r>
        <w:t>3. Критерием отбора энергоснабжающих организаций в целях получения ими субсидий является принятие Региональной службой по тарифам и ценам Камчатского края постановления о признании экономически обоснованными и не учтенными при формировании тарифов расходов этих энергоснабжающих организаций на финансирование мероприятий инвестиционной программы по созданию и (или) реконструкции инженерной инфраструктуры на территории Камчатского края (далее - инвестиционные программы).</w:t>
      </w:r>
    </w:p>
    <w:p w:rsidR="00830B69" w:rsidRDefault="00830B69">
      <w:pPr>
        <w:pStyle w:val="ConsPlusNormal"/>
        <w:ind w:firstLine="540"/>
        <w:jc w:val="both"/>
      </w:pPr>
      <w:r>
        <w:t>4. Условиями предоставления субсидии являются:</w:t>
      </w:r>
    </w:p>
    <w:p w:rsidR="00830B69" w:rsidRDefault="00830B69">
      <w:pPr>
        <w:pStyle w:val="ConsPlusNormal"/>
        <w:ind w:firstLine="540"/>
        <w:jc w:val="both"/>
      </w:pPr>
      <w:r>
        <w:t>1) заключение соглашения о предоставлении субсидии между Министерством и энергоснабжающей организацией;</w:t>
      </w:r>
    </w:p>
    <w:p w:rsidR="00830B69" w:rsidRDefault="00830B69">
      <w:pPr>
        <w:pStyle w:val="ConsPlusNormal"/>
        <w:ind w:firstLine="540"/>
        <w:jc w:val="both"/>
      </w:pPr>
      <w:r>
        <w:t>2) использование субсидии по целевому назначению;</w:t>
      </w:r>
    </w:p>
    <w:p w:rsidR="00830B69" w:rsidRDefault="00830B69">
      <w:pPr>
        <w:pStyle w:val="ConsPlusNormal"/>
        <w:ind w:firstLine="540"/>
        <w:jc w:val="both"/>
      </w:pPr>
      <w:r>
        <w:t>3) представление энергоснабжающей организацией в Министерство годовой бухгалтерской и статистической отчетности в течение 3 рабочих дней со дня согласования представляемой отчетности Региональной службой по тарифам и ценам Камчатского края.</w:t>
      </w:r>
    </w:p>
    <w:p w:rsidR="00830B69" w:rsidRDefault="00830B69">
      <w:pPr>
        <w:pStyle w:val="ConsPlusNormal"/>
        <w:ind w:firstLine="540"/>
        <w:jc w:val="both"/>
      </w:pPr>
      <w:r>
        <w:t>5. Энергоснабжающая организация в целях предоставления субсидии представляет в Министерство:</w:t>
      </w:r>
    </w:p>
    <w:p w:rsidR="00830B69" w:rsidRDefault="00830B69">
      <w:pPr>
        <w:pStyle w:val="ConsPlusNormal"/>
        <w:ind w:firstLine="540"/>
        <w:jc w:val="both"/>
      </w:pPr>
      <w:r>
        <w:t>1) заявление по форме, утвержденной Министерством;</w:t>
      </w:r>
    </w:p>
    <w:p w:rsidR="00830B69" w:rsidRDefault="00830B69">
      <w:pPr>
        <w:pStyle w:val="ConsPlusNormal"/>
        <w:ind w:firstLine="540"/>
        <w:jc w:val="both"/>
      </w:pPr>
      <w:r>
        <w:t>2) постановление Региональной службы по тарифам и ценам Камчатского края о признании экономически обоснованными и не учтенными при формировании тарифов расходов энергоснабжающей организации на финансирование мероприятий инвестиционной программы.</w:t>
      </w:r>
    </w:p>
    <w:p w:rsidR="00830B69" w:rsidRDefault="00830B69">
      <w:pPr>
        <w:pStyle w:val="ConsPlusNormal"/>
        <w:ind w:firstLine="540"/>
        <w:jc w:val="both"/>
      </w:pPr>
      <w:r>
        <w:lastRenderedPageBreak/>
        <w:t>6. Соглашение о предоставлении субсидии должно содержать:</w:t>
      </w:r>
    </w:p>
    <w:p w:rsidR="00830B69" w:rsidRDefault="00830B69">
      <w:pPr>
        <w:pStyle w:val="ConsPlusNormal"/>
        <w:ind w:firstLine="540"/>
        <w:jc w:val="both"/>
      </w:pPr>
      <w:r>
        <w:t>1) цель предоставления субсидии и ее объем с распределением по годам (с указанием наименования, мощности, сроков создания (реконструкции) и года ввода в эксплуатацию инженерной инфраструктуры);</w:t>
      </w:r>
    </w:p>
    <w:p w:rsidR="00830B69" w:rsidRDefault="00830B69">
      <w:pPr>
        <w:pStyle w:val="ConsPlusNormal"/>
        <w:ind w:firstLine="540"/>
        <w:jc w:val="both"/>
      </w:pPr>
      <w:r>
        <w:t>2) права и обязанности сторон соглашения о предоставлении субсидии;</w:t>
      </w:r>
    </w:p>
    <w:p w:rsidR="00830B69" w:rsidRDefault="00830B69">
      <w:pPr>
        <w:pStyle w:val="ConsPlusNormal"/>
        <w:ind w:firstLine="540"/>
        <w:jc w:val="both"/>
      </w:pPr>
      <w:r>
        <w:t>3) срок реализации мероприятий инвестиционной программы;</w:t>
      </w:r>
    </w:p>
    <w:p w:rsidR="00830B69" w:rsidRDefault="00830B69">
      <w:pPr>
        <w:pStyle w:val="ConsPlusNormal"/>
        <w:ind w:firstLine="540"/>
        <w:jc w:val="both"/>
      </w:pPr>
      <w:r>
        <w:t>4) порядок и сроки перечисления субсидии;</w:t>
      </w:r>
    </w:p>
    <w:p w:rsidR="00830B69" w:rsidRDefault="00830B69">
      <w:pPr>
        <w:pStyle w:val="ConsPlusNormal"/>
        <w:ind w:firstLine="540"/>
        <w:jc w:val="both"/>
      </w:pPr>
      <w:r>
        <w:t>5) порядок возврата субсидии в краевой бюджет в случае нарушения условий ее предоставления;</w:t>
      </w:r>
    </w:p>
    <w:p w:rsidR="00830B69" w:rsidRDefault="00830B69">
      <w:pPr>
        <w:pStyle w:val="ConsPlusNormal"/>
        <w:ind w:firstLine="540"/>
        <w:jc w:val="both"/>
      </w:pPr>
      <w:r>
        <w:t>6) обязательство энергоснабжающей организации по ведению обособленного учета операций по субсидии;</w:t>
      </w:r>
    </w:p>
    <w:p w:rsidR="00830B69" w:rsidRDefault="00830B69">
      <w:pPr>
        <w:pStyle w:val="ConsPlusNormal"/>
        <w:ind w:firstLine="540"/>
        <w:jc w:val="both"/>
      </w:pPr>
      <w:r>
        <w:t>7) условия расторжения соглашения о предоставлении субсидии, в том числе в одностороннем порядке;</w:t>
      </w:r>
    </w:p>
    <w:p w:rsidR="00830B69" w:rsidRDefault="00830B69">
      <w:pPr>
        <w:pStyle w:val="ConsPlusNormal"/>
        <w:ind w:firstLine="540"/>
        <w:jc w:val="both"/>
      </w:pPr>
      <w:r>
        <w:t>8) порядок и сроки представления отчетности об осуществлении расходов и достижении ключевых событий инвестиционной программы;</w:t>
      </w:r>
    </w:p>
    <w:p w:rsidR="00830B69" w:rsidRDefault="00830B69">
      <w:pPr>
        <w:pStyle w:val="ConsPlusNormal"/>
        <w:ind w:firstLine="540"/>
        <w:jc w:val="both"/>
      </w:pPr>
      <w:r>
        <w:t>9) порядок и сроки представления энергоснабжающей организацией документов, подтверждающих полное использование субсидии:</w:t>
      </w:r>
    </w:p>
    <w:p w:rsidR="00830B69" w:rsidRDefault="00830B69">
      <w:pPr>
        <w:pStyle w:val="ConsPlusNormal"/>
        <w:ind w:firstLine="540"/>
        <w:jc w:val="both"/>
      </w:pPr>
      <w:r>
        <w:t>а) на этапе разработки проектной документации инженерной инфраструктуры - положительного заключения экспертизы проектной документации инженерной инфраструктуры;</w:t>
      </w:r>
    </w:p>
    <w:p w:rsidR="00830B69" w:rsidRDefault="00830B69">
      <w:pPr>
        <w:pStyle w:val="ConsPlusNormal"/>
        <w:ind w:firstLine="540"/>
        <w:jc w:val="both"/>
      </w:pPr>
      <w:r>
        <w:t>б) на этапе создания (реконструкции) инженерной инфраструктуры - разрешения на ввод инженерной инфраструктуры в эксплуатацию;</w:t>
      </w:r>
    </w:p>
    <w:p w:rsidR="00830B69" w:rsidRDefault="00830B69">
      <w:pPr>
        <w:pStyle w:val="ConsPlusNormal"/>
        <w:ind w:firstLine="540"/>
        <w:jc w:val="both"/>
      </w:pPr>
      <w:r>
        <w:t>10) согласие энергоснабжающей организации на осуществление Министерством и органами государственного финансового контроля проверок соблюдения энергоснабжающей организацией условий, целей и порядка их предоставления и запрет приобретения энергоснабжающей организацией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830B69" w:rsidRDefault="00830B69">
      <w:pPr>
        <w:pStyle w:val="ConsPlusNormal"/>
        <w:ind w:firstLine="540"/>
        <w:jc w:val="both"/>
      </w:pPr>
      <w:r>
        <w:t>11) обязательство энергоснабжающей организации по включению в договоры банковского счета, заключенные с кредитными организациями, условий о возможности бесспорного списания по требованию Министерства денежных средств со счетов, открытых энергоснабжающей организацией в указанных кредитных организациях, в размере, не превышающем объема предоставленной субсидии, в случае нарушения энергоснабжающей организацией условий, установленных при предоставлении субсидии, а также в случае нарушения условий соглашения о предоставлении субсидии.</w:t>
      </w:r>
    </w:p>
    <w:p w:rsidR="00830B69" w:rsidRDefault="00830B69">
      <w:pPr>
        <w:pStyle w:val="ConsPlusNormal"/>
        <w:ind w:firstLine="540"/>
        <w:jc w:val="both"/>
      </w:pPr>
      <w:r>
        <w:t>7. Объем субсидии, предоставляемой энергоснабжающей организации, определяется исходя из признанных постановлением Региональной службы по тарифам и ценам Камчатского края экономически обоснованными и не учтенными при формировании тарифов расходов энергоснабжающей организации на финансирование мероприятий инвестиционной программы.</w:t>
      </w:r>
    </w:p>
    <w:p w:rsidR="00830B69" w:rsidRDefault="00830B69">
      <w:pPr>
        <w:pStyle w:val="ConsPlusNormal"/>
        <w:ind w:firstLine="540"/>
        <w:jc w:val="both"/>
      </w:pPr>
      <w:r>
        <w:t>8. Перечисление субсидии энергоснабжающей организации осуществляется на основании приказа Министерства.</w:t>
      </w:r>
    </w:p>
    <w:p w:rsidR="00830B69" w:rsidRDefault="00830B69">
      <w:pPr>
        <w:pStyle w:val="ConsPlusNormal"/>
        <w:ind w:firstLine="540"/>
        <w:jc w:val="both"/>
      </w:pPr>
      <w:r>
        <w:t>9. Министерство и органы государственного финансового контроля осуществляют обязательную проверку соблюдения энергоснабжающими организациями условий, целей и порядка предоставления субсидий.</w:t>
      </w:r>
    </w:p>
    <w:p w:rsidR="00830B69" w:rsidRDefault="00830B69">
      <w:pPr>
        <w:pStyle w:val="ConsPlusNormal"/>
        <w:ind w:firstLine="540"/>
        <w:jc w:val="both"/>
      </w:pPr>
      <w:bookmarkStart w:id="75" w:name="P4894"/>
      <w:bookmarkEnd w:id="75"/>
      <w:r>
        <w:t>10. В случае нарушения энергоснабжающей организацией условий, целей и порядка предоставления субсидии, установленных настоящим Порядком, энергоснабжающая организация осуществляет возврат средств в объеме предоставленной субсидии в краевой бюджет в течение 30 календарных дней со дня получения уведомления Министерства.</w:t>
      </w:r>
    </w:p>
    <w:p w:rsidR="00830B69" w:rsidRDefault="00830B69">
      <w:pPr>
        <w:pStyle w:val="ConsPlusNormal"/>
        <w:ind w:firstLine="540"/>
        <w:jc w:val="both"/>
      </w:pPr>
      <w:r>
        <w:t>Списание денежных средств со счетов получателя субсидии может осуществляться в соответствии с условием соглашения о предоставлении субсидии, предусмотренным пунктом 11 части 5 настоящего Порядка.</w:t>
      </w:r>
    </w:p>
    <w:p w:rsidR="00830B69" w:rsidRDefault="00830B69">
      <w:pPr>
        <w:pStyle w:val="ConsPlusNormal"/>
        <w:ind w:firstLine="540"/>
        <w:jc w:val="both"/>
      </w:pPr>
      <w:bookmarkStart w:id="76" w:name="P4896"/>
      <w:bookmarkEnd w:id="76"/>
      <w:r>
        <w:t xml:space="preserve">11. Остатки субсидии, не использованные энергоснабжающей организацией в текущем финансовом году, в случаях, предусмотренных соглашением о предоставлении субсидии, </w:t>
      </w:r>
      <w:r>
        <w:lastRenderedPageBreak/>
        <w:t>подлежат возврату в краевой бюджет в течение 30 календарных дней со дня получения уведомления Министерства.</w:t>
      </w:r>
    </w:p>
    <w:p w:rsidR="00830B69" w:rsidRDefault="00830B69">
      <w:pPr>
        <w:pStyle w:val="ConsPlusNormal"/>
        <w:ind w:firstLine="540"/>
        <w:jc w:val="both"/>
      </w:pPr>
      <w:r>
        <w:t xml:space="preserve">12. Уведомление о возврате субсидии в краевой бюджет в соответствии с </w:t>
      </w:r>
      <w:hyperlink w:anchor="P4894" w:history="1">
        <w:r>
          <w:rPr>
            <w:color w:val="0000FF"/>
          </w:rPr>
          <w:t>частями 10</w:t>
        </w:r>
      </w:hyperlink>
      <w:r>
        <w:t xml:space="preserve"> и </w:t>
      </w:r>
      <w:hyperlink w:anchor="P4896" w:history="1">
        <w:r>
          <w:rPr>
            <w:color w:val="0000FF"/>
          </w:rPr>
          <w:t>11</w:t>
        </w:r>
      </w:hyperlink>
      <w:r>
        <w:t xml:space="preserve"> настоящего Порядка направляется энергоснабжающей организации Министерством в течение 5 календарных дней со дня возникновения соответствующих обстоятельств.</w:t>
      </w:r>
    </w:p>
    <w:p w:rsidR="00830B69" w:rsidRDefault="00830B69">
      <w:pPr>
        <w:pStyle w:val="ConsPlusNormal"/>
        <w:ind w:firstLine="540"/>
        <w:jc w:val="both"/>
      </w:pPr>
      <w:r>
        <w:t>13. Энергоснабжающая организация представляет в Министерство отчеты в порядке и сроки, предусмотренные соглашением о предоставлении субсидии.</w:t>
      </w:r>
    </w:p>
    <w:p w:rsidR="00830B69" w:rsidRDefault="00830B69">
      <w:pPr>
        <w:sectPr w:rsidR="00830B69">
          <w:pgSz w:w="11905" w:h="16838"/>
          <w:pgMar w:top="1134" w:right="850" w:bottom="1134" w:left="1701" w:header="0" w:footer="0" w:gutter="0"/>
          <w:cols w:space="720"/>
        </w:sectPr>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jc w:val="right"/>
      </w:pPr>
      <w:r>
        <w:t>Приложение 5</w:t>
      </w:r>
    </w:p>
    <w:p w:rsidR="00830B69" w:rsidRDefault="00830B69">
      <w:pPr>
        <w:pStyle w:val="ConsPlusNormal"/>
        <w:jc w:val="right"/>
      </w:pPr>
      <w:r>
        <w:t>к Программе</w:t>
      </w:r>
    </w:p>
    <w:p w:rsidR="00830B69" w:rsidRDefault="00830B69">
      <w:pPr>
        <w:pStyle w:val="ConsPlusNormal"/>
        <w:ind w:firstLine="540"/>
        <w:jc w:val="both"/>
      </w:pPr>
    </w:p>
    <w:p w:rsidR="00830B69" w:rsidRDefault="00830B69">
      <w:pPr>
        <w:pStyle w:val="ConsPlusTitle"/>
        <w:jc w:val="center"/>
      </w:pPr>
      <w:r>
        <w:t>ФИНАНСОВОЕ ОБЕСПЕЧЕНИЕ</w:t>
      </w:r>
    </w:p>
    <w:p w:rsidR="00830B69" w:rsidRDefault="00830B69">
      <w:pPr>
        <w:pStyle w:val="ConsPlusTitle"/>
        <w:jc w:val="center"/>
      </w:pPr>
      <w:r>
        <w:t>РЕАЛИЗАЦИИ ГОСУДАРСТВЕННОЙ ПРОГРАММЫ</w:t>
      </w:r>
    </w:p>
    <w:p w:rsidR="00830B69" w:rsidRDefault="00830B69">
      <w:pPr>
        <w:pStyle w:val="ConsPlusTitle"/>
        <w:jc w:val="center"/>
      </w:pPr>
      <w:r>
        <w:t>КАМЧАТСКОГО КРАЯ "РАЗВИТИЕ ЭКОНОМИКИ И ВНЕШНЕЭКОНОМИЧЕСКОЙ</w:t>
      </w:r>
    </w:p>
    <w:p w:rsidR="00830B69" w:rsidRDefault="00830B69">
      <w:pPr>
        <w:pStyle w:val="ConsPlusTitle"/>
        <w:jc w:val="center"/>
      </w:pPr>
      <w:r>
        <w:t>ДЕЯТЕЛЬНОСТИ КАМЧАТСКОГО КРАЯ НА 2014-2018 ГОДЫ"</w:t>
      </w:r>
    </w:p>
    <w:p w:rsidR="00830B69" w:rsidRDefault="00830B69">
      <w:pPr>
        <w:pStyle w:val="ConsPlusNormal"/>
        <w:jc w:val="center"/>
      </w:pPr>
      <w:r>
        <w:t>Список изменяющих документов</w:t>
      </w:r>
    </w:p>
    <w:p w:rsidR="00830B69" w:rsidRDefault="00830B69">
      <w:pPr>
        <w:pStyle w:val="ConsPlusNormal"/>
        <w:jc w:val="center"/>
      </w:pPr>
      <w:r>
        <w:t xml:space="preserve">(в ред. </w:t>
      </w:r>
      <w:hyperlink r:id="rId532" w:history="1">
        <w:r>
          <w:rPr>
            <w:color w:val="0000FF"/>
          </w:rPr>
          <w:t>Постановления</w:t>
        </w:r>
      </w:hyperlink>
      <w:r>
        <w:t xml:space="preserve"> Правительства</w:t>
      </w:r>
    </w:p>
    <w:p w:rsidR="00830B69" w:rsidRDefault="00830B69">
      <w:pPr>
        <w:pStyle w:val="ConsPlusNormal"/>
        <w:jc w:val="center"/>
      </w:pPr>
      <w:r>
        <w:t>Камчатского края от 02.06.2016 N 215-П)</w:t>
      </w:r>
    </w:p>
    <w:p w:rsidR="00830B69" w:rsidRDefault="00830B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742"/>
        <w:gridCol w:w="3550"/>
        <w:gridCol w:w="1020"/>
        <w:gridCol w:w="964"/>
        <w:gridCol w:w="2211"/>
        <w:gridCol w:w="2041"/>
        <w:gridCol w:w="2098"/>
        <w:gridCol w:w="2098"/>
        <w:gridCol w:w="2041"/>
        <w:gridCol w:w="2098"/>
      </w:tblGrid>
      <w:tr w:rsidR="00830B69">
        <w:tc>
          <w:tcPr>
            <w:tcW w:w="964" w:type="dxa"/>
            <w:vMerge w:val="restart"/>
            <w:vAlign w:val="center"/>
          </w:tcPr>
          <w:p w:rsidR="00830B69" w:rsidRDefault="00830B69">
            <w:pPr>
              <w:pStyle w:val="ConsPlusNormal"/>
              <w:jc w:val="center"/>
            </w:pPr>
            <w:r>
              <w:t>N п/п</w:t>
            </w:r>
          </w:p>
        </w:tc>
        <w:tc>
          <w:tcPr>
            <w:tcW w:w="3742" w:type="dxa"/>
            <w:vMerge w:val="restart"/>
            <w:vAlign w:val="center"/>
          </w:tcPr>
          <w:p w:rsidR="00830B69" w:rsidRDefault="00830B69">
            <w:pPr>
              <w:pStyle w:val="ConsPlusNormal"/>
              <w:jc w:val="center"/>
            </w:pPr>
            <w:r>
              <w:t>Наименование государственной</w:t>
            </w:r>
          </w:p>
          <w:p w:rsidR="00830B69" w:rsidRDefault="00830B69">
            <w:pPr>
              <w:pStyle w:val="ConsPlusNormal"/>
              <w:jc w:val="center"/>
            </w:pPr>
            <w:r>
              <w:t>программы / подпрограммы /</w:t>
            </w:r>
          </w:p>
          <w:p w:rsidR="00830B69" w:rsidRDefault="00830B69">
            <w:pPr>
              <w:pStyle w:val="ConsPlusNormal"/>
              <w:jc w:val="center"/>
            </w:pPr>
            <w:r>
              <w:t>мероприятия</w:t>
            </w:r>
          </w:p>
        </w:tc>
        <w:tc>
          <w:tcPr>
            <w:tcW w:w="3550" w:type="dxa"/>
            <w:vMerge w:val="restart"/>
            <w:vAlign w:val="center"/>
          </w:tcPr>
          <w:p w:rsidR="00830B69" w:rsidRDefault="00830B69">
            <w:pPr>
              <w:pStyle w:val="ConsPlusNormal"/>
            </w:pPr>
          </w:p>
        </w:tc>
        <w:tc>
          <w:tcPr>
            <w:tcW w:w="1984" w:type="dxa"/>
            <w:gridSpan w:val="2"/>
            <w:vAlign w:val="center"/>
          </w:tcPr>
          <w:p w:rsidR="00830B69" w:rsidRDefault="00830B69">
            <w:pPr>
              <w:pStyle w:val="ConsPlusNormal"/>
              <w:jc w:val="center"/>
            </w:pPr>
            <w:r>
              <w:t>Код бюджетной классификации</w:t>
            </w:r>
          </w:p>
        </w:tc>
        <w:tc>
          <w:tcPr>
            <w:tcW w:w="12587" w:type="dxa"/>
            <w:gridSpan w:val="6"/>
            <w:vAlign w:val="center"/>
          </w:tcPr>
          <w:p w:rsidR="00830B69" w:rsidRDefault="00830B69">
            <w:pPr>
              <w:pStyle w:val="ConsPlusNormal"/>
              <w:jc w:val="center"/>
            </w:pPr>
            <w:r>
              <w:t>Объем средств на реализацию программы (тыс.руб.)</w:t>
            </w:r>
          </w:p>
        </w:tc>
      </w:tr>
      <w:tr w:rsidR="00830B69">
        <w:tc>
          <w:tcPr>
            <w:tcW w:w="964" w:type="dxa"/>
            <w:vMerge/>
          </w:tcPr>
          <w:p w:rsidR="00830B69" w:rsidRDefault="00830B69"/>
        </w:tc>
        <w:tc>
          <w:tcPr>
            <w:tcW w:w="3742" w:type="dxa"/>
            <w:vMerge/>
          </w:tcPr>
          <w:p w:rsidR="00830B69" w:rsidRDefault="00830B69"/>
        </w:tc>
        <w:tc>
          <w:tcPr>
            <w:tcW w:w="3550" w:type="dxa"/>
            <w:vMerge/>
          </w:tcPr>
          <w:p w:rsidR="00830B69" w:rsidRDefault="00830B69"/>
        </w:tc>
        <w:tc>
          <w:tcPr>
            <w:tcW w:w="1020" w:type="dxa"/>
            <w:vAlign w:val="center"/>
          </w:tcPr>
          <w:p w:rsidR="00830B69" w:rsidRDefault="00830B69">
            <w:pPr>
              <w:pStyle w:val="ConsPlusNormal"/>
              <w:jc w:val="center"/>
            </w:pPr>
            <w:r>
              <w:t>ГРБС</w:t>
            </w:r>
          </w:p>
        </w:tc>
        <w:tc>
          <w:tcPr>
            <w:tcW w:w="964" w:type="dxa"/>
            <w:vAlign w:val="center"/>
          </w:tcPr>
          <w:p w:rsidR="00830B69" w:rsidRDefault="00830B69">
            <w:pPr>
              <w:pStyle w:val="ConsPlusNormal"/>
              <w:jc w:val="center"/>
            </w:pPr>
            <w:r>
              <w:t>ЦСР</w:t>
            </w:r>
          </w:p>
        </w:tc>
        <w:tc>
          <w:tcPr>
            <w:tcW w:w="2211" w:type="dxa"/>
            <w:vAlign w:val="center"/>
          </w:tcPr>
          <w:p w:rsidR="00830B69" w:rsidRDefault="00830B69">
            <w:pPr>
              <w:pStyle w:val="ConsPlusNormal"/>
              <w:jc w:val="center"/>
            </w:pPr>
            <w:r>
              <w:t>ВСЕГО</w:t>
            </w:r>
          </w:p>
        </w:tc>
        <w:tc>
          <w:tcPr>
            <w:tcW w:w="2041" w:type="dxa"/>
            <w:vAlign w:val="center"/>
          </w:tcPr>
          <w:p w:rsidR="00830B69" w:rsidRDefault="00830B69">
            <w:pPr>
              <w:pStyle w:val="ConsPlusNormal"/>
              <w:jc w:val="center"/>
            </w:pPr>
            <w:r>
              <w:t>2014 год</w:t>
            </w:r>
          </w:p>
        </w:tc>
        <w:tc>
          <w:tcPr>
            <w:tcW w:w="2098" w:type="dxa"/>
            <w:vAlign w:val="center"/>
          </w:tcPr>
          <w:p w:rsidR="00830B69" w:rsidRDefault="00830B69">
            <w:pPr>
              <w:pStyle w:val="ConsPlusNormal"/>
              <w:jc w:val="center"/>
            </w:pPr>
            <w:r>
              <w:t>2015 год</w:t>
            </w:r>
          </w:p>
        </w:tc>
        <w:tc>
          <w:tcPr>
            <w:tcW w:w="2098" w:type="dxa"/>
            <w:vAlign w:val="center"/>
          </w:tcPr>
          <w:p w:rsidR="00830B69" w:rsidRDefault="00830B69">
            <w:pPr>
              <w:pStyle w:val="ConsPlusNormal"/>
              <w:jc w:val="center"/>
            </w:pPr>
            <w:r>
              <w:t>2016 год</w:t>
            </w:r>
          </w:p>
        </w:tc>
        <w:tc>
          <w:tcPr>
            <w:tcW w:w="2041" w:type="dxa"/>
            <w:vAlign w:val="center"/>
          </w:tcPr>
          <w:p w:rsidR="00830B69" w:rsidRDefault="00830B69">
            <w:pPr>
              <w:pStyle w:val="ConsPlusNormal"/>
              <w:jc w:val="center"/>
            </w:pPr>
            <w:r>
              <w:t>2017 год</w:t>
            </w:r>
          </w:p>
        </w:tc>
        <w:tc>
          <w:tcPr>
            <w:tcW w:w="2098" w:type="dxa"/>
            <w:vAlign w:val="center"/>
          </w:tcPr>
          <w:p w:rsidR="00830B69" w:rsidRDefault="00830B69">
            <w:pPr>
              <w:pStyle w:val="ConsPlusNormal"/>
              <w:jc w:val="center"/>
            </w:pPr>
            <w:r>
              <w:t>2018 год</w:t>
            </w:r>
          </w:p>
        </w:tc>
      </w:tr>
      <w:tr w:rsidR="00830B69">
        <w:tc>
          <w:tcPr>
            <w:tcW w:w="964" w:type="dxa"/>
            <w:vAlign w:val="center"/>
          </w:tcPr>
          <w:p w:rsidR="00830B69" w:rsidRDefault="00830B69">
            <w:pPr>
              <w:pStyle w:val="ConsPlusNormal"/>
              <w:jc w:val="center"/>
            </w:pPr>
            <w:r>
              <w:t>1</w:t>
            </w:r>
          </w:p>
        </w:tc>
        <w:tc>
          <w:tcPr>
            <w:tcW w:w="3742" w:type="dxa"/>
            <w:vAlign w:val="center"/>
          </w:tcPr>
          <w:p w:rsidR="00830B69" w:rsidRDefault="00830B69">
            <w:pPr>
              <w:pStyle w:val="ConsPlusNormal"/>
              <w:jc w:val="center"/>
            </w:pPr>
            <w:r>
              <w:t>2</w:t>
            </w:r>
          </w:p>
        </w:tc>
        <w:tc>
          <w:tcPr>
            <w:tcW w:w="3550" w:type="dxa"/>
            <w:vAlign w:val="center"/>
          </w:tcPr>
          <w:p w:rsidR="00830B69" w:rsidRDefault="00830B69">
            <w:pPr>
              <w:pStyle w:val="ConsPlusNormal"/>
              <w:jc w:val="center"/>
            </w:pPr>
            <w:r>
              <w:t>3</w:t>
            </w:r>
          </w:p>
        </w:tc>
        <w:tc>
          <w:tcPr>
            <w:tcW w:w="1020" w:type="dxa"/>
            <w:vAlign w:val="center"/>
          </w:tcPr>
          <w:p w:rsidR="00830B69" w:rsidRDefault="00830B69">
            <w:pPr>
              <w:pStyle w:val="ConsPlusNormal"/>
              <w:jc w:val="center"/>
            </w:pPr>
            <w:r>
              <w:t>4</w:t>
            </w:r>
          </w:p>
        </w:tc>
        <w:tc>
          <w:tcPr>
            <w:tcW w:w="964" w:type="dxa"/>
            <w:vAlign w:val="center"/>
          </w:tcPr>
          <w:p w:rsidR="00830B69" w:rsidRDefault="00830B69">
            <w:pPr>
              <w:pStyle w:val="ConsPlusNormal"/>
              <w:jc w:val="center"/>
            </w:pPr>
            <w:r>
              <w:t>5</w:t>
            </w:r>
          </w:p>
        </w:tc>
        <w:tc>
          <w:tcPr>
            <w:tcW w:w="2211" w:type="dxa"/>
            <w:vAlign w:val="center"/>
          </w:tcPr>
          <w:p w:rsidR="00830B69" w:rsidRDefault="00830B69">
            <w:pPr>
              <w:pStyle w:val="ConsPlusNormal"/>
              <w:jc w:val="center"/>
            </w:pPr>
            <w:r>
              <w:t>6</w:t>
            </w:r>
          </w:p>
        </w:tc>
        <w:tc>
          <w:tcPr>
            <w:tcW w:w="2041" w:type="dxa"/>
            <w:vAlign w:val="center"/>
          </w:tcPr>
          <w:p w:rsidR="00830B69" w:rsidRDefault="00830B69">
            <w:pPr>
              <w:pStyle w:val="ConsPlusNormal"/>
              <w:jc w:val="center"/>
            </w:pPr>
            <w:r>
              <w:t>7</w:t>
            </w:r>
          </w:p>
        </w:tc>
        <w:tc>
          <w:tcPr>
            <w:tcW w:w="2098" w:type="dxa"/>
            <w:vAlign w:val="center"/>
          </w:tcPr>
          <w:p w:rsidR="00830B69" w:rsidRDefault="00830B69">
            <w:pPr>
              <w:pStyle w:val="ConsPlusNormal"/>
              <w:jc w:val="center"/>
            </w:pPr>
            <w:r>
              <w:t>8</w:t>
            </w:r>
          </w:p>
        </w:tc>
        <w:tc>
          <w:tcPr>
            <w:tcW w:w="2098" w:type="dxa"/>
            <w:vAlign w:val="center"/>
          </w:tcPr>
          <w:p w:rsidR="00830B69" w:rsidRDefault="00830B69">
            <w:pPr>
              <w:pStyle w:val="ConsPlusNormal"/>
              <w:jc w:val="center"/>
            </w:pPr>
            <w:r>
              <w:t>9</w:t>
            </w:r>
          </w:p>
        </w:tc>
        <w:tc>
          <w:tcPr>
            <w:tcW w:w="2041" w:type="dxa"/>
            <w:vAlign w:val="center"/>
          </w:tcPr>
          <w:p w:rsidR="00830B69" w:rsidRDefault="00830B69">
            <w:pPr>
              <w:pStyle w:val="ConsPlusNormal"/>
              <w:jc w:val="center"/>
            </w:pPr>
            <w:r>
              <w:t>10</w:t>
            </w:r>
          </w:p>
        </w:tc>
        <w:tc>
          <w:tcPr>
            <w:tcW w:w="2098" w:type="dxa"/>
            <w:vAlign w:val="center"/>
          </w:tcPr>
          <w:p w:rsidR="00830B69" w:rsidRDefault="00830B69">
            <w:pPr>
              <w:pStyle w:val="ConsPlusNormal"/>
              <w:jc w:val="center"/>
            </w:pPr>
            <w:r>
              <w:t>11</w:t>
            </w:r>
          </w:p>
        </w:tc>
      </w:tr>
      <w:tr w:rsidR="00830B69">
        <w:tc>
          <w:tcPr>
            <w:tcW w:w="4706" w:type="dxa"/>
            <w:gridSpan w:val="2"/>
            <w:vMerge w:val="restart"/>
          </w:tcPr>
          <w:p w:rsidR="00830B69" w:rsidRDefault="00830B69">
            <w:pPr>
              <w:pStyle w:val="ConsPlusNormal"/>
            </w:pPr>
            <w:r>
              <w:t>Государственная программа Камчатского края "Развитие экономики и внешнеэкономической деятельности Камчатского края на 2014-2018 годы"</w:t>
            </w:r>
          </w:p>
        </w:tc>
        <w:tc>
          <w:tcPr>
            <w:tcW w:w="3550" w:type="dxa"/>
          </w:tcPr>
          <w:p w:rsidR="00830B69" w:rsidRDefault="00830B69">
            <w:pPr>
              <w:pStyle w:val="ConsPlusNormal"/>
            </w:pPr>
            <w:r>
              <w:t>Всего, в том числе:</w:t>
            </w:r>
          </w:p>
        </w:tc>
        <w:tc>
          <w:tcPr>
            <w:tcW w:w="1984" w:type="dxa"/>
            <w:gridSpan w:val="2"/>
            <w:vMerge w:val="restart"/>
            <w:vAlign w:val="center"/>
          </w:tcPr>
          <w:p w:rsidR="00830B69" w:rsidRDefault="00830B69">
            <w:pPr>
              <w:pStyle w:val="ConsPlusNormal"/>
            </w:pPr>
          </w:p>
        </w:tc>
        <w:tc>
          <w:tcPr>
            <w:tcW w:w="2211" w:type="dxa"/>
          </w:tcPr>
          <w:p w:rsidR="00830B69" w:rsidRDefault="00830B69">
            <w:pPr>
              <w:pStyle w:val="ConsPlusNormal"/>
              <w:jc w:val="right"/>
            </w:pPr>
            <w:r>
              <w:t>25 722 136,86248</w:t>
            </w:r>
          </w:p>
        </w:tc>
        <w:tc>
          <w:tcPr>
            <w:tcW w:w="2041" w:type="dxa"/>
          </w:tcPr>
          <w:p w:rsidR="00830B69" w:rsidRDefault="00830B69">
            <w:pPr>
              <w:pStyle w:val="ConsPlusNormal"/>
              <w:jc w:val="right"/>
            </w:pPr>
            <w:r>
              <w:t>5 156 572,71336</w:t>
            </w:r>
          </w:p>
        </w:tc>
        <w:tc>
          <w:tcPr>
            <w:tcW w:w="2098" w:type="dxa"/>
          </w:tcPr>
          <w:p w:rsidR="00830B69" w:rsidRDefault="00830B69">
            <w:pPr>
              <w:pStyle w:val="ConsPlusNormal"/>
              <w:jc w:val="right"/>
            </w:pPr>
            <w:r>
              <w:t>6 439 116,84062</w:t>
            </w:r>
          </w:p>
        </w:tc>
        <w:tc>
          <w:tcPr>
            <w:tcW w:w="2098" w:type="dxa"/>
          </w:tcPr>
          <w:p w:rsidR="00830B69" w:rsidRDefault="00830B69">
            <w:pPr>
              <w:pStyle w:val="ConsPlusNormal"/>
              <w:jc w:val="right"/>
            </w:pPr>
            <w:r>
              <w:t>5 120 855,49000</w:t>
            </w:r>
          </w:p>
        </w:tc>
        <w:tc>
          <w:tcPr>
            <w:tcW w:w="2041" w:type="dxa"/>
          </w:tcPr>
          <w:p w:rsidR="00830B69" w:rsidRDefault="00830B69">
            <w:pPr>
              <w:pStyle w:val="ConsPlusNormal"/>
              <w:jc w:val="right"/>
            </w:pPr>
            <w:r>
              <w:t>3 815 134,41000</w:t>
            </w:r>
          </w:p>
        </w:tc>
        <w:tc>
          <w:tcPr>
            <w:tcW w:w="2098" w:type="dxa"/>
          </w:tcPr>
          <w:p w:rsidR="00830B69" w:rsidRDefault="00830B69">
            <w:pPr>
              <w:pStyle w:val="ConsPlusNormal"/>
              <w:jc w:val="right"/>
            </w:pPr>
            <w:r>
              <w:t>5 190 457,40850</w:t>
            </w:r>
          </w:p>
        </w:tc>
      </w:tr>
      <w:tr w:rsidR="00830B69">
        <w:tc>
          <w:tcPr>
            <w:tcW w:w="4706" w:type="dxa"/>
            <w:gridSpan w:val="2"/>
            <w:vMerge/>
          </w:tcPr>
          <w:p w:rsidR="00830B69" w:rsidRDefault="00830B69"/>
        </w:tc>
        <w:tc>
          <w:tcPr>
            <w:tcW w:w="3550" w:type="dxa"/>
          </w:tcPr>
          <w:p w:rsidR="00830B69" w:rsidRDefault="00830B69">
            <w:pPr>
              <w:pStyle w:val="ConsPlusNormal"/>
            </w:pPr>
            <w:r>
              <w:t>за счет средств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167 586,71961</w:t>
            </w:r>
          </w:p>
        </w:tc>
        <w:tc>
          <w:tcPr>
            <w:tcW w:w="2041" w:type="dxa"/>
          </w:tcPr>
          <w:p w:rsidR="00830B69" w:rsidRDefault="00830B69">
            <w:pPr>
              <w:pStyle w:val="ConsPlusNormal"/>
              <w:jc w:val="right"/>
            </w:pPr>
            <w:r>
              <w:t>110 205,44451</w:t>
            </w:r>
          </w:p>
        </w:tc>
        <w:tc>
          <w:tcPr>
            <w:tcW w:w="2098" w:type="dxa"/>
          </w:tcPr>
          <w:p w:rsidR="00830B69" w:rsidRDefault="00830B69">
            <w:pPr>
              <w:pStyle w:val="ConsPlusNormal"/>
              <w:jc w:val="right"/>
            </w:pPr>
            <w:r>
              <w:t>57 381,27510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4706" w:type="dxa"/>
            <w:gridSpan w:val="2"/>
            <w:vMerge/>
          </w:tcPr>
          <w:p w:rsidR="00830B69" w:rsidRDefault="00830B69"/>
        </w:tc>
        <w:tc>
          <w:tcPr>
            <w:tcW w:w="3550" w:type="dxa"/>
          </w:tcPr>
          <w:p w:rsidR="00830B69" w:rsidRDefault="00830B69">
            <w:pPr>
              <w:pStyle w:val="ConsPlusNormal"/>
            </w:pPr>
            <w:r>
              <w:t>в том числе остатки прошлых лет по соглашениям с Минэкономразвития России от 21.08.2013 N 045-МБ-13 и от 08.10.2013 N 117-МБ-13</w:t>
            </w:r>
          </w:p>
        </w:tc>
        <w:tc>
          <w:tcPr>
            <w:tcW w:w="1984" w:type="dxa"/>
            <w:gridSpan w:val="2"/>
            <w:vMerge/>
          </w:tcPr>
          <w:p w:rsidR="00830B69" w:rsidRDefault="00830B69"/>
        </w:tc>
        <w:tc>
          <w:tcPr>
            <w:tcW w:w="2211" w:type="dxa"/>
          </w:tcPr>
          <w:p w:rsidR="00830B69" w:rsidRDefault="00830B69">
            <w:pPr>
              <w:pStyle w:val="ConsPlusNormal"/>
              <w:jc w:val="right"/>
            </w:pPr>
            <w:r>
              <w:t>36 254,16451</w:t>
            </w:r>
          </w:p>
        </w:tc>
        <w:tc>
          <w:tcPr>
            <w:tcW w:w="2041" w:type="dxa"/>
          </w:tcPr>
          <w:p w:rsidR="00830B69" w:rsidRDefault="00830B69">
            <w:pPr>
              <w:pStyle w:val="ConsPlusNormal"/>
              <w:jc w:val="right"/>
            </w:pPr>
            <w:r>
              <w:t>36 254,16451</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4706" w:type="dxa"/>
            <w:gridSpan w:val="2"/>
            <w:vMerge/>
          </w:tcPr>
          <w:p w:rsidR="00830B69" w:rsidRDefault="00830B69"/>
        </w:tc>
        <w:tc>
          <w:tcPr>
            <w:tcW w:w="3550" w:type="dxa"/>
          </w:tcPr>
          <w:p w:rsidR="00830B69" w:rsidRDefault="00830B69">
            <w:pPr>
              <w:pStyle w:val="ConsPlusNormal"/>
            </w:pPr>
            <w:r>
              <w:t>за счет средств краевого бюджета</w:t>
            </w:r>
          </w:p>
        </w:tc>
        <w:tc>
          <w:tcPr>
            <w:tcW w:w="1984" w:type="dxa"/>
            <w:gridSpan w:val="2"/>
            <w:vMerge/>
          </w:tcPr>
          <w:p w:rsidR="00830B69" w:rsidRDefault="00830B69"/>
        </w:tc>
        <w:tc>
          <w:tcPr>
            <w:tcW w:w="2211" w:type="dxa"/>
          </w:tcPr>
          <w:p w:rsidR="00830B69" w:rsidRDefault="00830B69">
            <w:pPr>
              <w:pStyle w:val="ConsPlusNormal"/>
              <w:jc w:val="right"/>
            </w:pPr>
            <w:r>
              <w:t>23 638 772,14287</w:t>
            </w:r>
          </w:p>
        </w:tc>
        <w:tc>
          <w:tcPr>
            <w:tcW w:w="2041" w:type="dxa"/>
          </w:tcPr>
          <w:p w:rsidR="00830B69" w:rsidRDefault="00830B69">
            <w:pPr>
              <w:pStyle w:val="ConsPlusNormal"/>
              <w:jc w:val="right"/>
            </w:pPr>
            <w:r>
              <w:t>4 761159,26885</w:t>
            </w:r>
          </w:p>
        </w:tc>
        <w:tc>
          <w:tcPr>
            <w:tcW w:w="2098" w:type="dxa"/>
          </w:tcPr>
          <w:p w:rsidR="00830B69" w:rsidRDefault="00830B69">
            <w:pPr>
              <w:pStyle w:val="ConsPlusNormal"/>
              <w:jc w:val="right"/>
            </w:pPr>
            <w:r>
              <w:t>5 942165,56552</w:t>
            </w:r>
          </w:p>
        </w:tc>
        <w:tc>
          <w:tcPr>
            <w:tcW w:w="2098" w:type="dxa"/>
          </w:tcPr>
          <w:p w:rsidR="00830B69" w:rsidRDefault="00830B69">
            <w:pPr>
              <w:pStyle w:val="ConsPlusNormal"/>
              <w:jc w:val="right"/>
            </w:pPr>
            <w:r>
              <w:t>4 765 855,49000</w:t>
            </w:r>
          </w:p>
        </w:tc>
        <w:tc>
          <w:tcPr>
            <w:tcW w:w="2041" w:type="dxa"/>
          </w:tcPr>
          <w:p w:rsidR="00830B69" w:rsidRDefault="00830B69">
            <w:pPr>
              <w:pStyle w:val="ConsPlusNormal"/>
              <w:jc w:val="right"/>
            </w:pPr>
            <w:r>
              <w:t>3 403 134,41000</w:t>
            </w:r>
          </w:p>
        </w:tc>
        <w:tc>
          <w:tcPr>
            <w:tcW w:w="2098" w:type="dxa"/>
          </w:tcPr>
          <w:p w:rsidR="00830B69" w:rsidRDefault="00830B69">
            <w:pPr>
              <w:pStyle w:val="ConsPlusNormal"/>
              <w:jc w:val="right"/>
            </w:pPr>
            <w:r>
              <w:t>4 766 457,40850</w:t>
            </w:r>
          </w:p>
        </w:tc>
      </w:tr>
      <w:tr w:rsidR="00830B69">
        <w:tc>
          <w:tcPr>
            <w:tcW w:w="4706" w:type="dxa"/>
            <w:gridSpan w:val="2"/>
            <w:vMerge/>
          </w:tcPr>
          <w:p w:rsidR="00830B69" w:rsidRDefault="00830B69"/>
        </w:tc>
        <w:tc>
          <w:tcPr>
            <w:tcW w:w="3550" w:type="dxa"/>
          </w:tcPr>
          <w:p w:rsidR="00830B69" w:rsidRDefault="00830B69">
            <w:pPr>
              <w:pStyle w:val="ConsPlusNormal"/>
            </w:pPr>
            <w:r>
              <w:t>за счет средств местных бюджетов</w:t>
            </w:r>
          </w:p>
        </w:tc>
        <w:tc>
          <w:tcPr>
            <w:tcW w:w="1984" w:type="dxa"/>
            <w:gridSpan w:val="2"/>
            <w:vMerge/>
          </w:tcPr>
          <w:p w:rsidR="00830B69" w:rsidRDefault="00830B69"/>
        </w:tc>
        <w:tc>
          <w:tcPr>
            <w:tcW w:w="2211" w:type="dxa"/>
          </w:tcPr>
          <w:p w:rsidR="00830B69" w:rsidRDefault="00830B69">
            <w:pPr>
              <w:pStyle w:val="ConsPlusNormal"/>
              <w:jc w:val="right"/>
            </w:pPr>
            <w:r>
              <w:t>39 770,00000</w:t>
            </w:r>
          </w:p>
        </w:tc>
        <w:tc>
          <w:tcPr>
            <w:tcW w:w="2041" w:type="dxa"/>
          </w:tcPr>
          <w:p w:rsidR="00830B69" w:rsidRDefault="00830B69">
            <w:pPr>
              <w:pStyle w:val="ConsPlusNormal"/>
              <w:jc w:val="right"/>
            </w:pPr>
            <w:r>
              <w:t>5 200,00000</w:t>
            </w:r>
          </w:p>
        </w:tc>
        <w:tc>
          <w:tcPr>
            <w:tcW w:w="2098" w:type="dxa"/>
          </w:tcPr>
          <w:p w:rsidR="00830B69" w:rsidRDefault="00830B69">
            <w:pPr>
              <w:pStyle w:val="ConsPlusNormal"/>
              <w:jc w:val="right"/>
            </w:pPr>
            <w:r>
              <w:t>10 570,00000</w:t>
            </w:r>
          </w:p>
        </w:tc>
        <w:tc>
          <w:tcPr>
            <w:tcW w:w="2098" w:type="dxa"/>
          </w:tcPr>
          <w:p w:rsidR="00830B69" w:rsidRDefault="00830B69">
            <w:pPr>
              <w:pStyle w:val="ConsPlusNormal"/>
              <w:jc w:val="right"/>
            </w:pPr>
            <w:r>
              <w:t>8 000,00000</w:t>
            </w:r>
          </w:p>
        </w:tc>
        <w:tc>
          <w:tcPr>
            <w:tcW w:w="2041" w:type="dxa"/>
          </w:tcPr>
          <w:p w:rsidR="00830B69" w:rsidRDefault="00830B69">
            <w:pPr>
              <w:pStyle w:val="ConsPlusNormal"/>
              <w:jc w:val="right"/>
            </w:pPr>
            <w:r>
              <w:t>8 000,00000</w:t>
            </w:r>
          </w:p>
        </w:tc>
        <w:tc>
          <w:tcPr>
            <w:tcW w:w="2098" w:type="dxa"/>
          </w:tcPr>
          <w:p w:rsidR="00830B69" w:rsidRDefault="00830B69">
            <w:pPr>
              <w:pStyle w:val="ConsPlusNormal"/>
              <w:jc w:val="right"/>
            </w:pPr>
            <w:r>
              <w:t>8 000,00000</w:t>
            </w:r>
          </w:p>
        </w:tc>
      </w:tr>
      <w:tr w:rsidR="00830B69">
        <w:tc>
          <w:tcPr>
            <w:tcW w:w="4706" w:type="dxa"/>
            <w:gridSpan w:val="2"/>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4706" w:type="dxa"/>
            <w:gridSpan w:val="2"/>
            <w:vMerge/>
          </w:tcPr>
          <w:p w:rsidR="00830B69" w:rsidRDefault="00830B69"/>
        </w:tc>
        <w:tc>
          <w:tcPr>
            <w:tcW w:w="3550" w:type="dxa"/>
          </w:tcPr>
          <w:p w:rsidR="00830B69" w:rsidRDefault="00830B69">
            <w:pPr>
              <w:pStyle w:val="ConsPlusNormal"/>
            </w:pPr>
            <w:r>
              <w:t>за счет средств внебюджетных фондов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4706" w:type="dxa"/>
            <w:gridSpan w:val="2"/>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984" w:type="dxa"/>
            <w:gridSpan w:val="2"/>
            <w:vMerge/>
          </w:tcPr>
          <w:p w:rsidR="00830B69" w:rsidRDefault="00830B69"/>
        </w:tc>
        <w:tc>
          <w:tcPr>
            <w:tcW w:w="2211" w:type="dxa"/>
          </w:tcPr>
          <w:p w:rsidR="00830B69" w:rsidRDefault="00830B69">
            <w:pPr>
              <w:pStyle w:val="ConsPlusNormal"/>
              <w:jc w:val="right"/>
            </w:pPr>
            <w:r>
              <w:t>1 876 008,00000</w:t>
            </w:r>
          </w:p>
        </w:tc>
        <w:tc>
          <w:tcPr>
            <w:tcW w:w="2041" w:type="dxa"/>
          </w:tcPr>
          <w:p w:rsidR="00830B69" w:rsidRDefault="00830B69">
            <w:pPr>
              <w:pStyle w:val="ConsPlusNormal"/>
              <w:jc w:val="right"/>
            </w:pPr>
            <w:r>
              <w:t>280 008,00000</w:t>
            </w:r>
          </w:p>
        </w:tc>
        <w:tc>
          <w:tcPr>
            <w:tcW w:w="2098" w:type="dxa"/>
          </w:tcPr>
          <w:p w:rsidR="00830B69" w:rsidRDefault="00830B69">
            <w:pPr>
              <w:pStyle w:val="ConsPlusNormal"/>
              <w:jc w:val="right"/>
            </w:pPr>
            <w:r>
              <w:t>429 000,00000</w:t>
            </w:r>
          </w:p>
        </w:tc>
        <w:tc>
          <w:tcPr>
            <w:tcW w:w="2098" w:type="dxa"/>
          </w:tcPr>
          <w:p w:rsidR="00830B69" w:rsidRDefault="00830B69">
            <w:pPr>
              <w:pStyle w:val="ConsPlusNormal"/>
              <w:jc w:val="right"/>
            </w:pPr>
            <w:r>
              <w:t>347 000,00000</w:t>
            </w:r>
          </w:p>
        </w:tc>
        <w:tc>
          <w:tcPr>
            <w:tcW w:w="2041" w:type="dxa"/>
          </w:tcPr>
          <w:p w:rsidR="00830B69" w:rsidRDefault="00830B69">
            <w:pPr>
              <w:pStyle w:val="ConsPlusNormal"/>
              <w:jc w:val="right"/>
            </w:pPr>
            <w:r>
              <w:t>404 000,00000</w:t>
            </w:r>
          </w:p>
        </w:tc>
        <w:tc>
          <w:tcPr>
            <w:tcW w:w="2098" w:type="dxa"/>
          </w:tcPr>
          <w:p w:rsidR="00830B69" w:rsidRDefault="00830B69">
            <w:pPr>
              <w:pStyle w:val="ConsPlusNormal"/>
              <w:jc w:val="right"/>
            </w:pPr>
            <w:r>
              <w:t>416000,00000</w:t>
            </w:r>
          </w:p>
        </w:tc>
      </w:tr>
      <w:tr w:rsidR="00830B69">
        <w:tc>
          <w:tcPr>
            <w:tcW w:w="4706" w:type="dxa"/>
            <w:gridSpan w:val="2"/>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val="restart"/>
            <w:vAlign w:val="center"/>
          </w:tcPr>
          <w:p w:rsidR="00830B69" w:rsidRDefault="00830B69">
            <w:pPr>
              <w:pStyle w:val="ConsPlusNormal"/>
              <w:jc w:val="center"/>
            </w:pPr>
            <w:r>
              <w:t>1.</w:t>
            </w:r>
          </w:p>
        </w:tc>
        <w:tc>
          <w:tcPr>
            <w:tcW w:w="3742" w:type="dxa"/>
            <w:vMerge w:val="restart"/>
          </w:tcPr>
          <w:p w:rsidR="00830B69" w:rsidRDefault="00830B69">
            <w:pPr>
              <w:pStyle w:val="ConsPlusNormal"/>
            </w:pPr>
            <w:r>
              <w:t>Подпрограмма 1 "Формирование благоприятной инвестиционной среды"</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708 690,61580</w:t>
            </w:r>
          </w:p>
        </w:tc>
        <w:tc>
          <w:tcPr>
            <w:tcW w:w="2041" w:type="dxa"/>
          </w:tcPr>
          <w:p w:rsidR="00830B69" w:rsidRDefault="00830B69">
            <w:pPr>
              <w:pStyle w:val="ConsPlusNormal"/>
              <w:jc w:val="right"/>
            </w:pPr>
            <w:r>
              <w:t>152 654,16119</w:t>
            </w:r>
          </w:p>
        </w:tc>
        <w:tc>
          <w:tcPr>
            <w:tcW w:w="2098" w:type="dxa"/>
          </w:tcPr>
          <w:p w:rsidR="00830B69" w:rsidRDefault="00830B69">
            <w:pPr>
              <w:pStyle w:val="ConsPlusNormal"/>
              <w:jc w:val="right"/>
            </w:pPr>
            <w:r>
              <w:t>94 964,81461</w:t>
            </w:r>
          </w:p>
        </w:tc>
        <w:tc>
          <w:tcPr>
            <w:tcW w:w="2098" w:type="dxa"/>
          </w:tcPr>
          <w:p w:rsidR="00830B69" w:rsidRDefault="00830B69">
            <w:pPr>
              <w:pStyle w:val="ConsPlusNormal"/>
              <w:jc w:val="right"/>
            </w:pPr>
            <w:r>
              <w:t>176 193,49300</w:t>
            </w:r>
          </w:p>
        </w:tc>
        <w:tc>
          <w:tcPr>
            <w:tcW w:w="2041" w:type="dxa"/>
          </w:tcPr>
          <w:p w:rsidR="00830B69" w:rsidRDefault="00830B69">
            <w:pPr>
              <w:pStyle w:val="ConsPlusNormal"/>
              <w:jc w:val="right"/>
            </w:pPr>
            <w:r>
              <w:t>148 078,14700</w:t>
            </w:r>
          </w:p>
        </w:tc>
        <w:tc>
          <w:tcPr>
            <w:tcW w:w="2098" w:type="dxa"/>
          </w:tcPr>
          <w:p w:rsidR="00830B69" w:rsidRDefault="00830B69">
            <w:pPr>
              <w:pStyle w:val="ConsPlusNormal"/>
              <w:jc w:val="right"/>
            </w:pPr>
            <w:r>
              <w:t>136 800,00000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708 690,61580</w:t>
            </w:r>
          </w:p>
        </w:tc>
        <w:tc>
          <w:tcPr>
            <w:tcW w:w="2041" w:type="dxa"/>
          </w:tcPr>
          <w:p w:rsidR="00830B69" w:rsidRDefault="00830B69">
            <w:pPr>
              <w:pStyle w:val="ConsPlusNormal"/>
              <w:jc w:val="right"/>
            </w:pPr>
            <w:r>
              <w:t>152 654,16119</w:t>
            </w:r>
          </w:p>
        </w:tc>
        <w:tc>
          <w:tcPr>
            <w:tcW w:w="2098" w:type="dxa"/>
          </w:tcPr>
          <w:p w:rsidR="00830B69" w:rsidRDefault="00830B69">
            <w:pPr>
              <w:pStyle w:val="ConsPlusNormal"/>
              <w:jc w:val="right"/>
            </w:pPr>
            <w:r>
              <w:t>94 964,81461</w:t>
            </w:r>
          </w:p>
        </w:tc>
        <w:tc>
          <w:tcPr>
            <w:tcW w:w="2098" w:type="dxa"/>
          </w:tcPr>
          <w:p w:rsidR="00830B69" w:rsidRDefault="00830B69">
            <w:pPr>
              <w:pStyle w:val="ConsPlusNormal"/>
              <w:jc w:val="right"/>
            </w:pPr>
            <w:r>
              <w:t>176 193,49300</w:t>
            </w:r>
          </w:p>
        </w:tc>
        <w:tc>
          <w:tcPr>
            <w:tcW w:w="2041" w:type="dxa"/>
          </w:tcPr>
          <w:p w:rsidR="00830B69" w:rsidRDefault="00830B69">
            <w:pPr>
              <w:pStyle w:val="ConsPlusNormal"/>
              <w:jc w:val="right"/>
            </w:pPr>
            <w:r>
              <w:t>148 078,14700</w:t>
            </w:r>
          </w:p>
        </w:tc>
        <w:tc>
          <w:tcPr>
            <w:tcW w:w="2098" w:type="dxa"/>
          </w:tcPr>
          <w:p w:rsidR="00830B69" w:rsidRDefault="00830B69">
            <w:pPr>
              <w:pStyle w:val="ConsPlusNormal"/>
              <w:jc w:val="right"/>
            </w:pPr>
            <w:r>
              <w:t>136 800,00000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13 1</w:t>
            </w:r>
          </w:p>
        </w:tc>
        <w:tc>
          <w:tcPr>
            <w:tcW w:w="2211" w:type="dxa"/>
          </w:tcPr>
          <w:p w:rsidR="00830B69" w:rsidRDefault="00830B69">
            <w:pPr>
              <w:pStyle w:val="ConsPlusNormal"/>
              <w:jc w:val="right"/>
            </w:pPr>
            <w:r>
              <w:t>257 802,52580</w:t>
            </w:r>
          </w:p>
        </w:tc>
        <w:tc>
          <w:tcPr>
            <w:tcW w:w="2041" w:type="dxa"/>
          </w:tcPr>
          <w:p w:rsidR="00830B69" w:rsidRDefault="00830B69">
            <w:pPr>
              <w:pStyle w:val="ConsPlusNormal"/>
              <w:jc w:val="right"/>
            </w:pPr>
            <w:r>
              <w:t>95 654,16119</w:t>
            </w:r>
          </w:p>
        </w:tc>
        <w:tc>
          <w:tcPr>
            <w:tcW w:w="2098" w:type="dxa"/>
          </w:tcPr>
          <w:p w:rsidR="00830B69" w:rsidRDefault="00830B69">
            <w:pPr>
              <w:pStyle w:val="ConsPlusNormal"/>
              <w:jc w:val="right"/>
            </w:pPr>
            <w:r>
              <w:t>94 964,81461</w:t>
            </w:r>
          </w:p>
        </w:tc>
        <w:tc>
          <w:tcPr>
            <w:tcW w:w="2098" w:type="dxa"/>
          </w:tcPr>
          <w:p w:rsidR="00830B69" w:rsidRDefault="00830B69">
            <w:pPr>
              <w:pStyle w:val="ConsPlusNormal"/>
              <w:jc w:val="right"/>
            </w:pPr>
            <w:r>
              <w:t>67 183,55000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13 1</w:t>
            </w:r>
          </w:p>
        </w:tc>
        <w:tc>
          <w:tcPr>
            <w:tcW w:w="2211" w:type="dxa"/>
          </w:tcPr>
          <w:p w:rsidR="00830B69" w:rsidRDefault="00830B69">
            <w:pPr>
              <w:pStyle w:val="ConsPlusNormal"/>
              <w:jc w:val="right"/>
            </w:pPr>
            <w:r>
              <w:t>393 888,09000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109 009,94300</w:t>
            </w:r>
          </w:p>
        </w:tc>
        <w:tc>
          <w:tcPr>
            <w:tcW w:w="2041" w:type="dxa"/>
          </w:tcPr>
          <w:p w:rsidR="00830B69" w:rsidRDefault="00830B69">
            <w:pPr>
              <w:pStyle w:val="ConsPlusNormal"/>
              <w:jc w:val="right"/>
            </w:pPr>
            <w:r>
              <w:t>148 078,14700</w:t>
            </w:r>
          </w:p>
        </w:tc>
        <w:tc>
          <w:tcPr>
            <w:tcW w:w="2098" w:type="dxa"/>
          </w:tcPr>
          <w:p w:rsidR="00830B69" w:rsidRDefault="00830B69">
            <w:pPr>
              <w:pStyle w:val="ConsPlusNormal"/>
              <w:jc w:val="right"/>
            </w:pPr>
            <w:r>
              <w:t>136 800,00000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822</w:t>
            </w:r>
          </w:p>
        </w:tc>
        <w:tc>
          <w:tcPr>
            <w:tcW w:w="964" w:type="dxa"/>
            <w:vAlign w:val="center"/>
          </w:tcPr>
          <w:p w:rsidR="00830B69" w:rsidRDefault="00830B69">
            <w:pPr>
              <w:pStyle w:val="ConsPlusNormal"/>
              <w:jc w:val="center"/>
            </w:pPr>
            <w:r>
              <w:t>13 1</w:t>
            </w:r>
          </w:p>
        </w:tc>
        <w:tc>
          <w:tcPr>
            <w:tcW w:w="2211" w:type="dxa"/>
          </w:tcPr>
          <w:p w:rsidR="00830B69" w:rsidRDefault="00830B69">
            <w:pPr>
              <w:pStyle w:val="ConsPlusNormal"/>
              <w:jc w:val="right"/>
            </w:pPr>
            <w:r>
              <w:t>57 000,00000</w:t>
            </w:r>
          </w:p>
        </w:tc>
        <w:tc>
          <w:tcPr>
            <w:tcW w:w="2041" w:type="dxa"/>
          </w:tcPr>
          <w:p w:rsidR="00830B69" w:rsidRDefault="00830B69">
            <w:pPr>
              <w:pStyle w:val="ConsPlusNormal"/>
              <w:jc w:val="right"/>
            </w:pPr>
            <w:r>
              <w:t>57 000,00000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val="restart"/>
            <w:vAlign w:val="center"/>
          </w:tcPr>
          <w:p w:rsidR="00830B69" w:rsidRDefault="00830B69">
            <w:pPr>
              <w:pStyle w:val="ConsPlusNormal"/>
              <w:jc w:val="center"/>
            </w:pPr>
            <w:r>
              <w:t>1.1.</w:t>
            </w:r>
          </w:p>
        </w:tc>
        <w:tc>
          <w:tcPr>
            <w:tcW w:w="3742" w:type="dxa"/>
            <w:vMerge w:val="restart"/>
          </w:tcPr>
          <w:p w:rsidR="00830B69" w:rsidRDefault="00830B69">
            <w:pPr>
              <w:pStyle w:val="ConsPlusNormal"/>
            </w:pPr>
            <w:r>
              <w:t>Разработка и реализация системных мер, направленных на улучшение условий ведения инвестиционной деятельности</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270 288,56861</w:t>
            </w:r>
          </w:p>
        </w:tc>
        <w:tc>
          <w:tcPr>
            <w:tcW w:w="2041" w:type="dxa"/>
          </w:tcPr>
          <w:p w:rsidR="00830B69" w:rsidRDefault="00830B69">
            <w:pPr>
              <w:pStyle w:val="ConsPlusNormal"/>
              <w:jc w:val="right"/>
            </w:pPr>
            <w:r>
              <w:t>23 608,87000</w:t>
            </w:r>
          </w:p>
        </w:tc>
        <w:tc>
          <w:tcPr>
            <w:tcW w:w="2098" w:type="dxa"/>
          </w:tcPr>
          <w:p w:rsidR="00830B69" w:rsidRDefault="00830B69">
            <w:pPr>
              <w:pStyle w:val="ConsPlusNormal"/>
              <w:jc w:val="right"/>
            </w:pPr>
            <w:r>
              <w:t>31 017,69861</w:t>
            </w:r>
          </w:p>
        </w:tc>
        <w:tc>
          <w:tcPr>
            <w:tcW w:w="2098" w:type="dxa"/>
          </w:tcPr>
          <w:p w:rsidR="00830B69" w:rsidRDefault="00830B69">
            <w:pPr>
              <w:pStyle w:val="ConsPlusNormal"/>
              <w:jc w:val="right"/>
            </w:pPr>
            <w:r>
              <w:t>56 650,00000</w:t>
            </w:r>
          </w:p>
        </w:tc>
        <w:tc>
          <w:tcPr>
            <w:tcW w:w="2041" w:type="dxa"/>
          </w:tcPr>
          <w:p w:rsidR="00830B69" w:rsidRDefault="00830B69">
            <w:pPr>
              <w:pStyle w:val="ConsPlusNormal"/>
              <w:jc w:val="right"/>
            </w:pPr>
            <w:r>
              <w:t>85 312,00000</w:t>
            </w:r>
          </w:p>
        </w:tc>
        <w:tc>
          <w:tcPr>
            <w:tcW w:w="2098" w:type="dxa"/>
          </w:tcPr>
          <w:p w:rsidR="00830B69" w:rsidRDefault="00830B69">
            <w:pPr>
              <w:pStyle w:val="ConsPlusNormal"/>
              <w:jc w:val="right"/>
            </w:pPr>
            <w:r>
              <w:t>73 700.00000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270 288,56861</w:t>
            </w:r>
          </w:p>
        </w:tc>
        <w:tc>
          <w:tcPr>
            <w:tcW w:w="2041" w:type="dxa"/>
          </w:tcPr>
          <w:p w:rsidR="00830B69" w:rsidRDefault="00830B69">
            <w:pPr>
              <w:pStyle w:val="ConsPlusNormal"/>
              <w:jc w:val="right"/>
            </w:pPr>
            <w:r>
              <w:t>23 608,87000</w:t>
            </w:r>
          </w:p>
        </w:tc>
        <w:tc>
          <w:tcPr>
            <w:tcW w:w="2098" w:type="dxa"/>
          </w:tcPr>
          <w:p w:rsidR="00830B69" w:rsidRDefault="00830B69">
            <w:pPr>
              <w:pStyle w:val="ConsPlusNormal"/>
              <w:jc w:val="right"/>
            </w:pPr>
            <w:r>
              <w:t>31 017,69861</w:t>
            </w:r>
          </w:p>
        </w:tc>
        <w:tc>
          <w:tcPr>
            <w:tcW w:w="2098" w:type="dxa"/>
          </w:tcPr>
          <w:p w:rsidR="00830B69" w:rsidRDefault="00830B69">
            <w:pPr>
              <w:pStyle w:val="ConsPlusNormal"/>
              <w:jc w:val="right"/>
            </w:pPr>
            <w:r>
              <w:t>56 650,00000</w:t>
            </w:r>
          </w:p>
        </w:tc>
        <w:tc>
          <w:tcPr>
            <w:tcW w:w="2041" w:type="dxa"/>
          </w:tcPr>
          <w:p w:rsidR="00830B69" w:rsidRDefault="00830B69">
            <w:pPr>
              <w:pStyle w:val="ConsPlusNormal"/>
              <w:jc w:val="right"/>
            </w:pPr>
            <w:r>
              <w:t>85 312,00000</w:t>
            </w:r>
          </w:p>
        </w:tc>
        <w:tc>
          <w:tcPr>
            <w:tcW w:w="2098" w:type="dxa"/>
          </w:tcPr>
          <w:p w:rsidR="00830B69" w:rsidRDefault="00830B69">
            <w:pPr>
              <w:pStyle w:val="ConsPlusNormal"/>
              <w:jc w:val="right"/>
            </w:pPr>
            <w:r>
              <w:t>73 700,00000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13 1</w:t>
            </w:r>
          </w:p>
        </w:tc>
        <w:tc>
          <w:tcPr>
            <w:tcW w:w="2211" w:type="dxa"/>
          </w:tcPr>
          <w:p w:rsidR="00830B69" w:rsidRDefault="00830B69">
            <w:pPr>
              <w:pStyle w:val="ConsPlusNormal"/>
              <w:jc w:val="right"/>
            </w:pPr>
            <w:r>
              <w:t>54 626,56861</w:t>
            </w:r>
          </w:p>
        </w:tc>
        <w:tc>
          <w:tcPr>
            <w:tcW w:w="2041" w:type="dxa"/>
          </w:tcPr>
          <w:p w:rsidR="00830B69" w:rsidRDefault="00830B69">
            <w:pPr>
              <w:pStyle w:val="ConsPlusNormal"/>
              <w:jc w:val="right"/>
            </w:pPr>
            <w:r>
              <w:t>23 608,87000</w:t>
            </w:r>
          </w:p>
        </w:tc>
        <w:tc>
          <w:tcPr>
            <w:tcW w:w="2098" w:type="dxa"/>
          </w:tcPr>
          <w:p w:rsidR="00830B69" w:rsidRDefault="00830B69">
            <w:pPr>
              <w:pStyle w:val="ConsPlusNormal"/>
              <w:jc w:val="right"/>
            </w:pPr>
            <w:r>
              <w:t>31 017,69861</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13 1</w:t>
            </w:r>
          </w:p>
        </w:tc>
        <w:tc>
          <w:tcPr>
            <w:tcW w:w="2211" w:type="dxa"/>
          </w:tcPr>
          <w:p w:rsidR="00830B69" w:rsidRDefault="00830B69">
            <w:pPr>
              <w:pStyle w:val="ConsPlusNormal"/>
              <w:jc w:val="right"/>
            </w:pPr>
            <w:r>
              <w:t>215 662,00000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56 650,00000</w:t>
            </w:r>
          </w:p>
        </w:tc>
        <w:tc>
          <w:tcPr>
            <w:tcW w:w="2041" w:type="dxa"/>
          </w:tcPr>
          <w:p w:rsidR="00830B69" w:rsidRDefault="00830B69">
            <w:pPr>
              <w:pStyle w:val="ConsPlusNormal"/>
              <w:jc w:val="right"/>
            </w:pPr>
            <w:r>
              <w:t>85 312,00000</w:t>
            </w:r>
          </w:p>
        </w:tc>
        <w:tc>
          <w:tcPr>
            <w:tcW w:w="2098" w:type="dxa"/>
          </w:tcPr>
          <w:p w:rsidR="00830B69" w:rsidRDefault="00830B69">
            <w:pPr>
              <w:pStyle w:val="ConsPlusNormal"/>
              <w:jc w:val="right"/>
            </w:pPr>
            <w:r>
              <w:t>73 700,00000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1.2.</w:t>
            </w:r>
          </w:p>
        </w:tc>
        <w:tc>
          <w:tcPr>
            <w:tcW w:w="3742" w:type="dxa"/>
            <w:vMerge w:val="restart"/>
          </w:tcPr>
          <w:p w:rsidR="00830B69" w:rsidRDefault="00830B69">
            <w:pPr>
              <w:pStyle w:val="ConsPlusNormal"/>
            </w:pPr>
            <w:r>
              <w:t xml:space="preserve">Формирование и продвижение инвестиционного имиджа </w:t>
            </w:r>
            <w:r>
              <w:lastRenderedPageBreak/>
              <w:t>Камчатского края</w:t>
            </w:r>
          </w:p>
        </w:tc>
        <w:tc>
          <w:tcPr>
            <w:tcW w:w="3550" w:type="dxa"/>
          </w:tcPr>
          <w:p w:rsidR="00830B69" w:rsidRDefault="00830B69">
            <w:pPr>
              <w:pStyle w:val="ConsPlusNormal"/>
            </w:pPr>
            <w:r>
              <w:lastRenderedPageBreak/>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438 402,04719</w:t>
            </w:r>
          </w:p>
        </w:tc>
        <w:tc>
          <w:tcPr>
            <w:tcW w:w="2041" w:type="dxa"/>
          </w:tcPr>
          <w:p w:rsidR="00830B69" w:rsidRDefault="00830B69">
            <w:pPr>
              <w:pStyle w:val="ConsPlusNormal"/>
              <w:jc w:val="right"/>
            </w:pPr>
            <w:r>
              <w:t>129 045,29119</w:t>
            </w:r>
          </w:p>
        </w:tc>
        <w:tc>
          <w:tcPr>
            <w:tcW w:w="2098" w:type="dxa"/>
          </w:tcPr>
          <w:p w:rsidR="00830B69" w:rsidRDefault="00830B69">
            <w:pPr>
              <w:pStyle w:val="ConsPlusNormal"/>
              <w:jc w:val="right"/>
            </w:pPr>
            <w:r>
              <w:t>63 947,11600</w:t>
            </w:r>
          </w:p>
        </w:tc>
        <w:tc>
          <w:tcPr>
            <w:tcW w:w="2098" w:type="dxa"/>
          </w:tcPr>
          <w:p w:rsidR="00830B69" w:rsidRDefault="00830B69">
            <w:pPr>
              <w:pStyle w:val="ConsPlusNormal"/>
              <w:jc w:val="right"/>
            </w:pPr>
            <w:r>
              <w:t>119 543,49300</w:t>
            </w:r>
          </w:p>
        </w:tc>
        <w:tc>
          <w:tcPr>
            <w:tcW w:w="2041" w:type="dxa"/>
          </w:tcPr>
          <w:p w:rsidR="00830B69" w:rsidRDefault="00830B69">
            <w:pPr>
              <w:pStyle w:val="ConsPlusNormal"/>
              <w:jc w:val="right"/>
            </w:pPr>
            <w:r>
              <w:t>62 766,14700</w:t>
            </w:r>
          </w:p>
        </w:tc>
        <w:tc>
          <w:tcPr>
            <w:tcW w:w="2098" w:type="dxa"/>
          </w:tcPr>
          <w:p w:rsidR="00830B69" w:rsidRDefault="00830B69">
            <w:pPr>
              <w:pStyle w:val="ConsPlusNormal"/>
              <w:jc w:val="right"/>
            </w:pPr>
            <w:r>
              <w:t>63 100,00000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 xml:space="preserve">за счет средств федерального </w:t>
            </w:r>
            <w:r>
              <w:lastRenderedPageBreak/>
              <w:t>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438 402,04719</w:t>
            </w:r>
          </w:p>
        </w:tc>
        <w:tc>
          <w:tcPr>
            <w:tcW w:w="2041" w:type="dxa"/>
          </w:tcPr>
          <w:p w:rsidR="00830B69" w:rsidRDefault="00830B69">
            <w:pPr>
              <w:pStyle w:val="ConsPlusNormal"/>
              <w:jc w:val="right"/>
            </w:pPr>
            <w:r>
              <w:t>129 045,29119</w:t>
            </w:r>
          </w:p>
        </w:tc>
        <w:tc>
          <w:tcPr>
            <w:tcW w:w="2098" w:type="dxa"/>
          </w:tcPr>
          <w:p w:rsidR="00830B69" w:rsidRDefault="00830B69">
            <w:pPr>
              <w:pStyle w:val="ConsPlusNormal"/>
              <w:jc w:val="right"/>
            </w:pPr>
            <w:r>
              <w:t>63 947,11600</w:t>
            </w:r>
          </w:p>
        </w:tc>
        <w:tc>
          <w:tcPr>
            <w:tcW w:w="2098" w:type="dxa"/>
          </w:tcPr>
          <w:p w:rsidR="00830B69" w:rsidRDefault="00830B69">
            <w:pPr>
              <w:pStyle w:val="ConsPlusNormal"/>
              <w:jc w:val="right"/>
            </w:pPr>
            <w:r>
              <w:t>119 543,49300</w:t>
            </w:r>
          </w:p>
        </w:tc>
        <w:tc>
          <w:tcPr>
            <w:tcW w:w="2041" w:type="dxa"/>
          </w:tcPr>
          <w:p w:rsidR="00830B69" w:rsidRDefault="00830B69">
            <w:pPr>
              <w:pStyle w:val="ConsPlusNormal"/>
              <w:jc w:val="right"/>
            </w:pPr>
            <w:r>
              <w:t>62 766,14700</w:t>
            </w:r>
          </w:p>
        </w:tc>
        <w:tc>
          <w:tcPr>
            <w:tcW w:w="2098" w:type="dxa"/>
          </w:tcPr>
          <w:p w:rsidR="00830B69" w:rsidRDefault="00830B69">
            <w:pPr>
              <w:pStyle w:val="ConsPlusNormal"/>
              <w:jc w:val="right"/>
            </w:pPr>
            <w:r>
              <w:t>63 100,00000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13 1</w:t>
            </w:r>
          </w:p>
        </w:tc>
        <w:tc>
          <w:tcPr>
            <w:tcW w:w="2211" w:type="dxa"/>
          </w:tcPr>
          <w:p w:rsidR="00830B69" w:rsidRDefault="00830B69">
            <w:pPr>
              <w:pStyle w:val="ConsPlusNormal"/>
              <w:jc w:val="right"/>
            </w:pPr>
            <w:r>
              <w:t>203 175,95719</w:t>
            </w:r>
          </w:p>
        </w:tc>
        <w:tc>
          <w:tcPr>
            <w:tcW w:w="2041" w:type="dxa"/>
          </w:tcPr>
          <w:p w:rsidR="00830B69" w:rsidRDefault="00830B69">
            <w:pPr>
              <w:pStyle w:val="ConsPlusNormal"/>
              <w:jc w:val="right"/>
            </w:pPr>
            <w:r>
              <w:t>72 045,29119</w:t>
            </w:r>
          </w:p>
        </w:tc>
        <w:tc>
          <w:tcPr>
            <w:tcW w:w="2098" w:type="dxa"/>
          </w:tcPr>
          <w:p w:rsidR="00830B69" w:rsidRDefault="00830B69">
            <w:pPr>
              <w:pStyle w:val="ConsPlusNormal"/>
              <w:jc w:val="right"/>
            </w:pPr>
            <w:r>
              <w:t>63 947,11600</w:t>
            </w:r>
          </w:p>
        </w:tc>
        <w:tc>
          <w:tcPr>
            <w:tcW w:w="2098" w:type="dxa"/>
          </w:tcPr>
          <w:p w:rsidR="00830B69" w:rsidRDefault="00830B69">
            <w:pPr>
              <w:pStyle w:val="ConsPlusNormal"/>
              <w:jc w:val="right"/>
            </w:pPr>
            <w:r>
              <w:t>67 183,55000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13 1</w:t>
            </w:r>
          </w:p>
        </w:tc>
        <w:tc>
          <w:tcPr>
            <w:tcW w:w="2211" w:type="dxa"/>
          </w:tcPr>
          <w:p w:rsidR="00830B69" w:rsidRDefault="00830B69">
            <w:pPr>
              <w:pStyle w:val="ConsPlusNormal"/>
              <w:jc w:val="right"/>
            </w:pPr>
            <w:r>
              <w:t>178 226,09000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52 359,94300</w:t>
            </w:r>
          </w:p>
        </w:tc>
        <w:tc>
          <w:tcPr>
            <w:tcW w:w="2041" w:type="dxa"/>
          </w:tcPr>
          <w:p w:rsidR="00830B69" w:rsidRDefault="00830B69">
            <w:pPr>
              <w:pStyle w:val="ConsPlusNormal"/>
              <w:jc w:val="right"/>
            </w:pPr>
            <w:r>
              <w:t>62 766,14700</w:t>
            </w:r>
          </w:p>
        </w:tc>
        <w:tc>
          <w:tcPr>
            <w:tcW w:w="2098" w:type="dxa"/>
          </w:tcPr>
          <w:p w:rsidR="00830B69" w:rsidRDefault="00830B69">
            <w:pPr>
              <w:pStyle w:val="ConsPlusNormal"/>
              <w:jc w:val="right"/>
            </w:pPr>
            <w:r>
              <w:t>63 100,00000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822</w:t>
            </w:r>
          </w:p>
        </w:tc>
        <w:tc>
          <w:tcPr>
            <w:tcW w:w="964" w:type="dxa"/>
            <w:vAlign w:val="center"/>
          </w:tcPr>
          <w:p w:rsidR="00830B69" w:rsidRDefault="00830B69">
            <w:pPr>
              <w:pStyle w:val="ConsPlusNormal"/>
              <w:jc w:val="center"/>
            </w:pPr>
            <w:r>
              <w:t>13 1</w:t>
            </w:r>
          </w:p>
        </w:tc>
        <w:tc>
          <w:tcPr>
            <w:tcW w:w="2211" w:type="dxa"/>
          </w:tcPr>
          <w:p w:rsidR="00830B69" w:rsidRDefault="00830B69">
            <w:pPr>
              <w:pStyle w:val="ConsPlusNormal"/>
              <w:jc w:val="right"/>
            </w:pPr>
            <w:r>
              <w:t>57 000,00000</w:t>
            </w:r>
          </w:p>
        </w:tc>
        <w:tc>
          <w:tcPr>
            <w:tcW w:w="2041" w:type="dxa"/>
          </w:tcPr>
          <w:p w:rsidR="00830B69" w:rsidRDefault="00830B69">
            <w:pPr>
              <w:pStyle w:val="ConsPlusNormal"/>
              <w:jc w:val="right"/>
            </w:pPr>
            <w:r>
              <w:t>57 000,00000</w:t>
            </w: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w:t>
            </w:r>
          </w:p>
        </w:tc>
        <w:tc>
          <w:tcPr>
            <w:tcW w:w="3742" w:type="dxa"/>
            <w:vMerge w:val="restart"/>
          </w:tcPr>
          <w:p w:rsidR="00830B69" w:rsidRDefault="00830B69">
            <w:pPr>
              <w:pStyle w:val="ConsPlusNormal"/>
            </w:pPr>
            <w:r>
              <w:t>Подпрограмма 2 "Развитие субъектов малого и среднего предпринимательства"</w:t>
            </w:r>
          </w:p>
        </w:tc>
        <w:tc>
          <w:tcPr>
            <w:tcW w:w="3550" w:type="dxa"/>
          </w:tcPr>
          <w:p w:rsidR="00830B69" w:rsidRDefault="00830B69">
            <w:pPr>
              <w:pStyle w:val="ConsPlusNormal"/>
            </w:pPr>
            <w:r>
              <w:t>Всего, в том числе:</w:t>
            </w:r>
          </w:p>
        </w:tc>
        <w:tc>
          <w:tcPr>
            <w:tcW w:w="1020" w:type="dxa"/>
            <w:vAlign w:val="center"/>
          </w:tcPr>
          <w:p w:rsidR="00830B69" w:rsidRDefault="00830B69">
            <w:pPr>
              <w:pStyle w:val="ConsPlusNormal"/>
            </w:pPr>
          </w:p>
        </w:tc>
        <w:tc>
          <w:tcPr>
            <w:tcW w:w="964" w:type="dxa"/>
            <w:vAlign w:val="center"/>
          </w:tcPr>
          <w:p w:rsidR="00830B69" w:rsidRDefault="00830B69">
            <w:pPr>
              <w:pStyle w:val="ConsPlusNormal"/>
            </w:pPr>
          </w:p>
        </w:tc>
        <w:tc>
          <w:tcPr>
            <w:tcW w:w="2211" w:type="dxa"/>
          </w:tcPr>
          <w:p w:rsidR="00830B69" w:rsidRDefault="00830B69">
            <w:pPr>
              <w:pStyle w:val="ConsPlusNormal"/>
              <w:jc w:val="right"/>
            </w:pPr>
            <w:r>
              <w:t>2 453 469,98390</w:t>
            </w:r>
          </w:p>
        </w:tc>
        <w:tc>
          <w:tcPr>
            <w:tcW w:w="2041" w:type="dxa"/>
          </w:tcPr>
          <w:p w:rsidR="00830B69" w:rsidRDefault="00830B69">
            <w:pPr>
              <w:pStyle w:val="ConsPlusNormal"/>
              <w:jc w:val="right"/>
            </w:pPr>
            <w:r>
              <w:t>454 498,76451</w:t>
            </w:r>
          </w:p>
        </w:tc>
        <w:tc>
          <w:tcPr>
            <w:tcW w:w="2098" w:type="dxa"/>
          </w:tcPr>
          <w:p w:rsidR="00830B69" w:rsidRDefault="00830B69">
            <w:pPr>
              <w:pStyle w:val="ConsPlusNormal"/>
              <w:jc w:val="right"/>
            </w:pPr>
            <w:r>
              <w:t>567 896,77939</w:t>
            </w:r>
          </w:p>
        </w:tc>
        <w:tc>
          <w:tcPr>
            <w:tcW w:w="2098" w:type="dxa"/>
          </w:tcPr>
          <w:p w:rsidR="00830B69" w:rsidRDefault="00830B69">
            <w:pPr>
              <w:pStyle w:val="ConsPlusNormal"/>
              <w:jc w:val="right"/>
            </w:pPr>
            <w:r>
              <w:t>439 103,46700</w:t>
            </w:r>
          </w:p>
        </w:tc>
        <w:tc>
          <w:tcPr>
            <w:tcW w:w="2041" w:type="dxa"/>
          </w:tcPr>
          <w:p w:rsidR="00830B69" w:rsidRDefault="00830B69">
            <w:pPr>
              <w:pStyle w:val="ConsPlusNormal"/>
              <w:jc w:val="right"/>
            </w:pPr>
            <w:r>
              <w:t>486 201,97300</w:t>
            </w:r>
          </w:p>
        </w:tc>
        <w:tc>
          <w:tcPr>
            <w:tcW w:w="2098" w:type="dxa"/>
          </w:tcPr>
          <w:p w:rsidR="00830B69" w:rsidRDefault="00830B69">
            <w:pPr>
              <w:pStyle w:val="ConsPlusNormal"/>
              <w:jc w:val="right"/>
            </w:pPr>
            <w:r>
              <w:t>505 769,00000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133 226,76551</w:t>
            </w:r>
          </w:p>
        </w:tc>
        <w:tc>
          <w:tcPr>
            <w:tcW w:w="2041" w:type="dxa"/>
          </w:tcPr>
          <w:p w:rsidR="00830B69" w:rsidRDefault="00830B69">
            <w:pPr>
              <w:pStyle w:val="ConsPlusNormal"/>
              <w:jc w:val="right"/>
            </w:pPr>
            <w:r>
              <w:t>96 254,16451</w:t>
            </w:r>
          </w:p>
        </w:tc>
        <w:tc>
          <w:tcPr>
            <w:tcW w:w="2098" w:type="dxa"/>
          </w:tcPr>
          <w:p w:rsidR="00830B69" w:rsidRDefault="00830B69">
            <w:pPr>
              <w:pStyle w:val="ConsPlusNormal"/>
              <w:jc w:val="right"/>
            </w:pPr>
            <w:r>
              <w:t>36 972,60100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в том числе остатки прошлых лет по соглашениям с Минэкономразвития России от 21.08.2013 N 045-МБ-13 и от 08.10.2013 N 117-МБ-13</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36 254,16451</w:t>
            </w:r>
          </w:p>
        </w:tc>
        <w:tc>
          <w:tcPr>
            <w:tcW w:w="2041" w:type="dxa"/>
          </w:tcPr>
          <w:p w:rsidR="00830B69" w:rsidRDefault="00830B69">
            <w:pPr>
              <w:pStyle w:val="ConsPlusNormal"/>
              <w:jc w:val="right"/>
            </w:pPr>
            <w:r>
              <w:t>36 254,16451</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 xml:space="preserve">субсидии, предоставляемые в 2014 </w:t>
            </w:r>
            <w:r>
              <w:lastRenderedPageBreak/>
              <w:t>году</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60 000,00000</w:t>
            </w:r>
          </w:p>
        </w:tc>
        <w:tc>
          <w:tcPr>
            <w:tcW w:w="2041" w:type="dxa"/>
          </w:tcPr>
          <w:p w:rsidR="00830B69" w:rsidRDefault="00830B69">
            <w:pPr>
              <w:pStyle w:val="ConsPlusNormal"/>
              <w:jc w:val="right"/>
            </w:pPr>
            <w:r>
              <w:t>60 000,00000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404 465,21839</w:t>
            </w:r>
          </w:p>
        </w:tc>
        <w:tc>
          <w:tcPr>
            <w:tcW w:w="2041" w:type="dxa"/>
          </w:tcPr>
          <w:p w:rsidR="00830B69" w:rsidRDefault="00830B69">
            <w:pPr>
              <w:pStyle w:val="ConsPlusNormal"/>
              <w:jc w:val="right"/>
            </w:pPr>
            <w:r>
              <w:t>73 036,60000</w:t>
            </w:r>
          </w:p>
        </w:tc>
        <w:tc>
          <w:tcPr>
            <w:tcW w:w="2098" w:type="dxa"/>
          </w:tcPr>
          <w:p w:rsidR="00830B69" w:rsidRDefault="00830B69">
            <w:pPr>
              <w:pStyle w:val="ConsPlusNormal"/>
              <w:jc w:val="right"/>
            </w:pPr>
            <w:r>
              <w:t>91 354,17839</w:t>
            </w:r>
          </w:p>
        </w:tc>
        <w:tc>
          <w:tcPr>
            <w:tcW w:w="2098" w:type="dxa"/>
          </w:tcPr>
          <w:p w:rsidR="00830B69" w:rsidRDefault="00830B69">
            <w:pPr>
              <w:pStyle w:val="ConsPlusNormal"/>
              <w:jc w:val="right"/>
            </w:pPr>
            <w:r>
              <w:t>84 103,46700</w:t>
            </w:r>
          </w:p>
        </w:tc>
        <w:tc>
          <w:tcPr>
            <w:tcW w:w="2041" w:type="dxa"/>
          </w:tcPr>
          <w:p w:rsidR="00830B69" w:rsidRDefault="00830B69">
            <w:pPr>
              <w:pStyle w:val="ConsPlusNormal"/>
              <w:jc w:val="right"/>
            </w:pPr>
            <w:r>
              <w:t>74 201,97300</w:t>
            </w:r>
          </w:p>
        </w:tc>
        <w:tc>
          <w:tcPr>
            <w:tcW w:w="2098" w:type="dxa"/>
          </w:tcPr>
          <w:p w:rsidR="00830B69" w:rsidRDefault="00830B69">
            <w:pPr>
              <w:pStyle w:val="ConsPlusNormal"/>
              <w:jc w:val="right"/>
            </w:pPr>
            <w:r>
              <w:t>81 769,00000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226 916,94345</w:t>
            </w:r>
          </w:p>
        </w:tc>
        <w:tc>
          <w:tcPr>
            <w:tcW w:w="2041" w:type="dxa"/>
          </w:tcPr>
          <w:p w:rsidR="00830B69" w:rsidRDefault="00830B69">
            <w:pPr>
              <w:pStyle w:val="ConsPlusNormal"/>
              <w:jc w:val="right"/>
            </w:pPr>
            <w:r>
              <w:t>73 036,60000</w:t>
            </w:r>
          </w:p>
        </w:tc>
        <w:tc>
          <w:tcPr>
            <w:tcW w:w="2098" w:type="dxa"/>
          </w:tcPr>
          <w:p w:rsidR="00830B69" w:rsidRDefault="00830B69">
            <w:pPr>
              <w:pStyle w:val="ConsPlusNormal"/>
              <w:jc w:val="right"/>
            </w:pPr>
            <w:r>
              <w:t>91 354,17839</w:t>
            </w:r>
          </w:p>
        </w:tc>
        <w:tc>
          <w:tcPr>
            <w:tcW w:w="2098" w:type="dxa"/>
          </w:tcPr>
          <w:p w:rsidR="00830B69" w:rsidRDefault="00830B69">
            <w:pPr>
              <w:pStyle w:val="ConsPlusNormal"/>
              <w:jc w:val="right"/>
            </w:pPr>
            <w:r>
              <w:t>62 526,16506</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177 548,27494</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21 577,30194</w:t>
            </w:r>
          </w:p>
        </w:tc>
        <w:tc>
          <w:tcPr>
            <w:tcW w:w="2041" w:type="dxa"/>
          </w:tcPr>
          <w:p w:rsidR="00830B69" w:rsidRDefault="00830B69">
            <w:pPr>
              <w:pStyle w:val="ConsPlusNormal"/>
              <w:jc w:val="right"/>
            </w:pPr>
            <w:r>
              <w:t>74 201,97300</w:t>
            </w:r>
          </w:p>
        </w:tc>
        <w:tc>
          <w:tcPr>
            <w:tcW w:w="2098" w:type="dxa"/>
          </w:tcPr>
          <w:p w:rsidR="00830B69" w:rsidRDefault="00830B69">
            <w:pPr>
              <w:pStyle w:val="ConsPlusNormal"/>
              <w:jc w:val="right"/>
            </w:pPr>
            <w:r>
              <w:t>81 769,00000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39 770,00000</w:t>
            </w:r>
          </w:p>
        </w:tc>
        <w:tc>
          <w:tcPr>
            <w:tcW w:w="2041" w:type="dxa"/>
          </w:tcPr>
          <w:p w:rsidR="00830B69" w:rsidRDefault="00830B69">
            <w:pPr>
              <w:pStyle w:val="ConsPlusNormal"/>
              <w:jc w:val="right"/>
            </w:pPr>
            <w:r>
              <w:t>5 200,00000</w:t>
            </w:r>
          </w:p>
        </w:tc>
        <w:tc>
          <w:tcPr>
            <w:tcW w:w="2098" w:type="dxa"/>
          </w:tcPr>
          <w:p w:rsidR="00830B69" w:rsidRDefault="00830B69">
            <w:pPr>
              <w:pStyle w:val="ConsPlusNormal"/>
              <w:jc w:val="right"/>
            </w:pPr>
            <w:r>
              <w:t>10 570,00000</w:t>
            </w:r>
          </w:p>
        </w:tc>
        <w:tc>
          <w:tcPr>
            <w:tcW w:w="2098" w:type="dxa"/>
          </w:tcPr>
          <w:p w:rsidR="00830B69" w:rsidRDefault="00830B69">
            <w:pPr>
              <w:pStyle w:val="ConsPlusNormal"/>
              <w:jc w:val="right"/>
            </w:pPr>
            <w:r>
              <w:t>8 000,00000</w:t>
            </w:r>
          </w:p>
        </w:tc>
        <w:tc>
          <w:tcPr>
            <w:tcW w:w="2041" w:type="dxa"/>
          </w:tcPr>
          <w:p w:rsidR="00830B69" w:rsidRDefault="00830B69">
            <w:pPr>
              <w:pStyle w:val="ConsPlusNormal"/>
              <w:jc w:val="right"/>
            </w:pPr>
            <w:r>
              <w:t>8 000,00000</w:t>
            </w:r>
          </w:p>
        </w:tc>
        <w:tc>
          <w:tcPr>
            <w:tcW w:w="2098" w:type="dxa"/>
          </w:tcPr>
          <w:p w:rsidR="00830B69" w:rsidRDefault="00830B69">
            <w:pPr>
              <w:pStyle w:val="ConsPlusNormal"/>
              <w:jc w:val="right"/>
            </w:pPr>
            <w:r>
              <w:t>8 000,00000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1 876 008,00000</w:t>
            </w:r>
          </w:p>
        </w:tc>
        <w:tc>
          <w:tcPr>
            <w:tcW w:w="2041" w:type="dxa"/>
          </w:tcPr>
          <w:p w:rsidR="00830B69" w:rsidRDefault="00830B69">
            <w:pPr>
              <w:pStyle w:val="ConsPlusNormal"/>
              <w:jc w:val="right"/>
            </w:pPr>
            <w:r>
              <w:t>280 008,00000</w:t>
            </w:r>
          </w:p>
        </w:tc>
        <w:tc>
          <w:tcPr>
            <w:tcW w:w="2098" w:type="dxa"/>
          </w:tcPr>
          <w:p w:rsidR="00830B69" w:rsidRDefault="00830B69">
            <w:pPr>
              <w:pStyle w:val="ConsPlusNormal"/>
              <w:jc w:val="right"/>
            </w:pPr>
            <w:r>
              <w:t>429 000,00000</w:t>
            </w:r>
          </w:p>
        </w:tc>
        <w:tc>
          <w:tcPr>
            <w:tcW w:w="2098" w:type="dxa"/>
          </w:tcPr>
          <w:p w:rsidR="00830B69" w:rsidRDefault="00830B69">
            <w:pPr>
              <w:pStyle w:val="ConsPlusNormal"/>
              <w:jc w:val="right"/>
            </w:pPr>
            <w:r>
              <w:t>347 000,00000</w:t>
            </w:r>
          </w:p>
        </w:tc>
        <w:tc>
          <w:tcPr>
            <w:tcW w:w="2041" w:type="dxa"/>
          </w:tcPr>
          <w:p w:rsidR="00830B69" w:rsidRDefault="00830B69">
            <w:pPr>
              <w:pStyle w:val="ConsPlusNormal"/>
              <w:jc w:val="right"/>
            </w:pPr>
            <w:r>
              <w:t>404 000,00000</w:t>
            </w:r>
          </w:p>
        </w:tc>
        <w:tc>
          <w:tcPr>
            <w:tcW w:w="2098" w:type="dxa"/>
          </w:tcPr>
          <w:p w:rsidR="00830B69" w:rsidRDefault="00830B69">
            <w:pPr>
              <w:pStyle w:val="ConsPlusNormal"/>
              <w:jc w:val="right"/>
            </w:pPr>
            <w:r>
              <w:t>416 000,00000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val="restart"/>
            <w:vAlign w:val="center"/>
          </w:tcPr>
          <w:p w:rsidR="00830B69" w:rsidRDefault="00830B69">
            <w:pPr>
              <w:pStyle w:val="ConsPlusNormal"/>
              <w:jc w:val="center"/>
            </w:pPr>
            <w:r>
              <w:t>2.1.</w:t>
            </w:r>
          </w:p>
        </w:tc>
        <w:tc>
          <w:tcPr>
            <w:tcW w:w="3742" w:type="dxa"/>
            <w:vMerge w:val="restart"/>
          </w:tcPr>
          <w:p w:rsidR="00830B69" w:rsidRDefault="00830B69">
            <w:pPr>
              <w:pStyle w:val="ConsPlusNormal"/>
            </w:pPr>
            <w:r>
              <w:t>Оказание мер государственной поддержки субъектам малого и среднего предпринимательства</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2 453 469,98390</w:t>
            </w:r>
          </w:p>
        </w:tc>
        <w:tc>
          <w:tcPr>
            <w:tcW w:w="2041" w:type="dxa"/>
          </w:tcPr>
          <w:p w:rsidR="00830B69" w:rsidRDefault="00830B69">
            <w:pPr>
              <w:pStyle w:val="ConsPlusNormal"/>
              <w:jc w:val="right"/>
            </w:pPr>
            <w:r>
              <w:t>454 498,76451</w:t>
            </w:r>
          </w:p>
        </w:tc>
        <w:tc>
          <w:tcPr>
            <w:tcW w:w="2098" w:type="dxa"/>
          </w:tcPr>
          <w:p w:rsidR="00830B69" w:rsidRDefault="00830B69">
            <w:pPr>
              <w:pStyle w:val="ConsPlusNormal"/>
              <w:jc w:val="right"/>
            </w:pPr>
            <w:r>
              <w:t>567 896,77939</w:t>
            </w:r>
          </w:p>
        </w:tc>
        <w:tc>
          <w:tcPr>
            <w:tcW w:w="2098" w:type="dxa"/>
          </w:tcPr>
          <w:p w:rsidR="00830B69" w:rsidRDefault="00830B69">
            <w:pPr>
              <w:pStyle w:val="ConsPlusNormal"/>
              <w:jc w:val="right"/>
            </w:pPr>
            <w:r>
              <w:t>439 103,46700</w:t>
            </w:r>
          </w:p>
        </w:tc>
        <w:tc>
          <w:tcPr>
            <w:tcW w:w="2041" w:type="dxa"/>
          </w:tcPr>
          <w:p w:rsidR="00830B69" w:rsidRDefault="00830B69">
            <w:pPr>
              <w:pStyle w:val="ConsPlusNormal"/>
              <w:jc w:val="right"/>
            </w:pPr>
            <w:r>
              <w:t>486 201,97300</w:t>
            </w:r>
          </w:p>
        </w:tc>
        <w:tc>
          <w:tcPr>
            <w:tcW w:w="2098" w:type="dxa"/>
          </w:tcPr>
          <w:p w:rsidR="00830B69" w:rsidRDefault="00830B69">
            <w:pPr>
              <w:pStyle w:val="ConsPlusNormal"/>
              <w:jc w:val="right"/>
            </w:pPr>
            <w:r>
              <w:t>505 769,00000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133 226,76551</w:t>
            </w:r>
          </w:p>
        </w:tc>
        <w:tc>
          <w:tcPr>
            <w:tcW w:w="2041" w:type="dxa"/>
          </w:tcPr>
          <w:p w:rsidR="00830B69" w:rsidRDefault="00830B69">
            <w:pPr>
              <w:pStyle w:val="ConsPlusNormal"/>
              <w:jc w:val="right"/>
            </w:pPr>
            <w:r>
              <w:t>96 254,16451</w:t>
            </w:r>
          </w:p>
        </w:tc>
        <w:tc>
          <w:tcPr>
            <w:tcW w:w="2098" w:type="dxa"/>
          </w:tcPr>
          <w:p w:rsidR="00830B69" w:rsidRDefault="00830B69">
            <w:pPr>
              <w:pStyle w:val="ConsPlusNormal"/>
              <w:jc w:val="right"/>
            </w:pPr>
            <w:r>
              <w:t>36 972,60100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в том числе остатки прошлых лет по соглашениям с Минэкономразвития России от 21.08.2013 N 045-МБ-13 и от 08.10.2013 N 117-МБ-13</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36 254,16451</w:t>
            </w:r>
          </w:p>
        </w:tc>
        <w:tc>
          <w:tcPr>
            <w:tcW w:w="2041" w:type="dxa"/>
          </w:tcPr>
          <w:p w:rsidR="00830B69" w:rsidRDefault="00830B69">
            <w:pPr>
              <w:pStyle w:val="ConsPlusNormal"/>
              <w:jc w:val="right"/>
            </w:pPr>
            <w:r>
              <w:t>36 254,16451</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в том числе субсидии, предоставляемые в 2014 году</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60 000,00000</w:t>
            </w:r>
          </w:p>
        </w:tc>
        <w:tc>
          <w:tcPr>
            <w:tcW w:w="2041" w:type="dxa"/>
          </w:tcPr>
          <w:p w:rsidR="00830B69" w:rsidRDefault="00830B69">
            <w:pPr>
              <w:pStyle w:val="ConsPlusNormal"/>
              <w:jc w:val="right"/>
            </w:pPr>
            <w:r>
              <w:t>60 000.00000</w:t>
            </w: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404 465,21839</w:t>
            </w:r>
          </w:p>
        </w:tc>
        <w:tc>
          <w:tcPr>
            <w:tcW w:w="2041" w:type="dxa"/>
          </w:tcPr>
          <w:p w:rsidR="00830B69" w:rsidRDefault="00830B69">
            <w:pPr>
              <w:pStyle w:val="ConsPlusNormal"/>
              <w:jc w:val="right"/>
            </w:pPr>
            <w:r>
              <w:t>73 036,60000</w:t>
            </w:r>
          </w:p>
        </w:tc>
        <w:tc>
          <w:tcPr>
            <w:tcW w:w="2098" w:type="dxa"/>
          </w:tcPr>
          <w:p w:rsidR="00830B69" w:rsidRDefault="00830B69">
            <w:pPr>
              <w:pStyle w:val="ConsPlusNormal"/>
              <w:jc w:val="right"/>
            </w:pPr>
            <w:r>
              <w:t>91 354,17839</w:t>
            </w:r>
          </w:p>
        </w:tc>
        <w:tc>
          <w:tcPr>
            <w:tcW w:w="2098" w:type="dxa"/>
          </w:tcPr>
          <w:p w:rsidR="00830B69" w:rsidRDefault="00830B69">
            <w:pPr>
              <w:pStyle w:val="ConsPlusNormal"/>
              <w:jc w:val="right"/>
            </w:pPr>
            <w:r>
              <w:t>84 103,46700</w:t>
            </w:r>
          </w:p>
        </w:tc>
        <w:tc>
          <w:tcPr>
            <w:tcW w:w="2041" w:type="dxa"/>
          </w:tcPr>
          <w:p w:rsidR="00830B69" w:rsidRDefault="00830B69">
            <w:pPr>
              <w:pStyle w:val="ConsPlusNormal"/>
              <w:jc w:val="right"/>
            </w:pPr>
            <w:r>
              <w:t>74 201,97300</w:t>
            </w:r>
          </w:p>
        </w:tc>
        <w:tc>
          <w:tcPr>
            <w:tcW w:w="2098" w:type="dxa"/>
          </w:tcPr>
          <w:p w:rsidR="00830B69" w:rsidRDefault="00830B69">
            <w:pPr>
              <w:pStyle w:val="ConsPlusNormal"/>
              <w:jc w:val="right"/>
            </w:pPr>
            <w:r>
              <w:t>81 769,00000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226 916,94345</w:t>
            </w:r>
          </w:p>
        </w:tc>
        <w:tc>
          <w:tcPr>
            <w:tcW w:w="2041" w:type="dxa"/>
          </w:tcPr>
          <w:p w:rsidR="00830B69" w:rsidRDefault="00830B69">
            <w:pPr>
              <w:pStyle w:val="ConsPlusNormal"/>
              <w:jc w:val="right"/>
            </w:pPr>
            <w:r>
              <w:t>73 036,60000</w:t>
            </w:r>
          </w:p>
        </w:tc>
        <w:tc>
          <w:tcPr>
            <w:tcW w:w="2098" w:type="dxa"/>
          </w:tcPr>
          <w:p w:rsidR="00830B69" w:rsidRDefault="00830B69">
            <w:pPr>
              <w:pStyle w:val="ConsPlusNormal"/>
              <w:jc w:val="right"/>
            </w:pPr>
            <w:r>
              <w:t>91 354,17839</w:t>
            </w:r>
          </w:p>
        </w:tc>
        <w:tc>
          <w:tcPr>
            <w:tcW w:w="2098" w:type="dxa"/>
          </w:tcPr>
          <w:p w:rsidR="00830B69" w:rsidRDefault="00830B69">
            <w:pPr>
              <w:pStyle w:val="ConsPlusNormal"/>
              <w:jc w:val="right"/>
            </w:pPr>
            <w:r>
              <w:t>62 526,16506</w:t>
            </w: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177 548,27494</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21 577,30194</w:t>
            </w:r>
          </w:p>
        </w:tc>
        <w:tc>
          <w:tcPr>
            <w:tcW w:w="2041" w:type="dxa"/>
          </w:tcPr>
          <w:p w:rsidR="00830B69" w:rsidRDefault="00830B69">
            <w:pPr>
              <w:pStyle w:val="ConsPlusNormal"/>
              <w:jc w:val="right"/>
            </w:pPr>
            <w:r>
              <w:t>74 201,97300</w:t>
            </w:r>
          </w:p>
        </w:tc>
        <w:tc>
          <w:tcPr>
            <w:tcW w:w="2098" w:type="dxa"/>
          </w:tcPr>
          <w:p w:rsidR="00830B69" w:rsidRDefault="00830B69">
            <w:pPr>
              <w:pStyle w:val="ConsPlusNormal"/>
              <w:jc w:val="right"/>
            </w:pPr>
            <w:r>
              <w:t>81 769,00000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39 770,00000</w:t>
            </w:r>
          </w:p>
        </w:tc>
        <w:tc>
          <w:tcPr>
            <w:tcW w:w="2041" w:type="dxa"/>
          </w:tcPr>
          <w:p w:rsidR="00830B69" w:rsidRDefault="00830B69">
            <w:pPr>
              <w:pStyle w:val="ConsPlusNormal"/>
              <w:jc w:val="right"/>
            </w:pPr>
            <w:r>
              <w:t>5 200,00000</w:t>
            </w:r>
          </w:p>
        </w:tc>
        <w:tc>
          <w:tcPr>
            <w:tcW w:w="2098" w:type="dxa"/>
          </w:tcPr>
          <w:p w:rsidR="00830B69" w:rsidRDefault="00830B69">
            <w:pPr>
              <w:pStyle w:val="ConsPlusNormal"/>
              <w:jc w:val="right"/>
            </w:pPr>
            <w:r>
              <w:t>10 570,00000</w:t>
            </w:r>
          </w:p>
        </w:tc>
        <w:tc>
          <w:tcPr>
            <w:tcW w:w="2098" w:type="dxa"/>
          </w:tcPr>
          <w:p w:rsidR="00830B69" w:rsidRDefault="00830B69">
            <w:pPr>
              <w:pStyle w:val="ConsPlusNormal"/>
              <w:jc w:val="right"/>
            </w:pPr>
            <w:r>
              <w:t>8 000,00000</w:t>
            </w:r>
          </w:p>
        </w:tc>
        <w:tc>
          <w:tcPr>
            <w:tcW w:w="2041" w:type="dxa"/>
          </w:tcPr>
          <w:p w:rsidR="00830B69" w:rsidRDefault="00830B69">
            <w:pPr>
              <w:pStyle w:val="ConsPlusNormal"/>
              <w:jc w:val="right"/>
            </w:pPr>
            <w:r>
              <w:t>8 000,00000</w:t>
            </w:r>
          </w:p>
        </w:tc>
        <w:tc>
          <w:tcPr>
            <w:tcW w:w="2098" w:type="dxa"/>
          </w:tcPr>
          <w:p w:rsidR="00830B69" w:rsidRDefault="00830B69">
            <w:pPr>
              <w:pStyle w:val="ConsPlusNormal"/>
              <w:jc w:val="right"/>
            </w:pPr>
            <w:r>
              <w:t>8 000,00000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1 876 008,00000</w:t>
            </w:r>
          </w:p>
        </w:tc>
        <w:tc>
          <w:tcPr>
            <w:tcW w:w="2041" w:type="dxa"/>
          </w:tcPr>
          <w:p w:rsidR="00830B69" w:rsidRDefault="00830B69">
            <w:pPr>
              <w:pStyle w:val="ConsPlusNormal"/>
              <w:jc w:val="right"/>
            </w:pPr>
            <w:r>
              <w:t>280 008,00000</w:t>
            </w:r>
          </w:p>
        </w:tc>
        <w:tc>
          <w:tcPr>
            <w:tcW w:w="2098" w:type="dxa"/>
          </w:tcPr>
          <w:p w:rsidR="00830B69" w:rsidRDefault="00830B69">
            <w:pPr>
              <w:pStyle w:val="ConsPlusNormal"/>
              <w:jc w:val="right"/>
            </w:pPr>
            <w:r>
              <w:t>429 000,00000</w:t>
            </w:r>
          </w:p>
        </w:tc>
        <w:tc>
          <w:tcPr>
            <w:tcW w:w="2098" w:type="dxa"/>
          </w:tcPr>
          <w:p w:rsidR="00830B69" w:rsidRDefault="00830B69">
            <w:pPr>
              <w:pStyle w:val="ConsPlusNormal"/>
              <w:jc w:val="right"/>
            </w:pPr>
            <w:r>
              <w:t>347 000,00000</w:t>
            </w:r>
          </w:p>
        </w:tc>
        <w:tc>
          <w:tcPr>
            <w:tcW w:w="2041" w:type="dxa"/>
          </w:tcPr>
          <w:p w:rsidR="00830B69" w:rsidRDefault="00830B69">
            <w:pPr>
              <w:pStyle w:val="ConsPlusNormal"/>
              <w:jc w:val="right"/>
            </w:pPr>
            <w:r>
              <w:t>404 000,00000</w:t>
            </w:r>
          </w:p>
        </w:tc>
        <w:tc>
          <w:tcPr>
            <w:tcW w:w="2098" w:type="dxa"/>
          </w:tcPr>
          <w:p w:rsidR="00830B69" w:rsidRDefault="00830B69">
            <w:pPr>
              <w:pStyle w:val="ConsPlusNormal"/>
              <w:jc w:val="right"/>
            </w:pPr>
            <w:r>
              <w:t>416 000,00000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val="restart"/>
            <w:vAlign w:val="center"/>
          </w:tcPr>
          <w:p w:rsidR="00830B69" w:rsidRDefault="00830B69">
            <w:pPr>
              <w:pStyle w:val="ConsPlusNormal"/>
              <w:jc w:val="center"/>
            </w:pPr>
            <w:r>
              <w:t>2.1.1.</w:t>
            </w:r>
          </w:p>
        </w:tc>
        <w:tc>
          <w:tcPr>
            <w:tcW w:w="3742" w:type="dxa"/>
            <w:vMerge w:val="restart"/>
          </w:tcPr>
          <w:p w:rsidR="00830B69" w:rsidRDefault="00830B69">
            <w:pPr>
              <w:pStyle w:val="ConsPlusNormal"/>
            </w:pPr>
            <w:r>
              <w:t>консультационная поддержка субъектов малого и среднего предпринимательства</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3 260,48971</w:t>
            </w:r>
          </w:p>
        </w:tc>
        <w:tc>
          <w:tcPr>
            <w:tcW w:w="2041" w:type="dxa"/>
          </w:tcPr>
          <w:p w:rsidR="00830B69" w:rsidRDefault="00830B69">
            <w:pPr>
              <w:pStyle w:val="ConsPlusNormal"/>
              <w:jc w:val="right"/>
            </w:pPr>
            <w:r>
              <w:t>606,18600</w:t>
            </w:r>
          </w:p>
        </w:tc>
        <w:tc>
          <w:tcPr>
            <w:tcW w:w="2098" w:type="dxa"/>
          </w:tcPr>
          <w:p w:rsidR="00830B69" w:rsidRDefault="00830B69">
            <w:pPr>
              <w:pStyle w:val="ConsPlusNormal"/>
              <w:jc w:val="right"/>
            </w:pPr>
            <w:r>
              <w:t>552,89300</w:t>
            </w:r>
          </w:p>
        </w:tc>
        <w:tc>
          <w:tcPr>
            <w:tcW w:w="2098" w:type="dxa"/>
          </w:tcPr>
          <w:p w:rsidR="00830B69" w:rsidRDefault="00830B69">
            <w:pPr>
              <w:pStyle w:val="ConsPlusNormal"/>
              <w:jc w:val="right"/>
            </w:pPr>
            <w:r>
              <w:t>701,41071</w:t>
            </w:r>
          </w:p>
        </w:tc>
        <w:tc>
          <w:tcPr>
            <w:tcW w:w="2041" w:type="dxa"/>
          </w:tcPr>
          <w:p w:rsidR="00830B69" w:rsidRDefault="00830B69">
            <w:pPr>
              <w:pStyle w:val="ConsPlusNormal"/>
              <w:jc w:val="right"/>
            </w:pPr>
            <w:r>
              <w:t>700,00000</w:t>
            </w:r>
          </w:p>
        </w:tc>
        <w:tc>
          <w:tcPr>
            <w:tcW w:w="2098" w:type="dxa"/>
          </w:tcPr>
          <w:p w:rsidR="00830B69" w:rsidRDefault="00830B69">
            <w:pPr>
              <w:pStyle w:val="ConsPlusNormal"/>
              <w:jc w:val="right"/>
            </w:pPr>
            <w:r>
              <w:t>700,00000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3 260,48971</w:t>
            </w:r>
          </w:p>
        </w:tc>
        <w:tc>
          <w:tcPr>
            <w:tcW w:w="2041" w:type="dxa"/>
          </w:tcPr>
          <w:p w:rsidR="00830B69" w:rsidRDefault="00830B69">
            <w:pPr>
              <w:pStyle w:val="ConsPlusNormal"/>
              <w:jc w:val="right"/>
            </w:pPr>
            <w:r>
              <w:t>606,18600</w:t>
            </w:r>
          </w:p>
        </w:tc>
        <w:tc>
          <w:tcPr>
            <w:tcW w:w="2098" w:type="dxa"/>
          </w:tcPr>
          <w:p w:rsidR="00830B69" w:rsidRDefault="00830B69">
            <w:pPr>
              <w:pStyle w:val="ConsPlusNormal"/>
              <w:jc w:val="right"/>
            </w:pPr>
            <w:r>
              <w:t>552,89300</w:t>
            </w:r>
          </w:p>
        </w:tc>
        <w:tc>
          <w:tcPr>
            <w:tcW w:w="2098" w:type="dxa"/>
          </w:tcPr>
          <w:p w:rsidR="00830B69" w:rsidRDefault="00830B69">
            <w:pPr>
              <w:pStyle w:val="ConsPlusNormal"/>
              <w:jc w:val="right"/>
            </w:pPr>
            <w:r>
              <w:t>701,41071</w:t>
            </w:r>
          </w:p>
        </w:tc>
        <w:tc>
          <w:tcPr>
            <w:tcW w:w="2041" w:type="dxa"/>
          </w:tcPr>
          <w:p w:rsidR="00830B69" w:rsidRDefault="00830B69">
            <w:pPr>
              <w:pStyle w:val="ConsPlusNormal"/>
              <w:jc w:val="right"/>
            </w:pPr>
            <w:r>
              <w:t>700,00000</w:t>
            </w:r>
          </w:p>
        </w:tc>
        <w:tc>
          <w:tcPr>
            <w:tcW w:w="2098" w:type="dxa"/>
          </w:tcPr>
          <w:p w:rsidR="00830B69" w:rsidRDefault="00830B69">
            <w:pPr>
              <w:pStyle w:val="ConsPlusNormal"/>
              <w:jc w:val="right"/>
            </w:pPr>
            <w:r>
              <w:t>700,00000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1 860,48971</w:t>
            </w:r>
          </w:p>
        </w:tc>
        <w:tc>
          <w:tcPr>
            <w:tcW w:w="2041" w:type="dxa"/>
          </w:tcPr>
          <w:p w:rsidR="00830B69" w:rsidRDefault="00830B69">
            <w:pPr>
              <w:pStyle w:val="ConsPlusNormal"/>
              <w:jc w:val="right"/>
            </w:pPr>
            <w:r>
              <w:t>606,18600</w:t>
            </w:r>
          </w:p>
        </w:tc>
        <w:tc>
          <w:tcPr>
            <w:tcW w:w="2098" w:type="dxa"/>
          </w:tcPr>
          <w:p w:rsidR="00830B69" w:rsidRDefault="00830B69">
            <w:pPr>
              <w:pStyle w:val="ConsPlusNormal"/>
              <w:jc w:val="right"/>
            </w:pPr>
            <w:r>
              <w:t>552,89300</w:t>
            </w:r>
          </w:p>
        </w:tc>
        <w:tc>
          <w:tcPr>
            <w:tcW w:w="2098" w:type="dxa"/>
          </w:tcPr>
          <w:p w:rsidR="00830B69" w:rsidRDefault="00830B69">
            <w:pPr>
              <w:pStyle w:val="ConsPlusNormal"/>
              <w:jc w:val="right"/>
            </w:pPr>
            <w:r>
              <w:t>701,41071</w:t>
            </w: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1 400,00000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700,00000</w:t>
            </w:r>
          </w:p>
        </w:tc>
        <w:tc>
          <w:tcPr>
            <w:tcW w:w="2098" w:type="dxa"/>
          </w:tcPr>
          <w:p w:rsidR="00830B69" w:rsidRDefault="00830B69">
            <w:pPr>
              <w:pStyle w:val="ConsPlusNormal"/>
              <w:jc w:val="right"/>
            </w:pPr>
            <w:r>
              <w:t>700,00000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2.1.2.</w:t>
            </w:r>
          </w:p>
        </w:tc>
        <w:tc>
          <w:tcPr>
            <w:tcW w:w="3742" w:type="dxa"/>
            <w:vMerge w:val="restart"/>
          </w:tcPr>
          <w:p w:rsidR="00830B69" w:rsidRDefault="00830B69">
            <w:pPr>
              <w:pStyle w:val="ConsPlusNormal"/>
            </w:pPr>
            <w:r>
              <w:t>Реализация образовательных программ для субъектов малого и среднего предпринимательства, подготовка, переподготовка, повышение квалификации, проведение разовых лекций, стажировок, семинаров</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5 005,63851</w:t>
            </w:r>
          </w:p>
        </w:tc>
        <w:tc>
          <w:tcPr>
            <w:tcW w:w="2041" w:type="dxa"/>
          </w:tcPr>
          <w:p w:rsidR="00830B69" w:rsidRDefault="00830B69">
            <w:pPr>
              <w:pStyle w:val="ConsPlusNormal"/>
              <w:jc w:val="right"/>
            </w:pPr>
            <w:r>
              <w:t>643,81400</w:t>
            </w:r>
          </w:p>
        </w:tc>
        <w:tc>
          <w:tcPr>
            <w:tcW w:w="2098" w:type="dxa"/>
          </w:tcPr>
          <w:p w:rsidR="00830B69" w:rsidRDefault="00830B69">
            <w:pPr>
              <w:pStyle w:val="ConsPlusNormal"/>
              <w:jc w:val="right"/>
            </w:pPr>
            <w:r>
              <w:t>1 061,82451</w:t>
            </w:r>
          </w:p>
        </w:tc>
        <w:tc>
          <w:tcPr>
            <w:tcW w:w="2098" w:type="dxa"/>
          </w:tcPr>
          <w:p w:rsidR="00830B69" w:rsidRDefault="00830B69">
            <w:pPr>
              <w:pStyle w:val="ConsPlusNormal"/>
              <w:jc w:val="right"/>
            </w:pPr>
            <w:r>
              <w:t>1 100,00000</w:t>
            </w:r>
          </w:p>
        </w:tc>
        <w:tc>
          <w:tcPr>
            <w:tcW w:w="2041" w:type="dxa"/>
          </w:tcPr>
          <w:p w:rsidR="00830B69" w:rsidRDefault="00830B69">
            <w:pPr>
              <w:pStyle w:val="ConsPlusNormal"/>
              <w:jc w:val="right"/>
            </w:pPr>
            <w:r>
              <w:t>1 000,00000</w:t>
            </w:r>
          </w:p>
        </w:tc>
        <w:tc>
          <w:tcPr>
            <w:tcW w:w="2098" w:type="dxa"/>
          </w:tcPr>
          <w:p w:rsidR="00830B69" w:rsidRDefault="00830B69">
            <w:pPr>
              <w:pStyle w:val="ConsPlusNormal"/>
              <w:jc w:val="right"/>
            </w:pPr>
            <w:r>
              <w:t>1 200,00000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5 005,63851</w:t>
            </w:r>
          </w:p>
        </w:tc>
        <w:tc>
          <w:tcPr>
            <w:tcW w:w="2041" w:type="dxa"/>
          </w:tcPr>
          <w:p w:rsidR="00830B69" w:rsidRDefault="00830B69">
            <w:pPr>
              <w:pStyle w:val="ConsPlusNormal"/>
              <w:jc w:val="right"/>
            </w:pPr>
            <w:r>
              <w:t>643,81400</w:t>
            </w:r>
          </w:p>
        </w:tc>
        <w:tc>
          <w:tcPr>
            <w:tcW w:w="2098" w:type="dxa"/>
          </w:tcPr>
          <w:p w:rsidR="00830B69" w:rsidRDefault="00830B69">
            <w:pPr>
              <w:pStyle w:val="ConsPlusNormal"/>
              <w:jc w:val="right"/>
            </w:pPr>
            <w:r>
              <w:t>1 061,82451</w:t>
            </w:r>
          </w:p>
        </w:tc>
        <w:tc>
          <w:tcPr>
            <w:tcW w:w="2098" w:type="dxa"/>
          </w:tcPr>
          <w:p w:rsidR="00830B69" w:rsidRDefault="00830B69">
            <w:pPr>
              <w:pStyle w:val="ConsPlusNormal"/>
              <w:jc w:val="right"/>
            </w:pPr>
            <w:r>
              <w:t>1 100,00000</w:t>
            </w:r>
          </w:p>
        </w:tc>
        <w:tc>
          <w:tcPr>
            <w:tcW w:w="2041" w:type="dxa"/>
          </w:tcPr>
          <w:p w:rsidR="00830B69" w:rsidRDefault="00830B69">
            <w:pPr>
              <w:pStyle w:val="ConsPlusNormal"/>
              <w:jc w:val="right"/>
            </w:pPr>
            <w:r>
              <w:t>1 000,00000</w:t>
            </w:r>
          </w:p>
        </w:tc>
        <w:tc>
          <w:tcPr>
            <w:tcW w:w="2098" w:type="dxa"/>
          </w:tcPr>
          <w:p w:rsidR="00830B69" w:rsidRDefault="00830B69">
            <w:pPr>
              <w:pStyle w:val="ConsPlusNormal"/>
              <w:jc w:val="right"/>
            </w:pPr>
            <w:r>
              <w:t>1 200,00000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2 805,63851</w:t>
            </w:r>
          </w:p>
        </w:tc>
        <w:tc>
          <w:tcPr>
            <w:tcW w:w="2041" w:type="dxa"/>
          </w:tcPr>
          <w:p w:rsidR="00830B69" w:rsidRDefault="00830B69">
            <w:pPr>
              <w:pStyle w:val="ConsPlusNormal"/>
              <w:jc w:val="right"/>
            </w:pPr>
            <w:r>
              <w:t>643,81400</w:t>
            </w:r>
          </w:p>
        </w:tc>
        <w:tc>
          <w:tcPr>
            <w:tcW w:w="2098" w:type="dxa"/>
          </w:tcPr>
          <w:p w:rsidR="00830B69" w:rsidRDefault="00830B69">
            <w:pPr>
              <w:pStyle w:val="ConsPlusNormal"/>
              <w:jc w:val="right"/>
            </w:pPr>
            <w:r>
              <w:t>1 061,82451</w:t>
            </w:r>
          </w:p>
        </w:tc>
        <w:tc>
          <w:tcPr>
            <w:tcW w:w="2098" w:type="dxa"/>
          </w:tcPr>
          <w:p w:rsidR="00830B69" w:rsidRDefault="00830B69">
            <w:pPr>
              <w:pStyle w:val="ConsPlusNormal"/>
              <w:jc w:val="right"/>
            </w:pPr>
            <w:r>
              <w:t>1 100,00000</w:t>
            </w: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2 200,00000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1 000,00000</w:t>
            </w:r>
          </w:p>
        </w:tc>
        <w:tc>
          <w:tcPr>
            <w:tcW w:w="2098" w:type="dxa"/>
          </w:tcPr>
          <w:p w:rsidR="00830B69" w:rsidRDefault="00830B69">
            <w:pPr>
              <w:pStyle w:val="ConsPlusNormal"/>
              <w:jc w:val="right"/>
            </w:pPr>
            <w:r>
              <w:t>1 200,00000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lastRenderedPageBreak/>
              <w:t>2.1.3.</w:t>
            </w:r>
          </w:p>
        </w:tc>
        <w:tc>
          <w:tcPr>
            <w:tcW w:w="3742" w:type="dxa"/>
            <w:vMerge w:val="restart"/>
          </w:tcPr>
          <w:p w:rsidR="00830B69" w:rsidRDefault="00830B69">
            <w:pPr>
              <w:pStyle w:val="ConsPlusNormal"/>
            </w:pPr>
            <w:r>
              <w:t>Развитие системы микрофинансирования</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817 130,60000</w:t>
            </w:r>
          </w:p>
        </w:tc>
        <w:tc>
          <w:tcPr>
            <w:tcW w:w="2041" w:type="dxa"/>
          </w:tcPr>
          <w:p w:rsidR="00830B69" w:rsidRDefault="00830B69">
            <w:pPr>
              <w:pStyle w:val="ConsPlusNormal"/>
              <w:jc w:val="right"/>
            </w:pPr>
            <w:r>
              <w:t>105 000,00000</w:t>
            </w:r>
          </w:p>
        </w:tc>
        <w:tc>
          <w:tcPr>
            <w:tcW w:w="2098" w:type="dxa"/>
          </w:tcPr>
          <w:p w:rsidR="00830B69" w:rsidRDefault="00830B69">
            <w:pPr>
              <w:pStyle w:val="ConsPlusNormal"/>
              <w:jc w:val="right"/>
            </w:pPr>
            <w:r>
              <w:t>190 000,00000</w:t>
            </w:r>
          </w:p>
        </w:tc>
        <w:tc>
          <w:tcPr>
            <w:tcW w:w="2098" w:type="dxa"/>
          </w:tcPr>
          <w:p w:rsidR="00830B69" w:rsidRDefault="00830B69">
            <w:pPr>
              <w:pStyle w:val="ConsPlusNormal"/>
              <w:jc w:val="right"/>
            </w:pPr>
            <w:r>
              <w:t>150 000,00000</w:t>
            </w:r>
          </w:p>
        </w:tc>
        <w:tc>
          <w:tcPr>
            <w:tcW w:w="2041" w:type="dxa"/>
          </w:tcPr>
          <w:p w:rsidR="00830B69" w:rsidRDefault="00830B69">
            <w:pPr>
              <w:pStyle w:val="ConsPlusNormal"/>
              <w:jc w:val="right"/>
            </w:pPr>
            <w:r>
              <w:t>183 630,60000</w:t>
            </w:r>
          </w:p>
        </w:tc>
        <w:tc>
          <w:tcPr>
            <w:tcW w:w="2098" w:type="dxa"/>
          </w:tcPr>
          <w:p w:rsidR="00830B69" w:rsidRDefault="00830B69">
            <w:pPr>
              <w:pStyle w:val="ConsPlusNormal"/>
              <w:jc w:val="right"/>
            </w:pPr>
            <w:r>
              <w:t>188 500,00000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67 130,60000</w:t>
            </w:r>
          </w:p>
        </w:tc>
        <w:tc>
          <w:tcPr>
            <w:tcW w:w="2041" w:type="dxa"/>
          </w:tcPr>
          <w:p w:rsidR="00830B69" w:rsidRDefault="00830B69">
            <w:pPr>
              <w:pStyle w:val="ConsPlusNormal"/>
              <w:jc w:val="right"/>
            </w:pPr>
            <w:r>
              <w:t>5 000,00000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10 000,00000</w:t>
            </w:r>
          </w:p>
        </w:tc>
        <w:tc>
          <w:tcPr>
            <w:tcW w:w="2041" w:type="dxa"/>
          </w:tcPr>
          <w:p w:rsidR="00830B69" w:rsidRDefault="00830B69">
            <w:pPr>
              <w:pStyle w:val="ConsPlusNormal"/>
              <w:jc w:val="right"/>
            </w:pPr>
            <w:r>
              <w:t>29 630.60000</w:t>
            </w:r>
          </w:p>
        </w:tc>
        <w:tc>
          <w:tcPr>
            <w:tcW w:w="2098" w:type="dxa"/>
          </w:tcPr>
          <w:p w:rsidR="00830B69" w:rsidRDefault="00830B69">
            <w:pPr>
              <w:pStyle w:val="ConsPlusNormal"/>
              <w:jc w:val="right"/>
            </w:pPr>
            <w:r>
              <w:t>22 500,00000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5 000,00000</w:t>
            </w:r>
          </w:p>
        </w:tc>
        <w:tc>
          <w:tcPr>
            <w:tcW w:w="2041" w:type="dxa"/>
          </w:tcPr>
          <w:p w:rsidR="00830B69" w:rsidRDefault="00830B69">
            <w:pPr>
              <w:pStyle w:val="ConsPlusNormal"/>
              <w:jc w:val="right"/>
            </w:pPr>
            <w:r>
              <w:t>5 000,00000</w:t>
            </w: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62 130,60000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10 000,00000</w:t>
            </w:r>
          </w:p>
        </w:tc>
        <w:tc>
          <w:tcPr>
            <w:tcW w:w="2041" w:type="dxa"/>
          </w:tcPr>
          <w:p w:rsidR="00830B69" w:rsidRDefault="00830B69">
            <w:pPr>
              <w:pStyle w:val="ConsPlusNormal"/>
              <w:jc w:val="right"/>
            </w:pPr>
            <w:r>
              <w:t>29 630,60000</w:t>
            </w:r>
          </w:p>
        </w:tc>
        <w:tc>
          <w:tcPr>
            <w:tcW w:w="2098" w:type="dxa"/>
          </w:tcPr>
          <w:p w:rsidR="00830B69" w:rsidRDefault="00830B69">
            <w:pPr>
              <w:pStyle w:val="ConsPlusNormal"/>
              <w:jc w:val="right"/>
            </w:pPr>
            <w:r>
              <w:t>22 500,00000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750 000,00000</w:t>
            </w:r>
          </w:p>
        </w:tc>
        <w:tc>
          <w:tcPr>
            <w:tcW w:w="2041" w:type="dxa"/>
          </w:tcPr>
          <w:p w:rsidR="00830B69" w:rsidRDefault="00830B69">
            <w:pPr>
              <w:pStyle w:val="ConsPlusNormal"/>
              <w:jc w:val="right"/>
            </w:pPr>
            <w:r>
              <w:t>100 000,00000</w:t>
            </w:r>
          </w:p>
        </w:tc>
        <w:tc>
          <w:tcPr>
            <w:tcW w:w="2098" w:type="dxa"/>
          </w:tcPr>
          <w:p w:rsidR="00830B69" w:rsidRDefault="00830B69">
            <w:pPr>
              <w:pStyle w:val="ConsPlusNormal"/>
              <w:jc w:val="right"/>
            </w:pPr>
            <w:r>
              <w:t>190 000,00000</w:t>
            </w:r>
          </w:p>
        </w:tc>
        <w:tc>
          <w:tcPr>
            <w:tcW w:w="2098" w:type="dxa"/>
          </w:tcPr>
          <w:p w:rsidR="00830B69" w:rsidRDefault="00830B69">
            <w:pPr>
              <w:pStyle w:val="ConsPlusNormal"/>
              <w:jc w:val="right"/>
            </w:pPr>
            <w:r>
              <w:t>140 000,00000</w:t>
            </w:r>
          </w:p>
        </w:tc>
        <w:tc>
          <w:tcPr>
            <w:tcW w:w="2041" w:type="dxa"/>
          </w:tcPr>
          <w:p w:rsidR="00830B69" w:rsidRDefault="00830B69">
            <w:pPr>
              <w:pStyle w:val="ConsPlusNormal"/>
              <w:jc w:val="right"/>
            </w:pPr>
            <w:r>
              <w:t>154 000,00000</w:t>
            </w:r>
          </w:p>
        </w:tc>
        <w:tc>
          <w:tcPr>
            <w:tcW w:w="2098" w:type="dxa"/>
          </w:tcPr>
          <w:p w:rsidR="00830B69" w:rsidRDefault="00830B69">
            <w:pPr>
              <w:pStyle w:val="ConsPlusNormal"/>
              <w:jc w:val="right"/>
            </w:pPr>
            <w:r>
              <w:t>166 000,00000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2.1.4.</w:t>
            </w:r>
          </w:p>
        </w:tc>
        <w:tc>
          <w:tcPr>
            <w:tcW w:w="3742" w:type="dxa"/>
            <w:vMerge w:val="restart"/>
          </w:tcPr>
          <w:p w:rsidR="00830B69" w:rsidRDefault="00830B69">
            <w:pPr>
              <w:pStyle w:val="ConsPlusNormal"/>
            </w:pPr>
            <w:r>
              <w:t>Предоставление инвестиционных займов субъектам малого и среднего предпринимательства</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89 191,00000</w:t>
            </w:r>
          </w:p>
        </w:tc>
        <w:tc>
          <w:tcPr>
            <w:tcW w:w="2041" w:type="dxa"/>
          </w:tcPr>
          <w:p w:rsidR="00830B69" w:rsidRDefault="00830B69">
            <w:pPr>
              <w:pStyle w:val="ConsPlusNormal"/>
              <w:jc w:val="right"/>
            </w:pPr>
            <w:r>
              <w:t>38 191,00000</w:t>
            </w:r>
          </w:p>
        </w:tc>
        <w:tc>
          <w:tcPr>
            <w:tcW w:w="2098" w:type="dxa"/>
          </w:tcPr>
          <w:p w:rsidR="00830B69" w:rsidRDefault="00830B69">
            <w:pPr>
              <w:pStyle w:val="ConsPlusNormal"/>
              <w:jc w:val="right"/>
            </w:pPr>
            <w:r>
              <w:t>49 000,00000</w:t>
            </w:r>
          </w:p>
        </w:tc>
        <w:tc>
          <w:tcPr>
            <w:tcW w:w="2098" w:type="dxa"/>
          </w:tcPr>
          <w:p w:rsidR="00830B69" w:rsidRDefault="00830B69">
            <w:pPr>
              <w:pStyle w:val="ConsPlusNormal"/>
              <w:jc w:val="right"/>
            </w:pPr>
            <w:r>
              <w:t>2 000,00000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33 191,00000</w:t>
            </w:r>
          </w:p>
        </w:tc>
        <w:tc>
          <w:tcPr>
            <w:tcW w:w="2041" w:type="dxa"/>
          </w:tcPr>
          <w:p w:rsidR="00830B69" w:rsidRDefault="00830B69">
            <w:pPr>
              <w:pStyle w:val="ConsPlusNormal"/>
              <w:jc w:val="right"/>
            </w:pPr>
            <w:r>
              <w:t>18 191,00000</w:t>
            </w:r>
          </w:p>
        </w:tc>
        <w:tc>
          <w:tcPr>
            <w:tcW w:w="2098" w:type="dxa"/>
          </w:tcPr>
          <w:p w:rsidR="00830B69" w:rsidRDefault="00830B69">
            <w:pPr>
              <w:pStyle w:val="ConsPlusNormal"/>
              <w:jc w:val="right"/>
            </w:pPr>
            <w:r>
              <w:t>15 000,00000</w:t>
            </w: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 xml:space="preserve">за счет средств государственных </w:t>
            </w:r>
            <w:r>
              <w:lastRenderedPageBreak/>
              <w:t>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56 000,00000</w:t>
            </w:r>
          </w:p>
        </w:tc>
        <w:tc>
          <w:tcPr>
            <w:tcW w:w="2041" w:type="dxa"/>
          </w:tcPr>
          <w:p w:rsidR="00830B69" w:rsidRDefault="00830B69">
            <w:pPr>
              <w:pStyle w:val="ConsPlusNormal"/>
              <w:jc w:val="right"/>
            </w:pPr>
            <w:r>
              <w:t>20 000,00000</w:t>
            </w:r>
          </w:p>
        </w:tc>
        <w:tc>
          <w:tcPr>
            <w:tcW w:w="2098" w:type="dxa"/>
          </w:tcPr>
          <w:p w:rsidR="00830B69" w:rsidRDefault="00830B69">
            <w:pPr>
              <w:pStyle w:val="ConsPlusNormal"/>
              <w:jc w:val="right"/>
            </w:pPr>
            <w:r>
              <w:t>34 000,00000</w:t>
            </w:r>
          </w:p>
        </w:tc>
        <w:tc>
          <w:tcPr>
            <w:tcW w:w="2098" w:type="dxa"/>
          </w:tcPr>
          <w:p w:rsidR="00830B69" w:rsidRDefault="00830B69">
            <w:pPr>
              <w:pStyle w:val="ConsPlusNormal"/>
              <w:jc w:val="right"/>
            </w:pPr>
            <w:r>
              <w:t>2 000,00000</w:t>
            </w: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2.1.5.</w:t>
            </w:r>
          </w:p>
        </w:tc>
        <w:tc>
          <w:tcPr>
            <w:tcW w:w="3742" w:type="dxa"/>
            <w:vMerge w:val="restart"/>
          </w:tcPr>
          <w:p w:rsidR="00830B69" w:rsidRDefault="00830B69">
            <w:pPr>
              <w:pStyle w:val="ConsPlusNormal"/>
            </w:pPr>
            <w:r>
              <w:t>Предоставление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113 136,95171</w:t>
            </w:r>
          </w:p>
        </w:tc>
        <w:tc>
          <w:tcPr>
            <w:tcW w:w="2041" w:type="dxa"/>
          </w:tcPr>
          <w:p w:rsidR="00830B69" w:rsidRDefault="00830B69">
            <w:pPr>
              <w:pStyle w:val="ConsPlusNormal"/>
              <w:jc w:val="right"/>
            </w:pPr>
            <w:r>
              <w:t>47 488,00032</w:t>
            </w:r>
          </w:p>
        </w:tc>
        <w:tc>
          <w:tcPr>
            <w:tcW w:w="2098" w:type="dxa"/>
          </w:tcPr>
          <w:p w:rsidR="00830B69" w:rsidRDefault="00830B69">
            <w:pPr>
              <w:pStyle w:val="ConsPlusNormal"/>
              <w:jc w:val="right"/>
            </w:pPr>
            <w:r>
              <w:t>27 619,57839</w:t>
            </w:r>
          </w:p>
        </w:tc>
        <w:tc>
          <w:tcPr>
            <w:tcW w:w="2098" w:type="dxa"/>
          </w:tcPr>
          <w:p w:rsidR="00830B69" w:rsidRDefault="00830B69">
            <w:pPr>
              <w:pStyle w:val="ConsPlusNormal"/>
              <w:jc w:val="right"/>
            </w:pPr>
            <w:r>
              <w:t>18 858,00000</w:t>
            </w:r>
          </w:p>
        </w:tc>
        <w:tc>
          <w:tcPr>
            <w:tcW w:w="2041" w:type="dxa"/>
          </w:tcPr>
          <w:p w:rsidR="00830B69" w:rsidRDefault="00830B69">
            <w:pPr>
              <w:pStyle w:val="ConsPlusNormal"/>
              <w:jc w:val="right"/>
            </w:pPr>
            <w:r>
              <w:t>8 171,37300</w:t>
            </w:r>
          </w:p>
        </w:tc>
        <w:tc>
          <w:tcPr>
            <w:tcW w:w="2098" w:type="dxa"/>
          </w:tcPr>
          <w:p w:rsidR="00830B69" w:rsidRDefault="00830B69">
            <w:pPr>
              <w:pStyle w:val="ConsPlusNormal"/>
              <w:jc w:val="right"/>
            </w:pPr>
            <w:r>
              <w:t>11 000,00000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53 893,00032</w:t>
            </w:r>
          </w:p>
        </w:tc>
        <w:tc>
          <w:tcPr>
            <w:tcW w:w="2041" w:type="dxa"/>
          </w:tcPr>
          <w:p w:rsidR="00830B69" w:rsidRDefault="00830B69">
            <w:pPr>
              <w:pStyle w:val="ConsPlusNormal"/>
              <w:jc w:val="right"/>
            </w:pPr>
            <w:r>
              <w:t>41 893,00032</w:t>
            </w:r>
          </w:p>
        </w:tc>
        <w:tc>
          <w:tcPr>
            <w:tcW w:w="2098" w:type="dxa"/>
          </w:tcPr>
          <w:p w:rsidR="00830B69" w:rsidRDefault="00830B69">
            <w:pPr>
              <w:pStyle w:val="ConsPlusNormal"/>
              <w:jc w:val="right"/>
            </w:pPr>
            <w:r>
              <w:t>12 000,00000</w:t>
            </w: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в том числе остатки прошлых лет по соглашению с Минэкономразвития России от 21.08.2013 N 045-МБ-13</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21 893,00032</w:t>
            </w:r>
          </w:p>
        </w:tc>
        <w:tc>
          <w:tcPr>
            <w:tcW w:w="2041" w:type="dxa"/>
          </w:tcPr>
          <w:p w:rsidR="00830B69" w:rsidRDefault="00830B69">
            <w:pPr>
              <w:pStyle w:val="ConsPlusNormal"/>
              <w:jc w:val="right"/>
            </w:pPr>
            <w:r>
              <w:t>21 893,00032</w:t>
            </w: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в том числе субсидии, предоставляемые в 2014 году</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20 000,00000</w:t>
            </w:r>
          </w:p>
        </w:tc>
        <w:tc>
          <w:tcPr>
            <w:tcW w:w="2041" w:type="dxa"/>
          </w:tcPr>
          <w:p w:rsidR="00830B69" w:rsidRDefault="00830B69">
            <w:pPr>
              <w:pStyle w:val="ConsPlusNormal"/>
              <w:jc w:val="right"/>
            </w:pPr>
            <w:r>
              <w:t>20 000,00000</w:t>
            </w: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59 243,95139</w:t>
            </w:r>
          </w:p>
        </w:tc>
        <w:tc>
          <w:tcPr>
            <w:tcW w:w="2041" w:type="dxa"/>
          </w:tcPr>
          <w:p w:rsidR="00830B69" w:rsidRDefault="00830B69">
            <w:pPr>
              <w:pStyle w:val="ConsPlusNormal"/>
              <w:jc w:val="right"/>
            </w:pPr>
            <w:r>
              <w:t>5 595,00000</w:t>
            </w:r>
          </w:p>
        </w:tc>
        <w:tc>
          <w:tcPr>
            <w:tcW w:w="2098" w:type="dxa"/>
          </w:tcPr>
          <w:p w:rsidR="00830B69" w:rsidRDefault="00830B69">
            <w:pPr>
              <w:pStyle w:val="ConsPlusNormal"/>
              <w:jc w:val="right"/>
            </w:pPr>
            <w:r>
              <w:t>15 619,57839</w:t>
            </w:r>
          </w:p>
        </w:tc>
        <w:tc>
          <w:tcPr>
            <w:tcW w:w="2098" w:type="dxa"/>
          </w:tcPr>
          <w:p w:rsidR="00830B69" w:rsidRDefault="00830B69">
            <w:pPr>
              <w:pStyle w:val="ConsPlusNormal"/>
              <w:jc w:val="right"/>
            </w:pPr>
            <w:r>
              <w:t>18 858,00000</w:t>
            </w:r>
          </w:p>
        </w:tc>
        <w:tc>
          <w:tcPr>
            <w:tcW w:w="2041" w:type="dxa"/>
          </w:tcPr>
          <w:p w:rsidR="00830B69" w:rsidRDefault="00830B69">
            <w:pPr>
              <w:pStyle w:val="ConsPlusNormal"/>
              <w:jc w:val="right"/>
            </w:pPr>
            <w:r>
              <w:t>8 171,37300</w:t>
            </w:r>
          </w:p>
        </w:tc>
        <w:tc>
          <w:tcPr>
            <w:tcW w:w="2098" w:type="dxa"/>
          </w:tcPr>
          <w:p w:rsidR="00830B69" w:rsidRDefault="00830B69">
            <w:pPr>
              <w:pStyle w:val="ConsPlusNormal"/>
              <w:jc w:val="right"/>
            </w:pPr>
            <w:r>
              <w:t>11 000,00000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40 072,57839</w:t>
            </w:r>
          </w:p>
        </w:tc>
        <w:tc>
          <w:tcPr>
            <w:tcW w:w="2041" w:type="dxa"/>
          </w:tcPr>
          <w:p w:rsidR="00830B69" w:rsidRDefault="00830B69">
            <w:pPr>
              <w:pStyle w:val="ConsPlusNormal"/>
              <w:jc w:val="right"/>
            </w:pPr>
            <w:r>
              <w:t>5 595,00000</w:t>
            </w:r>
          </w:p>
        </w:tc>
        <w:tc>
          <w:tcPr>
            <w:tcW w:w="2098" w:type="dxa"/>
          </w:tcPr>
          <w:p w:rsidR="00830B69" w:rsidRDefault="00830B69">
            <w:pPr>
              <w:pStyle w:val="ConsPlusNormal"/>
              <w:jc w:val="right"/>
            </w:pPr>
            <w:r>
              <w:t>15 619,57839</w:t>
            </w:r>
          </w:p>
        </w:tc>
        <w:tc>
          <w:tcPr>
            <w:tcW w:w="2098" w:type="dxa"/>
          </w:tcPr>
          <w:p w:rsidR="00830B69" w:rsidRDefault="00830B69">
            <w:pPr>
              <w:pStyle w:val="ConsPlusNormal"/>
              <w:jc w:val="right"/>
            </w:pPr>
            <w:r>
              <w:t>18 858,00000</w:t>
            </w: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19 171,37300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8 171,37300</w:t>
            </w:r>
          </w:p>
        </w:tc>
        <w:tc>
          <w:tcPr>
            <w:tcW w:w="2098" w:type="dxa"/>
          </w:tcPr>
          <w:p w:rsidR="00830B69" w:rsidRDefault="00830B69">
            <w:pPr>
              <w:pStyle w:val="ConsPlusNormal"/>
              <w:jc w:val="right"/>
            </w:pPr>
            <w:r>
              <w:t>11 000.00000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 xml:space="preserve">за счет средств внебюджетных </w:t>
            </w:r>
            <w:r>
              <w:lastRenderedPageBreak/>
              <w:t>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2.1.6.</w:t>
            </w:r>
          </w:p>
        </w:tc>
        <w:tc>
          <w:tcPr>
            <w:tcW w:w="3742" w:type="dxa"/>
            <w:vMerge w:val="restart"/>
          </w:tcPr>
          <w:p w:rsidR="00830B69" w:rsidRDefault="00830B69">
            <w:pPr>
              <w:pStyle w:val="ConsPlusNormal"/>
            </w:pPr>
            <w:r>
              <w:t>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130 174,82589</w:t>
            </w:r>
          </w:p>
        </w:tc>
        <w:tc>
          <w:tcPr>
            <w:tcW w:w="2041" w:type="dxa"/>
          </w:tcPr>
          <w:p w:rsidR="00830B69" w:rsidRDefault="00830B69">
            <w:pPr>
              <w:pStyle w:val="ConsPlusNormal"/>
              <w:jc w:val="right"/>
            </w:pPr>
            <w:r>
              <w:t>53 199,07119</w:t>
            </w:r>
          </w:p>
        </w:tc>
        <w:tc>
          <w:tcPr>
            <w:tcW w:w="2098" w:type="dxa"/>
          </w:tcPr>
          <w:p w:rsidR="00830B69" w:rsidRDefault="00830B69">
            <w:pPr>
              <w:pStyle w:val="ConsPlusNormal"/>
              <w:jc w:val="right"/>
            </w:pPr>
            <w:r>
              <w:t>36 260,56641</w:t>
            </w:r>
          </w:p>
        </w:tc>
        <w:tc>
          <w:tcPr>
            <w:tcW w:w="2098" w:type="dxa"/>
          </w:tcPr>
          <w:p w:rsidR="00830B69" w:rsidRDefault="00830B69">
            <w:pPr>
              <w:pStyle w:val="ConsPlusNormal"/>
              <w:jc w:val="right"/>
            </w:pPr>
            <w:r>
              <w:t>17 015,18829</w:t>
            </w:r>
          </w:p>
        </w:tc>
        <w:tc>
          <w:tcPr>
            <w:tcW w:w="2041" w:type="dxa"/>
          </w:tcPr>
          <w:p w:rsidR="00830B69" w:rsidRDefault="00830B69">
            <w:pPr>
              <w:pStyle w:val="ConsPlusNormal"/>
              <w:jc w:val="right"/>
            </w:pPr>
            <w:r>
              <w:t>8 700,00000</w:t>
            </w:r>
          </w:p>
        </w:tc>
        <w:tc>
          <w:tcPr>
            <w:tcW w:w="2098" w:type="dxa"/>
          </w:tcPr>
          <w:p w:rsidR="00830B69" w:rsidRDefault="00830B69">
            <w:pPr>
              <w:pStyle w:val="ConsPlusNormal"/>
              <w:jc w:val="right"/>
            </w:pPr>
            <w:r>
              <w:t>15 000,00000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58 199,07119</w:t>
            </w:r>
          </w:p>
        </w:tc>
        <w:tc>
          <w:tcPr>
            <w:tcW w:w="2041" w:type="dxa"/>
          </w:tcPr>
          <w:p w:rsidR="00830B69" w:rsidRDefault="00830B69">
            <w:pPr>
              <w:pStyle w:val="ConsPlusNormal"/>
              <w:jc w:val="right"/>
            </w:pPr>
            <w:r>
              <w:t>43 199,07119</w:t>
            </w:r>
          </w:p>
        </w:tc>
        <w:tc>
          <w:tcPr>
            <w:tcW w:w="2098" w:type="dxa"/>
          </w:tcPr>
          <w:p w:rsidR="00830B69" w:rsidRDefault="00830B69">
            <w:pPr>
              <w:pStyle w:val="ConsPlusNormal"/>
              <w:jc w:val="right"/>
            </w:pPr>
            <w:r>
              <w:t>15 000,00000</w:t>
            </w: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в том числе остатки прошлых лет по соглашению с Минэкономразвития России от 08.10.2013 N 117-МБ-13</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13 199,07119</w:t>
            </w:r>
          </w:p>
        </w:tc>
        <w:tc>
          <w:tcPr>
            <w:tcW w:w="2041" w:type="dxa"/>
          </w:tcPr>
          <w:p w:rsidR="00830B69" w:rsidRDefault="00830B69">
            <w:pPr>
              <w:pStyle w:val="ConsPlusNormal"/>
              <w:jc w:val="right"/>
            </w:pPr>
            <w:r>
              <w:t>13 199,07119</w:t>
            </w: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в том числе субсидии, предоставляемые в 2014 году</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30 000,00000</w:t>
            </w:r>
          </w:p>
        </w:tc>
        <w:tc>
          <w:tcPr>
            <w:tcW w:w="2041" w:type="dxa"/>
          </w:tcPr>
          <w:p w:rsidR="00830B69" w:rsidRDefault="00830B69">
            <w:pPr>
              <w:pStyle w:val="ConsPlusNormal"/>
              <w:jc w:val="right"/>
            </w:pPr>
            <w:r>
              <w:t>30 000,00000</w:t>
            </w: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71 975,75470</w:t>
            </w:r>
          </w:p>
        </w:tc>
        <w:tc>
          <w:tcPr>
            <w:tcW w:w="2041" w:type="dxa"/>
          </w:tcPr>
          <w:p w:rsidR="00830B69" w:rsidRDefault="00830B69">
            <w:pPr>
              <w:pStyle w:val="ConsPlusNormal"/>
              <w:jc w:val="right"/>
            </w:pPr>
            <w:r>
              <w:t>10 000,00000</w:t>
            </w:r>
          </w:p>
        </w:tc>
        <w:tc>
          <w:tcPr>
            <w:tcW w:w="2098" w:type="dxa"/>
          </w:tcPr>
          <w:p w:rsidR="00830B69" w:rsidRDefault="00830B69">
            <w:pPr>
              <w:pStyle w:val="ConsPlusNormal"/>
              <w:jc w:val="right"/>
            </w:pPr>
            <w:r>
              <w:t>21 260,56641</w:t>
            </w:r>
          </w:p>
        </w:tc>
        <w:tc>
          <w:tcPr>
            <w:tcW w:w="2098" w:type="dxa"/>
          </w:tcPr>
          <w:p w:rsidR="00830B69" w:rsidRDefault="00830B69">
            <w:pPr>
              <w:pStyle w:val="ConsPlusNormal"/>
              <w:jc w:val="right"/>
            </w:pPr>
            <w:r>
              <w:t>17 015,18829</w:t>
            </w:r>
          </w:p>
        </w:tc>
        <w:tc>
          <w:tcPr>
            <w:tcW w:w="2041" w:type="dxa"/>
          </w:tcPr>
          <w:p w:rsidR="00830B69" w:rsidRDefault="00830B69">
            <w:pPr>
              <w:pStyle w:val="ConsPlusNormal"/>
              <w:jc w:val="right"/>
            </w:pPr>
            <w:r>
              <w:t>8 700,00000</w:t>
            </w:r>
          </w:p>
        </w:tc>
        <w:tc>
          <w:tcPr>
            <w:tcW w:w="2098" w:type="dxa"/>
          </w:tcPr>
          <w:p w:rsidR="00830B69" w:rsidRDefault="00830B69">
            <w:pPr>
              <w:pStyle w:val="ConsPlusNormal"/>
              <w:jc w:val="right"/>
            </w:pPr>
            <w:r>
              <w:t>15 000,00000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48 275,75470</w:t>
            </w:r>
          </w:p>
        </w:tc>
        <w:tc>
          <w:tcPr>
            <w:tcW w:w="2041" w:type="dxa"/>
          </w:tcPr>
          <w:p w:rsidR="00830B69" w:rsidRDefault="00830B69">
            <w:pPr>
              <w:pStyle w:val="ConsPlusNormal"/>
              <w:jc w:val="right"/>
            </w:pPr>
            <w:r>
              <w:t>10 000,00000</w:t>
            </w:r>
          </w:p>
        </w:tc>
        <w:tc>
          <w:tcPr>
            <w:tcW w:w="2098" w:type="dxa"/>
          </w:tcPr>
          <w:p w:rsidR="00830B69" w:rsidRDefault="00830B69">
            <w:pPr>
              <w:pStyle w:val="ConsPlusNormal"/>
              <w:jc w:val="right"/>
            </w:pPr>
            <w:r>
              <w:t>21 260,56641</w:t>
            </w:r>
          </w:p>
        </w:tc>
        <w:tc>
          <w:tcPr>
            <w:tcW w:w="2098" w:type="dxa"/>
          </w:tcPr>
          <w:p w:rsidR="00830B69" w:rsidRDefault="00830B69">
            <w:pPr>
              <w:pStyle w:val="ConsPlusNormal"/>
              <w:jc w:val="right"/>
            </w:pPr>
            <w:r>
              <w:t>17 015,18829</w:t>
            </w: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23 700,00000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8 700,00000</w:t>
            </w:r>
          </w:p>
        </w:tc>
        <w:tc>
          <w:tcPr>
            <w:tcW w:w="2098" w:type="dxa"/>
          </w:tcPr>
          <w:p w:rsidR="00830B69" w:rsidRDefault="00830B69">
            <w:pPr>
              <w:pStyle w:val="ConsPlusNormal"/>
              <w:jc w:val="right"/>
            </w:pPr>
            <w:r>
              <w:t>15 000,00000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 xml:space="preserve">за счет средств прочих </w:t>
            </w:r>
            <w:r>
              <w:lastRenderedPageBreak/>
              <w:t>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2.1.7.</w:t>
            </w:r>
          </w:p>
        </w:tc>
        <w:tc>
          <w:tcPr>
            <w:tcW w:w="3742" w:type="dxa"/>
            <w:vMerge w:val="restart"/>
          </w:tcPr>
          <w:p w:rsidR="00830B69" w:rsidRDefault="00830B69">
            <w:pPr>
              <w:pStyle w:val="ConsPlusNormal"/>
            </w:pPr>
            <w:r>
              <w:t>Предоставление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10 000,00000</w:t>
            </w:r>
          </w:p>
        </w:tc>
        <w:tc>
          <w:tcPr>
            <w:tcW w:w="2041" w:type="dxa"/>
          </w:tcPr>
          <w:p w:rsidR="00830B69" w:rsidRDefault="00830B69">
            <w:pPr>
              <w:pStyle w:val="ConsPlusNormal"/>
              <w:jc w:val="right"/>
            </w:pPr>
            <w:r>
              <w:t>3 000,00000</w:t>
            </w:r>
          </w:p>
        </w:tc>
        <w:tc>
          <w:tcPr>
            <w:tcW w:w="2098" w:type="dxa"/>
          </w:tcPr>
          <w:p w:rsidR="00830B69" w:rsidRDefault="00830B69">
            <w:pPr>
              <w:pStyle w:val="ConsPlusNormal"/>
              <w:jc w:val="right"/>
            </w:pPr>
            <w:r>
              <w:t>3 000,00000</w:t>
            </w:r>
          </w:p>
        </w:tc>
        <w:tc>
          <w:tcPr>
            <w:tcW w:w="2098" w:type="dxa"/>
          </w:tcPr>
          <w:p w:rsidR="00830B69" w:rsidRDefault="00830B69">
            <w:pPr>
              <w:pStyle w:val="ConsPlusNormal"/>
              <w:jc w:val="right"/>
            </w:pPr>
            <w:r>
              <w:t>1 000,00000</w:t>
            </w:r>
          </w:p>
        </w:tc>
        <w:tc>
          <w:tcPr>
            <w:tcW w:w="2041" w:type="dxa"/>
          </w:tcPr>
          <w:p w:rsidR="00830B69" w:rsidRDefault="00830B69">
            <w:pPr>
              <w:pStyle w:val="ConsPlusNormal"/>
              <w:jc w:val="right"/>
            </w:pPr>
            <w:r>
              <w:t>1 000,00000</w:t>
            </w:r>
          </w:p>
        </w:tc>
        <w:tc>
          <w:tcPr>
            <w:tcW w:w="2098" w:type="dxa"/>
          </w:tcPr>
          <w:p w:rsidR="00830B69" w:rsidRDefault="00830B69">
            <w:pPr>
              <w:pStyle w:val="ConsPlusNormal"/>
              <w:jc w:val="right"/>
            </w:pPr>
            <w:r>
              <w:t>2 000,00000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3 000,00000</w:t>
            </w:r>
          </w:p>
        </w:tc>
        <w:tc>
          <w:tcPr>
            <w:tcW w:w="2041" w:type="dxa"/>
          </w:tcPr>
          <w:p w:rsidR="00830B69" w:rsidRDefault="00830B69">
            <w:pPr>
              <w:pStyle w:val="ConsPlusNormal"/>
              <w:jc w:val="right"/>
            </w:pPr>
            <w:r>
              <w:t>2 000,00000</w:t>
            </w:r>
          </w:p>
        </w:tc>
        <w:tc>
          <w:tcPr>
            <w:tcW w:w="2098" w:type="dxa"/>
          </w:tcPr>
          <w:p w:rsidR="00830B69" w:rsidRDefault="00830B69">
            <w:pPr>
              <w:pStyle w:val="ConsPlusNormal"/>
              <w:jc w:val="right"/>
            </w:pPr>
            <w:r>
              <w:t>1 000,00000</w:t>
            </w: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7 000,00000</w:t>
            </w:r>
          </w:p>
        </w:tc>
        <w:tc>
          <w:tcPr>
            <w:tcW w:w="2041" w:type="dxa"/>
          </w:tcPr>
          <w:p w:rsidR="00830B69" w:rsidRDefault="00830B69">
            <w:pPr>
              <w:pStyle w:val="ConsPlusNormal"/>
              <w:jc w:val="right"/>
            </w:pPr>
            <w:r>
              <w:t>1 000,00000</w:t>
            </w:r>
          </w:p>
        </w:tc>
        <w:tc>
          <w:tcPr>
            <w:tcW w:w="2098" w:type="dxa"/>
          </w:tcPr>
          <w:p w:rsidR="00830B69" w:rsidRDefault="00830B69">
            <w:pPr>
              <w:pStyle w:val="ConsPlusNormal"/>
              <w:jc w:val="right"/>
            </w:pPr>
            <w:r>
              <w:t>2 000,00000</w:t>
            </w:r>
          </w:p>
        </w:tc>
        <w:tc>
          <w:tcPr>
            <w:tcW w:w="2098" w:type="dxa"/>
          </w:tcPr>
          <w:p w:rsidR="00830B69" w:rsidRDefault="00830B69">
            <w:pPr>
              <w:pStyle w:val="ConsPlusNormal"/>
              <w:jc w:val="right"/>
            </w:pPr>
            <w:r>
              <w:t>1 000,00000</w:t>
            </w:r>
          </w:p>
        </w:tc>
        <w:tc>
          <w:tcPr>
            <w:tcW w:w="2041" w:type="dxa"/>
          </w:tcPr>
          <w:p w:rsidR="00830B69" w:rsidRDefault="00830B69">
            <w:pPr>
              <w:pStyle w:val="ConsPlusNormal"/>
              <w:jc w:val="right"/>
            </w:pPr>
            <w:r>
              <w:t>1 000,00000</w:t>
            </w:r>
          </w:p>
        </w:tc>
        <w:tc>
          <w:tcPr>
            <w:tcW w:w="2098" w:type="dxa"/>
          </w:tcPr>
          <w:p w:rsidR="00830B69" w:rsidRDefault="00830B69">
            <w:pPr>
              <w:pStyle w:val="ConsPlusNormal"/>
              <w:jc w:val="right"/>
            </w:pPr>
            <w:r>
              <w:t>2 000,00000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4 000,00000</w:t>
            </w:r>
          </w:p>
        </w:tc>
        <w:tc>
          <w:tcPr>
            <w:tcW w:w="2041" w:type="dxa"/>
          </w:tcPr>
          <w:p w:rsidR="00830B69" w:rsidRDefault="00830B69">
            <w:pPr>
              <w:pStyle w:val="ConsPlusNormal"/>
              <w:jc w:val="right"/>
            </w:pPr>
            <w:r>
              <w:t>1 000,00000</w:t>
            </w:r>
          </w:p>
        </w:tc>
        <w:tc>
          <w:tcPr>
            <w:tcW w:w="2098" w:type="dxa"/>
          </w:tcPr>
          <w:p w:rsidR="00830B69" w:rsidRDefault="00830B69">
            <w:pPr>
              <w:pStyle w:val="ConsPlusNormal"/>
              <w:jc w:val="right"/>
            </w:pPr>
            <w:r>
              <w:t>2 000,00000</w:t>
            </w:r>
          </w:p>
        </w:tc>
        <w:tc>
          <w:tcPr>
            <w:tcW w:w="2098" w:type="dxa"/>
          </w:tcPr>
          <w:p w:rsidR="00830B69" w:rsidRDefault="00830B69">
            <w:pPr>
              <w:pStyle w:val="ConsPlusNormal"/>
              <w:jc w:val="right"/>
            </w:pPr>
            <w:r>
              <w:t>1 000,00000</w:t>
            </w: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3 000,00000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1 000,00000</w:t>
            </w:r>
          </w:p>
        </w:tc>
        <w:tc>
          <w:tcPr>
            <w:tcW w:w="2098" w:type="dxa"/>
          </w:tcPr>
          <w:p w:rsidR="00830B69" w:rsidRDefault="00830B69">
            <w:pPr>
              <w:pStyle w:val="ConsPlusNormal"/>
              <w:jc w:val="right"/>
            </w:pPr>
            <w:r>
              <w:t>2 000,00000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2.1.8.</w:t>
            </w:r>
          </w:p>
        </w:tc>
        <w:tc>
          <w:tcPr>
            <w:tcW w:w="3742" w:type="dxa"/>
            <w:vMerge w:val="restart"/>
          </w:tcPr>
          <w:p w:rsidR="00830B69" w:rsidRDefault="00830B69">
            <w:pPr>
              <w:pStyle w:val="ConsPlusNormal"/>
            </w:pPr>
            <w:r>
              <w:t xml:space="preserve">Предоставление субсидий камчатским товаропроизводителям - субъектам малого и среднего </w:t>
            </w:r>
            <w:r>
              <w:lastRenderedPageBreak/>
              <w:t>предпринимательства в целях возмещения части затрат, связанных с созданием розничной торговой сети для реализации продукции собственного производства</w:t>
            </w:r>
          </w:p>
        </w:tc>
        <w:tc>
          <w:tcPr>
            <w:tcW w:w="3550" w:type="dxa"/>
          </w:tcPr>
          <w:p w:rsidR="00830B69" w:rsidRDefault="00830B69">
            <w:pPr>
              <w:pStyle w:val="ConsPlusNormal"/>
            </w:pPr>
            <w:r>
              <w:lastRenderedPageBreak/>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5 000,00000</w:t>
            </w:r>
          </w:p>
        </w:tc>
        <w:tc>
          <w:tcPr>
            <w:tcW w:w="2041" w:type="dxa"/>
          </w:tcPr>
          <w:p w:rsidR="00830B69" w:rsidRDefault="00830B69">
            <w:pPr>
              <w:pStyle w:val="ConsPlusNormal"/>
              <w:jc w:val="right"/>
            </w:pPr>
            <w:r>
              <w:t>5 000,00000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5 000,00000</w:t>
            </w:r>
          </w:p>
        </w:tc>
        <w:tc>
          <w:tcPr>
            <w:tcW w:w="2041" w:type="dxa"/>
          </w:tcPr>
          <w:p w:rsidR="00830B69" w:rsidRDefault="00830B69">
            <w:pPr>
              <w:pStyle w:val="ConsPlusNormal"/>
              <w:jc w:val="right"/>
            </w:pPr>
            <w:r>
              <w:t>5 000,00000</w:t>
            </w: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2.1.9.</w:t>
            </w:r>
          </w:p>
        </w:tc>
        <w:tc>
          <w:tcPr>
            <w:tcW w:w="3742" w:type="dxa"/>
            <w:vMerge w:val="restart"/>
          </w:tcPr>
          <w:p w:rsidR="00830B69" w:rsidRDefault="00830B69">
            <w:pPr>
              <w:pStyle w:val="ConsPlusNormal"/>
            </w:pPr>
            <w:r>
              <w:t>Предоставление субсидий субъектам малого и среднего предпринимательства в целях возмещения части затрат, связанных с созданием выставок-ярмарок камчатских товаропроизводителей</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24 582,76698</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4 582,76698</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10 000,00000</w:t>
            </w:r>
          </w:p>
        </w:tc>
        <w:tc>
          <w:tcPr>
            <w:tcW w:w="2098" w:type="dxa"/>
          </w:tcPr>
          <w:p w:rsidR="00830B69" w:rsidRDefault="00830B69">
            <w:pPr>
              <w:pStyle w:val="ConsPlusNormal"/>
              <w:jc w:val="right"/>
            </w:pPr>
            <w:r>
              <w:t>10 000,00000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12 291,38349</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2 291,38349</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5 000,00000</w:t>
            </w:r>
          </w:p>
        </w:tc>
        <w:tc>
          <w:tcPr>
            <w:tcW w:w="2098" w:type="dxa"/>
          </w:tcPr>
          <w:p w:rsidR="00830B69" w:rsidRDefault="00830B69">
            <w:pPr>
              <w:pStyle w:val="ConsPlusNormal"/>
              <w:jc w:val="right"/>
            </w:pPr>
            <w:r>
              <w:t>5 000,00000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2 291,38349</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2 291,38349</w:t>
            </w: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10 000,00000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5 000,00000</w:t>
            </w:r>
          </w:p>
        </w:tc>
        <w:tc>
          <w:tcPr>
            <w:tcW w:w="2098" w:type="dxa"/>
          </w:tcPr>
          <w:p w:rsidR="00830B69" w:rsidRDefault="00830B69">
            <w:pPr>
              <w:pStyle w:val="ConsPlusNormal"/>
              <w:jc w:val="right"/>
            </w:pPr>
            <w:r>
              <w:t>5 000,00000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2.1.10.</w:t>
            </w:r>
          </w:p>
        </w:tc>
        <w:tc>
          <w:tcPr>
            <w:tcW w:w="3742" w:type="dxa"/>
            <w:vMerge w:val="restart"/>
          </w:tcPr>
          <w:p w:rsidR="00830B69" w:rsidRDefault="00830B69">
            <w:pPr>
              <w:pStyle w:val="ConsPlusNormal"/>
            </w:pPr>
            <w:r>
              <w:t>Предоставление субсидий субъектам малого и среднего предпринимательства, осуществляющим деятельность в области ремесел, народных художественных промыслов, сбора и переработки дикоросов</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1 000,00000</w:t>
            </w:r>
          </w:p>
        </w:tc>
        <w:tc>
          <w:tcPr>
            <w:tcW w:w="2041" w:type="dxa"/>
          </w:tcPr>
          <w:p w:rsidR="00830B69" w:rsidRDefault="00830B69">
            <w:pPr>
              <w:pStyle w:val="ConsPlusNormal"/>
              <w:jc w:val="right"/>
            </w:pPr>
            <w:r>
              <w:t>1 000,00000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1 000,00000</w:t>
            </w:r>
          </w:p>
        </w:tc>
        <w:tc>
          <w:tcPr>
            <w:tcW w:w="2041" w:type="dxa"/>
          </w:tcPr>
          <w:p w:rsidR="00830B69" w:rsidRDefault="00830B69">
            <w:pPr>
              <w:pStyle w:val="ConsPlusNormal"/>
              <w:jc w:val="right"/>
            </w:pPr>
            <w:r>
              <w:t>1 000,00000</w:t>
            </w: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2.1.11.</w:t>
            </w:r>
          </w:p>
        </w:tc>
        <w:tc>
          <w:tcPr>
            <w:tcW w:w="3742" w:type="dxa"/>
            <w:vMerge w:val="restart"/>
          </w:tcPr>
          <w:p w:rsidR="00830B69" w:rsidRDefault="00830B69">
            <w:pPr>
              <w:pStyle w:val="ConsPlusNormal"/>
            </w:pPr>
            <w:r>
              <w:t xml:space="preserve">Предоставления субсидий субъектам малого и среднего предпринимательства, осуществляющим деятельность в области ремесел и народных </w:t>
            </w:r>
            <w:r>
              <w:lastRenderedPageBreak/>
              <w:t>художественных промыслов</w:t>
            </w:r>
          </w:p>
        </w:tc>
        <w:tc>
          <w:tcPr>
            <w:tcW w:w="3550" w:type="dxa"/>
          </w:tcPr>
          <w:p w:rsidR="00830B69" w:rsidRDefault="00830B69">
            <w:pPr>
              <w:pStyle w:val="ConsPlusNormal"/>
            </w:pPr>
            <w:r>
              <w:lastRenderedPageBreak/>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8 000,00000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1 000,00000</w:t>
            </w:r>
          </w:p>
        </w:tc>
        <w:tc>
          <w:tcPr>
            <w:tcW w:w="2098" w:type="dxa"/>
          </w:tcPr>
          <w:p w:rsidR="00830B69" w:rsidRDefault="00830B69">
            <w:pPr>
              <w:pStyle w:val="ConsPlusNormal"/>
              <w:jc w:val="right"/>
            </w:pPr>
            <w:r>
              <w:t>1 000,00000</w:t>
            </w:r>
          </w:p>
        </w:tc>
        <w:tc>
          <w:tcPr>
            <w:tcW w:w="2041" w:type="dxa"/>
          </w:tcPr>
          <w:p w:rsidR="00830B69" w:rsidRDefault="00830B69">
            <w:pPr>
              <w:pStyle w:val="ConsPlusNormal"/>
              <w:jc w:val="right"/>
            </w:pPr>
            <w:r>
              <w:t>1 000,00000</w:t>
            </w:r>
          </w:p>
        </w:tc>
        <w:tc>
          <w:tcPr>
            <w:tcW w:w="2098" w:type="dxa"/>
          </w:tcPr>
          <w:p w:rsidR="00830B69" w:rsidRDefault="00830B69">
            <w:pPr>
              <w:pStyle w:val="ConsPlusNormal"/>
              <w:jc w:val="right"/>
            </w:pPr>
            <w:r>
              <w:t>1 000,00000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4 000,00000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1 000,00000</w:t>
            </w:r>
          </w:p>
        </w:tc>
        <w:tc>
          <w:tcPr>
            <w:tcW w:w="2098" w:type="dxa"/>
          </w:tcPr>
          <w:p w:rsidR="00830B69" w:rsidRDefault="00830B69">
            <w:pPr>
              <w:pStyle w:val="ConsPlusNormal"/>
              <w:jc w:val="right"/>
            </w:pPr>
            <w:r>
              <w:t>1 000,00000</w:t>
            </w:r>
          </w:p>
        </w:tc>
        <w:tc>
          <w:tcPr>
            <w:tcW w:w="2041" w:type="dxa"/>
          </w:tcPr>
          <w:p w:rsidR="00830B69" w:rsidRDefault="00830B69">
            <w:pPr>
              <w:pStyle w:val="ConsPlusNormal"/>
              <w:jc w:val="right"/>
            </w:pPr>
            <w:r>
              <w:t>1 000,00000</w:t>
            </w:r>
          </w:p>
        </w:tc>
        <w:tc>
          <w:tcPr>
            <w:tcW w:w="2098" w:type="dxa"/>
          </w:tcPr>
          <w:p w:rsidR="00830B69" w:rsidRDefault="00830B69">
            <w:pPr>
              <w:pStyle w:val="ConsPlusNormal"/>
              <w:jc w:val="right"/>
            </w:pPr>
            <w:r>
              <w:t>1 000,00000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2 000,00000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1 000,00000</w:t>
            </w:r>
          </w:p>
        </w:tc>
        <w:tc>
          <w:tcPr>
            <w:tcW w:w="2098" w:type="dxa"/>
          </w:tcPr>
          <w:p w:rsidR="00830B69" w:rsidRDefault="00830B69">
            <w:pPr>
              <w:pStyle w:val="ConsPlusNormal"/>
              <w:jc w:val="right"/>
            </w:pPr>
            <w:r>
              <w:t>1 000,00000</w:t>
            </w: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2 000,00000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1 000,00000</w:t>
            </w:r>
          </w:p>
        </w:tc>
        <w:tc>
          <w:tcPr>
            <w:tcW w:w="2098" w:type="dxa"/>
          </w:tcPr>
          <w:p w:rsidR="00830B69" w:rsidRDefault="00830B69">
            <w:pPr>
              <w:pStyle w:val="ConsPlusNormal"/>
              <w:jc w:val="right"/>
            </w:pPr>
            <w:r>
              <w:t>1 000,00000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2.1.12.</w:t>
            </w:r>
          </w:p>
        </w:tc>
        <w:tc>
          <w:tcPr>
            <w:tcW w:w="3742" w:type="dxa"/>
            <w:vMerge w:val="restart"/>
          </w:tcPr>
          <w:p w:rsidR="00830B69" w:rsidRDefault="00830B69">
            <w:pPr>
              <w:pStyle w:val="ConsPlusNormal"/>
            </w:pPr>
            <w:r>
              <w:t>Предоставления субсидий субъектам малого и среднего предпринимательства, осуществляющим деятельность в области сбора и переработки дикоросов</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2 000,00000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500,00000</w:t>
            </w:r>
          </w:p>
        </w:tc>
        <w:tc>
          <w:tcPr>
            <w:tcW w:w="2098" w:type="dxa"/>
          </w:tcPr>
          <w:p w:rsidR="00830B69" w:rsidRDefault="00830B69">
            <w:pPr>
              <w:pStyle w:val="ConsPlusNormal"/>
              <w:jc w:val="right"/>
            </w:pPr>
            <w:r>
              <w:t>500,00000</w:t>
            </w:r>
          </w:p>
        </w:tc>
        <w:tc>
          <w:tcPr>
            <w:tcW w:w="2041" w:type="dxa"/>
          </w:tcPr>
          <w:p w:rsidR="00830B69" w:rsidRDefault="00830B69">
            <w:pPr>
              <w:pStyle w:val="ConsPlusNormal"/>
              <w:jc w:val="right"/>
            </w:pPr>
            <w:r>
              <w:t>500,00000</w:t>
            </w:r>
          </w:p>
        </w:tc>
        <w:tc>
          <w:tcPr>
            <w:tcW w:w="2098" w:type="dxa"/>
          </w:tcPr>
          <w:p w:rsidR="00830B69" w:rsidRDefault="00830B69">
            <w:pPr>
              <w:pStyle w:val="ConsPlusNormal"/>
              <w:jc w:val="right"/>
            </w:pPr>
            <w:r>
              <w:t>500,00000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2 000,00000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500,00000</w:t>
            </w:r>
          </w:p>
        </w:tc>
        <w:tc>
          <w:tcPr>
            <w:tcW w:w="2098" w:type="dxa"/>
          </w:tcPr>
          <w:p w:rsidR="00830B69" w:rsidRDefault="00830B69">
            <w:pPr>
              <w:pStyle w:val="ConsPlusNormal"/>
              <w:jc w:val="right"/>
            </w:pPr>
            <w:r>
              <w:t>500,00000</w:t>
            </w:r>
          </w:p>
        </w:tc>
        <w:tc>
          <w:tcPr>
            <w:tcW w:w="2041" w:type="dxa"/>
          </w:tcPr>
          <w:p w:rsidR="00830B69" w:rsidRDefault="00830B69">
            <w:pPr>
              <w:pStyle w:val="ConsPlusNormal"/>
              <w:jc w:val="right"/>
            </w:pPr>
            <w:r>
              <w:t>500,00000</w:t>
            </w:r>
          </w:p>
        </w:tc>
        <w:tc>
          <w:tcPr>
            <w:tcW w:w="2098" w:type="dxa"/>
          </w:tcPr>
          <w:p w:rsidR="00830B69" w:rsidRDefault="00830B69">
            <w:pPr>
              <w:pStyle w:val="ConsPlusNormal"/>
              <w:jc w:val="right"/>
            </w:pPr>
            <w:r>
              <w:t>500,00000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1 000,00000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500,00000</w:t>
            </w:r>
          </w:p>
        </w:tc>
        <w:tc>
          <w:tcPr>
            <w:tcW w:w="2098" w:type="dxa"/>
          </w:tcPr>
          <w:p w:rsidR="00830B69" w:rsidRDefault="00830B69">
            <w:pPr>
              <w:pStyle w:val="ConsPlusNormal"/>
              <w:jc w:val="right"/>
            </w:pPr>
            <w:r>
              <w:t>500,00000</w:t>
            </w: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1 000,00000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500,00000</w:t>
            </w:r>
          </w:p>
        </w:tc>
        <w:tc>
          <w:tcPr>
            <w:tcW w:w="2098" w:type="dxa"/>
          </w:tcPr>
          <w:p w:rsidR="00830B69" w:rsidRDefault="00830B69">
            <w:pPr>
              <w:pStyle w:val="ConsPlusNormal"/>
              <w:jc w:val="right"/>
            </w:pPr>
            <w:r>
              <w:t>500,00000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 xml:space="preserve">за счет средств внебюджетных </w:t>
            </w:r>
            <w:r>
              <w:lastRenderedPageBreak/>
              <w:t>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2.1.13.</w:t>
            </w:r>
          </w:p>
        </w:tc>
        <w:tc>
          <w:tcPr>
            <w:tcW w:w="3742" w:type="dxa"/>
            <w:vMerge w:val="restart"/>
          </w:tcPr>
          <w:p w:rsidR="00830B69" w:rsidRDefault="00830B69">
            <w:pPr>
              <w:pStyle w:val="ConsPlusNormal"/>
            </w:pPr>
            <w:r>
              <w:t>Предоставление поручительств (гарантий) по обязательствам (кредитным договорам, договорам займа и лизинга)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3550" w:type="dxa"/>
          </w:tcPr>
          <w:p w:rsidR="00830B69" w:rsidRDefault="00830B69">
            <w:pPr>
              <w:pStyle w:val="ConsPlusNormal"/>
            </w:pPr>
            <w:r>
              <w:t>Всего, в том числе:</w:t>
            </w:r>
          </w:p>
        </w:tc>
        <w:tc>
          <w:tcPr>
            <w:tcW w:w="1984" w:type="dxa"/>
            <w:gridSpan w:val="2"/>
            <w:vMerge w:val="restart"/>
            <w:vAlign w:val="center"/>
          </w:tcPr>
          <w:p w:rsidR="00830B69" w:rsidRDefault="00830B69">
            <w:pPr>
              <w:pStyle w:val="ConsPlusNormal"/>
            </w:pPr>
          </w:p>
        </w:tc>
        <w:tc>
          <w:tcPr>
            <w:tcW w:w="2211" w:type="dxa"/>
          </w:tcPr>
          <w:p w:rsidR="00830B69" w:rsidRDefault="00830B69">
            <w:pPr>
              <w:pStyle w:val="ConsPlusNormal"/>
              <w:jc w:val="right"/>
            </w:pPr>
            <w:r>
              <w:t>1 070 008,00000</w:t>
            </w:r>
          </w:p>
        </w:tc>
        <w:tc>
          <w:tcPr>
            <w:tcW w:w="2041" w:type="dxa"/>
          </w:tcPr>
          <w:p w:rsidR="00830B69" w:rsidRDefault="00830B69">
            <w:pPr>
              <w:pStyle w:val="ConsPlusNormal"/>
              <w:jc w:val="right"/>
            </w:pPr>
            <w:r>
              <w:t>160 008,00000</w:t>
            </w:r>
          </w:p>
        </w:tc>
        <w:tc>
          <w:tcPr>
            <w:tcW w:w="2098" w:type="dxa"/>
          </w:tcPr>
          <w:p w:rsidR="00830B69" w:rsidRDefault="00830B69">
            <w:pPr>
              <w:pStyle w:val="ConsPlusNormal"/>
              <w:jc w:val="right"/>
            </w:pPr>
            <w:r>
              <w:t>205 000,00000</w:t>
            </w:r>
          </w:p>
        </w:tc>
        <w:tc>
          <w:tcPr>
            <w:tcW w:w="2098" w:type="dxa"/>
          </w:tcPr>
          <w:p w:rsidR="00830B69" w:rsidRDefault="00830B69">
            <w:pPr>
              <w:pStyle w:val="ConsPlusNormal"/>
              <w:jc w:val="right"/>
            </w:pPr>
            <w:r>
              <w:t>205 000,00000</w:t>
            </w:r>
          </w:p>
        </w:tc>
        <w:tc>
          <w:tcPr>
            <w:tcW w:w="2041" w:type="dxa"/>
          </w:tcPr>
          <w:p w:rsidR="00830B69" w:rsidRDefault="00830B69">
            <w:pPr>
              <w:pStyle w:val="ConsPlusNormal"/>
              <w:jc w:val="right"/>
            </w:pPr>
            <w:r>
              <w:t>250 000,00000</w:t>
            </w:r>
          </w:p>
        </w:tc>
        <w:tc>
          <w:tcPr>
            <w:tcW w:w="2098" w:type="dxa"/>
          </w:tcPr>
          <w:p w:rsidR="00830B69" w:rsidRDefault="00830B69">
            <w:pPr>
              <w:pStyle w:val="ConsPlusNormal"/>
              <w:jc w:val="right"/>
            </w:pPr>
            <w:r>
              <w:t>250 000,00000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984" w:type="dxa"/>
            <w:gridSpan w:val="2"/>
            <w:vMerge/>
          </w:tcPr>
          <w:p w:rsidR="00830B69" w:rsidRDefault="00830B69"/>
        </w:tc>
        <w:tc>
          <w:tcPr>
            <w:tcW w:w="2211" w:type="dxa"/>
          </w:tcPr>
          <w:p w:rsidR="00830B69" w:rsidRDefault="00830B69">
            <w:pPr>
              <w:pStyle w:val="ConsPlusNormal"/>
              <w:jc w:val="right"/>
            </w:pPr>
            <w:r>
              <w:t>1 070 008,00000</w:t>
            </w:r>
          </w:p>
        </w:tc>
        <w:tc>
          <w:tcPr>
            <w:tcW w:w="2041" w:type="dxa"/>
          </w:tcPr>
          <w:p w:rsidR="00830B69" w:rsidRDefault="00830B69">
            <w:pPr>
              <w:pStyle w:val="ConsPlusNormal"/>
              <w:jc w:val="right"/>
            </w:pPr>
            <w:r>
              <w:t>160 008,00000</w:t>
            </w:r>
          </w:p>
        </w:tc>
        <w:tc>
          <w:tcPr>
            <w:tcW w:w="2098" w:type="dxa"/>
          </w:tcPr>
          <w:p w:rsidR="00830B69" w:rsidRDefault="00830B69">
            <w:pPr>
              <w:pStyle w:val="ConsPlusNormal"/>
              <w:jc w:val="right"/>
            </w:pPr>
            <w:r>
              <w:t>205 000,00000</w:t>
            </w:r>
          </w:p>
        </w:tc>
        <w:tc>
          <w:tcPr>
            <w:tcW w:w="2098" w:type="dxa"/>
          </w:tcPr>
          <w:p w:rsidR="00830B69" w:rsidRDefault="00830B69">
            <w:pPr>
              <w:pStyle w:val="ConsPlusNormal"/>
              <w:jc w:val="right"/>
            </w:pPr>
            <w:r>
              <w:t>205 000,00000</w:t>
            </w:r>
          </w:p>
        </w:tc>
        <w:tc>
          <w:tcPr>
            <w:tcW w:w="2041" w:type="dxa"/>
          </w:tcPr>
          <w:p w:rsidR="00830B69" w:rsidRDefault="00830B69">
            <w:pPr>
              <w:pStyle w:val="ConsPlusNormal"/>
              <w:jc w:val="right"/>
            </w:pPr>
            <w:r>
              <w:t>250 000,00000</w:t>
            </w:r>
          </w:p>
        </w:tc>
        <w:tc>
          <w:tcPr>
            <w:tcW w:w="2098" w:type="dxa"/>
          </w:tcPr>
          <w:p w:rsidR="00830B69" w:rsidRDefault="00830B69">
            <w:pPr>
              <w:pStyle w:val="ConsPlusNormal"/>
              <w:jc w:val="right"/>
            </w:pPr>
            <w:r>
              <w:t>250 000,00000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2.1.14.</w:t>
            </w:r>
          </w:p>
        </w:tc>
        <w:tc>
          <w:tcPr>
            <w:tcW w:w="3742" w:type="dxa"/>
            <w:vMerge w:val="restart"/>
          </w:tcPr>
          <w:p w:rsidR="00830B69" w:rsidRDefault="00830B69">
            <w:pPr>
              <w:pStyle w:val="ConsPlusNormal"/>
            </w:pPr>
            <w:r>
              <w:t xml:space="preserve">Предоставление грантов субъектам малого предпринимательства на создание малой инновационной </w:t>
            </w:r>
            <w:r>
              <w:lastRenderedPageBreak/>
              <w:t>компании</w:t>
            </w:r>
          </w:p>
        </w:tc>
        <w:tc>
          <w:tcPr>
            <w:tcW w:w="3550" w:type="dxa"/>
          </w:tcPr>
          <w:p w:rsidR="00830B69" w:rsidRDefault="00830B69">
            <w:pPr>
              <w:pStyle w:val="ConsPlusNormal"/>
            </w:pPr>
            <w:r>
              <w:lastRenderedPageBreak/>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2 000,00000</w:t>
            </w:r>
          </w:p>
        </w:tc>
        <w:tc>
          <w:tcPr>
            <w:tcW w:w="2041" w:type="dxa"/>
          </w:tcPr>
          <w:p w:rsidR="00830B69" w:rsidRDefault="00830B69">
            <w:pPr>
              <w:pStyle w:val="ConsPlusNormal"/>
              <w:jc w:val="right"/>
            </w:pPr>
            <w:r>
              <w:t>500,00000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500,00000</w:t>
            </w:r>
          </w:p>
        </w:tc>
        <w:tc>
          <w:tcPr>
            <w:tcW w:w="2041" w:type="dxa"/>
          </w:tcPr>
          <w:p w:rsidR="00830B69" w:rsidRDefault="00830B69">
            <w:pPr>
              <w:pStyle w:val="ConsPlusNormal"/>
              <w:jc w:val="right"/>
            </w:pPr>
            <w:r>
              <w:t>500,00000</w:t>
            </w:r>
          </w:p>
        </w:tc>
        <w:tc>
          <w:tcPr>
            <w:tcW w:w="2098" w:type="dxa"/>
          </w:tcPr>
          <w:p w:rsidR="00830B69" w:rsidRDefault="00830B69">
            <w:pPr>
              <w:pStyle w:val="ConsPlusNormal"/>
              <w:jc w:val="right"/>
            </w:pPr>
            <w:r>
              <w:t>500,00000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2 000,00000</w:t>
            </w:r>
          </w:p>
        </w:tc>
        <w:tc>
          <w:tcPr>
            <w:tcW w:w="2041" w:type="dxa"/>
          </w:tcPr>
          <w:p w:rsidR="00830B69" w:rsidRDefault="00830B69">
            <w:pPr>
              <w:pStyle w:val="ConsPlusNormal"/>
              <w:jc w:val="right"/>
            </w:pPr>
            <w:r>
              <w:t>500,00000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500,00000</w:t>
            </w:r>
          </w:p>
        </w:tc>
        <w:tc>
          <w:tcPr>
            <w:tcW w:w="2041" w:type="dxa"/>
          </w:tcPr>
          <w:p w:rsidR="00830B69" w:rsidRDefault="00830B69">
            <w:pPr>
              <w:pStyle w:val="ConsPlusNormal"/>
              <w:jc w:val="right"/>
            </w:pPr>
            <w:r>
              <w:t>500,00000</w:t>
            </w:r>
          </w:p>
        </w:tc>
        <w:tc>
          <w:tcPr>
            <w:tcW w:w="2098" w:type="dxa"/>
          </w:tcPr>
          <w:p w:rsidR="00830B69" w:rsidRDefault="00830B69">
            <w:pPr>
              <w:pStyle w:val="ConsPlusNormal"/>
              <w:jc w:val="right"/>
            </w:pPr>
            <w:r>
              <w:t>500,00000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1 000,00000</w:t>
            </w:r>
          </w:p>
        </w:tc>
        <w:tc>
          <w:tcPr>
            <w:tcW w:w="2041" w:type="dxa"/>
          </w:tcPr>
          <w:p w:rsidR="00830B69" w:rsidRDefault="00830B69">
            <w:pPr>
              <w:pStyle w:val="ConsPlusNormal"/>
              <w:jc w:val="right"/>
            </w:pPr>
            <w:r>
              <w:t>500,00000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500,00000</w:t>
            </w: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1 000,00000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500,00000</w:t>
            </w:r>
          </w:p>
        </w:tc>
        <w:tc>
          <w:tcPr>
            <w:tcW w:w="2098" w:type="dxa"/>
          </w:tcPr>
          <w:p w:rsidR="00830B69" w:rsidRDefault="00830B69">
            <w:pPr>
              <w:pStyle w:val="ConsPlusNormal"/>
              <w:jc w:val="right"/>
            </w:pPr>
            <w:r>
              <w:t>500,00000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2.1.15.</w:t>
            </w:r>
          </w:p>
        </w:tc>
        <w:tc>
          <w:tcPr>
            <w:tcW w:w="3742" w:type="dxa"/>
            <w:vMerge w:val="restart"/>
          </w:tcPr>
          <w:p w:rsidR="00830B69" w:rsidRDefault="00830B69">
            <w:pPr>
              <w:pStyle w:val="ConsPlusNormal"/>
            </w:pPr>
            <w:r>
              <w:t>Предоставление грантов начинающим субъектам малого предпринимательства на создание собственного бизнеса</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68 530,53359</w:t>
            </w:r>
          </w:p>
        </w:tc>
        <w:tc>
          <w:tcPr>
            <w:tcW w:w="2041" w:type="dxa"/>
          </w:tcPr>
          <w:p w:rsidR="00830B69" w:rsidRDefault="00830B69">
            <w:pPr>
              <w:pStyle w:val="ConsPlusNormal"/>
              <w:jc w:val="right"/>
            </w:pPr>
            <w:r>
              <w:t>14 650,00000</w:t>
            </w:r>
          </w:p>
        </w:tc>
        <w:tc>
          <w:tcPr>
            <w:tcW w:w="2098" w:type="dxa"/>
          </w:tcPr>
          <w:p w:rsidR="00830B69" w:rsidRDefault="00830B69">
            <w:pPr>
              <w:pStyle w:val="ConsPlusNormal"/>
              <w:jc w:val="right"/>
            </w:pPr>
            <w:r>
              <w:t>22 280,53359</w:t>
            </w:r>
          </w:p>
        </w:tc>
        <w:tc>
          <w:tcPr>
            <w:tcW w:w="2098" w:type="dxa"/>
          </w:tcPr>
          <w:p w:rsidR="00830B69" w:rsidRDefault="00830B69">
            <w:pPr>
              <w:pStyle w:val="ConsPlusNormal"/>
              <w:jc w:val="right"/>
            </w:pPr>
            <w:r>
              <w:t>16 000,00000</w:t>
            </w:r>
          </w:p>
        </w:tc>
        <w:tc>
          <w:tcPr>
            <w:tcW w:w="2041" w:type="dxa"/>
          </w:tcPr>
          <w:p w:rsidR="00830B69" w:rsidRDefault="00830B69">
            <w:pPr>
              <w:pStyle w:val="ConsPlusNormal"/>
              <w:jc w:val="right"/>
            </w:pPr>
            <w:r>
              <w:t>6 300,00000</w:t>
            </w:r>
          </w:p>
        </w:tc>
        <w:tc>
          <w:tcPr>
            <w:tcW w:w="2098" w:type="dxa"/>
          </w:tcPr>
          <w:p w:rsidR="00830B69" w:rsidRDefault="00830B69">
            <w:pPr>
              <w:pStyle w:val="ConsPlusNormal"/>
              <w:jc w:val="right"/>
            </w:pPr>
            <w:r>
              <w:t>9 300,00000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6 972,60100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6 972,60100</w:t>
            </w: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61 557,93259</w:t>
            </w:r>
          </w:p>
        </w:tc>
        <w:tc>
          <w:tcPr>
            <w:tcW w:w="2041" w:type="dxa"/>
          </w:tcPr>
          <w:p w:rsidR="00830B69" w:rsidRDefault="00830B69">
            <w:pPr>
              <w:pStyle w:val="ConsPlusNormal"/>
              <w:jc w:val="right"/>
            </w:pPr>
            <w:r>
              <w:t>14 650,00000</w:t>
            </w:r>
          </w:p>
        </w:tc>
        <w:tc>
          <w:tcPr>
            <w:tcW w:w="2098" w:type="dxa"/>
          </w:tcPr>
          <w:p w:rsidR="00830B69" w:rsidRDefault="00830B69">
            <w:pPr>
              <w:pStyle w:val="ConsPlusNormal"/>
              <w:jc w:val="right"/>
            </w:pPr>
            <w:r>
              <w:t>15 307,93259</w:t>
            </w:r>
          </w:p>
        </w:tc>
        <w:tc>
          <w:tcPr>
            <w:tcW w:w="2098" w:type="dxa"/>
          </w:tcPr>
          <w:p w:rsidR="00830B69" w:rsidRDefault="00830B69">
            <w:pPr>
              <w:pStyle w:val="ConsPlusNormal"/>
              <w:jc w:val="right"/>
            </w:pPr>
            <w:r>
              <w:t>16 000,00000</w:t>
            </w:r>
          </w:p>
        </w:tc>
        <w:tc>
          <w:tcPr>
            <w:tcW w:w="2041" w:type="dxa"/>
          </w:tcPr>
          <w:p w:rsidR="00830B69" w:rsidRDefault="00830B69">
            <w:pPr>
              <w:pStyle w:val="ConsPlusNormal"/>
              <w:jc w:val="right"/>
            </w:pPr>
            <w:r>
              <w:t>6 300,00000</w:t>
            </w:r>
          </w:p>
        </w:tc>
        <w:tc>
          <w:tcPr>
            <w:tcW w:w="2098" w:type="dxa"/>
          </w:tcPr>
          <w:p w:rsidR="00830B69" w:rsidRDefault="00830B69">
            <w:pPr>
              <w:pStyle w:val="ConsPlusNormal"/>
              <w:jc w:val="right"/>
            </w:pPr>
            <w:r>
              <w:t>9 300,00000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pPr>
          </w:p>
        </w:tc>
        <w:tc>
          <w:tcPr>
            <w:tcW w:w="2041" w:type="dxa"/>
          </w:tcPr>
          <w:p w:rsidR="00830B69" w:rsidRDefault="00830B69">
            <w:pPr>
              <w:pStyle w:val="ConsPlusNormal"/>
              <w:jc w:val="right"/>
            </w:pPr>
            <w:r>
              <w:t>14 650,00000</w:t>
            </w:r>
          </w:p>
        </w:tc>
        <w:tc>
          <w:tcPr>
            <w:tcW w:w="2098" w:type="dxa"/>
          </w:tcPr>
          <w:p w:rsidR="00830B69" w:rsidRDefault="00830B69">
            <w:pPr>
              <w:pStyle w:val="ConsPlusNormal"/>
              <w:jc w:val="right"/>
            </w:pPr>
            <w:r>
              <w:t>15 307,93259</w:t>
            </w:r>
          </w:p>
        </w:tc>
        <w:tc>
          <w:tcPr>
            <w:tcW w:w="2098" w:type="dxa"/>
          </w:tcPr>
          <w:p w:rsidR="00830B69" w:rsidRDefault="00830B69">
            <w:pPr>
              <w:pStyle w:val="ConsPlusNormal"/>
              <w:jc w:val="right"/>
            </w:pPr>
            <w:r>
              <w:t>16 000,00000</w:t>
            </w: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pP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6 300,00000</w:t>
            </w:r>
          </w:p>
        </w:tc>
        <w:tc>
          <w:tcPr>
            <w:tcW w:w="2098" w:type="dxa"/>
          </w:tcPr>
          <w:p w:rsidR="00830B69" w:rsidRDefault="00830B69">
            <w:pPr>
              <w:pStyle w:val="ConsPlusNormal"/>
              <w:jc w:val="right"/>
            </w:pPr>
            <w:r>
              <w:t>9 300,00000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2.1.16.</w:t>
            </w:r>
          </w:p>
        </w:tc>
        <w:tc>
          <w:tcPr>
            <w:tcW w:w="3742" w:type="dxa"/>
            <w:vMerge w:val="restart"/>
          </w:tcPr>
          <w:p w:rsidR="00830B69" w:rsidRDefault="00830B69">
            <w:pPr>
              <w:pStyle w:val="ConsPlusNormal"/>
            </w:pPr>
            <w:r>
              <w:t>Поддержка муниципальных программ развития субъектов малого и среднего предпринимательства</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72 167,09300</w:t>
            </w:r>
          </w:p>
        </w:tc>
        <w:tc>
          <w:tcPr>
            <w:tcW w:w="2041" w:type="dxa"/>
          </w:tcPr>
          <w:p w:rsidR="00830B69" w:rsidRDefault="00830B69">
            <w:pPr>
              <w:pStyle w:val="ConsPlusNormal"/>
              <w:jc w:val="right"/>
            </w:pPr>
            <w:r>
              <w:t>16 862,09300</w:t>
            </w:r>
          </w:p>
        </w:tc>
        <w:tc>
          <w:tcPr>
            <w:tcW w:w="2098" w:type="dxa"/>
          </w:tcPr>
          <w:p w:rsidR="00830B69" w:rsidRDefault="00830B69">
            <w:pPr>
              <w:pStyle w:val="ConsPlusNormal"/>
              <w:jc w:val="right"/>
            </w:pPr>
            <w:r>
              <w:t>20 305,00000</w:t>
            </w:r>
          </w:p>
        </w:tc>
        <w:tc>
          <w:tcPr>
            <w:tcW w:w="2098" w:type="dxa"/>
          </w:tcPr>
          <w:p w:rsidR="00830B69" w:rsidRDefault="00830B69">
            <w:pPr>
              <w:pStyle w:val="ConsPlusNormal"/>
              <w:jc w:val="right"/>
            </w:pPr>
            <w:r>
              <w:t>14 000,00000</w:t>
            </w:r>
          </w:p>
        </w:tc>
        <w:tc>
          <w:tcPr>
            <w:tcW w:w="2041" w:type="dxa"/>
          </w:tcPr>
          <w:p w:rsidR="00830B69" w:rsidRDefault="00830B69">
            <w:pPr>
              <w:pStyle w:val="ConsPlusNormal"/>
              <w:jc w:val="right"/>
            </w:pPr>
            <w:r>
              <w:t>10 000,00000</w:t>
            </w:r>
          </w:p>
        </w:tc>
        <w:tc>
          <w:tcPr>
            <w:tcW w:w="2098" w:type="dxa"/>
          </w:tcPr>
          <w:p w:rsidR="00830B69" w:rsidRDefault="00830B69">
            <w:pPr>
              <w:pStyle w:val="ConsPlusNormal"/>
              <w:jc w:val="right"/>
            </w:pPr>
            <w:r>
              <w:t>11 000,00000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11 162,09300</w:t>
            </w:r>
          </w:p>
        </w:tc>
        <w:tc>
          <w:tcPr>
            <w:tcW w:w="2041" w:type="dxa"/>
          </w:tcPr>
          <w:p w:rsidR="00830B69" w:rsidRDefault="00830B69">
            <w:pPr>
              <w:pStyle w:val="ConsPlusNormal"/>
              <w:jc w:val="right"/>
            </w:pPr>
            <w:r>
              <w:t>9 162,09300</w:t>
            </w:r>
          </w:p>
        </w:tc>
        <w:tc>
          <w:tcPr>
            <w:tcW w:w="2098" w:type="dxa"/>
          </w:tcPr>
          <w:p w:rsidR="00830B69" w:rsidRDefault="00830B69">
            <w:pPr>
              <w:pStyle w:val="ConsPlusNormal"/>
              <w:jc w:val="right"/>
            </w:pPr>
            <w:r>
              <w:t>2 000,00000</w:t>
            </w: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в том числе остатки прошлых лет по соглашению с Минэкономразвития России от 08.10.2013 N 117-МБ-13</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1 162,09300</w:t>
            </w:r>
          </w:p>
        </w:tc>
        <w:tc>
          <w:tcPr>
            <w:tcW w:w="2041" w:type="dxa"/>
          </w:tcPr>
          <w:p w:rsidR="00830B69" w:rsidRDefault="00830B69">
            <w:pPr>
              <w:pStyle w:val="ConsPlusNormal"/>
              <w:jc w:val="right"/>
            </w:pPr>
            <w:r>
              <w:t>1 162,09300</w:t>
            </w: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в том числе субсидии, предоставляемые в 2014 году</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8 000,00000</w:t>
            </w:r>
          </w:p>
        </w:tc>
        <w:tc>
          <w:tcPr>
            <w:tcW w:w="2041" w:type="dxa"/>
          </w:tcPr>
          <w:p w:rsidR="00830B69" w:rsidRDefault="00830B69">
            <w:pPr>
              <w:pStyle w:val="ConsPlusNormal"/>
              <w:jc w:val="right"/>
            </w:pPr>
            <w:r>
              <w:t>8 000,00000</w:t>
            </w: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21 235,00000</w:t>
            </w:r>
          </w:p>
        </w:tc>
        <w:tc>
          <w:tcPr>
            <w:tcW w:w="2041" w:type="dxa"/>
          </w:tcPr>
          <w:p w:rsidR="00830B69" w:rsidRDefault="00830B69">
            <w:pPr>
              <w:pStyle w:val="ConsPlusNormal"/>
              <w:jc w:val="right"/>
            </w:pPr>
            <w:r>
              <w:t>2 500,00000</w:t>
            </w:r>
          </w:p>
        </w:tc>
        <w:tc>
          <w:tcPr>
            <w:tcW w:w="2098" w:type="dxa"/>
          </w:tcPr>
          <w:p w:rsidR="00830B69" w:rsidRDefault="00830B69">
            <w:pPr>
              <w:pStyle w:val="ConsPlusNormal"/>
              <w:jc w:val="right"/>
            </w:pPr>
            <w:r>
              <w:t>7 735,00000</w:t>
            </w:r>
          </w:p>
        </w:tc>
        <w:tc>
          <w:tcPr>
            <w:tcW w:w="2098" w:type="dxa"/>
          </w:tcPr>
          <w:p w:rsidR="00830B69" w:rsidRDefault="00830B69">
            <w:pPr>
              <w:pStyle w:val="ConsPlusNormal"/>
              <w:jc w:val="right"/>
            </w:pPr>
            <w:r>
              <w:t>6 000,00000</w:t>
            </w:r>
          </w:p>
        </w:tc>
        <w:tc>
          <w:tcPr>
            <w:tcW w:w="2041" w:type="dxa"/>
          </w:tcPr>
          <w:p w:rsidR="00830B69" w:rsidRDefault="00830B69">
            <w:pPr>
              <w:pStyle w:val="ConsPlusNormal"/>
              <w:jc w:val="right"/>
            </w:pPr>
            <w:r>
              <w:t>2 000,00000</w:t>
            </w:r>
          </w:p>
        </w:tc>
        <w:tc>
          <w:tcPr>
            <w:tcW w:w="2098" w:type="dxa"/>
          </w:tcPr>
          <w:p w:rsidR="00830B69" w:rsidRDefault="00830B69">
            <w:pPr>
              <w:pStyle w:val="ConsPlusNormal"/>
              <w:jc w:val="right"/>
            </w:pPr>
            <w:r>
              <w:t>3 000,00000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10 405,00000</w:t>
            </w:r>
          </w:p>
        </w:tc>
        <w:tc>
          <w:tcPr>
            <w:tcW w:w="2041" w:type="dxa"/>
          </w:tcPr>
          <w:p w:rsidR="00830B69" w:rsidRDefault="00830B69">
            <w:pPr>
              <w:pStyle w:val="ConsPlusNormal"/>
              <w:jc w:val="right"/>
            </w:pPr>
            <w:r>
              <w:t>2 500,00000</w:t>
            </w:r>
          </w:p>
        </w:tc>
        <w:tc>
          <w:tcPr>
            <w:tcW w:w="2098" w:type="dxa"/>
          </w:tcPr>
          <w:p w:rsidR="00830B69" w:rsidRDefault="00830B69">
            <w:pPr>
              <w:pStyle w:val="ConsPlusNormal"/>
              <w:jc w:val="right"/>
            </w:pPr>
            <w:r>
              <w:t>7 735,00000</w:t>
            </w:r>
          </w:p>
        </w:tc>
        <w:tc>
          <w:tcPr>
            <w:tcW w:w="2098" w:type="dxa"/>
          </w:tcPr>
          <w:p w:rsidR="00830B69" w:rsidRDefault="00830B69">
            <w:pPr>
              <w:pStyle w:val="ConsPlusNormal"/>
              <w:jc w:val="right"/>
            </w:pPr>
            <w:r>
              <w:t>170,00000</w:t>
            </w: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10 830,00000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5 830,00000</w:t>
            </w:r>
          </w:p>
        </w:tc>
        <w:tc>
          <w:tcPr>
            <w:tcW w:w="2041" w:type="dxa"/>
          </w:tcPr>
          <w:p w:rsidR="00830B69" w:rsidRDefault="00830B69">
            <w:pPr>
              <w:pStyle w:val="ConsPlusNormal"/>
              <w:jc w:val="right"/>
            </w:pPr>
            <w:r>
              <w:t>2000,00000</w:t>
            </w:r>
          </w:p>
        </w:tc>
        <w:tc>
          <w:tcPr>
            <w:tcW w:w="2098" w:type="dxa"/>
          </w:tcPr>
          <w:p w:rsidR="00830B69" w:rsidRDefault="00830B69">
            <w:pPr>
              <w:pStyle w:val="ConsPlusNormal"/>
              <w:jc w:val="right"/>
            </w:pPr>
            <w:r>
              <w:t>3 000,00000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39 770,00000</w:t>
            </w:r>
          </w:p>
        </w:tc>
        <w:tc>
          <w:tcPr>
            <w:tcW w:w="2041" w:type="dxa"/>
          </w:tcPr>
          <w:p w:rsidR="00830B69" w:rsidRDefault="00830B69">
            <w:pPr>
              <w:pStyle w:val="ConsPlusNormal"/>
              <w:jc w:val="right"/>
            </w:pPr>
            <w:r>
              <w:t>5 200,00000</w:t>
            </w:r>
          </w:p>
        </w:tc>
        <w:tc>
          <w:tcPr>
            <w:tcW w:w="2098" w:type="dxa"/>
          </w:tcPr>
          <w:p w:rsidR="00830B69" w:rsidRDefault="00830B69">
            <w:pPr>
              <w:pStyle w:val="ConsPlusNormal"/>
              <w:jc w:val="right"/>
            </w:pPr>
            <w:r>
              <w:t>10 570,00000</w:t>
            </w:r>
          </w:p>
        </w:tc>
        <w:tc>
          <w:tcPr>
            <w:tcW w:w="2098" w:type="dxa"/>
          </w:tcPr>
          <w:p w:rsidR="00830B69" w:rsidRDefault="00830B69">
            <w:pPr>
              <w:pStyle w:val="ConsPlusNormal"/>
              <w:jc w:val="right"/>
            </w:pPr>
            <w:r>
              <w:t>8 000,00000</w:t>
            </w:r>
          </w:p>
        </w:tc>
        <w:tc>
          <w:tcPr>
            <w:tcW w:w="2041" w:type="dxa"/>
          </w:tcPr>
          <w:p w:rsidR="00830B69" w:rsidRDefault="00830B69">
            <w:pPr>
              <w:pStyle w:val="ConsPlusNormal"/>
              <w:jc w:val="right"/>
            </w:pPr>
            <w:r>
              <w:t>8 000,00000</w:t>
            </w:r>
          </w:p>
        </w:tc>
        <w:tc>
          <w:tcPr>
            <w:tcW w:w="2098" w:type="dxa"/>
          </w:tcPr>
          <w:p w:rsidR="00830B69" w:rsidRDefault="00830B69">
            <w:pPr>
              <w:pStyle w:val="ConsPlusNormal"/>
              <w:jc w:val="right"/>
            </w:pPr>
            <w:r>
              <w:t>8 000,00000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2.1.17,</w:t>
            </w:r>
          </w:p>
        </w:tc>
        <w:tc>
          <w:tcPr>
            <w:tcW w:w="3742" w:type="dxa"/>
            <w:vMerge w:val="restart"/>
          </w:tcPr>
          <w:p w:rsidR="00830B69" w:rsidRDefault="00830B69">
            <w:pPr>
              <w:pStyle w:val="ConsPlusNormal"/>
            </w:pPr>
            <w:r>
              <w:t>Создание промышленного парка в Камчатском крае</w:t>
            </w:r>
          </w:p>
        </w:tc>
        <w:tc>
          <w:tcPr>
            <w:tcW w:w="3550" w:type="dxa"/>
          </w:tcPr>
          <w:p w:rsidR="00830B69" w:rsidRDefault="00830B69">
            <w:pPr>
              <w:pStyle w:val="ConsPlusNormal"/>
            </w:pPr>
            <w:r>
              <w:t>Всего, в том числе:</w:t>
            </w:r>
          </w:p>
        </w:tc>
        <w:tc>
          <w:tcPr>
            <w:tcW w:w="1984" w:type="dxa"/>
            <w:gridSpan w:val="2"/>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2.1.18.</w:t>
            </w:r>
          </w:p>
        </w:tc>
        <w:tc>
          <w:tcPr>
            <w:tcW w:w="3742" w:type="dxa"/>
            <w:vMerge w:val="restart"/>
          </w:tcPr>
          <w:p w:rsidR="00830B69" w:rsidRDefault="00830B69">
            <w:pPr>
              <w:pStyle w:val="ConsPlusNormal"/>
            </w:pPr>
            <w:r>
              <w:t>Обеспечение деятельности краевого государственного автономного учреждения "Камчатский центр поддержки предпринимательства"</w:t>
            </w:r>
          </w:p>
        </w:tc>
        <w:tc>
          <w:tcPr>
            <w:tcW w:w="3550" w:type="dxa"/>
          </w:tcPr>
          <w:p w:rsidR="00830B69" w:rsidRDefault="00830B69">
            <w:pPr>
              <w:pStyle w:val="ConsPlusNormal"/>
            </w:pPr>
            <w:r>
              <w:t>Всего, в том числе:</w:t>
            </w:r>
          </w:p>
        </w:tc>
        <w:tc>
          <w:tcPr>
            <w:tcW w:w="1984" w:type="dxa"/>
            <w:gridSpan w:val="2"/>
            <w:vMerge w:val="restart"/>
            <w:vAlign w:val="center"/>
          </w:tcPr>
          <w:p w:rsidR="00830B69" w:rsidRDefault="00830B69">
            <w:pPr>
              <w:pStyle w:val="ConsPlusNormal"/>
            </w:pPr>
          </w:p>
        </w:tc>
        <w:tc>
          <w:tcPr>
            <w:tcW w:w="2211" w:type="dxa"/>
          </w:tcPr>
          <w:p w:rsidR="00830B69" w:rsidRDefault="00830B69">
            <w:pPr>
              <w:pStyle w:val="ConsPlusNormal"/>
              <w:jc w:val="right"/>
            </w:pPr>
            <w:r>
              <w:t>48 573,46800</w:t>
            </w:r>
          </w:p>
        </w:tc>
        <w:tc>
          <w:tcPr>
            <w:tcW w:w="2041" w:type="dxa"/>
          </w:tcPr>
          <w:p w:rsidR="00830B69" w:rsidRDefault="00830B69">
            <w:pPr>
              <w:pStyle w:val="ConsPlusNormal"/>
              <w:jc w:val="right"/>
            </w:pPr>
            <w:r>
              <w:t>8 350,60000</w:t>
            </w:r>
          </w:p>
        </w:tc>
        <w:tc>
          <w:tcPr>
            <w:tcW w:w="2098" w:type="dxa"/>
          </w:tcPr>
          <w:p w:rsidR="00830B69" w:rsidRDefault="00830B69">
            <w:pPr>
              <w:pStyle w:val="ConsPlusNormal"/>
              <w:jc w:val="right"/>
            </w:pPr>
            <w:r>
              <w:t>9 025,00000</w:t>
            </w:r>
          </w:p>
        </w:tc>
        <w:tc>
          <w:tcPr>
            <w:tcW w:w="2098" w:type="dxa"/>
          </w:tcPr>
          <w:p w:rsidR="00830B69" w:rsidRDefault="00830B69">
            <w:pPr>
              <w:pStyle w:val="ConsPlusNormal"/>
              <w:jc w:val="right"/>
            </w:pPr>
            <w:r>
              <w:t>11 428,86800</w:t>
            </w:r>
          </w:p>
        </w:tc>
        <w:tc>
          <w:tcPr>
            <w:tcW w:w="2041" w:type="dxa"/>
          </w:tcPr>
          <w:p w:rsidR="00830B69" w:rsidRDefault="00830B69">
            <w:pPr>
              <w:pStyle w:val="ConsPlusNormal"/>
              <w:jc w:val="right"/>
            </w:pPr>
            <w:r>
              <w:t>9 700,00000</w:t>
            </w:r>
          </w:p>
        </w:tc>
        <w:tc>
          <w:tcPr>
            <w:tcW w:w="2098" w:type="dxa"/>
          </w:tcPr>
          <w:p w:rsidR="00830B69" w:rsidRDefault="00830B69">
            <w:pPr>
              <w:pStyle w:val="ConsPlusNormal"/>
              <w:jc w:val="right"/>
            </w:pPr>
            <w:r>
              <w:t>10 069,00000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984" w:type="dxa"/>
            <w:gridSpan w:val="2"/>
            <w:vMerge/>
          </w:tcPr>
          <w:p w:rsidR="00830B69" w:rsidRDefault="00830B69"/>
        </w:tc>
        <w:tc>
          <w:tcPr>
            <w:tcW w:w="2211" w:type="dxa"/>
          </w:tcPr>
          <w:p w:rsidR="00830B69" w:rsidRDefault="00830B69">
            <w:pPr>
              <w:pStyle w:val="ConsPlusNormal"/>
              <w:jc w:val="right"/>
            </w:pPr>
            <w:r>
              <w:t>48 573,46800</w:t>
            </w:r>
          </w:p>
        </w:tc>
        <w:tc>
          <w:tcPr>
            <w:tcW w:w="2041" w:type="dxa"/>
          </w:tcPr>
          <w:p w:rsidR="00830B69" w:rsidRDefault="00830B69">
            <w:pPr>
              <w:pStyle w:val="ConsPlusNormal"/>
              <w:jc w:val="right"/>
            </w:pPr>
            <w:r>
              <w:t>8 350,60000</w:t>
            </w:r>
          </w:p>
        </w:tc>
        <w:tc>
          <w:tcPr>
            <w:tcW w:w="2098" w:type="dxa"/>
          </w:tcPr>
          <w:p w:rsidR="00830B69" w:rsidRDefault="00830B69">
            <w:pPr>
              <w:pStyle w:val="ConsPlusNormal"/>
              <w:jc w:val="right"/>
            </w:pPr>
            <w:r>
              <w:t>9 025,00000</w:t>
            </w:r>
          </w:p>
        </w:tc>
        <w:tc>
          <w:tcPr>
            <w:tcW w:w="2098" w:type="dxa"/>
          </w:tcPr>
          <w:p w:rsidR="00830B69" w:rsidRDefault="00830B69">
            <w:pPr>
              <w:pStyle w:val="ConsPlusNormal"/>
              <w:jc w:val="right"/>
            </w:pPr>
            <w:r>
              <w:t>11 428,86800</w:t>
            </w:r>
          </w:p>
        </w:tc>
        <w:tc>
          <w:tcPr>
            <w:tcW w:w="2041" w:type="dxa"/>
          </w:tcPr>
          <w:p w:rsidR="00830B69" w:rsidRDefault="00830B69">
            <w:pPr>
              <w:pStyle w:val="ConsPlusNormal"/>
              <w:jc w:val="right"/>
            </w:pPr>
            <w:r>
              <w:t>9 700,00000</w:t>
            </w:r>
          </w:p>
        </w:tc>
        <w:tc>
          <w:tcPr>
            <w:tcW w:w="2098" w:type="dxa"/>
          </w:tcPr>
          <w:p w:rsidR="00830B69" w:rsidRDefault="00830B69">
            <w:pPr>
              <w:pStyle w:val="ConsPlusNormal"/>
              <w:jc w:val="right"/>
            </w:pPr>
            <w:r>
              <w:t>10 069,00000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23 057,16606</w:t>
            </w:r>
          </w:p>
        </w:tc>
        <w:tc>
          <w:tcPr>
            <w:tcW w:w="2041" w:type="dxa"/>
          </w:tcPr>
          <w:p w:rsidR="00830B69" w:rsidRDefault="00830B69">
            <w:pPr>
              <w:pStyle w:val="ConsPlusNormal"/>
              <w:jc w:val="right"/>
            </w:pPr>
            <w:r>
              <w:t>8 350,60000</w:t>
            </w:r>
          </w:p>
        </w:tc>
        <w:tc>
          <w:tcPr>
            <w:tcW w:w="2098" w:type="dxa"/>
          </w:tcPr>
          <w:p w:rsidR="00830B69" w:rsidRDefault="00830B69">
            <w:pPr>
              <w:pStyle w:val="ConsPlusNormal"/>
              <w:jc w:val="right"/>
            </w:pPr>
            <w:r>
              <w:t>9 025,00000</w:t>
            </w:r>
          </w:p>
        </w:tc>
        <w:tc>
          <w:tcPr>
            <w:tcW w:w="2098" w:type="dxa"/>
          </w:tcPr>
          <w:p w:rsidR="00830B69" w:rsidRDefault="00830B69">
            <w:pPr>
              <w:pStyle w:val="ConsPlusNormal"/>
              <w:jc w:val="right"/>
            </w:pPr>
            <w:r>
              <w:t>5 681,56606</w:t>
            </w: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13 2</w:t>
            </w:r>
          </w:p>
        </w:tc>
        <w:tc>
          <w:tcPr>
            <w:tcW w:w="2211" w:type="dxa"/>
          </w:tcPr>
          <w:p w:rsidR="00830B69" w:rsidRDefault="00830B69">
            <w:pPr>
              <w:pStyle w:val="ConsPlusNormal"/>
              <w:jc w:val="right"/>
            </w:pPr>
            <w:r>
              <w:t>25 516,30194</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5 747,30194</w:t>
            </w:r>
          </w:p>
        </w:tc>
        <w:tc>
          <w:tcPr>
            <w:tcW w:w="2041" w:type="dxa"/>
          </w:tcPr>
          <w:p w:rsidR="00830B69" w:rsidRDefault="00830B69">
            <w:pPr>
              <w:pStyle w:val="ConsPlusNormal"/>
              <w:jc w:val="right"/>
            </w:pPr>
            <w:r>
              <w:t>9 700,00000</w:t>
            </w:r>
          </w:p>
        </w:tc>
        <w:tc>
          <w:tcPr>
            <w:tcW w:w="2098" w:type="dxa"/>
          </w:tcPr>
          <w:p w:rsidR="00830B69" w:rsidRDefault="00830B69">
            <w:pPr>
              <w:pStyle w:val="ConsPlusNormal"/>
              <w:jc w:val="right"/>
            </w:pPr>
            <w:r>
              <w:t>10 069,00000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984" w:type="dxa"/>
            <w:gridSpan w:val="2"/>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3.</w:t>
            </w:r>
          </w:p>
        </w:tc>
        <w:tc>
          <w:tcPr>
            <w:tcW w:w="3742" w:type="dxa"/>
            <w:vMerge w:val="restart"/>
          </w:tcPr>
          <w:p w:rsidR="00830B69" w:rsidRDefault="00830B69">
            <w:pPr>
              <w:pStyle w:val="ConsPlusNormal"/>
            </w:pPr>
            <w:r>
              <w:t>Подпрограмма 3 "Развитие промышленности, внешнеэкономической деятельности, конкуренции"</w:t>
            </w:r>
          </w:p>
        </w:tc>
        <w:tc>
          <w:tcPr>
            <w:tcW w:w="3550" w:type="dxa"/>
          </w:tcPr>
          <w:p w:rsidR="00830B69" w:rsidRDefault="00830B69">
            <w:pPr>
              <w:pStyle w:val="ConsPlusNormal"/>
            </w:pPr>
            <w:r>
              <w:t>Всего, в том числе:</w:t>
            </w:r>
          </w:p>
        </w:tc>
        <w:tc>
          <w:tcPr>
            <w:tcW w:w="1020" w:type="dxa"/>
            <w:vAlign w:val="center"/>
          </w:tcPr>
          <w:p w:rsidR="00830B69" w:rsidRDefault="00830B69">
            <w:pPr>
              <w:pStyle w:val="ConsPlusNormal"/>
            </w:pPr>
          </w:p>
        </w:tc>
        <w:tc>
          <w:tcPr>
            <w:tcW w:w="964" w:type="dxa"/>
            <w:vAlign w:val="center"/>
          </w:tcPr>
          <w:p w:rsidR="00830B69" w:rsidRDefault="00830B69">
            <w:pPr>
              <w:pStyle w:val="ConsPlusNormal"/>
            </w:pPr>
          </w:p>
        </w:tc>
        <w:tc>
          <w:tcPr>
            <w:tcW w:w="2211" w:type="dxa"/>
          </w:tcPr>
          <w:p w:rsidR="00830B69" w:rsidRDefault="00830B69">
            <w:pPr>
              <w:pStyle w:val="ConsPlusNormal"/>
              <w:jc w:val="right"/>
            </w:pPr>
            <w:r>
              <w:t>21 988,60223</w:t>
            </w:r>
          </w:p>
        </w:tc>
        <w:tc>
          <w:tcPr>
            <w:tcW w:w="2041" w:type="dxa"/>
          </w:tcPr>
          <w:p w:rsidR="00830B69" w:rsidRDefault="00830B69">
            <w:pPr>
              <w:pStyle w:val="ConsPlusNormal"/>
              <w:jc w:val="right"/>
            </w:pPr>
            <w:r>
              <w:t>735,73223</w:t>
            </w:r>
          </w:p>
        </w:tc>
        <w:tc>
          <w:tcPr>
            <w:tcW w:w="2098" w:type="dxa"/>
          </w:tcPr>
          <w:p w:rsidR="00830B69" w:rsidRDefault="00830B69">
            <w:pPr>
              <w:pStyle w:val="ConsPlusNormal"/>
              <w:jc w:val="right"/>
            </w:pPr>
            <w:r>
              <w:t>542,17000</w:t>
            </w:r>
          </w:p>
        </w:tc>
        <w:tc>
          <w:tcPr>
            <w:tcW w:w="2098" w:type="dxa"/>
          </w:tcPr>
          <w:p w:rsidR="00830B69" w:rsidRDefault="00830B69">
            <w:pPr>
              <w:pStyle w:val="ConsPlusNormal"/>
              <w:jc w:val="right"/>
            </w:pPr>
            <w:r>
              <w:t>897,00000</w:t>
            </w:r>
          </w:p>
        </w:tc>
        <w:tc>
          <w:tcPr>
            <w:tcW w:w="2041" w:type="dxa"/>
          </w:tcPr>
          <w:p w:rsidR="00830B69" w:rsidRDefault="00830B69">
            <w:pPr>
              <w:pStyle w:val="ConsPlusNormal"/>
              <w:jc w:val="right"/>
            </w:pPr>
            <w:r>
              <w:t>9 813,70000</w:t>
            </w:r>
          </w:p>
        </w:tc>
        <w:tc>
          <w:tcPr>
            <w:tcW w:w="2098" w:type="dxa"/>
          </w:tcPr>
          <w:p w:rsidR="00830B69" w:rsidRDefault="00830B69">
            <w:pPr>
              <w:pStyle w:val="ConsPlusNormal"/>
              <w:jc w:val="right"/>
            </w:pPr>
            <w:r>
              <w:t>10 000,00000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13 3</w:t>
            </w:r>
          </w:p>
        </w:tc>
        <w:tc>
          <w:tcPr>
            <w:tcW w:w="2211" w:type="dxa"/>
          </w:tcPr>
          <w:p w:rsidR="00830B69" w:rsidRDefault="00830B69">
            <w:pPr>
              <w:pStyle w:val="ConsPlusNormal"/>
              <w:jc w:val="right"/>
            </w:pPr>
            <w:r>
              <w:t>511,45000</w:t>
            </w:r>
          </w:p>
        </w:tc>
        <w:tc>
          <w:tcPr>
            <w:tcW w:w="2041" w:type="dxa"/>
          </w:tcPr>
          <w:p w:rsidR="00830B69" w:rsidRDefault="00830B69">
            <w:pPr>
              <w:pStyle w:val="ConsPlusNormal"/>
              <w:jc w:val="right"/>
            </w:pPr>
            <w:r>
              <w:t>349,28000</w:t>
            </w:r>
          </w:p>
        </w:tc>
        <w:tc>
          <w:tcPr>
            <w:tcW w:w="2098" w:type="dxa"/>
          </w:tcPr>
          <w:p w:rsidR="00830B69" w:rsidRDefault="00830B69">
            <w:pPr>
              <w:pStyle w:val="ConsPlusNormal"/>
              <w:jc w:val="right"/>
            </w:pPr>
            <w:r>
              <w:t>162,17000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Align w:val="center"/>
          </w:tcPr>
          <w:p w:rsidR="00830B69" w:rsidRDefault="00830B69">
            <w:pPr>
              <w:pStyle w:val="ConsPlusNormal"/>
            </w:pPr>
          </w:p>
        </w:tc>
        <w:tc>
          <w:tcPr>
            <w:tcW w:w="964" w:type="dxa"/>
            <w:vAlign w:val="center"/>
          </w:tcPr>
          <w:p w:rsidR="00830B69" w:rsidRDefault="00830B69">
            <w:pPr>
              <w:pStyle w:val="ConsPlusNormal"/>
            </w:pPr>
          </w:p>
        </w:tc>
        <w:tc>
          <w:tcPr>
            <w:tcW w:w="2211" w:type="dxa"/>
          </w:tcPr>
          <w:p w:rsidR="00830B69" w:rsidRDefault="00830B69">
            <w:pPr>
              <w:pStyle w:val="ConsPlusNormal"/>
              <w:jc w:val="right"/>
            </w:pPr>
            <w:r>
              <w:t>21 477,15223</w:t>
            </w:r>
          </w:p>
        </w:tc>
        <w:tc>
          <w:tcPr>
            <w:tcW w:w="2041" w:type="dxa"/>
          </w:tcPr>
          <w:p w:rsidR="00830B69" w:rsidRDefault="00830B69">
            <w:pPr>
              <w:pStyle w:val="ConsPlusNormal"/>
              <w:jc w:val="right"/>
            </w:pPr>
            <w:r>
              <w:t>386,45223</w:t>
            </w:r>
          </w:p>
        </w:tc>
        <w:tc>
          <w:tcPr>
            <w:tcW w:w="2098" w:type="dxa"/>
          </w:tcPr>
          <w:p w:rsidR="00830B69" w:rsidRDefault="00830B69">
            <w:pPr>
              <w:pStyle w:val="ConsPlusNormal"/>
              <w:jc w:val="right"/>
            </w:pPr>
            <w:r>
              <w:t>380,00000</w:t>
            </w:r>
          </w:p>
        </w:tc>
        <w:tc>
          <w:tcPr>
            <w:tcW w:w="2098" w:type="dxa"/>
          </w:tcPr>
          <w:p w:rsidR="00830B69" w:rsidRDefault="00830B69">
            <w:pPr>
              <w:pStyle w:val="ConsPlusNormal"/>
              <w:jc w:val="right"/>
            </w:pPr>
            <w:r>
              <w:t>897,00000</w:t>
            </w:r>
          </w:p>
        </w:tc>
        <w:tc>
          <w:tcPr>
            <w:tcW w:w="2041" w:type="dxa"/>
          </w:tcPr>
          <w:p w:rsidR="00830B69" w:rsidRDefault="00830B69">
            <w:pPr>
              <w:pStyle w:val="ConsPlusNormal"/>
              <w:jc w:val="right"/>
            </w:pPr>
            <w:r>
              <w:t>9 813,70000</w:t>
            </w:r>
          </w:p>
        </w:tc>
        <w:tc>
          <w:tcPr>
            <w:tcW w:w="2098" w:type="dxa"/>
          </w:tcPr>
          <w:p w:rsidR="00830B69" w:rsidRDefault="00830B69">
            <w:pPr>
              <w:pStyle w:val="ConsPlusNormal"/>
              <w:jc w:val="right"/>
            </w:pPr>
            <w:r>
              <w:t>10 000,00000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13 3</w:t>
            </w:r>
          </w:p>
        </w:tc>
        <w:tc>
          <w:tcPr>
            <w:tcW w:w="2211" w:type="dxa"/>
          </w:tcPr>
          <w:p w:rsidR="00830B69" w:rsidRDefault="00830B69">
            <w:pPr>
              <w:pStyle w:val="ConsPlusNormal"/>
              <w:jc w:val="right"/>
            </w:pPr>
            <w:r>
              <w:t>766,45223</w:t>
            </w:r>
          </w:p>
        </w:tc>
        <w:tc>
          <w:tcPr>
            <w:tcW w:w="2041" w:type="dxa"/>
          </w:tcPr>
          <w:p w:rsidR="00830B69" w:rsidRDefault="00830B69">
            <w:pPr>
              <w:pStyle w:val="ConsPlusNormal"/>
              <w:jc w:val="right"/>
            </w:pPr>
            <w:r>
              <w:t>386,45223</w:t>
            </w:r>
          </w:p>
        </w:tc>
        <w:tc>
          <w:tcPr>
            <w:tcW w:w="2098" w:type="dxa"/>
          </w:tcPr>
          <w:p w:rsidR="00830B69" w:rsidRDefault="00830B69">
            <w:pPr>
              <w:pStyle w:val="ConsPlusNormal"/>
              <w:jc w:val="right"/>
            </w:pPr>
            <w:r>
              <w:t>380,00000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13 3</w:t>
            </w:r>
          </w:p>
        </w:tc>
        <w:tc>
          <w:tcPr>
            <w:tcW w:w="2211" w:type="dxa"/>
          </w:tcPr>
          <w:p w:rsidR="00830B69" w:rsidRDefault="00830B69">
            <w:pPr>
              <w:pStyle w:val="ConsPlusNormal"/>
              <w:jc w:val="right"/>
            </w:pPr>
            <w:r>
              <w:t>20 710,70000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897,00000</w:t>
            </w:r>
          </w:p>
        </w:tc>
        <w:tc>
          <w:tcPr>
            <w:tcW w:w="2041" w:type="dxa"/>
          </w:tcPr>
          <w:p w:rsidR="00830B69" w:rsidRDefault="00830B69">
            <w:pPr>
              <w:pStyle w:val="ConsPlusNormal"/>
              <w:jc w:val="right"/>
            </w:pPr>
            <w:r>
              <w:t>9 813,70000</w:t>
            </w:r>
          </w:p>
        </w:tc>
        <w:tc>
          <w:tcPr>
            <w:tcW w:w="2098" w:type="dxa"/>
          </w:tcPr>
          <w:p w:rsidR="00830B69" w:rsidRDefault="00830B69">
            <w:pPr>
              <w:pStyle w:val="ConsPlusNormal"/>
              <w:jc w:val="right"/>
            </w:pPr>
            <w:r>
              <w:t>10 000,00000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 xml:space="preserve">за счет средств внебюджетных </w:t>
            </w:r>
            <w:r>
              <w:lastRenderedPageBreak/>
              <w:t>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val="restart"/>
            <w:vAlign w:val="center"/>
          </w:tcPr>
          <w:p w:rsidR="00830B69" w:rsidRDefault="00830B69">
            <w:pPr>
              <w:pStyle w:val="ConsPlusNormal"/>
              <w:jc w:val="center"/>
            </w:pPr>
            <w:r>
              <w:t>3.1.</w:t>
            </w:r>
          </w:p>
        </w:tc>
        <w:tc>
          <w:tcPr>
            <w:tcW w:w="3742" w:type="dxa"/>
            <w:vMerge w:val="restart"/>
          </w:tcPr>
          <w:p w:rsidR="00830B69" w:rsidRDefault="00830B69">
            <w:pPr>
              <w:pStyle w:val="ConsPlusNormal"/>
            </w:pPr>
            <w:r>
              <w:t>Стимулирование и поддержка внешнеэкономической деятельности в Камчатском крае</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jc w:val="center"/>
            </w:pPr>
            <w:r>
              <w:t>854</w:t>
            </w:r>
          </w:p>
        </w:tc>
        <w:tc>
          <w:tcPr>
            <w:tcW w:w="964" w:type="dxa"/>
            <w:vMerge w:val="restart"/>
            <w:vAlign w:val="center"/>
          </w:tcPr>
          <w:p w:rsidR="00830B69" w:rsidRDefault="00830B69">
            <w:pPr>
              <w:pStyle w:val="ConsPlusNormal"/>
              <w:jc w:val="center"/>
            </w:pPr>
            <w:r>
              <w:t>13 3</w:t>
            </w:r>
          </w:p>
        </w:tc>
        <w:tc>
          <w:tcPr>
            <w:tcW w:w="2211" w:type="dxa"/>
          </w:tcPr>
          <w:p w:rsidR="00830B69" w:rsidRDefault="00830B69">
            <w:pPr>
              <w:pStyle w:val="ConsPlusNormal"/>
              <w:jc w:val="right"/>
            </w:pPr>
            <w:r>
              <w:t>5 400,00000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2 700,00000</w:t>
            </w:r>
          </w:p>
        </w:tc>
        <w:tc>
          <w:tcPr>
            <w:tcW w:w="2098" w:type="dxa"/>
          </w:tcPr>
          <w:p w:rsidR="00830B69" w:rsidRDefault="00830B69">
            <w:pPr>
              <w:pStyle w:val="ConsPlusNormal"/>
              <w:jc w:val="right"/>
            </w:pPr>
            <w:r>
              <w:t>2 700,00000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5 400,00000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2 700,00000</w:t>
            </w:r>
          </w:p>
        </w:tc>
        <w:tc>
          <w:tcPr>
            <w:tcW w:w="2098" w:type="dxa"/>
          </w:tcPr>
          <w:p w:rsidR="00830B69" w:rsidRDefault="00830B69">
            <w:pPr>
              <w:pStyle w:val="ConsPlusNormal"/>
              <w:jc w:val="right"/>
            </w:pPr>
            <w:r>
              <w:t>2 700,00000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3.2.</w:t>
            </w:r>
          </w:p>
        </w:tc>
        <w:tc>
          <w:tcPr>
            <w:tcW w:w="3742" w:type="dxa"/>
            <w:vMerge w:val="restart"/>
          </w:tcPr>
          <w:p w:rsidR="00830B69" w:rsidRDefault="00830B69">
            <w:pPr>
              <w:pStyle w:val="ConsPlusNormal"/>
            </w:pPr>
            <w:r>
              <w:t>Адаптация камчатских предприятий к условиям работы в рамках вступления России в ВТО</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jc w:val="center"/>
            </w:pPr>
            <w:r>
              <w:t>854</w:t>
            </w:r>
          </w:p>
        </w:tc>
        <w:tc>
          <w:tcPr>
            <w:tcW w:w="964" w:type="dxa"/>
            <w:vMerge w:val="restart"/>
            <w:vAlign w:val="center"/>
          </w:tcPr>
          <w:p w:rsidR="00830B69" w:rsidRDefault="00830B69">
            <w:pPr>
              <w:pStyle w:val="ConsPlusNormal"/>
              <w:jc w:val="center"/>
            </w:pPr>
            <w:r>
              <w:t>13 3</w:t>
            </w:r>
          </w:p>
        </w:tc>
        <w:tc>
          <w:tcPr>
            <w:tcW w:w="2211" w:type="dxa"/>
          </w:tcPr>
          <w:p w:rsidR="00830B69" w:rsidRDefault="00830B69">
            <w:pPr>
              <w:pStyle w:val="ConsPlusNormal"/>
              <w:jc w:val="right"/>
            </w:pPr>
            <w:r>
              <w:t>12 373,70000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6 119,70000</w:t>
            </w:r>
          </w:p>
        </w:tc>
        <w:tc>
          <w:tcPr>
            <w:tcW w:w="2098" w:type="dxa"/>
          </w:tcPr>
          <w:p w:rsidR="00830B69" w:rsidRDefault="00830B69">
            <w:pPr>
              <w:pStyle w:val="ConsPlusNormal"/>
              <w:jc w:val="right"/>
            </w:pPr>
            <w:r>
              <w:t>6 254,00000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12 373,70000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6 119,70000</w:t>
            </w:r>
          </w:p>
        </w:tc>
        <w:tc>
          <w:tcPr>
            <w:tcW w:w="2098" w:type="dxa"/>
          </w:tcPr>
          <w:p w:rsidR="00830B69" w:rsidRDefault="00830B69">
            <w:pPr>
              <w:pStyle w:val="ConsPlusNormal"/>
              <w:jc w:val="right"/>
            </w:pPr>
            <w:r>
              <w:t>6 254,00000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3.3.</w:t>
            </w:r>
          </w:p>
        </w:tc>
        <w:tc>
          <w:tcPr>
            <w:tcW w:w="3742" w:type="dxa"/>
            <w:vMerge w:val="restart"/>
          </w:tcPr>
          <w:p w:rsidR="00830B69" w:rsidRDefault="00830B69">
            <w:pPr>
              <w:pStyle w:val="ConsPlusNormal"/>
            </w:pPr>
            <w:r>
              <w:t>Подготовка управленческих кадров для отраслей экономики Камчатского края</w:t>
            </w:r>
          </w:p>
        </w:tc>
        <w:tc>
          <w:tcPr>
            <w:tcW w:w="3550" w:type="dxa"/>
          </w:tcPr>
          <w:p w:rsidR="00830B69" w:rsidRDefault="00830B69">
            <w:pPr>
              <w:pStyle w:val="ConsPlusNormal"/>
            </w:pPr>
            <w:r>
              <w:t>Всего, в том числе:</w:t>
            </w:r>
          </w:p>
        </w:tc>
        <w:tc>
          <w:tcPr>
            <w:tcW w:w="1020" w:type="dxa"/>
            <w:vAlign w:val="center"/>
          </w:tcPr>
          <w:p w:rsidR="00830B69" w:rsidRDefault="00830B69">
            <w:pPr>
              <w:pStyle w:val="ConsPlusNormal"/>
            </w:pPr>
          </w:p>
        </w:tc>
        <w:tc>
          <w:tcPr>
            <w:tcW w:w="964" w:type="dxa"/>
            <w:vAlign w:val="center"/>
          </w:tcPr>
          <w:p w:rsidR="00830B69" w:rsidRDefault="00830B69">
            <w:pPr>
              <w:pStyle w:val="ConsPlusNormal"/>
            </w:pPr>
          </w:p>
        </w:tc>
        <w:tc>
          <w:tcPr>
            <w:tcW w:w="2211" w:type="dxa"/>
          </w:tcPr>
          <w:p w:rsidR="00830B69" w:rsidRDefault="00830B69">
            <w:pPr>
              <w:pStyle w:val="ConsPlusNormal"/>
              <w:jc w:val="right"/>
            </w:pPr>
            <w:r>
              <w:t>4 214,90223</w:t>
            </w:r>
          </w:p>
        </w:tc>
        <w:tc>
          <w:tcPr>
            <w:tcW w:w="2041" w:type="dxa"/>
          </w:tcPr>
          <w:p w:rsidR="00830B69" w:rsidRDefault="00830B69">
            <w:pPr>
              <w:pStyle w:val="ConsPlusNormal"/>
              <w:jc w:val="right"/>
            </w:pPr>
            <w:r>
              <w:t>735,73223</w:t>
            </w:r>
          </w:p>
        </w:tc>
        <w:tc>
          <w:tcPr>
            <w:tcW w:w="2098" w:type="dxa"/>
          </w:tcPr>
          <w:p w:rsidR="00830B69" w:rsidRDefault="00830B69">
            <w:pPr>
              <w:pStyle w:val="ConsPlusNormal"/>
              <w:jc w:val="right"/>
            </w:pPr>
            <w:r>
              <w:t>542,17000</w:t>
            </w:r>
          </w:p>
        </w:tc>
        <w:tc>
          <w:tcPr>
            <w:tcW w:w="2098" w:type="dxa"/>
          </w:tcPr>
          <w:p w:rsidR="00830B69" w:rsidRDefault="00830B69">
            <w:pPr>
              <w:pStyle w:val="ConsPlusNormal"/>
              <w:jc w:val="right"/>
            </w:pPr>
            <w:r>
              <w:t>897,00000</w:t>
            </w:r>
          </w:p>
        </w:tc>
        <w:tc>
          <w:tcPr>
            <w:tcW w:w="2041" w:type="dxa"/>
          </w:tcPr>
          <w:p w:rsidR="00830B69" w:rsidRDefault="00830B69">
            <w:pPr>
              <w:pStyle w:val="ConsPlusNormal"/>
              <w:jc w:val="right"/>
            </w:pPr>
            <w:r>
              <w:t>994,00000</w:t>
            </w:r>
          </w:p>
        </w:tc>
        <w:tc>
          <w:tcPr>
            <w:tcW w:w="2098" w:type="dxa"/>
          </w:tcPr>
          <w:p w:rsidR="00830B69" w:rsidRDefault="00830B69">
            <w:pPr>
              <w:pStyle w:val="ConsPlusNormal"/>
              <w:jc w:val="right"/>
            </w:pPr>
            <w:r>
              <w:t>1 046,00000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13 3</w:t>
            </w:r>
          </w:p>
        </w:tc>
        <w:tc>
          <w:tcPr>
            <w:tcW w:w="2211" w:type="dxa"/>
          </w:tcPr>
          <w:p w:rsidR="00830B69" w:rsidRDefault="00830B69">
            <w:pPr>
              <w:pStyle w:val="ConsPlusNormal"/>
              <w:jc w:val="right"/>
            </w:pPr>
            <w:r>
              <w:t>511,45000</w:t>
            </w:r>
          </w:p>
        </w:tc>
        <w:tc>
          <w:tcPr>
            <w:tcW w:w="2041" w:type="dxa"/>
          </w:tcPr>
          <w:p w:rsidR="00830B69" w:rsidRDefault="00830B69">
            <w:pPr>
              <w:pStyle w:val="ConsPlusNormal"/>
              <w:jc w:val="right"/>
            </w:pPr>
            <w:r>
              <w:t>349,28000</w:t>
            </w:r>
          </w:p>
        </w:tc>
        <w:tc>
          <w:tcPr>
            <w:tcW w:w="2098" w:type="dxa"/>
          </w:tcPr>
          <w:p w:rsidR="00830B69" w:rsidRDefault="00830B69">
            <w:pPr>
              <w:pStyle w:val="ConsPlusNormal"/>
              <w:jc w:val="right"/>
            </w:pPr>
            <w:r>
              <w:t>162,17000</w:t>
            </w: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Align w:val="center"/>
          </w:tcPr>
          <w:p w:rsidR="00830B69" w:rsidRDefault="00830B69">
            <w:pPr>
              <w:pStyle w:val="ConsPlusNormal"/>
            </w:pPr>
          </w:p>
        </w:tc>
        <w:tc>
          <w:tcPr>
            <w:tcW w:w="964" w:type="dxa"/>
            <w:vAlign w:val="center"/>
          </w:tcPr>
          <w:p w:rsidR="00830B69" w:rsidRDefault="00830B69">
            <w:pPr>
              <w:pStyle w:val="ConsPlusNormal"/>
            </w:pPr>
          </w:p>
        </w:tc>
        <w:tc>
          <w:tcPr>
            <w:tcW w:w="2211" w:type="dxa"/>
          </w:tcPr>
          <w:p w:rsidR="00830B69" w:rsidRDefault="00830B69">
            <w:pPr>
              <w:pStyle w:val="ConsPlusNormal"/>
              <w:jc w:val="right"/>
            </w:pPr>
            <w:r>
              <w:t>3 703,45223</w:t>
            </w:r>
          </w:p>
        </w:tc>
        <w:tc>
          <w:tcPr>
            <w:tcW w:w="2041" w:type="dxa"/>
          </w:tcPr>
          <w:p w:rsidR="00830B69" w:rsidRDefault="00830B69">
            <w:pPr>
              <w:pStyle w:val="ConsPlusNormal"/>
              <w:jc w:val="right"/>
            </w:pPr>
            <w:r>
              <w:t>386,45223</w:t>
            </w:r>
          </w:p>
        </w:tc>
        <w:tc>
          <w:tcPr>
            <w:tcW w:w="2098" w:type="dxa"/>
          </w:tcPr>
          <w:p w:rsidR="00830B69" w:rsidRDefault="00830B69">
            <w:pPr>
              <w:pStyle w:val="ConsPlusNormal"/>
              <w:jc w:val="right"/>
            </w:pPr>
            <w:r>
              <w:t>380,00000</w:t>
            </w:r>
          </w:p>
        </w:tc>
        <w:tc>
          <w:tcPr>
            <w:tcW w:w="2098" w:type="dxa"/>
          </w:tcPr>
          <w:p w:rsidR="00830B69" w:rsidRDefault="00830B69">
            <w:pPr>
              <w:pStyle w:val="ConsPlusNormal"/>
              <w:jc w:val="right"/>
            </w:pPr>
            <w:r>
              <w:t>897,00000</w:t>
            </w:r>
          </w:p>
        </w:tc>
        <w:tc>
          <w:tcPr>
            <w:tcW w:w="2041" w:type="dxa"/>
          </w:tcPr>
          <w:p w:rsidR="00830B69" w:rsidRDefault="00830B69">
            <w:pPr>
              <w:pStyle w:val="ConsPlusNormal"/>
              <w:jc w:val="right"/>
            </w:pPr>
            <w:r>
              <w:t>994,00000</w:t>
            </w:r>
          </w:p>
        </w:tc>
        <w:tc>
          <w:tcPr>
            <w:tcW w:w="2098" w:type="dxa"/>
          </w:tcPr>
          <w:p w:rsidR="00830B69" w:rsidRDefault="00830B69">
            <w:pPr>
              <w:pStyle w:val="ConsPlusNormal"/>
              <w:jc w:val="right"/>
            </w:pPr>
            <w:r>
              <w:t>1 046,00000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13 3</w:t>
            </w:r>
          </w:p>
        </w:tc>
        <w:tc>
          <w:tcPr>
            <w:tcW w:w="2211" w:type="dxa"/>
          </w:tcPr>
          <w:p w:rsidR="00830B69" w:rsidRDefault="00830B69">
            <w:pPr>
              <w:pStyle w:val="ConsPlusNormal"/>
              <w:jc w:val="right"/>
            </w:pPr>
            <w:r>
              <w:t>766,45223</w:t>
            </w:r>
          </w:p>
        </w:tc>
        <w:tc>
          <w:tcPr>
            <w:tcW w:w="2041" w:type="dxa"/>
          </w:tcPr>
          <w:p w:rsidR="00830B69" w:rsidRDefault="00830B69">
            <w:pPr>
              <w:pStyle w:val="ConsPlusNormal"/>
              <w:jc w:val="right"/>
            </w:pPr>
            <w:r>
              <w:t>386,45223</w:t>
            </w:r>
          </w:p>
        </w:tc>
        <w:tc>
          <w:tcPr>
            <w:tcW w:w="2098" w:type="dxa"/>
          </w:tcPr>
          <w:p w:rsidR="00830B69" w:rsidRDefault="00830B69">
            <w:pPr>
              <w:pStyle w:val="ConsPlusNormal"/>
              <w:jc w:val="right"/>
            </w:pPr>
            <w:r>
              <w:t>380,00000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13 3</w:t>
            </w:r>
          </w:p>
        </w:tc>
        <w:tc>
          <w:tcPr>
            <w:tcW w:w="2211" w:type="dxa"/>
          </w:tcPr>
          <w:p w:rsidR="00830B69" w:rsidRDefault="00830B69">
            <w:pPr>
              <w:pStyle w:val="ConsPlusNormal"/>
              <w:jc w:val="right"/>
            </w:pPr>
            <w:r>
              <w:t>2 937,00000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897,00000</w:t>
            </w:r>
          </w:p>
        </w:tc>
        <w:tc>
          <w:tcPr>
            <w:tcW w:w="2041" w:type="dxa"/>
          </w:tcPr>
          <w:p w:rsidR="00830B69" w:rsidRDefault="00830B69">
            <w:pPr>
              <w:pStyle w:val="ConsPlusNormal"/>
              <w:jc w:val="right"/>
            </w:pPr>
            <w:r>
              <w:t>994,00000</w:t>
            </w:r>
          </w:p>
        </w:tc>
        <w:tc>
          <w:tcPr>
            <w:tcW w:w="2098" w:type="dxa"/>
          </w:tcPr>
          <w:p w:rsidR="00830B69" w:rsidRDefault="00830B69">
            <w:pPr>
              <w:pStyle w:val="ConsPlusNormal"/>
              <w:jc w:val="right"/>
            </w:pPr>
            <w:r>
              <w:t>1 046,00000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4.</w:t>
            </w:r>
          </w:p>
        </w:tc>
        <w:tc>
          <w:tcPr>
            <w:tcW w:w="3742" w:type="dxa"/>
            <w:vMerge w:val="restart"/>
          </w:tcPr>
          <w:p w:rsidR="00830B69" w:rsidRDefault="00830B69">
            <w:pPr>
              <w:pStyle w:val="ConsPlusNormal"/>
            </w:pPr>
            <w:r>
              <w:t>Подпрограмма 4 "Обеспечение доступности энергетических ресурсов"</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jc w:val="center"/>
            </w:pPr>
            <w:r>
              <w:t>843</w:t>
            </w:r>
          </w:p>
        </w:tc>
        <w:tc>
          <w:tcPr>
            <w:tcW w:w="964" w:type="dxa"/>
            <w:vMerge w:val="restart"/>
            <w:vAlign w:val="center"/>
          </w:tcPr>
          <w:p w:rsidR="00830B69" w:rsidRDefault="00830B69">
            <w:pPr>
              <w:pStyle w:val="ConsPlusNormal"/>
              <w:jc w:val="center"/>
            </w:pPr>
            <w:r>
              <w:t>13 4</w:t>
            </w:r>
          </w:p>
        </w:tc>
        <w:tc>
          <w:tcPr>
            <w:tcW w:w="2211" w:type="dxa"/>
          </w:tcPr>
          <w:p w:rsidR="00830B69" w:rsidRDefault="00830B69">
            <w:pPr>
              <w:pStyle w:val="ConsPlusNormal"/>
              <w:jc w:val="right"/>
            </w:pPr>
            <w:r>
              <w:t>20 808 374,53773</w:t>
            </w:r>
          </w:p>
        </w:tc>
        <w:tc>
          <w:tcPr>
            <w:tcW w:w="2041" w:type="dxa"/>
          </w:tcPr>
          <w:p w:rsidR="00830B69" w:rsidRDefault="00830B69">
            <w:pPr>
              <w:pStyle w:val="ConsPlusNormal"/>
              <w:jc w:val="right"/>
            </w:pPr>
            <w:r>
              <w:t>4 244 429,61603</w:t>
            </w:r>
          </w:p>
        </w:tc>
        <w:tc>
          <w:tcPr>
            <w:tcW w:w="2098" w:type="dxa"/>
          </w:tcPr>
          <w:p w:rsidR="00830B69" w:rsidRDefault="00830B69">
            <w:pPr>
              <w:pStyle w:val="ConsPlusNormal"/>
              <w:jc w:val="right"/>
            </w:pPr>
            <w:r>
              <w:t>5 392 967,57170</w:t>
            </w:r>
          </w:p>
        </w:tc>
        <w:tc>
          <w:tcPr>
            <w:tcW w:w="2098" w:type="dxa"/>
          </w:tcPr>
          <w:p w:rsidR="00830B69" w:rsidRDefault="00830B69">
            <w:pPr>
              <w:pStyle w:val="ConsPlusNormal"/>
              <w:jc w:val="right"/>
            </w:pPr>
            <w:r>
              <w:t>4 112 015,00000</w:t>
            </w:r>
          </w:p>
        </w:tc>
        <w:tc>
          <w:tcPr>
            <w:tcW w:w="2041" w:type="dxa"/>
          </w:tcPr>
          <w:p w:rsidR="00830B69" w:rsidRDefault="00830B69">
            <w:pPr>
              <w:pStyle w:val="ConsPlusNormal"/>
              <w:jc w:val="right"/>
            </w:pPr>
            <w:r>
              <w:t>2 871 041,47000</w:t>
            </w:r>
          </w:p>
        </w:tc>
        <w:tc>
          <w:tcPr>
            <w:tcW w:w="2098" w:type="dxa"/>
          </w:tcPr>
          <w:p w:rsidR="00830B69" w:rsidRDefault="00830B69">
            <w:pPr>
              <w:pStyle w:val="ConsPlusNormal"/>
              <w:jc w:val="right"/>
            </w:pPr>
            <w:r>
              <w:t>4 187 920,88000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20 808 374,53773</w:t>
            </w:r>
          </w:p>
        </w:tc>
        <w:tc>
          <w:tcPr>
            <w:tcW w:w="2041" w:type="dxa"/>
          </w:tcPr>
          <w:p w:rsidR="00830B69" w:rsidRDefault="00830B69">
            <w:pPr>
              <w:pStyle w:val="ConsPlusNormal"/>
              <w:jc w:val="right"/>
            </w:pPr>
            <w:r>
              <w:t>4 244 429,61603</w:t>
            </w:r>
          </w:p>
        </w:tc>
        <w:tc>
          <w:tcPr>
            <w:tcW w:w="2098" w:type="dxa"/>
          </w:tcPr>
          <w:p w:rsidR="00830B69" w:rsidRDefault="00830B69">
            <w:pPr>
              <w:pStyle w:val="ConsPlusNormal"/>
              <w:jc w:val="right"/>
            </w:pPr>
            <w:r>
              <w:t>5 392 967,57170</w:t>
            </w:r>
          </w:p>
        </w:tc>
        <w:tc>
          <w:tcPr>
            <w:tcW w:w="2098" w:type="dxa"/>
          </w:tcPr>
          <w:p w:rsidR="00830B69" w:rsidRDefault="00830B69">
            <w:pPr>
              <w:pStyle w:val="ConsPlusNormal"/>
              <w:jc w:val="right"/>
            </w:pPr>
            <w:r>
              <w:t>4 112 015,00000</w:t>
            </w:r>
          </w:p>
        </w:tc>
        <w:tc>
          <w:tcPr>
            <w:tcW w:w="2041" w:type="dxa"/>
          </w:tcPr>
          <w:p w:rsidR="00830B69" w:rsidRDefault="00830B69">
            <w:pPr>
              <w:pStyle w:val="ConsPlusNormal"/>
              <w:jc w:val="right"/>
            </w:pPr>
            <w:r>
              <w:t>2 871 041,47000</w:t>
            </w:r>
          </w:p>
        </w:tc>
        <w:tc>
          <w:tcPr>
            <w:tcW w:w="2098" w:type="dxa"/>
          </w:tcPr>
          <w:p w:rsidR="00830B69" w:rsidRDefault="00830B69">
            <w:pPr>
              <w:pStyle w:val="ConsPlusNormal"/>
              <w:jc w:val="right"/>
            </w:pPr>
            <w:r>
              <w:t>4 187 920,88000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val="restart"/>
            <w:vAlign w:val="center"/>
          </w:tcPr>
          <w:p w:rsidR="00830B69" w:rsidRDefault="00830B69">
            <w:pPr>
              <w:pStyle w:val="ConsPlusNormal"/>
              <w:jc w:val="center"/>
            </w:pPr>
            <w:r>
              <w:t>4.1.</w:t>
            </w:r>
          </w:p>
        </w:tc>
        <w:tc>
          <w:tcPr>
            <w:tcW w:w="3742" w:type="dxa"/>
            <w:vMerge w:val="restart"/>
          </w:tcPr>
          <w:p w:rsidR="00830B69" w:rsidRDefault="00830B69">
            <w:pPr>
              <w:pStyle w:val="ConsPlusNormal"/>
            </w:pPr>
            <w:r>
              <w:t>Предоставление мер государственной поддержки при осуществлении тарифообразования на электрическую энергию</w:t>
            </w:r>
          </w:p>
        </w:tc>
        <w:tc>
          <w:tcPr>
            <w:tcW w:w="3550" w:type="dxa"/>
          </w:tcPr>
          <w:p w:rsidR="00830B69" w:rsidRDefault="00830B69">
            <w:pPr>
              <w:pStyle w:val="ConsPlusNormal"/>
            </w:pPr>
            <w:r>
              <w:t>Всего, в том числе:</w:t>
            </w:r>
          </w:p>
        </w:tc>
        <w:tc>
          <w:tcPr>
            <w:tcW w:w="1984" w:type="dxa"/>
            <w:gridSpan w:val="2"/>
            <w:vMerge w:val="restart"/>
            <w:vAlign w:val="center"/>
          </w:tcPr>
          <w:p w:rsidR="00830B69" w:rsidRDefault="00830B69">
            <w:pPr>
              <w:pStyle w:val="ConsPlusNormal"/>
            </w:pPr>
          </w:p>
        </w:tc>
        <w:tc>
          <w:tcPr>
            <w:tcW w:w="2211" w:type="dxa"/>
          </w:tcPr>
          <w:p w:rsidR="00830B69" w:rsidRDefault="00830B69">
            <w:pPr>
              <w:pStyle w:val="ConsPlusNormal"/>
              <w:jc w:val="right"/>
            </w:pPr>
            <w:r>
              <w:t>20 808 374,53773</w:t>
            </w:r>
          </w:p>
        </w:tc>
        <w:tc>
          <w:tcPr>
            <w:tcW w:w="2041" w:type="dxa"/>
          </w:tcPr>
          <w:p w:rsidR="00830B69" w:rsidRDefault="00830B69">
            <w:pPr>
              <w:pStyle w:val="ConsPlusNormal"/>
              <w:jc w:val="right"/>
            </w:pPr>
            <w:r>
              <w:t>4 244 429,61603</w:t>
            </w:r>
          </w:p>
        </w:tc>
        <w:tc>
          <w:tcPr>
            <w:tcW w:w="2098" w:type="dxa"/>
          </w:tcPr>
          <w:p w:rsidR="00830B69" w:rsidRDefault="00830B69">
            <w:pPr>
              <w:pStyle w:val="ConsPlusNormal"/>
              <w:jc w:val="right"/>
            </w:pPr>
            <w:r>
              <w:t>5 392 967,57170</w:t>
            </w:r>
          </w:p>
        </w:tc>
        <w:tc>
          <w:tcPr>
            <w:tcW w:w="2098" w:type="dxa"/>
          </w:tcPr>
          <w:p w:rsidR="00830B69" w:rsidRDefault="00830B69">
            <w:pPr>
              <w:pStyle w:val="ConsPlusNormal"/>
              <w:jc w:val="right"/>
            </w:pPr>
            <w:r>
              <w:t>4 112 015,00000</w:t>
            </w:r>
          </w:p>
        </w:tc>
        <w:tc>
          <w:tcPr>
            <w:tcW w:w="2041" w:type="dxa"/>
          </w:tcPr>
          <w:p w:rsidR="00830B69" w:rsidRDefault="00830B69">
            <w:pPr>
              <w:pStyle w:val="ConsPlusNormal"/>
              <w:jc w:val="right"/>
            </w:pPr>
            <w:r>
              <w:t>2 871 041,47000</w:t>
            </w:r>
          </w:p>
        </w:tc>
        <w:tc>
          <w:tcPr>
            <w:tcW w:w="2098" w:type="dxa"/>
          </w:tcPr>
          <w:p w:rsidR="00830B69" w:rsidRDefault="00830B69">
            <w:pPr>
              <w:pStyle w:val="ConsPlusNormal"/>
              <w:jc w:val="right"/>
            </w:pPr>
            <w:r>
              <w:t>4 187 920,88000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984" w:type="dxa"/>
            <w:gridSpan w:val="2"/>
            <w:vMerge/>
          </w:tcPr>
          <w:p w:rsidR="00830B69" w:rsidRDefault="00830B69"/>
        </w:tc>
        <w:tc>
          <w:tcPr>
            <w:tcW w:w="2211" w:type="dxa"/>
          </w:tcPr>
          <w:p w:rsidR="00830B69" w:rsidRDefault="00830B69">
            <w:pPr>
              <w:pStyle w:val="ConsPlusNormal"/>
              <w:jc w:val="right"/>
            </w:pPr>
            <w:r>
              <w:t>20 808 374,53773</w:t>
            </w:r>
          </w:p>
        </w:tc>
        <w:tc>
          <w:tcPr>
            <w:tcW w:w="2041" w:type="dxa"/>
          </w:tcPr>
          <w:p w:rsidR="00830B69" w:rsidRDefault="00830B69">
            <w:pPr>
              <w:pStyle w:val="ConsPlusNormal"/>
              <w:jc w:val="right"/>
            </w:pPr>
            <w:r>
              <w:t>4 244 429,61603</w:t>
            </w:r>
          </w:p>
        </w:tc>
        <w:tc>
          <w:tcPr>
            <w:tcW w:w="2098" w:type="dxa"/>
          </w:tcPr>
          <w:p w:rsidR="00830B69" w:rsidRDefault="00830B69">
            <w:pPr>
              <w:pStyle w:val="ConsPlusNormal"/>
              <w:jc w:val="right"/>
            </w:pPr>
            <w:r>
              <w:t>5 392 967,57170</w:t>
            </w:r>
          </w:p>
        </w:tc>
        <w:tc>
          <w:tcPr>
            <w:tcW w:w="2098" w:type="dxa"/>
          </w:tcPr>
          <w:p w:rsidR="00830B69" w:rsidRDefault="00830B69">
            <w:pPr>
              <w:pStyle w:val="ConsPlusNormal"/>
              <w:jc w:val="right"/>
            </w:pPr>
            <w:r>
              <w:t>4 112 015,00000</w:t>
            </w:r>
          </w:p>
        </w:tc>
        <w:tc>
          <w:tcPr>
            <w:tcW w:w="2041" w:type="dxa"/>
          </w:tcPr>
          <w:p w:rsidR="00830B69" w:rsidRDefault="00830B69">
            <w:pPr>
              <w:pStyle w:val="ConsPlusNormal"/>
              <w:jc w:val="right"/>
            </w:pPr>
            <w:r>
              <w:t>2 871 041,47000</w:t>
            </w:r>
          </w:p>
        </w:tc>
        <w:tc>
          <w:tcPr>
            <w:tcW w:w="2098" w:type="dxa"/>
          </w:tcPr>
          <w:p w:rsidR="00830B69" w:rsidRDefault="00830B69">
            <w:pPr>
              <w:pStyle w:val="ConsPlusNormal"/>
              <w:jc w:val="right"/>
            </w:pPr>
            <w:r>
              <w:t>4 187 920,88000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5.</w:t>
            </w:r>
          </w:p>
        </w:tc>
        <w:tc>
          <w:tcPr>
            <w:tcW w:w="3742" w:type="dxa"/>
            <w:vMerge w:val="restart"/>
          </w:tcPr>
          <w:p w:rsidR="00830B69" w:rsidRDefault="00830B69">
            <w:pPr>
              <w:pStyle w:val="ConsPlusNormal"/>
            </w:pPr>
            <w:r>
              <w:t>Подпрограмма 5 "Снижение административных барьеров, повышение качества предоставления и доступности государственных услуг в Камчатском крае"</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jc w:val="center"/>
            </w:pPr>
            <w:r>
              <w:t>843</w:t>
            </w:r>
          </w:p>
        </w:tc>
        <w:tc>
          <w:tcPr>
            <w:tcW w:w="964" w:type="dxa"/>
            <w:vMerge w:val="restart"/>
            <w:vAlign w:val="center"/>
          </w:tcPr>
          <w:p w:rsidR="00830B69" w:rsidRDefault="00830B69">
            <w:pPr>
              <w:pStyle w:val="ConsPlusNormal"/>
              <w:jc w:val="center"/>
            </w:pPr>
            <w:r>
              <w:t>13 5</w:t>
            </w:r>
          </w:p>
        </w:tc>
        <w:tc>
          <w:tcPr>
            <w:tcW w:w="2211" w:type="dxa"/>
          </w:tcPr>
          <w:p w:rsidR="00830B69" w:rsidRDefault="00830B69">
            <w:pPr>
              <w:pStyle w:val="ConsPlusNormal"/>
              <w:jc w:val="right"/>
            </w:pPr>
            <w:r>
              <w:t>1 215 187,41532</w:t>
            </w:r>
          </w:p>
        </w:tc>
        <w:tc>
          <w:tcPr>
            <w:tcW w:w="2041" w:type="dxa"/>
          </w:tcPr>
          <w:p w:rsidR="00830B69" w:rsidRDefault="00830B69">
            <w:pPr>
              <w:pStyle w:val="ConsPlusNormal"/>
              <w:jc w:val="right"/>
            </w:pPr>
            <w:r>
              <w:t>193 388,07940</w:t>
            </w:r>
          </w:p>
        </w:tc>
        <w:tc>
          <w:tcPr>
            <w:tcW w:w="2098" w:type="dxa"/>
          </w:tcPr>
          <w:p w:rsidR="00830B69" w:rsidRDefault="00830B69">
            <w:pPr>
              <w:pStyle w:val="ConsPlusNormal"/>
              <w:jc w:val="right"/>
            </w:pPr>
            <w:r>
              <w:t>286 386,78592</w:t>
            </w:r>
          </w:p>
        </w:tc>
        <w:tc>
          <w:tcPr>
            <w:tcW w:w="2098" w:type="dxa"/>
          </w:tcPr>
          <w:p w:rsidR="00830B69" w:rsidRDefault="00830B69">
            <w:pPr>
              <w:pStyle w:val="ConsPlusNormal"/>
              <w:jc w:val="right"/>
            </w:pPr>
            <w:r>
              <w:t>294 862,43000</w:t>
            </w:r>
          </w:p>
        </w:tc>
        <w:tc>
          <w:tcPr>
            <w:tcW w:w="2041" w:type="dxa"/>
          </w:tcPr>
          <w:p w:rsidR="00830B69" w:rsidRDefault="00830B69">
            <w:pPr>
              <w:pStyle w:val="ConsPlusNormal"/>
              <w:jc w:val="right"/>
            </w:pPr>
            <w:r>
              <w:t>190 459,12000</w:t>
            </w:r>
          </w:p>
        </w:tc>
        <w:tc>
          <w:tcPr>
            <w:tcW w:w="2098" w:type="dxa"/>
          </w:tcPr>
          <w:p w:rsidR="00830B69" w:rsidRDefault="00830B69">
            <w:pPr>
              <w:pStyle w:val="ConsPlusNormal"/>
              <w:jc w:val="right"/>
            </w:pPr>
            <w:r>
              <w:t>250 091,00000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33 848,50410</w:t>
            </w:r>
          </w:p>
        </w:tc>
        <w:tc>
          <w:tcPr>
            <w:tcW w:w="2041" w:type="dxa"/>
          </w:tcPr>
          <w:p w:rsidR="00830B69" w:rsidRDefault="00830B69">
            <w:pPr>
              <w:pStyle w:val="ConsPlusNormal"/>
              <w:jc w:val="right"/>
            </w:pPr>
            <w:r>
              <w:t>13 602,00000</w:t>
            </w:r>
          </w:p>
        </w:tc>
        <w:tc>
          <w:tcPr>
            <w:tcW w:w="2098" w:type="dxa"/>
          </w:tcPr>
          <w:p w:rsidR="00830B69" w:rsidRDefault="00830B69">
            <w:pPr>
              <w:pStyle w:val="ConsPlusNormal"/>
              <w:jc w:val="right"/>
            </w:pPr>
            <w:r>
              <w:t>20 246,50410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1 181 338,91122</w:t>
            </w:r>
          </w:p>
        </w:tc>
        <w:tc>
          <w:tcPr>
            <w:tcW w:w="2041" w:type="dxa"/>
          </w:tcPr>
          <w:p w:rsidR="00830B69" w:rsidRDefault="00830B69">
            <w:pPr>
              <w:pStyle w:val="ConsPlusNormal"/>
              <w:jc w:val="right"/>
            </w:pPr>
            <w:r>
              <w:t>179 786,07940</w:t>
            </w:r>
          </w:p>
        </w:tc>
        <w:tc>
          <w:tcPr>
            <w:tcW w:w="2098" w:type="dxa"/>
          </w:tcPr>
          <w:p w:rsidR="00830B69" w:rsidRDefault="00830B69">
            <w:pPr>
              <w:pStyle w:val="ConsPlusNormal"/>
              <w:jc w:val="right"/>
            </w:pPr>
            <w:r>
              <w:t>266 140,28182</w:t>
            </w:r>
          </w:p>
        </w:tc>
        <w:tc>
          <w:tcPr>
            <w:tcW w:w="2098" w:type="dxa"/>
          </w:tcPr>
          <w:p w:rsidR="00830B69" w:rsidRDefault="00830B69">
            <w:pPr>
              <w:pStyle w:val="ConsPlusNormal"/>
              <w:jc w:val="right"/>
            </w:pPr>
            <w:r>
              <w:t>294 862,43000</w:t>
            </w:r>
          </w:p>
        </w:tc>
        <w:tc>
          <w:tcPr>
            <w:tcW w:w="2041" w:type="dxa"/>
          </w:tcPr>
          <w:p w:rsidR="00830B69" w:rsidRDefault="00830B69">
            <w:pPr>
              <w:pStyle w:val="ConsPlusNormal"/>
              <w:jc w:val="right"/>
            </w:pPr>
            <w:r>
              <w:t>190 459,12000</w:t>
            </w:r>
          </w:p>
        </w:tc>
        <w:tc>
          <w:tcPr>
            <w:tcW w:w="2098" w:type="dxa"/>
          </w:tcPr>
          <w:p w:rsidR="00830B69" w:rsidRDefault="00830B69">
            <w:pPr>
              <w:pStyle w:val="ConsPlusNormal"/>
              <w:jc w:val="right"/>
            </w:pPr>
            <w:r>
              <w:t>250 091,00000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val="restart"/>
            <w:vAlign w:val="center"/>
          </w:tcPr>
          <w:p w:rsidR="00830B69" w:rsidRDefault="00830B69">
            <w:pPr>
              <w:pStyle w:val="ConsPlusNormal"/>
              <w:jc w:val="center"/>
            </w:pPr>
            <w:r>
              <w:lastRenderedPageBreak/>
              <w:t>5.1.</w:t>
            </w:r>
          </w:p>
        </w:tc>
        <w:tc>
          <w:tcPr>
            <w:tcW w:w="3742" w:type="dxa"/>
            <w:vMerge w:val="restart"/>
          </w:tcPr>
          <w:p w:rsidR="00830B69" w:rsidRDefault="00830B69">
            <w:pPr>
              <w:pStyle w:val="ConsPlusNormal"/>
            </w:pPr>
            <w:r>
              <w:t>Проведение комплексной оптимизации государственных услуг, предоставляемых исполнительными органами государственной власти Камчатского края</w:t>
            </w:r>
          </w:p>
        </w:tc>
        <w:tc>
          <w:tcPr>
            <w:tcW w:w="3550" w:type="dxa"/>
          </w:tcPr>
          <w:p w:rsidR="00830B69" w:rsidRDefault="00830B69">
            <w:pPr>
              <w:pStyle w:val="ConsPlusNormal"/>
            </w:pPr>
            <w:r>
              <w:t>Всего, в том числе:</w:t>
            </w:r>
          </w:p>
        </w:tc>
        <w:tc>
          <w:tcPr>
            <w:tcW w:w="1984" w:type="dxa"/>
            <w:gridSpan w:val="2"/>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984" w:type="dxa"/>
            <w:gridSpan w:val="2"/>
            <w:vMerge/>
          </w:tcPr>
          <w:p w:rsidR="00830B69" w:rsidRDefault="00830B69"/>
        </w:tc>
        <w:tc>
          <w:tcPr>
            <w:tcW w:w="2211"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5.2.</w:t>
            </w:r>
          </w:p>
        </w:tc>
        <w:tc>
          <w:tcPr>
            <w:tcW w:w="3742" w:type="dxa"/>
            <w:vMerge w:val="restart"/>
          </w:tcPr>
          <w:p w:rsidR="00830B69" w:rsidRDefault="00830B69">
            <w:pPr>
              <w:pStyle w:val="ConsPlusNormal"/>
            </w:pPr>
            <w:r>
              <w:t>Обеспечение предоставления государственных и муниципальных услуг по принципу "одного окна" в Камчатском крае</w:t>
            </w:r>
          </w:p>
        </w:tc>
        <w:tc>
          <w:tcPr>
            <w:tcW w:w="3550" w:type="dxa"/>
          </w:tcPr>
          <w:p w:rsidR="00830B69" w:rsidRDefault="00830B69">
            <w:pPr>
              <w:pStyle w:val="ConsPlusNormal"/>
            </w:pPr>
            <w:r>
              <w:t>Всего, в том числе:</w:t>
            </w:r>
          </w:p>
        </w:tc>
        <w:tc>
          <w:tcPr>
            <w:tcW w:w="1984" w:type="dxa"/>
            <w:gridSpan w:val="2"/>
            <w:vMerge w:val="restart"/>
            <w:vAlign w:val="center"/>
          </w:tcPr>
          <w:p w:rsidR="00830B69" w:rsidRDefault="00830B69">
            <w:pPr>
              <w:pStyle w:val="ConsPlusNormal"/>
            </w:pPr>
          </w:p>
        </w:tc>
        <w:tc>
          <w:tcPr>
            <w:tcW w:w="2211" w:type="dxa"/>
          </w:tcPr>
          <w:p w:rsidR="00830B69" w:rsidRDefault="00830B69">
            <w:pPr>
              <w:pStyle w:val="ConsPlusNormal"/>
              <w:jc w:val="right"/>
            </w:pPr>
            <w:r>
              <w:t>1 145 117,13115</w:t>
            </w:r>
          </w:p>
        </w:tc>
        <w:tc>
          <w:tcPr>
            <w:tcW w:w="2041" w:type="dxa"/>
          </w:tcPr>
          <w:p w:rsidR="00830B69" w:rsidRDefault="00830B69">
            <w:pPr>
              <w:pStyle w:val="ConsPlusNormal"/>
              <w:jc w:val="right"/>
            </w:pPr>
            <w:r>
              <w:t>143 564,29933</w:t>
            </w:r>
          </w:p>
        </w:tc>
        <w:tc>
          <w:tcPr>
            <w:tcW w:w="2098" w:type="dxa"/>
          </w:tcPr>
          <w:p w:rsidR="00830B69" w:rsidRDefault="00830B69">
            <w:pPr>
              <w:pStyle w:val="ConsPlusNormal"/>
              <w:jc w:val="right"/>
            </w:pPr>
            <w:r>
              <w:t>266 140,28182</w:t>
            </w:r>
          </w:p>
        </w:tc>
        <w:tc>
          <w:tcPr>
            <w:tcW w:w="2098" w:type="dxa"/>
          </w:tcPr>
          <w:p w:rsidR="00830B69" w:rsidRDefault="00830B69">
            <w:pPr>
              <w:pStyle w:val="ConsPlusNormal"/>
              <w:jc w:val="right"/>
            </w:pPr>
            <w:r>
              <w:t>294 862,43000</w:t>
            </w:r>
          </w:p>
        </w:tc>
        <w:tc>
          <w:tcPr>
            <w:tcW w:w="2041" w:type="dxa"/>
          </w:tcPr>
          <w:p w:rsidR="00830B69" w:rsidRDefault="00830B69">
            <w:pPr>
              <w:pStyle w:val="ConsPlusNormal"/>
              <w:jc w:val="right"/>
            </w:pPr>
            <w:r>
              <w:t>190 459,12000</w:t>
            </w:r>
          </w:p>
        </w:tc>
        <w:tc>
          <w:tcPr>
            <w:tcW w:w="2098" w:type="dxa"/>
          </w:tcPr>
          <w:p w:rsidR="00830B69" w:rsidRDefault="00830B69">
            <w:pPr>
              <w:pStyle w:val="ConsPlusNormal"/>
              <w:jc w:val="right"/>
            </w:pPr>
            <w:r>
              <w:t>250 091,00000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984" w:type="dxa"/>
            <w:gridSpan w:val="2"/>
            <w:vMerge/>
          </w:tcPr>
          <w:p w:rsidR="00830B69" w:rsidRDefault="00830B69"/>
        </w:tc>
        <w:tc>
          <w:tcPr>
            <w:tcW w:w="2211" w:type="dxa"/>
          </w:tcPr>
          <w:p w:rsidR="00830B69" w:rsidRDefault="00830B69">
            <w:pPr>
              <w:pStyle w:val="ConsPlusNormal"/>
              <w:jc w:val="right"/>
            </w:pPr>
            <w:r>
              <w:t>1 145 117,13115</w:t>
            </w:r>
          </w:p>
        </w:tc>
        <w:tc>
          <w:tcPr>
            <w:tcW w:w="2041" w:type="dxa"/>
          </w:tcPr>
          <w:p w:rsidR="00830B69" w:rsidRDefault="00830B69">
            <w:pPr>
              <w:pStyle w:val="ConsPlusNormal"/>
              <w:jc w:val="right"/>
            </w:pPr>
            <w:r>
              <w:t>143 564,29933</w:t>
            </w:r>
          </w:p>
        </w:tc>
        <w:tc>
          <w:tcPr>
            <w:tcW w:w="2098" w:type="dxa"/>
          </w:tcPr>
          <w:p w:rsidR="00830B69" w:rsidRDefault="00830B69">
            <w:pPr>
              <w:pStyle w:val="ConsPlusNormal"/>
              <w:jc w:val="right"/>
            </w:pPr>
            <w:r>
              <w:t>266 140,28182</w:t>
            </w:r>
          </w:p>
        </w:tc>
        <w:tc>
          <w:tcPr>
            <w:tcW w:w="2098" w:type="dxa"/>
          </w:tcPr>
          <w:p w:rsidR="00830B69" w:rsidRDefault="00830B69">
            <w:pPr>
              <w:pStyle w:val="ConsPlusNormal"/>
              <w:jc w:val="right"/>
            </w:pPr>
            <w:r>
              <w:t>294 862,43000</w:t>
            </w:r>
          </w:p>
        </w:tc>
        <w:tc>
          <w:tcPr>
            <w:tcW w:w="2041" w:type="dxa"/>
          </w:tcPr>
          <w:p w:rsidR="00830B69" w:rsidRDefault="00830B69">
            <w:pPr>
              <w:pStyle w:val="ConsPlusNormal"/>
              <w:jc w:val="right"/>
            </w:pPr>
            <w:r>
              <w:t>190 459,12000</w:t>
            </w:r>
          </w:p>
        </w:tc>
        <w:tc>
          <w:tcPr>
            <w:tcW w:w="2098" w:type="dxa"/>
          </w:tcPr>
          <w:p w:rsidR="00830B69" w:rsidRDefault="00830B69">
            <w:pPr>
              <w:pStyle w:val="ConsPlusNormal"/>
              <w:jc w:val="right"/>
            </w:pPr>
            <w:r>
              <w:t>250 091,00000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984" w:type="dxa"/>
            <w:gridSpan w:val="2"/>
            <w:vMerge/>
          </w:tcPr>
          <w:p w:rsidR="00830B69" w:rsidRDefault="00830B69"/>
        </w:tc>
        <w:tc>
          <w:tcPr>
            <w:tcW w:w="2211"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val="restart"/>
            <w:vAlign w:val="center"/>
          </w:tcPr>
          <w:p w:rsidR="00830B69" w:rsidRDefault="00830B69">
            <w:pPr>
              <w:pStyle w:val="ConsPlusNormal"/>
              <w:jc w:val="center"/>
            </w:pPr>
            <w:r>
              <w:t>5.3.</w:t>
            </w:r>
          </w:p>
        </w:tc>
        <w:tc>
          <w:tcPr>
            <w:tcW w:w="3742" w:type="dxa"/>
            <w:vMerge w:val="restart"/>
          </w:tcPr>
          <w:p w:rsidR="00830B69" w:rsidRDefault="00830B69">
            <w:pPr>
              <w:pStyle w:val="ConsPlusNormal"/>
            </w:pPr>
            <w:r>
              <w:t>Совершенствование деятельности многофункционального центра предоставления государственных и муниципальных услуг, развитие его территориальной сети</w:t>
            </w:r>
          </w:p>
        </w:tc>
        <w:tc>
          <w:tcPr>
            <w:tcW w:w="3550" w:type="dxa"/>
          </w:tcPr>
          <w:p w:rsidR="00830B69" w:rsidRDefault="00830B69">
            <w:pPr>
              <w:pStyle w:val="ConsPlusNormal"/>
            </w:pPr>
            <w:r>
              <w:t>Всего, в том числе:</w:t>
            </w:r>
          </w:p>
        </w:tc>
        <w:tc>
          <w:tcPr>
            <w:tcW w:w="1984" w:type="dxa"/>
            <w:gridSpan w:val="2"/>
            <w:vMerge w:val="restart"/>
            <w:vAlign w:val="center"/>
          </w:tcPr>
          <w:p w:rsidR="00830B69" w:rsidRDefault="00830B69">
            <w:pPr>
              <w:pStyle w:val="ConsPlusNormal"/>
            </w:pPr>
          </w:p>
        </w:tc>
        <w:tc>
          <w:tcPr>
            <w:tcW w:w="2211" w:type="dxa"/>
          </w:tcPr>
          <w:p w:rsidR="00830B69" w:rsidRDefault="00830B69">
            <w:pPr>
              <w:pStyle w:val="ConsPlusNormal"/>
              <w:jc w:val="right"/>
            </w:pPr>
            <w:r>
              <w:t>70 070,28417</w:t>
            </w:r>
          </w:p>
        </w:tc>
        <w:tc>
          <w:tcPr>
            <w:tcW w:w="2041" w:type="dxa"/>
          </w:tcPr>
          <w:p w:rsidR="00830B69" w:rsidRDefault="00830B69">
            <w:pPr>
              <w:pStyle w:val="ConsPlusNormal"/>
              <w:jc w:val="right"/>
            </w:pPr>
            <w:r>
              <w:t>49 823,78007</w:t>
            </w:r>
          </w:p>
        </w:tc>
        <w:tc>
          <w:tcPr>
            <w:tcW w:w="2098" w:type="dxa"/>
          </w:tcPr>
          <w:p w:rsidR="00830B69" w:rsidRDefault="00830B69">
            <w:pPr>
              <w:pStyle w:val="ConsPlusNormal"/>
              <w:jc w:val="right"/>
            </w:pPr>
            <w:r>
              <w:t>20 246,50410</w:t>
            </w: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33 848,50410</w:t>
            </w:r>
          </w:p>
        </w:tc>
        <w:tc>
          <w:tcPr>
            <w:tcW w:w="2041" w:type="dxa"/>
          </w:tcPr>
          <w:p w:rsidR="00830B69" w:rsidRDefault="00830B69">
            <w:pPr>
              <w:pStyle w:val="ConsPlusNormal"/>
              <w:jc w:val="right"/>
            </w:pPr>
            <w:r>
              <w:t>13 602,00000</w:t>
            </w:r>
          </w:p>
        </w:tc>
        <w:tc>
          <w:tcPr>
            <w:tcW w:w="2098" w:type="dxa"/>
          </w:tcPr>
          <w:p w:rsidR="00830B69" w:rsidRDefault="00830B69">
            <w:pPr>
              <w:pStyle w:val="ConsPlusNormal"/>
              <w:jc w:val="right"/>
            </w:pPr>
            <w:r>
              <w:t>20 246,50410</w:t>
            </w: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984" w:type="dxa"/>
            <w:gridSpan w:val="2"/>
            <w:vMerge/>
          </w:tcPr>
          <w:p w:rsidR="00830B69" w:rsidRDefault="00830B69"/>
        </w:tc>
        <w:tc>
          <w:tcPr>
            <w:tcW w:w="2211" w:type="dxa"/>
          </w:tcPr>
          <w:p w:rsidR="00830B69" w:rsidRDefault="00830B69">
            <w:pPr>
              <w:pStyle w:val="ConsPlusNormal"/>
              <w:jc w:val="right"/>
            </w:pPr>
            <w:r>
              <w:t>36 221,78007</w:t>
            </w:r>
          </w:p>
        </w:tc>
        <w:tc>
          <w:tcPr>
            <w:tcW w:w="2041" w:type="dxa"/>
          </w:tcPr>
          <w:p w:rsidR="00830B69" w:rsidRDefault="00830B69">
            <w:pPr>
              <w:pStyle w:val="ConsPlusNormal"/>
              <w:jc w:val="right"/>
            </w:pPr>
            <w:r>
              <w:t>36 221,78007</w:t>
            </w: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984" w:type="dxa"/>
            <w:gridSpan w:val="2"/>
            <w:vMerge/>
          </w:tcPr>
          <w:p w:rsidR="00830B69" w:rsidRDefault="00830B69"/>
        </w:tc>
        <w:tc>
          <w:tcPr>
            <w:tcW w:w="2211"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984" w:type="dxa"/>
            <w:gridSpan w:val="2"/>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6.</w:t>
            </w:r>
          </w:p>
        </w:tc>
        <w:tc>
          <w:tcPr>
            <w:tcW w:w="3742" w:type="dxa"/>
            <w:vMerge w:val="restart"/>
          </w:tcPr>
          <w:p w:rsidR="00830B69" w:rsidRDefault="00830B69">
            <w:pPr>
              <w:pStyle w:val="ConsPlusNormal"/>
            </w:pPr>
            <w:r>
              <w:t>Подпрограмма 6 "Обеспечение реализации государственной программы"</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514 425,70750</w:t>
            </w:r>
          </w:p>
        </w:tc>
        <w:tc>
          <w:tcPr>
            <w:tcW w:w="2041" w:type="dxa"/>
          </w:tcPr>
          <w:p w:rsidR="00830B69" w:rsidRDefault="00830B69">
            <w:pPr>
              <w:pStyle w:val="ConsPlusNormal"/>
              <w:jc w:val="right"/>
            </w:pPr>
            <w:r>
              <w:t>110 866,36000</w:t>
            </w:r>
          </w:p>
        </w:tc>
        <w:tc>
          <w:tcPr>
            <w:tcW w:w="2098" w:type="dxa"/>
          </w:tcPr>
          <w:p w:rsidR="00830B69" w:rsidRDefault="00830B69">
            <w:pPr>
              <w:pStyle w:val="ConsPlusNormal"/>
              <w:jc w:val="right"/>
            </w:pPr>
            <w:r>
              <w:t>96 358,71900</w:t>
            </w:r>
          </w:p>
        </w:tc>
        <w:tc>
          <w:tcPr>
            <w:tcW w:w="2098" w:type="dxa"/>
          </w:tcPr>
          <w:p w:rsidR="00830B69" w:rsidRDefault="00830B69">
            <w:pPr>
              <w:pStyle w:val="ConsPlusNormal"/>
              <w:jc w:val="right"/>
            </w:pPr>
            <w:r>
              <w:t>97 784,10000</w:t>
            </w:r>
          </w:p>
        </w:tc>
        <w:tc>
          <w:tcPr>
            <w:tcW w:w="2041" w:type="dxa"/>
          </w:tcPr>
          <w:p w:rsidR="00830B69" w:rsidRDefault="00830B69">
            <w:pPr>
              <w:pStyle w:val="ConsPlusNormal"/>
              <w:jc w:val="right"/>
            </w:pPr>
            <w:r>
              <w:t>109 540,00000</w:t>
            </w:r>
          </w:p>
        </w:tc>
        <w:tc>
          <w:tcPr>
            <w:tcW w:w="2098" w:type="dxa"/>
          </w:tcPr>
          <w:p w:rsidR="00830B69" w:rsidRDefault="00830B69">
            <w:pPr>
              <w:pStyle w:val="ConsPlusNormal"/>
              <w:jc w:val="right"/>
            </w:pPr>
            <w:r>
              <w:t>99 876,52850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514 425,70750</w:t>
            </w:r>
          </w:p>
        </w:tc>
        <w:tc>
          <w:tcPr>
            <w:tcW w:w="2041" w:type="dxa"/>
          </w:tcPr>
          <w:p w:rsidR="00830B69" w:rsidRDefault="00830B69">
            <w:pPr>
              <w:pStyle w:val="ConsPlusNormal"/>
              <w:jc w:val="right"/>
            </w:pPr>
            <w:r>
              <w:t>110 866,36000</w:t>
            </w:r>
          </w:p>
        </w:tc>
        <w:tc>
          <w:tcPr>
            <w:tcW w:w="2098" w:type="dxa"/>
          </w:tcPr>
          <w:p w:rsidR="00830B69" w:rsidRDefault="00830B69">
            <w:pPr>
              <w:pStyle w:val="ConsPlusNormal"/>
              <w:jc w:val="right"/>
            </w:pPr>
            <w:r>
              <w:t>96 358,71900</w:t>
            </w:r>
          </w:p>
        </w:tc>
        <w:tc>
          <w:tcPr>
            <w:tcW w:w="2098" w:type="dxa"/>
          </w:tcPr>
          <w:p w:rsidR="00830B69" w:rsidRDefault="00830B69">
            <w:pPr>
              <w:pStyle w:val="ConsPlusNormal"/>
              <w:jc w:val="right"/>
            </w:pPr>
            <w:r>
              <w:t>97 784,10000</w:t>
            </w:r>
          </w:p>
        </w:tc>
        <w:tc>
          <w:tcPr>
            <w:tcW w:w="2041" w:type="dxa"/>
          </w:tcPr>
          <w:p w:rsidR="00830B69" w:rsidRDefault="00830B69">
            <w:pPr>
              <w:pStyle w:val="ConsPlusNormal"/>
              <w:jc w:val="right"/>
            </w:pPr>
            <w:r>
              <w:t>109 540,00000</w:t>
            </w:r>
          </w:p>
        </w:tc>
        <w:tc>
          <w:tcPr>
            <w:tcW w:w="2098" w:type="dxa"/>
          </w:tcPr>
          <w:p w:rsidR="00830B69" w:rsidRDefault="00830B69">
            <w:pPr>
              <w:pStyle w:val="ConsPlusNormal"/>
              <w:jc w:val="right"/>
            </w:pPr>
            <w:r>
              <w:t>99 876,52850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13 6</w:t>
            </w:r>
          </w:p>
        </w:tc>
        <w:tc>
          <w:tcPr>
            <w:tcW w:w="2211" w:type="dxa"/>
          </w:tcPr>
          <w:p w:rsidR="00830B69" w:rsidRDefault="00830B69">
            <w:pPr>
              <w:pStyle w:val="ConsPlusNormal"/>
              <w:jc w:val="right"/>
            </w:pPr>
            <w:r>
              <w:t>491 978,81928</w:t>
            </w:r>
          </w:p>
        </w:tc>
        <w:tc>
          <w:tcPr>
            <w:tcW w:w="2041" w:type="dxa"/>
          </w:tcPr>
          <w:p w:rsidR="00830B69" w:rsidRDefault="00830B69">
            <w:pPr>
              <w:pStyle w:val="ConsPlusNormal"/>
              <w:jc w:val="right"/>
            </w:pPr>
            <w:r>
              <w:t>110 866,36000</w:t>
            </w:r>
          </w:p>
        </w:tc>
        <w:tc>
          <w:tcPr>
            <w:tcW w:w="2098" w:type="dxa"/>
          </w:tcPr>
          <w:p w:rsidR="00830B69" w:rsidRDefault="00830B69">
            <w:pPr>
              <w:pStyle w:val="ConsPlusNormal"/>
              <w:jc w:val="right"/>
            </w:pPr>
            <w:r>
              <w:t>96 358,71900</w:t>
            </w:r>
          </w:p>
        </w:tc>
        <w:tc>
          <w:tcPr>
            <w:tcW w:w="2098" w:type="dxa"/>
          </w:tcPr>
          <w:p w:rsidR="00830B69" w:rsidRDefault="00830B69">
            <w:pPr>
              <w:pStyle w:val="ConsPlusNormal"/>
              <w:jc w:val="right"/>
            </w:pPr>
            <w:r>
              <w:t>75 337,21178</w:t>
            </w:r>
          </w:p>
        </w:tc>
        <w:tc>
          <w:tcPr>
            <w:tcW w:w="2041" w:type="dxa"/>
          </w:tcPr>
          <w:p w:rsidR="00830B69" w:rsidRDefault="00830B69">
            <w:pPr>
              <w:pStyle w:val="ConsPlusNormal"/>
              <w:jc w:val="right"/>
            </w:pPr>
            <w:r>
              <w:t>109 540,00000</w:t>
            </w:r>
          </w:p>
        </w:tc>
        <w:tc>
          <w:tcPr>
            <w:tcW w:w="2098" w:type="dxa"/>
          </w:tcPr>
          <w:p w:rsidR="00830B69" w:rsidRDefault="00830B69">
            <w:pPr>
              <w:pStyle w:val="ConsPlusNormal"/>
              <w:jc w:val="right"/>
            </w:pPr>
            <w:r>
              <w:t>99 876,52850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13 6</w:t>
            </w:r>
          </w:p>
        </w:tc>
        <w:tc>
          <w:tcPr>
            <w:tcW w:w="2211" w:type="dxa"/>
          </w:tcPr>
          <w:p w:rsidR="00830B69" w:rsidRDefault="00830B69">
            <w:pPr>
              <w:pStyle w:val="ConsPlusNormal"/>
              <w:jc w:val="right"/>
            </w:pPr>
            <w:r>
              <w:t>22 446,88822</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22 446,88822</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val="restart"/>
            <w:vAlign w:val="center"/>
          </w:tcPr>
          <w:p w:rsidR="00830B69" w:rsidRDefault="00830B69">
            <w:pPr>
              <w:pStyle w:val="ConsPlusNormal"/>
              <w:jc w:val="center"/>
            </w:pPr>
            <w:r>
              <w:t>6.1.</w:t>
            </w:r>
          </w:p>
        </w:tc>
        <w:tc>
          <w:tcPr>
            <w:tcW w:w="3742" w:type="dxa"/>
            <w:vMerge w:val="restart"/>
          </w:tcPr>
          <w:p w:rsidR="00830B69" w:rsidRDefault="00830B69">
            <w:pPr>
              <w:pStyle w:val="ConsPlusNormal"/>
            </w:pPr>
            <w:r>
              <w:t>Обеспечение деятельности Министерства экономического развития и торговли Камчатского края</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487 390,81928</w:t>
            </w:r>
          </w:p>
        </w:tc>
        <w:tc>
          <w:tcPr>
            <w:tcW w:w="2041" w:type="dxa"/>
          </w:tcPr>
          <w:p w:rsidR="00830B69" w:rsidRDefault="00830B69">
            <w:pPr>
              <w:pStyle w:val="ConsPlusNormal"/>
              <w:jc w:val="right"/>
            </w:pPr>
            <w:r>
              <w:t>107 466,36000</w:t>
            </w:r>
          </w:p>
        </w:tc>
        <w:tc>
          <w:tcPr>
            <w:tcW w:w="2098" w:type="dxa"/>
          </w:tcPr>
          <w:p w:rsidR="00830B69" w:rsidRDefault="00830B69">
            <w:pPr>
              <w:pStyle w:val="ConsPlusNormal"/>
              <w:jc w:val="right"/>
            </w:pPr>
            <w:r>
              <w:t>96 358,71900</w:t>
            </w:r>
          </w:p>
        </w:tc>
        <w:tc>
          <w:tcPr>
            <w:tcW w:w="2098" w:type="dxa"/>
          </w:tcPr>
          <w:p w:rsidR="00830B69" w:rsidRDefault="00830B69">
            <w:pPr>
              <w:pStyle w:val="ConsPlusNormal"/>
              <w:jc w:val="right"/>
            </w:pPr>
            <w:r>
              <w:t>74 743,21178</w:t>
            </w:r>
          </w:p>
        </w:tc>
        <w:tc>
          <w:tcPr>
            <w:tcW w:w="2041" w:type="dxa"/>
          </w:tcPr>
          <w:p w:rsidR="00830B69" w:rsidRDefault="00830B69">
            <w:pPr>
              <w:pStyle w:val="ConsPlusNormal"/>
              <w:jc w:val="right"/>
            </w:pPr>
            <w:r>
              <w:t>108 946,00000</w:t>
            </w:r>
          </w:p>
        </w:tc>
        <w:tc>
          <w:tcPr>
            <w:tcW w:w="2098" w:type="dxa"/>
          </w:tcPr>
          <w:p w:rsidR="00830B69" w:rsidRDefault="00830B69">
            <w:pPr>
              <w:pStyle w:val="ConsPlusNormal"/>
              <w:jc w:val="right"/>
            </w:pPr>
            <w:r>
              <w:t>99 876,52850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13 6</w:t>
            </w:r>
          </w:p>
        </w:tc>
        <w:tc>
          <w:tcPr>
            <w:tcW w:w="2211" w:type="dxa"/>
          </w:tcPr>
          <w:p w:rsidR="00830B69" w:rsidRDefault="00830B69">
            <w:pPr>
              <w:pStyle w:val="ConsPlusNormal"/>
              <w:jc w:val="right"/>
            </w:pPr>
            <w:r>
              <w:t>487 390,81928</w:t>
            </w:r>
          </w:p>
        </w:tc>
        <w:tc>
          <w:tcPr>
            <w:tcW w:w="2041" w:type="dxa"/>
          </w:tcPr>
          <w:p w:rsidR="00830B69" w:rsidRDefault="00830B69">
            <w:pPr>
              <w:pStyle w:val="ConsPlusNormal"/>
              <w:jc w:val="right"/>
            </w:pPr>
            <w:r>
              <w:t>107 466,36000</w:t>
            </w:r>
          </w:p>
        </w:tc>
        <w:tc>
          <w:tcPr>
            <w:tcW w:w="2098" w:type="dxa"/>
          </w:tcPr>
          <w:p w:rsidR="00830B69" w:rsidRDefault="00830B69">
            <w:pPr>
              <w:pStyle w:val="ConsPlusNormal"/>
              <w:jc w:val="right"/>
            </w:pPr>
            <w:r>
              <w:t>96 358,71900</w:t>
            </w:r>
          </w:p>
        </w:tc>
        <w:tc>
          <w:tcPr>
            <w:tcW w:w="2098" w:type="dxa"/>
          </w:tcPr>
          <w:p w:rsidR="00830B69" w:rsidRDefault="00830B69">
            <w:pPr>
              <w:pStyle w:val="ConsPlusNormal"/>
              <w:jc w:val="right"/>
            </w:pPr>
            <w:r>
              <w:t>74 743,21178</w:t>
            </w:r>
          </w:p>
        </w:tc>
        <w:tc>
          <w:tcPr>
            <w:tcW w:w="2041" w:type="dxa"/>
          </w:tcPr>
          <w:p w:rsidR="00830B69" w:rsidRDefault="00830B69">
            <w:pPr>
              <w:pStyle w:val="ConsPlusNormal"/>
              <w:jc w:val="right"/>
            </w:pPr>
            <w:r>
              <w:t>108 946,00000</w:t>
            </w:r>
          </w:p>
        </w:tc>
        <w:tc>
          <w:tcPr>
            <w:tcW w:w="2098" w:type="dxa"/>
          </w:tcPr>
          <w:p w:rsidR="00830B69" w:rsidRDefault="00830B69">
            <w:pPr>
              <w:pStyle w:val="ConsPlusNormal"/>
              <w:jc w:val="right"/>
            </w:pPr>
            <w:r>
              <w:t>99 876,52850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6.2.</w:t>
            </w:r>
          </w:p>
        </w:tc>
        <w:tc>
          <w:tcPr>
            <w:tcW w:w="3742" w:type="dxa"/>
            <w:vMerge w:val="restart"/>
          </w:tcPr>
          <w:p w:rsidR="00830B69" w:rsidRDefault="00830B69">
            <w:pPr>
              <w:pStyle w:val="ConsPlusNormal"/>
            </w:pPr>
            <w:r>
              <w:t>Всероссийский конкурс "Российская организация высокой социальной эффективности"</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1 188,00000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594,00000</w:t>
            </w:r>
          </w:p>
        </w:tc>
        <w:tc>
          <w:tcPr>
            <w:tcW w:w="2041" w:type="dxa"/>
          </w:tcPr>
          <w:p w:rsidR="00830B69" w:rsidRDefault="00830B69">
            <w:pPr>
              <w:pStyle w:val="ConsPlusNormal"/>
              <w:jc w:val="right"/>
            </w:pPr>
            <w:r>
              <w:t>594,00000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13 6</w:t>
            </w:r>
          </w:p>
        </w:tc>
        <w:tc>
          <w:tcPr>
            <w:tcW w:w="2211" w:type="dxa"/>
          </w:tcPr>
          <w:p w:rsidR="00830B69" w:rsidRDefault="00830B69">
            <w:pPr>
              <w:pStyle w:val="ConsPlusNormal"/>
              <w:jc w:val="right"/>
            </w:pPr>
            <w:r>
              <w:t>1 188,00000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594,00000</w:t>
            </w:r>
          </w:p>
        </w:tc>
        <w:tc>
          <w:tcPr>
            <w:tcW w:w="2041" w:type="dxa"/>
          </w:tcPr>
          <w:p w:rsidR="00830B69" w:rsidRDefault="00830B69">
            <w:pPr>
              <w:pStyle w:val="ConsPlusNormal"/>
              <w:jc w:val="right"/>
            </w:pPr>
            <w:r>
              <w:t>594,00000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6.3.</w:t>
            </w:r>
          </w:p>
        </w:tc>
        <w:tc>
          <w:tcPr>
            <w:tcW w:w="3742" w:type="dxa"/>
            <w:vMerge w:val="restart"/>
          </w:tcPr>
          <w:p w:rsidR="00830B69" w:rsidRDefault="00830B69">
            <w:pPr>
              <w:pStyle w:val="ConsPlusNormal"/>
            </w:pPr>
            <w:r>
              <w:t>Обеспечение деятельности Агентства инвестиций и предпринимательства Камчатского края</w:t>
            </w:r>
          </w:p>
        </w:tc>
        <w:tc>
          <w:tcPr>
            <w:tcW w:w="3550" w:type="dxa"/>
          </w:tcPr>
          <w:p w:rsidR="00830B69" w:rsidRDefault="00830B69">
            <w:pPr>
              <w:pStyle w:val="ConsPlusNormal"/>
            </w:pPr>
            <w:r>
              <w:t>Всего, в том числе:</w:t>
            </w:r>
          </w:p>
        </w:tc>
        <w:tc>
          <w:tcPr>
            <w:tcW w:w="1020" w:type="dxa"/>
            <w:vAlign w:val="center"/>
          </w:tcPr>
          <w:p w:rsidR="00830B69" w:rsidRDefault="00830B69">
            <w:pPr>
              <w:pStyle w:val="ConsPlusNormal"/>
            </w:pPr>
          </w:p>
        </w:tc>
        <w:tc>
          <w:tcPr>
            <w:tcW w:w="964" w:type="dxa"/>
            <w:vAlign w:val="center"/>
          </w:tcPr>
          <w:p w:rsidR="00830B69" w:rsidRDefault="00830B69">
            <w:pPr>
              <w:pStyle w:val="ConsPlusNormal"/>
            </w:pPr>
          </w:p>
        </w:tc>
        <w:tc>
          <w:tcPr>
            <w:tcW w:w="2211" w:type="dxa"/>
          </w:tcPr>
          <w:p w:rsidR="00830B69" w:rsidRDefault="00830B69">
            <w:pPr>
              <w:pStyle w:val="ConsPlusNormal"/>
              <w:jc w:val="right"/>
            </w:pPr>
            <w:r>
              <w:t>22 446,88822</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22 446,88822</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Align w:val="center"/>
          </w:tcPr>
          <w:p w:rsidR="00830B69" w:rsidRDefault="00830B69">
            <w:pPr>
              <w:pStyle w:val="ConsPlusNormal"/>
            </w:pPr>
          </w:p>
        </w:tc>
        <w:tc>
          <w:tcPr>
            <w:tcW w:w="964" w:type="dxa"/>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Align w:val="center"/>
          </w:tcPr>
          <w:p w:rsidR="00830B69" w:rsidRDefault="00830B69">
            <w:pPr>
              <w:pStyle w:val="ConsPlusNormal"/>
              <w:jc w:val="center"/>
            </w:pPr>
            <w:r>
              <w:t>854</w:t>
            </w:r>
          </w:p>
        </w:tc>
        <w:tc>
          <w:tcPr>
            <w:tcW w:w="964" w:type="dxa"/>
            <w:vAlign w:val="center"/>
          </w:tcPr>
          <w:p w:rsidR="00830B69" w:rsidRDefault="00830B69">
            <w:pPr>
              <w:pStyle w:val="ConsPlusNormal"/>
              <w:jc w:val="center"/>
            </w:pPr>
            <w:r>
              <w:t>13 6</w:t>
            </w:r>
          </w:p>
        </w:tc>
        <w:tc>
          <w:tcPr>
            <w:tcW w:w="2211" w:type="dxa"/>
          </w:tcPr>
          <w:p w:rsidR="00830B69" w:rsidRDefault="00830B69">
            <w:pPr>
              <w:pStyle w:val="ConsPlusNormal"/>
              <w:jc w:val="right"/>
            </w:pPr>
            <w:r>
              <w:t>22 446,88822</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22 446,88822</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 xml:space="preserve">за счет средств государственных </w:t>
            </w:r>
            <w:r>
              <w:lastRenderedPageBreak/>
              <w:t>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val="restart"/>
            <w:vAlign w:val="center"/>
          </w:tcPr>
          <w:p w:rsidR="00830B69" w:rsidRDefault="00830B69">
            <w:pPr>
              <w:pStyle w:val="ConsPlusNormal"/>
              <w:jc w:val="center"/>
            </w:pPr>
            <w:r>
              <w:t>6.4.</w:t>
            </w:r>
          </w:p>
        </w:tc>
        <w:tc>
          <w:tcPr>
            <w:tcW w:w="3742" w:type="dxa"/>
            <w:vMerge w:val="restart"/>
          </w:tcPr>
          <w:p w:rsidR="00830B69" w:rsidRDefault="00830B69">
            <w:pPr>
              <w:pStyle w:val="ConsPlusNormal"/>
            </w:pPr>
            <w:r>
              <w:t>Актуализация документов стратегического планирования Камчатского края</w:t>
            </w:r>
          </w:p>
        </w:tc>
        <w:tc>
          <w:tcPr>
            <w:tcW w:w="3550" w:type="dxa"/>
          </w:tcPr>
          <w:p w:rsidR="00830B69" w:rsidRDefault="00830B69">
            <w:pPr>
              <w:pStyle w:val="ConsPlusNormal"/>
            </w:pPr>
            <w:r>
              <w:t>Всего, в том числе:</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3 400,00000</w:t>
            </w:r>
          </w:p>
        </w:tc>
        <w:tc>
          <w:tcPr>
            <w:tcW w:w="2041" w:type="dxa"/>
          </w:tcPr>
          <w:p w:rsidR="00830B69" w:rsidRDefault="00830B69">
            <w:pPr>
              <w:pStyle w:val="ConsPlusNormal"/>
              <w:jc w:val="right"/>
            </w:pPr>
            <w:r>
              <w:t>3 400,00000</w:t>
            </w:r>
          </w:p>
        </w:tc>
        <w:tc>
          <w:tcPr>
            <w:tcW w:w="2098"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c>
          <w:tcPr>
            <w:tcW w:w="2041" w:type="dxa"/>
          </w:tcPr>
          <w:p w:rsidR="00830B69" w:rsidRDefault="00830B69">
            <w:pPr>
              <w:pStyle w:val="ConsPlusNormal"/>
              <w:jc w:val="right"/>
            </w:pPr>
            <w:r>
              <w:t>0,00000</w:t>
            </w:r>
          </w:p>
        </w:tc>
        <w:tc>
          <w:tcPr>
            <w:tcW w:w="2098" w:type="dxa"/>
          </w:tcPr>
          <w:p w:rsidR="00830B69" w:rsidRDefault="00830B69">
            <w:pPr>
              <w:pStyle w:val="ConsPlusNormal"/>
              <w:jc w:val="right"/>
            </w:pPr>
            <w:r>
              <w:t>0,00000</w:t>
            </w: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краевого бюджета</w:t>
            </w:r>
          </w:p>
        </w:tc>
        <w:tc>
          <w:tcPr>
            <w:tcW w:w="1020" w:type="dxa"/>
            <w:vAlign w:val="center"/>
          </w:tcPr>
          <w:p w:rsidR="00830B69" w:rsidRDefault="00830B69">
            <w:pPr>
              <w:pStyle w:val="ConsPlusNormal"/>
              <w:jc w:val="center"/>
            </w:pPr>
            <w:r>
              <w:t>843</w:t>
            </w:r>
          </w:p>
        </w:tc>
        <w:tc>
          <w:tcPr>
            <w:tcW w:w="964" w:type="dxa"/>
            <w:vAlign w:val="center"/>
          </w:tcPr>
          <w:p w:rsidR="00830B69" w:rsidRDefault="00830B69">
            <w:pPr>
              <w:pStyle w:val="ConsPlusNormal"/>
              <w:jc w:val="center"/>
            </w:pPr>
            <w:r>
              <w:t>13 6</w:t>
            </w:r>
          </w:p>
        </w:tc>
        <w:tc>
          <w:tcPr>
            <w:tcW w:w="2211" w:type="dxa"/>
          </w:tcPr>
          <w:p w:rsidR="00830B69" w:rsidRDefault="00830B69">
            <w:pPr>
              <w:pStyle w:val="ConsPlusNormal"/>
              <w:jc w:val="right"/>
            </w:pPr>
            <w:r>
              <w:t>3 400,00000</w:t>
            </w:r>
          </w:p>
        </w:tc>
        <w:tc>
          <w:tcPr>
            <w:tcW w:w="2041" w:type="dxa"/>
          </w:tcPr>
          <w:p w:rsidR="00830B69" w:rsidRDefault="00830B69">
            <w:pPr>
              <w:pStyle w:val="ConsPlusNormal"/>
              <w:jc w:val="right"/>
            </w:pPr>
            <w:r>
              <w:t>3 400,00000</w:t>
            </w: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местных бюджетов</w:t>
            </w:r>
          </w:p>
        </w:tc>
        <w:tc>
          <w:tcPr>
            <w:tcW w:w="1020" w:type="dxa"/>
            <w:vMerge w:val="restart"/>
            <w:vAlign w:val="center"/>
          </w:tcPr>
          <w:p w:rsidR="00830B69" w:rsidRDefault="00830B69">
            <w:pPr>
              <w:pStyle w:val="ConsPlusNormal"/>
            </w:pPr>
          </w:p>
        </w:tc>
        <w:tc>
          <w:tcPr>
            <w:tcW w:w="964" w:type="dxa"/>
            <w:vMerge w:val="restart"/>
            <w:vAlign w:val="center"/>
          </w:tcPr>
          <w:p w:rsidR="00830B69" w:rsidRDefault="00830B69">
            <w:pPr>
              <w:pStyle w:val="ConsPlusNormal"/>
            </w:pPr>
          </w:p>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государственных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внебюджетных фондов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за счет средств прочих внебюджетных источников</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r w:rsidR="00830B69">
        <w:tc>
          <w:tcPr>
            <w:tcW w:w="964" w:type="dxa"/>
            <w:vMerge/>
          </w:tcPr>
          <w:p w:rsidR="00830B69" w:rsidRDefault="00830B69"/>
        </w:tc>
        <w:tc>
          <w:tcPr>
            <w:tcW w:w="3742" w:type="dxa"/>
            <w:vMerge/>
          </w:tcPr>
          <w:p w:rsidR="00830B69" w:rsidRDefault="00830B69"/>
        </w:tc>
        <w:tc>
          <w:tcPr>
            <w:tcW w:w="3550" w:type="dxa"/>
          </w:tcPr>
          <w:p w:rsidR="00830B69" w:rsidRDefault="00830B69">
            <w:pPr>
              <w:pStyle w:val="ConsPlusNormal"/>
            </w:pPr>
            <w:r>
              <w:t>Кроме того, планируемые объемы обязательств федерального бюджета</w:t>
            </w:r>
          </w:p>
        </w:tc>
        <w:tc>
          <w:tcPr>
            <w:tcW w:w="1020" w:type="dxa"/>
            <w:vMerge/>
          </w:tcPr>
          <w:p w:rsidR="00830B69" w:rsidRDefault="00830B69"/>
        </w:tc>
        <w:tc>
          <w:tcPr>
            <w:tcW w:w="964" w:type="dxa"/>
            <w:vMerge/>
          </w:tcPr>
          <w:p w:rsidR="00830B69" w:rsidRDefault="00830B69"/>
        </w:tc>
        <w:tc>
          <w:tcPr>
            <w:tcW w:w="2211" w:type="dxa"/>
          </w:tcPr>
          <w:p w:rsidR="00830B69" w:rsidRDefault="00830B69">
            <w:pPr>
              <w:pStyle w:val="ConsPlusNormal"/>
              <w:jc w:val="right"/>
            </w:pPr>
            <w:r>
              <w:t>0,00000</w:t>
            </w:r>
          </w:p>
        </w:tc>
        <w:tc>
          <w:tcPr>
            <w:tcW w:w="2041" w:type="dxa"/>
          </w:tcPr>
          <w:p w:rsidR="00830B69" w:rsidRDefault="00830B69">
            <w:pPr>
              <w:pStyle w:val="ConsPlusNormal"/>
            </w:pPr>
          </w:p>
        </w:tc>
        <w:tc>
          <w:tcPr>
            <w:tcW w:w="2098" w:type="dxa"/>
          </w:tcPr>
          <w:p w:rsidR="00830B69" w:rsidRDefault="00830B69">
            <w:pPr>
              <w:pStyle w:val="ConsPlusNormal"/>
            </w:pPr>
          </w:p>
        </w:tc>
        <w:tc>
          <w:tcPr>
            <w:tcW w:w="2098" w:type="dxa"/>
          </w:tcPr>
          <w:p w:rsidR="00830B69" w:rsidRDefault="00830B69">
            <w:pPr>
              <w:pStyle w:val="ConsPlusNormal"/>
            </w:pPr>
          </w:p>
        </w:tc>
        <w:tc>
          <w:tcPr>
            <w:tcW w:w="2041" w:type="dxa"/>
          </w:tcPr>
          <w:p w:rsidR="00830B69" w:rsidRDefault="00830B69">
            <w:pPr>
              <w:pStyle w:val="ConsPlusNormal"/>
            </w:pPr>
          </w:p>
        </w:tc>
        <w:tc>
          <w:tcPr>
            <w:tcW w:w="2098" w:type="dxa"/>
          </w:tcPr>
          <w:p w:rsidR="00830B69" w:rsidRDefault="00830B69">
            <w:pPr>
              <w:pStyle w:val="ConsPlusNormal"/>
            </w:pPr>
          </w:p>
        </w:tc>
      </w:tr>
    </w:tbl>
    <w:p w:rsidR="00830B69" w:rsidRDefault="00830B69">
      <w:pPr>
        <w:pStyle w:val="ConsPlusNormal"/>
        <w:ind w:firstLine="540"/>
        <w:jc w:val="both"/>
      </w:pPr>
    </w:p>
    <w:p w:rsidR="00830B69" w:rsidRDefault="00830B69">
      <w:pPr>
        <w:pStyle w:val="ConsPlusNormal"/>
        <w:jc w:val="right"/>
      </w:pPr>
      <w:r>
        <w:t>Таблица N 7</w:t>
      </w:r>
    </w:p>
    <w:p w:rsidR="00830B69" w:rsidRDefault="00830B69">
      <w:pPr>
        <w:pStyle w:val="ConsPlusNormal"/>
        <w:ind w:firstLine="540"/>
        <w:jc w:val="both"/>
      </w:pPr>
    </w:p>
    <w:p w:rsidR="00830B69" w:rsidRDefault="00830B69">
      <w:pPr>
        <w:pStyle w:val="ConsPlusNormal"/>
        <w:jc w:val="both"/>
      </w:pPr>
      <w:r>
        <w:lastRenderedPageBreak/>
        <w:t xml:space="preserve">Утратила силу. - </w:t>
      </w:r>
      <w:hyperlink r:id="rId533" w:history="1">
        <w:r>
          <w:rPr>
            <w:color w:val="0000FF"/>
          </w:rPr>
          <w:t>Постановление</w:t>
        </w:r>
      </w:hyperlink>
      <w:r>
        <w:t xml:space="preserve"> Правительства Камчатского края от 05.05.2015 N 163-П.</w:t>
      </w:r>
    </w:p>
    <w:p w:rsidR="00830B69" w:rsidRDefault="00830B69">
      <w:pPr>
        <w:pStyle w:val="ConsPlusNormal"/>
        <w:ind w:firstLine="540"/>
        <w:jc w:val="both"/>
      </w:pPr>
    </w:p>
    <w:p w:rsidR="00830B69" w:rsidRDefault="00830B69">
      <w:pPr>
        <w:pStyle w:val="ConsPlusNormal"/>
        <w:ind w:firstLine="540"/>
        <w:jc w:val="both"/>
      </w:pPr>
    </w:p>
    <w:p w:rsidR="00830B69" w:rsidRDefault="00830B69">
      <w:pPr>
        <w:pStyle w:val="ConsPlusNormal"/>
        <w:pBdr>
          <w:top w:val="single" w:sz="6" w:space="0" w:color="auto"/>
        </w:pBdr>
        <w:spacing w:before="100" w:after="100"/>
        <w:jc w:val="both"/>
        <w:rPr>
          <w:sz w:val="2"/>
          <w:szCs w:val="2"/>
        </w:rPr>
      </w:pPr>
    </w:p>
    <w:p w:rsidR="000635C2" w:rsidRDefault="000635C2">
      <w:bookmarkStart w:id="77" w:name="_GoBack"/>
      <w:bookmarkEnd w:id="77"/>
    </w:p>
    <w:sectPr w:rsidR="000635C2" w:rsidSect="0009743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69"/>
    <w:rsid w:val="000635C2"/>
    <w:rsid w:val="00830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0B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B6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0B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B6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wmf"/><Relationship Id="rId299" Type="http://schemas.openxmlformats.org/officeDocument/2006/relationships/hyperlink" Target="consultantplus://offline/ref=8C5FAE73CB8408A2469AE829A5099430204F0772E3A38401F3152CF2817F11D1824C52EC9600C0765FB3599Ae3MDA" TargetMode="External"/><Relationship Id="rId21" Type="http://schemas.openxmlformats.org/officeDocument/2006/relationships/hyperlink" Target="consultantplus://offline/ref=FD64BCC9A9BB593E5BEEFC62D7DD67A78AE4B7AA064297264B3F0749D9E017BC50FD4EAD745799F131FC17F0dAM7A" TargetMode="External"/><Relationship Id="rId63" Type="http://schemas.openxmlformats.org/officeDocument/2006/relationships/hyperlink" Target="consultantplus://offline/ref=FD64BCC9A9BB593E5BEEFC62D7DD67A78AE4B7AA064292214C3B0749D9E017BC50FD4EAD745799F131FC17F1dAM7A" TargetMode="External"/><Relationship Id="rId159" Type="http://schemas.openxmlformats.org/officeDocument/2006/relationships/hyperlink" Target="consultantplus://offline/ref=FD64BCC9A9BB593E5BEEFC62D7DD67A78AE4B7AA064292214C3B0749D9E017BC50FD4EAD745799F131FC17F4dAMAA" TargetMode="External"/><Relationship Id="rId324" Type="http://schemas.openxmlformats.org/officeDocument/2006/relationships/hyperlink" Target="consultantplus://offline/ref=8C5FAE73CB8408A2469AE829A5099430204F0772E3A38203F9172CF2817F11D182e4MCA" TargetMode="External"/><Relationship Id="rId366" Type="http://schemas.openxmlformats.org/officeDocument/2006/relationships/hyperlink" Target="consultantplus://offline/ref=8C5FAE73CB8408A2469AE829A5099430204F0772E3A38401F3152CF2817F11D1824C52EC9600C0765FB3599Fe3M5A" TargetMode="External"/><Relationship Id="rId531" Type="http://schemas.openxmlformats.org/officeDocument/2006/relationships/hyperlink" Target="consultantplus://offline/ref=8C5FAE73CB8408A2469AF624B365C834274D517CE4A08D52AD412AA5DE2F1784C20C54B9D547CE7Ee5MAA" TargetMode="External"/><Relationship Id="rId170" Type="http://schemas.openxmlformats.org/officeDocument/2006/relationships/hyperlink" Target="consultantplus://offline/ref=FD64BCC9A9BB593E5BEEFC62D7DD67A78AE4B7AA064292214C3B0749D9E017BC50FD4EAD745799F131FC17F5dAM1A" TargetMode="External"/><Relationship Id="rId226" Type="http://schemas.openxmlformats.org/officeDocument/2006/relationships/hyperlink" Target="consultantplus://offline/ref=FD64BCC9A9BB593E5BEEFC62D7DD67A78AE4B7AA06429725463B0749D9E017BC50FD4EAD745799F131FC17F6dAMAA" TargetMode="External"/><Relationship Id="rId433" Type="http://schemas.openxmlformats.org/officeDocument/2006/relationships/hyperlink" Target="consultantplus://offline/ref=8C5FAE73CB8408A2469AE829A5099430204F0772E3A38000F9102CF2817F11D1824C52EC9600C0765FB3589Ee3M6A" TargetMode="External"/><Relationship Id="rId268" Type="http://schemas.openxmlformats.org/officeDocument/2006/relationships/hyperlink" Target="consultantplus://offline/ref=FD64BCC9A9BB593E5BEEFC62D7DD67A78AE4B7AA06429725463B0749D9E017BC50FD4EAD745799F131FC17F9dAM0A" TargetMode="External"/><Relationship Id="rId475" Type="http://schemas.openxmlformats.org/officeDocument/2006/relationships/hyperlink" Target="consultantplus://offline/ref=8C5FAE73CB8408A2469AE829A5099430204F0772E3A38105F9152CF2817F11D1824C52EC9600C0765FB3599Ce3M4A" TargetMode="External"/><Relationship Id="rId32" Type="http://schemas.openxmlformats.org/officeDocument/2006/relationships/hyperlink" Target="consultantplus://offline/ref=FD64BCC9A9BB593E5BEEFC62D7DD67A78AE4B7AA0642902349320749D9E017BC50FD4EAD745799F131FC17F0dAM7A" TargetMode="External"/><Relationship Id="rId74" Type="http://schemas.openxmlformats.org/officeDocument/2006/relationships/hyperlink" Target="consultantplus://offline/ref=FD64BCC9A9BB593E5BEEE26FC1B13BA38DEDE0A403479B72126F011E86dBM0A" TargetMode="External"/><Relationship Id="rId128" Type="http://schemas.openxmlformats.org/officeDocument/2006/relationships/image" Target="media/image18.wmf"/><Relationship Id="rId335" Type="http://schemas.openxmlformats.org/officeDocument/2006/relationships/hyperlink" Target="consultantplus://offline/ref=8C5FAE73CB8408A2469AE829A5099430204F0772E3A38401F3152CF2817F11D1824C52EC9600C0765FB3599Ce3MCA" TargetMode="External"/><Relationship Id="rId377" Type="http://schemas.openxmlformats.org/officeDocument/2006/relationships/hyperlink" Target="consultantplus://offline/ref=8C5FAE73CB8408A2469AE829A5099430204F0772E3A48105F2162CF2817F11D1824C52EC9600C0765FB35999e3M5A" TargetMode="External"/><Relationship Id="rId500" Type="http://schemas.openxmlformats.org/officeDocument/2006/relationships/hyperlink" Target="consultantplus://offline/ref=8C5FAE73CB8408A2469AE829A5099430204F0772E3A48F07F31D2CF2817F11D1824C52EC9600C0765FB3599Ce3M3A"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D64BCC9A9BB593E5BEEFC62D7DD67A78AE4B7AA0642942C483B0749D9E017BC50FD4EAD745799F131FC16F3dAM5A" TargetMode="External"/><Relationship Id="rId237" Type="http://schemas.openxmlformats.org/officeDocument/2006/relationships/hyperlink" Target="consultantplus://offline/ref=FD64BCC9A9BB593E5BEEFC62D7DD67A78AE4B7AA06429725463B0749D9E017BC50FD4EAD745799F131FC17F8dAM3A" TargetMode="External"/><Relationship Id="rId402" Type="http://schemas.openxmlformats.org/officeDocument/2006/relationships/hyperlink" Target="consultantplus://offline/ref=8C5FAE73CB8408A2469AE829A5099430204F0772E3A38105F9152CF2817F11D1824C52EC9600C0765FB35999e3MDA" TargetMode="External"/><Relationship Id="rId279" Type="http://schemas.openxmlformats.org/officeDocument/2006/relationships/hyperlink" Target="consultantplus://offline/ref=FD64BCC9A9BB593E5BEEFC62D7DD67A78AE4B7AA064292214C3B0749D9E017BC50FD4EAD745799F131FC16F0dAMAA" TargetMode="External"/><Relationship Id="rId444" Type="http://schemas.openxmlformats.org/officeDocument/2006/relationships/hyperlink" Target="consultantplus://offline/ref=8C5FAE73CB8408A2469AE829A5099430204F0772E3A38105F9152CF2817F11D1824C52EC9600C0765FB3599Be3M0A" TargetMode="External"/><Relationship Id="rId486" Type="http://schemas.openxmlformats.org/officeDocument/2006/relationships/hyperlink" Target="consultantplus://offline/ref=8C5FAE73CB8408A2469AF624B365C834274D5D7FE0A38D52AD412AA5DEe2MFA" TargetMode="External"/><Relationship Id="rId43" Type="http://schemas.openxmlformats.org/officeDocument/2006/relationships/hyperlink" Target="consultantplus://offline/ref=FD64BCC9A9BB593E5BEEFC62D7DD67A78AE4B7AA06429725463B0749D9E017BC50FD4EAD745799F131FC17F2dAM3A" TargetMode="External"/><Relationship Id="rId139" Type="http://schemas.openxmlformats.org/officeDocument/2006/relationships/hyperlink" Target="consultantplus://offline/ref=FD64BCC9A9BB593E5BEEFC62D7DD67A78AE4B7AA0642942C483B0749D9E017BC50FD4EAD745799F131FC16F1dAM6A" TargetMode="External"/><Relationship Id="rId290" Type="http://schemas.openxmlformats.org/officeDocument/2006/relationships/hyperlink" Target="consultantplus://offline/ref=8C5FAE73CB8408A2469AE829A5099430204F0772E3A38401F3152CF2817F11D1824C52EC9600C0765FB35999e3MCA" TargetMode="External"/><Relationship Id="rId304" Type="http://schemas.openxmlformats.org/officeDocument/2006/relationships/hyperlink" Target="consultantplus://offline/ref=8C5FAE73CB8408A2469AE829A5099430204F0772E3A38105F9152CF2817F11D1824C52EC9600C0765FB35891e3MDA" TargetMode="External"/><Relationship Id="rId346" Type="http://schemas.openxmlformats.org/officeDocument/2006/relationships/hyperlink" Target="consultantplus://offline/ref=8C5FAE73CB8408A2469AE829A5099430204F0772E3A38401F3152CF2817F11D1824C52EC9600C0765FB3599De3MCA" TargetMode="External"/><Relationship Id="rId388" Type="http://schemas.openxmlformats.org/officeDocument/2006/relationships/hyperlink" Target="consultantplus://offline/ref=8C5FAE73CB8408A2469AE829A5099430204F0772E3A38603F61C2CF2817F11D1824C52EC9600C0765FB3589Ee3M7A" TargetMode="External"/><Relationship Id="rId511" Type="http://schemas.openxmlformats.org/officeDocument/2006/relationships/hyperlink" Target="consultantplus://offline/ref=8C5FAE73CB8408A2469AE829A5099430204F0772E3A48E06F2152CF2817F11D1824C52EC9600C0765FB3599Ae3M4A" TargetMode="External"/><Relationship Id="rId85" Type="http://schemas.openxmlformats.org/officeDocument/2006/relationships/hyperlink" Target="consultantplus://offline/ref=FD64BCC9A9BB593E5BEEFC62D7DD67A78AE4B7AA0642942C483B0749D9E017BC50FD4EAD745799F131FC17F2dAM4A" TargetMode="External"/><Relationship Id="rId150" Type="http://schemas.openxmlformats.org/officeDocument/2006/relationships/hyperlink" Target="consultantplus://offline/ref=FD64BCC9A9BB593E5BEEFC62D7DD67A78AE4B7AA06429324483B0749D9E017BC50FD4EAD745799F131FC17F4dAM3A" TargetMode="External"/><Relationship Id="rId192" Type="http://schemas.openxmlformats.org/officeDocument/2006/relationships/hyperlink" Target="consultantplus://offline/ref=FD64BCC9A9BB593E5BEEFC62D7DD67A78AE4B7AA064292214C3B0749D9E017BC50FD4EAD745799F131FC17F6dAM0A" TargetMode="External"/><Relationship Id="rId206" Type="http://schemas.openxmlformats.org/officeDocument/2006/relationships/hyperlink" Target="consultantplus://offline/ref=FD64BCC9A9BB593E5BEEFC62D7DD67A78AE4B7AA064291234A3F0749D9E017BC50FD4EAD745799F131FC17F1dAM4A" TargetMode="External"/><Relationship Id="rId413" Type="http://schemas.openxmlformats.org/officeDocument/2006/relationships/hyperlink" Target="consultantplus://offline/ref=8C5FAE73CB8408A2469AE829A5099430204F0772E3A3820CF7152CF2817F11D1824C52EC9600C0765FB35990e3MCA" TargetMode="External"/><Relationship Id="rId248" Type="http://schemas.openxmlformats.org/officeDocument/2006/relationships/hyperlink" Target="consultantplus://offline/ref=FD64BCC9A9BB593E5BEEFC62D7DD67A78AE4B7AA0642902349320749D9E017BC50FD4EAD745799F131FC17F5dAM7A" TargetMode="External"/><Relationship Id="rId455" Type="http://schemas.openxmlformats.org/officeDocument/2006/relationships/hyperlink" Target="consultantplus://offline/ref=8C5FAE73CB8408A2469AE829A5099430204F0772E3A38105F9152CF2817F11D1824C52EC9600C0765FB3599Be3M3A" TargetMode="External"/><Relationship Id="rId497" Type="http://schemas.openxmlformats.org/officeDocument/2006/relationships/hyperlink" Target="consultantplus://offline/ref=8C5FAE73CB8408A2469AE829A5099430204F0772E3A4820CF01C2CF2817F11D1824C52EC9600C0765FB35998e3M0A" TargetMode="External"/><Relationship Id="rId12" Type="http://schemas.openxmlformats.org/officeDocument/2006/relationships/hyperlink" Target="consultantplus://offline/ref=FD64BCC9A9BB593E5BEEFC62D7DD67A78AE4B7AA0642902349320749D9E017BC50FD4EAD745799F131FC17F0dAM7A" TargetMode="External"/><Relationship Id="rId108" Type="http://schemas.openxmlformats.org/officeDocument/2006/relationships/hyperlink" Target="consultantplus://offline/ref=FD64BCC9A9BB593E5BEEFC62D7DD67A78AE4B7AA06429725463B0749D9E017BC50FD4EAD745799F131FC17F5dAM6A" TargetMode="External"/><Relationship Id="rId315" Type="http://schemas.openxmlformats.org/officeDocument/2006/relationships/hyperlink" Target="consultantplus://offline/ref=8C5FAE73CB8408A2469AE829A5099430204F0772E3A38105F9152CF2817F11D1824C52EC9600C0765FB35998e3M7A" TargetMode="External"/><Relationship Id="rId357" Type="http://schemas.openxmlformats.org/officeDocument/2006/relationships/hyperlink" Target="consultantplus://offline/ref=8C5FAE73CB8408A2469AE829A5099430204F0772E3A38504F7152CF2817F11D1824C52EC9600C0765FB3599Be3M3A" TargetMode="External"/><Relationship Id="rId522" Type="http://schemas.openxmlformats.org/officeDocument/2006/relationships/hyperlink" Target="consultantplus://offline/ref=8C5FAE73CB8408A2469AE829A5099430204F0772E3A38000F9102CF2817F11D1824C52EC9600C0765FB35891e3M6A" TargetMode="External"/><Relationship Id="rId54" Type="http://schemas.openxmlformats.org/officeDocument/2006/relationships/hyperlink" Target="consultantplus://offline/ref=FD64BCC9A9BB593E5BEEFC62D7DD67A78AE4B7AA06429620463E0749D9E017BC50FD4EAD745799F131FC17F1dAM3A" TargetMode="External"/><Relationship Id="rId96" Type="http://schemas.openxmlformats.org/officeDocument/2006/relationships/hyperlink" Target="consultantplus://offline/ref=FD64BCC9A9BB593E5BEEFC62D7DD67A78AE4B7AA0642942C483B0749D9E017BC50FD4EAD745799F131FC17F4dAM6A" TargetMode="External"/><Relationship Id="rId161" Type="http://schemas.openxmlformats.org/officeDocument/2006/relationships/hyperlink" Target="consultantplus://offline/ref=FD64BCC9A9BB593E5BEEFC62D7DD67A78AE4B7AA0642942C483B0749D9E017BC50FD4EAD745799F131FC16F2dAM0A" TargetMode="External"/><Relationship Id="rId217" Type="http://schemas.openxmlformats.org/officeDocument/2006/relationships/hyperlink" Target="consultantplus://offline/ref=FD64BCC9A9BB593E5BEEE26FC1B13BA38DE6E1A401419B72126F011E86dBM0A" TargetMode="External"/><Relationship Id="rId399" Type="http://schemas.openxmlformats.org/officeDocument/2006/relationships/hyperlink" Target="consultantplus://offline/ref=8C5FAE73CB8408A2469AE829A5099430204F0772E3A38205F3172CF2817F11D1824C52EC9600C0765FB3589De3M1A" TargetMode="External"/><Relationship Id="rId259" Type="http://schemas.openxmlformats.org/officeDocument/2006/relationships/hyperlink" Target="consultantplus://offline/ref=FD64BCC9A9BB593E5BEEFC62D7DD67A78AE4B7AA06429725463B0749D9E017BC50FD4EAD745799F131FC17F8dAMBA" TargetMode="External"/><Relationship Id="rId424" Type="http://schemas.openxmlformats.org/officeDocument/2006/relationships/hyperlink" Target="consultantplus://offline/ref=8C5FAE73CB8408A2469AE829A5099430204F0772E3A3820CF7152CF2817F11D1824C52EC9600C0765FB35A98e3M5A" TargetMode="External"/><Relationship Id="rId466" Type="http://schemas.openxmlformats.org/officeDocument/2006/relationships/hyperlink" Target="consultantplus://offline/ref=8C5FAE73CB8408A2469AE829A5099430204F0772E3A4820CF01C2CF2817F11D1824C52EC9600C0765FB35891e3M1A" TargetMode="External"/><Relationship Id="rId23" Type="http://schemas.openxmlformats.org/officeDocument/2006/relationships/hyperlink" Target="consultantplus://offline/ref=FD64BCC9A9BB593E5BEEFC62D7DD67A78AE4B7AA044795214C305A43D1B91BBEd5M7A" TargetMode="External"/><Relationship Id="rId119" Type="http://schemas.openxmlformats.org/officeDocument/2006/relationships/image" Target="media/image9.wmf"/><Relationship Id="rId270" Type="http://schemas.openxmlformats.org/officeDocument/2006/relationships/hyperlink" Target="consultantplus://offline/ref=FD64BCC9A9BB593E5BEEE26FC1B13BA38DE7EBA3024F9B72126F011E86B011E910BD48F8371394F1d3M0A" TargetMode="External"/><Relationship Id="rId326" Type="http://schemas.openxmlformats.org/officeDocument/2006/relationships/hyperlink" Target="consultantplus://offline/ref=8C5FAE73CB8408A2469AE829A5099430204F0772E3A38105F9152CF2817F11D1824C52EC9600C0765FB35998e3M3A" TargetMode="External"/><Relationship Id="rId533" Type="http://schemas.openxmlformats.org/officeDocument/2006/relationships/hyperlink" Target="consultantplus://offline/ref=8C5FAE73CB8408A2469AE829A5099430204F0772E3A38603F61C2CF2817F11D1824C52EC9600C0765FB25F9Ee3M4A" TargetMode="External"/><Relationship Id="rId65" Type="http://schemas.openxmlformats.org/officeDocument/2006/relationships/hyperlink" Target="consultantplus://offline/ref=FD64BCC9A9BB593E5BEEFC62D7DD67A78AE4B7AA064292214C3B0749D9E017BC50FD4EAD745799F131FC17F1dAM7A" TargetMode="External"/><Relationship Id="rId130" Type="http://schemas.openxmlformats.org/officeDocument/2006/relationships/image" Target="media/image20.wmf"/><Relationship Id="rId368" Type="http://schemas.openxmlformats.org/officeDocument/2006/relationships/hyperlink" Target="consultantplus://offline/ref=8C5FAE73CB8408A2469AF624B365C834274D587CEBA28D52AD412AA5DEe2MFA" TargetMode="External"/><Relationship Id="rId172" Type="http://schemas.openxmlformats.org/officeDocument/2006/relationships/hyperlink" Target="consultantplus://offline/ref=FD64BCC9A9BB593E5BEEFC62D7DD67A78AE4B7AA0645932346390749D9E017BC50FD4EAD745799F131FC17F2dAM1A" TargetMode="External"/><Relationship Id="rId228" Type="http://schemas.openxmlformats.org/officeDocument/2006/relationships/hyperlink" Target="consultantplus://offline/ref=FD64BCC9A9BB593E5BEEFC62D7DD67A78AE4B7AA06429725463B0749D9E017BC50FD4EAD745799F131FC17F6dAMBA" TargetMode="External"/><Relationship Id="rId435" Type="http://schemas.openxmlformats.org/officeDocument/2006/relationships/hyperlink" Target="consultantplus://offline/ref=8C5FAE73CB8408A2469AF624B365C83427415C79E2A18D52AD412AA5DE2F1784C20C54B9D544C970e5M6A" TargetMode="External"/><Relationship Id="rId477" Type="http://schemas.openxmlformats.org/officeDocument/2006/relationships/hyperlink" Target="consultantplus://offline/ref=8C5FAE73CB8408A2469AE829A5099430204F0772E3A4820CF01C2CF2817F11D1824C52EC9600C0765FB35891e3M0A" TargetMode="External"/><Relationship Id="rId281" Type="http://schemas.openxmlformats.org/officeDocument/2006/relationships/hyperlink" Target="consultantplus://offline/ref=FD64BCC9A9BB593E5BEEFC62D7DD67A78AE4B7AA064292214C3B0749D9E017BC50FD4EAD745799F131FC16F1dAM3A" TargetMode="External"/><Relationship Id="rId337" Type="http://schemas.openxmlformats.org/officeDocument/2006/relationships/hyperlink" Target="consultantplus://offline/ref=8C5FAE73CB8408A2469AE829A5099430204F0772E3A38401F3152CF2817F11D1824C52EC9600C0765FB3599Ce3MCA" TargetMode="External"/><Relationship Id="rId502" Type="http://schemas.openxmlformats.org/officeDocument/2006/relationships/hyperlink" Target="consultantplus://offline/ref=8C5FAE73CB8408A2469AE829A5099430204F0772E3A38401F3152CF2817F11D1824C52EC9600C0765FB35A99e3M4A" TargetMode="External"/><Relationship Id="rId34" Type="http://schemas.openxmlformats.org/officeDocument/2006/relationships/hyperlink" Target="consultantplus://offline/ref=FD64BCC9A9BB593E5BEEFC62D7DD67A78AE4B7AA06429324483B0749D9E017BC50FD4EAD745799F131FC17F0dAM7A" TargetMode="External"/><Relationship Id="rId76" Type="http://schemas.openxmlformats.org/officeDocument/2006/relationships/hyperlink" Target="consultantplus://offline/ref=FD64BCC9A9BB593E5BEEE26FC1B13BA38DE6EEA300419B72126F011E86B011E910BD48FA32d1M0A" TargetMode="External"/><Relationship Id="rId141" Type="http://schemas.openxmlformats.org/officeDocument/2006/relationships/hyperlink" Target="consultantplus://offline/ref=FD64BCC9A9BB593E5BEEFC62D7DD67A78AE4B7AA06429725463B0749D9E017BC50FD4EAD745799F131FC17F5dAM4A" TargetMode="External"/><Relationship Id="rId379" Type="http://schemas.openxmlformats.org/officeDocument/2006/relationships/hyperlink" Target="consultantplus://offline/ref=8C5FAE73CB8408A2469AE829A5099430204F0772E3A38603F61C2CF2817F11D1824C52EC9600C0765FB3589De3M2A" TargetMode="External"/><Relationship Id="rId7" Type="http://schemas.openxmlformats.org/officeDocument/2006/relationships/hyperlink" Target="consultantplus://offline/ref=FD64BCC9A9BB593E5BEEFC62D7DD67A78AE4B7AA0645942C4F320749D9E017BC50FD4EAD745799F131FC17F0dAM7A" TargetMode="External"/><Relationship Id="rId183" Type="http://schemas.openxmlformats.org/officeDocument/2006/relationships/hyperlink" Target="consultantplus://offline/ref=FD64BCC9A9BB593E5BEEFC62D7DD67A78AE4B7AA06429725463B0749D9E017BC50FD4EAD745799F131FC17F6dAM3A" TargetMode="External"/><Relationship Id="rId239" Type="http://schemas.openxmlformats.org/officeDocument/2006/relationships/hyperlink" Target="consultantplus://offline/ref=FD64BCC9A9BB593E5BEEFC62D7DD67A78AE4B7AA06429725463B0749D9E017BC50FD4EAD745799F131FC17F8dAM1A" TargetMode="External"/><Relationship Id="rId390" Type="http://schemas.openxmlformats.org/officeDocument/2006/relationships/hyperlink" Target="consultantplus://offline/ref=8C5FAE73CB8408A2469AE829A5099430204F0772E3A3820CF7152CF2817F11D1824C52EC9600C0765FB3599Fe3M4A" TargetMode="External"/><Relationship Id="rId404" Type="http://schemas.openxmlformats.org/officeDocument/2006/relationships/hyperlink" Target="consultantplus://offline/ref=8C5FAE73CB8408A2469AE829A5099430204F0772E3A38105F9152CF2817F11D1824C52EC9600C0765FB3599Ae3M5A" TargetMode="External"/><Relationship Id="rId446" Type="http://schemas.openxmlformats.org/officeDocument/2006/relationships/hyperlink" Target="consultantplus://offline/ref=8C5FAE73CB8408A2469AE829A5099430204F0772E3A38105F9152CF2817F11D1824C52EC9600C0765FB3599Be3M3A" TargetMode="External"/><Relationship Id="rId250" Type="http://schemas.openxmlformats.org/officeDocument/2006/relationships/hyperlink" Target="consultantplus://offline/ref=FD64BCC9A9BB593E5BEEFC62D7DD67A78AE4B7AA06429324483B0749D9E017BC50FD4EAD745799F131FC17F8dAM1A" TargetMode="External"/><Relationship Id="rId292" Type="http://schemas.openxmlformats.org/officeDocument/2006/relationships/hyperlink" Target="consultantplus://offline/ref=8C5FAE73CB8408A2469AE829A5099430204F0772E3A38401F3152CF2817F11D1824C52EC9600C0765FB3599Ae3M4A" TargetMode="External"/><Relationship Id="rId306" Type="http://schemas.openxmlformats.org/officeDocument/2006/relationships/hyperlink" Target="consultantplus://offline/ref=8C5FAE73CB8408A2469AE829A5099430204F0772E3A38401F3152CF2817F11D1824C52EC9600C0765FB3599Be3M4A" TargetMode="External"/><Relationship Id="rId488" Type="http://schemas.openxmlformats.org/officeDocument/2006/relationships/hyperlink" Target="consultantplus://offline/ref=8C5FAE73CB8408A2469AF624B365C8342746507CE1A18D52AD412AA5DE2F1784C20C54B9D544CD74e5MFA" TargetMode="External"/><Relationship Id="rId45" Type="http://schemas.openxmlformats.org/officeDocument/2006/relationships/hyperlink" Target="consultantplus://offline/ref=FD64BCC9A9BB593E5BEEFC62D7DD67A78AE4B7AA064294254C390749D9E017BC50FD4EAD745799F131FC17F1dAM1A" TargetMode="External"/><Relationship Id="rId87" Type="http://schemas.openxmlformats.org/officeDocument/2006/relationships/hyperlink" Target="consultantplus://offline/ref=FD64BCC9A9BB593E5BEEFC62D7DD67A78AE4B7AA0642942C483B0749D9E017BC50FD4EAD745799F131FC17F3dAM0A" TargetMode="External"/><Relationship Id="rId110" Type="http://schemas.openxmlformats.org/officeDocument/2006/relationships/hyperlink" Target="consultantplus://offline/ref=FD64BCC9A9BB593E5BEEFC62D7DD67A78AE4B7AA0642942C483B0749D9E017BC50FD4EAD745799F131FC17F7dAM1A" TargetMode="External"/><Relationship Id="rId348" Type="http://schemas.openxmlformats.org/officeDocument/2006/relationships/hyperlink" Target="consultantplus://offline/ref=8C5FAE73CB8408A2469AF624B365C834274D587CEBA28D52AD412AA5DEe2MFA" TargetMode="External"/><Relationship Id="rId513" Type="http://schemas.openxmlformats.org/officeDocument/2006/relationships/hyperlink" Target="consultantplus://offline/ref=8C5FAE73CB8408A2469AE829A5099430204F0772E3A38603F61C2CF2817F11D1824C52EC9600C0765FB3599Ae3M5A" TargetMode="External"/><Relationship Id="rId152" Type="http://schemas.openxmlformats.org/officeDocument/2006/relationships/hyperlink" Target="consultantplus://offline/ref=FD64BCC9A9BB593E5BEEFC62D7DD67A78AE4B7AA0642942C483B0749D9E017BC50FD4EAD745799F131FC16F1dAM7A" TargetMode="External"/><Relationship Id="rId194" Type="http://schemas.openxmlformats.org/officeDocument/2006/relationships/hyperlink" Target="consultantplus://offline/ref=FD64BCC9A9BB593E5BEEFC62D7DD67A78AE4B7AA0642942C483B0749D9E017BC50FD4EAD745799F131FC16F3dAMAA" TargetMode="External"/><Relationship Id="rId208" Type="http://schemas.openxmlformats.org/officeDocument/2006/relationships/hyperlink" Target="consultantplus://offline/ref=FD64BCC9A9BB593E5BEEFC62D7DD67A78AE4B7AA064291234A3F0749D9E017BC50FD4EAD745799F131FC17F2dAM2A" TargetMode="External"/><Relationship Id="rId415" Type="http://schemas.openxmlformats.org/officeDocument/2006/relationships/hyperlink" Target="consultantplus://offline/ref=8C5FAE73CB8408A2469AE829A5099430204F0772E3A38105F9152CF2817F11D1824C52EC9600C0765FB3599Ae3M7A" TargetMode="External"/><Relationship Id="rId457" Type="http://schemas.openxmlformats.org/officeDocument/2006/relationships/hyperlink" Target="consultantplus://offline/ref=8C5FAE73CB8408A2469AF624B365C834274D517CE4A08D52AD412AA5DE2F1784C20C54B9D547CE7Ee5MAA" TargetMode="External"/><Relationship Id="rId261" Type="http://schemas.openxmlformats.org/officeDocument/2006/relationships/hyperlink" Target="consultantplus://offline/ref=FD64BCC9A9BB593E5BEEE26FC1B13BA38DE6E8A40E439B72126F011E86dBM0A" TargetMode="External"/><Relationship Id="rId499" Type="http://schemas.openxmlformats.org/officeDocument/2006/relationships/hyperlink" Target="consultantplus://offline/ref=8C5FAE73CB8408A2469AE829A5099430204F0772E3A48E06F2152CF2817F11D1824C52EC9600C0765FB3599Ae3M5A" TargetMode="External"/><Relationship Id="rId14" Type="http://schemas.openxmlformats.org/officeDocument/2006/relationships/hyperlink" Target="consultantplus://offline/ref=FD64BCC9A9BB593E5BEEFC62D7DD67A78AE4B7AA064292214C3B0749D9E017BC50FD4EAD745799F131FC17F0dAM7A" TargetMode="External"/><Relationship Id="rId56" Type="http://schemas.openxmlformats.org/officeDocument/2006/relationships/hyperlink" Target="consultantplus://offline/ref=FD64BCC9A9BB593E5BEEFC62D7DD67A78AE4B7AA064297264B3F0749D9E017BC50FD4EAD745799F131FC17F1dAM7A" TargetMode="External"/><Relationship Id="rId317" Type="http://schemas.openxmlformats.org/officeDocument/2006/relationships/hyperlink" Target="consultantplus://offline/ref=8C5FAE73CB8408A2469AE829A5099430204F0772E3A38401F3152CF2817F11D1824C52EC9600C0765FB3599Be3MDA" TargetMode="External"/><Relationship Id="rId359" Type="http://schemas.openxmlformats.org/officeDocument/2006/relationships/hyperlink" Target="consultantplus://offline/ref=8C5FAE73CB8408A2469AE829A5099430204F0772E3A38401F3152CF2817F11D1824C52EC9600C0765FB3599Ee3M1A" TargetMode="External"/><Relationship Id="rId524" Type="http://schemas.openxmlformats.org/officeDocument/2006/relationships/hyperlink" Target="consultantplus://offline/ref=8C5FAE73CB8408A2469AE829A5099430204F0772E3A38105F9152CF2817F11D1824C52EC9600C0765FB3599Ee3M0A" TargetMode="External"/><Relationship Id="rId98" Type="http://schemas.openxmlformats.org/officeDocument/2006/relationships/hyperlink" Target="consultantplus://offline/ref=FD64BCC9A9BB593E5BEEFC62D7DD67A78AE4B7AA0642942C483B0749D9E017BC50FD4EAD745799F131FC17F4dAM6A" TargetMode="External"/><Relationship Id="rId121" Type="http://schemas.openxmlformats.org/officeDocument/2006/relationships/image" Target="media/image11.wmf"/><Relationship Id="rId163" Type="http://schemas.openxmlformats.org/officeDocument/2006/relationships/hyperlink" Target="consultantplus://offline/ref=FD64BCC9A9BB593E5BEEFC62D7DD67A78AE4B7AA0642942C483B0749D9E017BC50FD4EAD745799F131FC16F2dAM0A" TargetMode="External"/><Relationship Id="rId219" Type="http://schemas.openxmlformats.org/officeDocument/2006/relationships/hyperlink" Target="consultantplus://offline/ref=FD64BCC9A9BB593E5BEEFC62D7DD67A78AE4B7AA064598264D3B0749D9E017BC50FD4EAD745799F131FC17F8dAM7A" TargetMode="External"/><Relationship Id="rId370" Type="http://schemas.openxmlformats.org/officeDocument/2006/relationships/hyperlink" Target="consultantplus://offline/ref=8C5FAE73CB8408A2469AE829A5099430204F0772E3A38401F3152CF2817F11D1824C52EC9600C0765FB3599Fe3M1A" TargetMode="External"/><Relationship Id="rId426" Type="http://schemas.openxmlformats.org/officeDocument/2006/relationships/hyperlink" Target="consultantplus://offline/ref=8C5FAE73CB8408A2469AE829A5099430204F0772E3A38105F9152CF2817F11D1824C52EC9600C0765FB3599Ae3M3A" TargetMode="External"/><Relationship Id="rId230" Type="http://schemas.openxmlformats.org/officeDocument/2006/relationships/image" Target="media/image24.wmf"/><Relationship Id="rId468" Type="http://schemas.openxmlformats.org/officeDocument/2006/relationships/hyperlink" Target="consultantplus://offline/ref=8C5FAE73CB8408A2469AE829A5099430204F0772E3A48E06F2152CF2817F11D1824C52EC9600C0765FB35998e3M0A" TargetMode="External"/><Relationship Id="rId25" Type="http://schemas.openxmlformats.org/officeDocument/2006/relationships/hyperlink" Target="consultantplus://offline/ref=FD64BCC9A9BB593E5BEEFC62D7DD67A78AE4B7AA06429725463B0749D9E017BC50FD4EAD745799F131FC17F0dAM4A" TargetMode="External"/><Relationship Id="rId46" Type="http://schemas.openxmlformats.org/officeDocument/2006/relationships/hyperlink" Target="consultantplus://offline/ref=FD64BCC9A9BB593E5BEEFC62D7DD67A78AE4B7AA064297264B3F0749D9E017BC50FD4EAD745799F131FC17F1dAM0A" TargetMode="External"/><Relationship Id="rId67" Type="http://schemas.openxmlformats.org/officeDocument/2006/relationships/hyperlink" Target="consultantplus://offline/ref=FD64BCC9A9BB593E5BEEE26FC1B13BA38DEDE0A403459B72126F011E86dBM0A" TargetMode="External"/><Relationship Id="rId272" Type="http://schemas.openxmlformats.org/officeDocument/2006/relationships/hyperlink" Target="consultantplus://offline/ref=FD64BCC9A9BB593E5BEEFC62D7DD67A78AE4B7AA06429725463B0749D9E017BC50FD4EAD745799F131FC17F9dAM6A" TargetMode="External"/><Relationship Id="rId293" Type="http://schemas.openxmlformats.org/officeDocument/2006/relationships/hyperlink" Target="consultantplus://offline/ref=8C5FAE73CB8408A2469AE829A5099430204F0772E3A38401F3152CF2817F11D1824C52EC9600C0765FB3599Ae3M6A" TargetMode="External"/><Relationship Id="rId307" Type="http://schemas.openxmlformats.org/officeDocument/2006/relationships/hyperlink" Target="consultantplus://offline/ref=8C5FAE73CB8408A2469AE829A5099430204F0772E3A38401F3152CF2817F11D1824C52EC9600C0765FB3599Be3M7A" TargetMode="External"/><Relationship Id="rId328" Type="http://schemas.openxmlformats.org/officeDocument/2006/relationships/hyperlink" Target="consultantplus://offline/ref=8C5FAE73CB8408A2469AE829A5099430204F0772E3A38401F3152CF2817F11D1824C52EC9600C0765FB3599Ce3M0A" TargetMode="External"/><Relationship Id="rId349" Type="http://schemas.openxmlformats.org/officeDocument/2006/relationships/hyperlink" Target="consultantplus://offline/ref=8C5FAE73CB8408A2469AE829A5099430204F0772E3A38203F9172CF2817F11D182e4MCA" TargetMode="External"/><Relationship Id="rId514" Type="http://schemas.openxmlformats.org/officeDocument/2006/relationships/hyperlink" Target="consultantplus://offline/ref=8C5FAE73CB8408A2469AE829A5099430204F0772E3A38401F3152CF2817F11D1824C52EC9600C0765FB35A99e3M7A" TargetMode="External"/><Relationship Id="rId535" Type="http://schemas.openxmlformats.org/officeDocument/2006/relationships/theme" Target="theme/theme1.xml"/><Relationship Id="rId88" Type="http://schemas.openxmlformats.org/officeDocument/2006/relationships/hyperlink" Target="consultantplus://offline/ref=FD64BCC9A9BB593E5BEEFC62D7DD67A78AE4B7AA0642942C483B0749D9E017BC50FD4EAD745799F131FC17F3dAM0A" TargetMode="External"/><Relationship Id="rId111" Type="http://schemas.openxmlformats.org/officeDocument/2006/relationships/image" Target="media/image1.wmf"/><Relationship Id="rId132" Type="http://schemas.openxmlformats.org/officeDocument/2006/relationships/image" Target="media/image22.wmf"/><Relationship Id="rId153" Type="http://schemas.openxmlformats.org/officeDocument/2006/relationships/hyperlink" Target="consultantplus://offline/ref=FD64BCC9A9BB593E5BEEFC62D7DD67A78AE4B7AA06429620463E0749D9E017BC50FD4EAD745799F131FC17F4dAM3A" TargetMode="External"/><Relationship Id="rId174" Type="http://schemas.openxmlformats.org/officeDocument/2006/relationships/hyperlink" Target="consultantplus://offline/ref=FD64BCC9A9BB593E5BEEFC62D7DD67A78AE4B7AA064597254D380749D9E017BC50FD4EAD745799F131FC17F4dAMBA" TargetMode="External"/><Relationship Id="rId195" Type="http://schemas.openxmlformats.org/officeDocument/2006/relationships/hyperlink" Target="consultantplus://offline/ref=FD64BCC9A9BB593E5BEEFC62D7DD67A78AE4B7AA0642902349320749D9E017BC50FD4EAD745799F131FC17F5dAM0A" TargetMode="External"/><Relationship Id="rId209" Type="http://schemas.openxmlformats.org/officeDocument/2006/relationships/hyperlink" Target="consultantplus://offline/ref=FD64BCC9A9BB593E5BEEFC62D7DD67A78AE4B7AA064292214C3B0749D9E017BC50FD4EAD745799F131FC17F6dAMAA" TargetMode="External"/><Relationship Id="rId360" Type="http://schemas.openxmlformats.org/officeDocument/2006/relationships/hyperlink" Target="consultantplus://offline/ref=8C5FAE73CB8408A2469AE829A5099430204F0772E3A38401F3152CF2817F11D1824C52EC9600C0765FB3599Ee3M1A" TargetMode="External"/><Relationship Id="rId381" Type="http://schemas.openxmlformats.org/officeDocument/2006/relationships/hyperlink" Target="consultantplus://offline/ref=8C5FAE73CB8408A2469AE829A5099430204F0772E3A38105F9152CF2817F11D1824C52EC9600C0765FB35999e3M0A" TargetMode="External"/><Relationship Id="rId416" Type="http://schemas.openxmlformats.org/officeDocument/2006/relationships/hyperlink" Target="consultantplus://offline/ref=8C5FAE73CB8408A2469AE829A5099430204F0772E3A38106F4112CF2817F11D1824C52EC9600C0765FB3589Ae3M0A" TargetMode="External"/><Relationship Id="rId220" Type="http://schemas.openxmlformats.org/officeDocument/2006/relationships/hyperlink" Target="consultantplus://offline/ref=FD64BCC9A9BB593E5BEEFC62D7DD67A78AE4B7AA0642962549390749D9E017BC50FD4EAD745799F131FC17F0dAMBA" TargetMode="External"/><Relationship Id="rId241" Type="http://schemas.openxmlformats.org/officeDocument/2006/relationships/hyperlink" Target="consultantplus://offline/ref=FD64BCC9A9BB593E5BEEFC62D7DD67A78AE4B7AA06429725463B0749D9E017BC50FD4EAD745799F131FC17F8dAM7A" TargetMode="External"/><Relationship Id="rId437" Type="http://schemas.openxmlformats.org/officeDocument/2006/relationships/hyperlink" Target="consultantplus://offline/ref=8C5FAE73CB8408A2469AE829A5099430204F0772E3A38105F9152CF2817F11D1824C52EC9600C0765FB3599Be3M0A" TargetMode="External"/><Relationship Id="rId458" Type="http://schemas.openxmlformats.org/officeDocument/2006/relationships/hyperlink" Target="consultantplus://offline/ref=8C5FAE73CB8408A2469AE829A5099430204F0772E3A38000F9102CF2817F11D1824C52EC9600C0765FB35890e3M7A" TargetMode="External"/><Relationship Id="rId479" Type="http://schemas.openxmlformats.org/officeDocument/2006/relationships/hyperlink" Target="consultantplus://offline/ref=8C5FAE73CB8408A2469AE829A5099430204F0772E3A48E06F2152CF2817F11D1824C52EC9600C0765FB35998e3M3A" TargetMode="External"/><Relationship Id="rId15" Type="http://schemas.openxmlformats.org/officeDocument/2006/relationships/hyperlink" Target="consultantplus://offline/ref=FD64BCC9A9BB593E5BEEFC62D7DD67A78AE4B7AA06429324483B0749D9E017BC50FD4EAD745799F131FC17F0dAM7A" TargetMode="External"/><Relationship Id="rId36" Type="http://schemas.openxmlformats.org/officeDocument/2006/relationships/hyperlink" Target="consultantplus://offline/ref=FD64BCC9A9BB593E5BEEFC62D7DD67A78AE4B7AA0642942C483B0749D9E017BC50FD4EAD745799F131FC17F0dAM5A" TargetMode="External"/><Relationship Id="rId57" Type="http://schemas.openxmlformats.org/officeDocument/2006/relationships/hyperlink" Target="consultantplus://offline/ref=FD64BCC9A9BB593E5BEEFC62D7DD67A78AE4B7AA0640972648305A43D1B91BBE57F211BA731E95F031FC16dFM8A" TargetMode="External"/><Relationship Id="rId262" Type="http://schemas.openxmlformats.org/officeDocument/2006/relationships/hyperlink" Target="consultantplus://offline/ref=FD64BCC9A9BB593E5BEEFC62D7DD67A78AE4B7AA06429725463B0749D9E017BC50FD4EAD745799F131FC17F9dAM3A" TargetMode="External"/><Relationship Id="rId283" Type="http://schemas.openxmlformats.org/officeDocument/2006/relationships/hyperlink" Target="consultantplus://offline/ref=FD64BCC9A9BB593E5BEEE26FC1B13BA38DE6E8A40E439B72126F011E86dBM0A" TargetMode="External"/><Relationship Id="rId318" Type="http://schemas.openxmlformats.org/officeDocument/2006/relationships/hyperlink" Target="consultantplus://offline/ref=8C5FAE73CB8408A2469AE829A5099430204F0772E3A38401F3152CF2817F11D1824C52EC9600C0765FB3599Be3MCA" TargetMode="External"/><Relationship Id="rId339" Type="http://schemas.openxmlformats.org/officeDocument/2006/relationships/hyperlink" Target="consultantplus://offline/ref=8C5FAE73CB8408A2469AF624B365C834274D517CE4A08D52AD412AA5DEe2MFA" TargetMode="External"/><Relationship Id="rId490" Type="http://schemas.openxmlformats.org/officeDocument/2006/relationships/hyperlink" Target="consultantplus://offline/ref=8C5FAE73CB8408A2469AE829A5099430204F0772E3A48F07F31D2CF2817F11D1824C52EC9600C0765FB3599Be3M5A" TargetMode="External"/><Relationship Id="rId504" Type="http://schemas.openxmlformats.org/officeDocument/2006/relationships/hyperlink" Target="consultantplus://offline/ref=8C5FAE73CB8408A2469AE829A5099430204F0772E3A3820CF7152CF2817F11D1824C52EC9600C0765FB35A9Ae3M2A" TargetMode="External"/><Relationship Id="rId525" Type="http://schemas.openxmlformats.org/officeDocument/2006/relationships/hyperlink" Target="consultantplus://offline/ref=8C5FAE73CB8408A2469AE829A5099430204F0772E3A38105F9152CF2817F11D1824C52EC9600C0765FB3599Ee3MDA" TargetMode="External"/><Relationship Id="rId78" Type="http://schemas.openxmlformats.org/officeDocument/2006/relationships/hyperlink" Target="consultantplus://offline/ref=FD64BCC9A9BB593E5BEEFC62D7DD67A78AE4B7AA064592204F390749D9E017BC50FD4EAD745799F131FC17F1dAM0A" TargetMode="External"/><Relationship Id="rId99" Type="http://schemas.openxmlformats.org/officeDocument/2006/relationships/hyperlink" Target="consultantplus://offline/ref=FD64BCC9A9BB593E5BEEFC62D7DD67A78AE4B7AA0642942C483B0749D9E017BC50FD4EAD745799F131FC17F4dAM6A" TargetMode="External"/><Relationship Id="rId101" Type="http://schemas.openxmlformats.org/officeDocument/2006/relationships/hyperlink" Target="consultantplus://offline/ref=FD64BCC9A9BB593E5BEEE26FC1B13BA38DE6E1A401419B72126F011E86dBM0A" TargetMode="External"/><Relationship Id="rId122" Type="http://schemas.openxmlformats.org/officeDocument/2006/relationships/image" Target="media/image12.wmf"/><Relationship Id="rId143" Type="http://schemas.openxmlformats.org/officeDocument/2006/relationships/hyperlink" Target="consultantplus://offline/ref=FD64BCC9A9BB593E5BEEFC62D7DD67A78AE4B7AA06429725463B0749D9E017BC50FD4EAD745799F131FC17F5dAMAA" TargetMode="External"/><Relationship Id="rId164" Type="http://schemas.openxmlformats.org/officeDocument/2006/relationships/hyperlink" Target="consultantplus://offline/ref=FD64BCC9A9BB593E5BEEFC62D7DD67A78AE4B7AA0642942C483B0749D9E017BC50FD4EAD745799F131FC16F2dAM0A" TargetMode="External"/><Relationship Id="rId185" Type="http://schemas.openxmlformats.org/officeDocument/2006/relationships/hyperlink" Target="consultantplus://offline/ref=FD64BCC9A9BB593E5BEEFC62D7DD67A78AE4B7AA064291234A3F0749D9E017BC50FD4EAD745799F131FC17F1dAM2A" TargetMode="External"/><Relationship Id="rId350" Type="http://schemas.openxmlformats.org/officeDocument/2006/relationships/hyperlink" Target="consultantplus://offline/ref=8C5FAE73CB8408A2469AE829A5099430204F0772E3A38401F3152CF2817F11D1824C52EC9600C0765FB3599Ee3M4A" TargetMode="External"/><Relationship Id="rId371" Type="http://schemas.openxmlformats.org/officeDocument/2006/relationships/hyperlink" Target="consultantplus://offline/ref=8C5FAE73CB8408A2469AE829A5099430204F0772E3A38401F3152CF2817F11D1824C52EC9600C0765FB3599Fe3M0A" TargetMode="External"/><Relationship Id="rId406" Type="http://schemas.openxmlformats.org/officeDocument/2006/relationships/hyperlink" Target="consultantplus://offline/ref=8C5FAE73CB8408A2469AE829A5099430204F0772E3A38106F4112CF2817F11D1824C52EC9600C0765FB3589Ae3M6A" TargetMode="External"/><Relationship Id="rId9" Type="http://schemas.openxmlformats.org/officeDocument/2006/relationships/hyperlink" Target="consultantplus://offline/ref=FD64BCC9A9BB593E5BEEFC62D7DD67A78AE4B7AA064597254D380749D9E017BC50FD4EAD745799F131FC17F0dAM7A" TargetMode="External"/><Relationship Id="rId210" Type="http://schemas.openxmlformats.org/officeDocument/2006/relationships/hyperlink" Target="consultantplus://offline/ref=FD64BCC9A9BB593E5BEEFC62D7DD67A78AE4B7AA064292214C3B0749D9E017BC50FD4EAD745799F131FC17F6dAMBA" TargetMode="External"/><Relationship Id="rId392" Type="http://schemas.openxmlformats.org/officeDocument/2006/relationships/hyperlink" Target="consultantplus://offline/ref=8C5FAE73CB8408A2469AE829A5099430204F0772E3A38603F61C2CF2817F11D1824C52EC9600C0765FB35890e3M1A" TargetMode="External"/><Relationship Id="rId427" Type="http://schemas.openxmlformats.org/officeDocument/2006/relationships/hyperlink" Target="consultantplus://offline/ref=8C5FAE73CB8408A2469AE829A5099430204F0772E3A38106F4112CF2817F11D1824C52EC9600C0765FB3589Ae3MCA" TargetMode="External"/><Relationship Id="rId448" Type="http://schemas.openxmlformats.org/officeDocument/2006/relationships/hyperlink" Target="consultantplus://offline/ref=8C5FAE73CB8408A2469AE829A5099430204F0772E3A38000F9102CF2817F11D1824C52EC9600C0765FB3589Fe3M0A" TargetMode="External"/><Relationship Id="rId469" Type="http://schemas.openxmlformats.org/officeDocument/2006/relationships/hyperlink" Target="consultantplus://offline/ref=8C5FAE73CB8408A2469AE829A5099430204F0772E3A48F07F31D2CF2817F11D1824C52EC9600C0765FB3599Ae3M3A" TargetMode="External"/><Relationship Id="rId26" Type="http://schemas.openxmlformats.org/officeDocument/2006/relationships/hyperlink" Target="consultantplus://offline/ref=FD64BCC9A9BB593E5BEEFC62D7DD67A78AE4B7AA0645932346390749D9E017BC50FD4EAD745799F131FC17F1dAM3A" TargetMode="External"/><Relationship Id="rId231" Type="http://schemas.openxmlformats.org/officeDocument/2006/relationships/image" Target="media/image25.wmf"/><Relationship Id="rId252" Type="http://schemas.openxmlformats.org/officeDocument/2006/relationships/hyperlink" Target="consultantplus://offline/ref=FD64BCC9A9BB593E5BEEFC62D7DD67A78AE4B7AA06429324483B0749D9E017BC50FD4EAD745799F131FC17F8dAM7A" TargetMode="External"/><Relationship Id="rId273" Type="http://schemas.openxmlformats.org/officeDocument/2006/relationships/hyperlink" Target="consultantplus://offline/ref=FD64BCC9A9BB593E5BEEFC62D7DD67A78AE4B7AA064292214C3B0749D9E017BC50FD4EAD745799F131FC16F0dAM6A" TargetMode="External"/><Relationship Id="rId294" Type="http://schemas.openxmlformats.org/officeDocument/2006/relationships/hyperlink" Target="consultantplus://offline/ref=8C5FAE73CB8408A2469AE829A5099430204F0772E3A38401F3152CF2817F11D1824C52EC9600C0765FB3599Ae3M1A" TargetMode="External"/><Relationship Id="rId308" Type="http://schemas.openxmlformats.org/officeDocument/2006/relationships/hyperlink" Target="consultantplus://offline/ref=8C5FAE73CB8408A2469AE829A5099430204F0772E3A38401F3152CF2817F11D1824C52EC9600C0765FB3599Be3M1A" TargetMode="External"/><Relationship Id="rId329" Type="http://schemas.openxmlformats.org/officeDocument/2006/relationships/hyperlink" Target="consultantplus://offline/ref=8C5FAE73CB8408A2469AE829A5099430204F0772E3A38105F9152CF2817F11D1824C52EC9600C0765FB35998e3M2A" TargetMode="External"/><Relationship Id="rId480" Type="http://schemas.openxmlformats.org/officeDocument/2006/relationships/hyperlink" Target="consultantplus://offline/ref=8C5FAE73CB8408A2469AE829A5099430204F0772E3A48F07F31D2CF2817F11D1824C52EC9600C0765FB3599Ae3M2A" TargetMode="External"/><Relationship Id="rId515" Type="http://schemas.openxmlformats.org/officeDocument/2006/relationships/hyperlink" Target="consultantplus://offline/ref=8C5FAE73CB8408A2469AE829A5099430204F0772E3A38205F3172CF2817F11D1824C52EC9600C0765FB3589Ee3M3A" TargetMode="External"/><Relationship Id="rId47" Type="http://schemas.openxmlformats.org/officeDocument/2006/relationships/hyperlink" Target="consultantplus://offline/ref=FD64BCC9A9BB593E5BEEFC62D7DD67A78AE4B7AA064297264B3F0749D9E017BC50FD4EAD745799F131FC17F1dAM1A" TargetMode="External"/><Relationship Id="rId68" Type="http://schemas.openxmlformats.org/officeDocument/2006/relationships/hyperlink" Target="consultantplus://offline/ref=FD64BCC9A9BB593E5BEEE26FC1B13BA38DEDE0A403429B72126F011E86dBM0A" TargetMode="External"/><Relationship Id="rId89" Type="http://schemas.openxmlformats.org/officeDocument/2006/relationships/hyperlink" Target="consultantplus://offline/ref=FD64BCC9A9BB593E5BEEFC62D7DD67A78AE4B7AA0642942C483B0749D9E017BC50FD4EAD745799F131FC17F3dAM0A" TargetMode="External"/><Relationship Id="rId112" Type="http://schemas.openxmlformats.org/officeDocument/2006/relationships/image" Target="media/image2.wmf"/><Relationship Id="rId133" Type="http://schemas.openxmlformats.org/officeDocument/2006/relationships/hyperlink" Target="consultantplus://offline/ref=FD64BCC9A9BB593E5BEEFC62D7DD67A78AE4B7AA064597254D380749D9E017BC50FD4EAD745799F131FC17F4dAM2A" TargetMode="External"/><Relationship Id="rId154" Type="http://schemas.openxmlformats.org/officeDocument/2006/relationships/hyperlink" Target="consultantplus://offline/ref=FD64BCC9A9BB593E5BEEFC62D7DD67A78AE4B7AA044697264D305A43D1B91BBEd5M7A" TargetMode="External"/><Relationship Id="rId175" Type="http://schemas.openxmlformats.org/officeDocument/2006/relationships/hyperlink" Target="consultantplus://offline/ref=FD64BCC9A9BB593E5BEEFC62D7DD67A78AE4B7AA064598264D3B0749D9E017BC50FD4EAD745799F131FC17F5dAM0A" TargetMode="External"/><Relationship Id="rId340" Type="http://schemas.openxmlformats.org/officeDocument/2006/relationships/hyperlink" Target="consultantplus://offline/ref=8C5FAE73CB8408A2469AE829A5099430204F0772E3A38105F9152CF2817F11D1824C52EC9600C0765FB35998e3M0A" TargetMode="External"/><Relationship Id="rId361" Type="http://schemas.openxmlformats.org/officeDocument/2006/relationships/hyperlink" Target="consultantplus://offline/ref=8C5FAE73CB8408A2469AE829A5099430204F0772E3A38401F3152CF2817F11D1824C52EC9600C0765FB3599Ee3M1A" TargetMode="External"/><Relationship Id="rId196" Type="http://schemas.openxmlformats.org/officeDocument/2006/relationships/hyperlink" Target="consultantplus://offline/ref=FD64BCC9A9BB593E5BEEFC62D7DD67A78AE4B7AA064599274C330749D9E017BC50FD4EAD745799F131FC17F5dAMBA" TargetMode="External"/><Relationship Id="rId200" Type="http://schemas.openxmlformats.org/officeDocument/2006/relationships/hyperlink" Target="consultantplus://offline/ref=FD64BCC9A9BB593E5BEEFC62D7DD67A78AE4B7AA0642942346390749D9E017BC50dFMDA" TargetMode="External"/><Relationship Id="rId382" Type="http://schemas.openxmlformats.org/officeDocument/2006/relationships/hyperlink" Target="consultantplus://offline/ref=8C5FAE73CB8408A2469AE829A5099430204F0772E3A38105F9152CF2817F11D1824C52EC9600C0765FB35999e3M3A" TargetMode="External"/><Relationship Id="rId417" Type="http://schemas.openxmlformats.org/officeDocument/2006/relationships/hyperlink" Target="consultantplus://offline/ref=8C5FAE73CB8408A2469AE829A5099430204F0772E3A48F07F31D2CF2817F11D1824C52EC9600C0765FB35999e3M2A" TargetMode="External"/><Relationship Id="rId438" Type="http://schemas.openxmlformats.org/officeDocument/2006/relationships/hyperlink" Target="consultantplus://offline/ref=8C5FAE73CB8408A2469AE829A5099430204F0772E3A38000F9102CF2817F11D1824C52EC9600C0765FB3589Ee3M3A" TargetMode="External"/><Relationship Id="rId459" Type="http://schemas.openxmlformats.org/officeDocument/2006/relationships/hyperlink" Target="consultantplus://offline/ref=8C5FAE73CB8408A2469AE829A5099430204F0772E3A38000F9102CF2817F11D1824C52EC9600C0765FB35890e3M6A" TargetMode="External"/><Relationship Id="rId16" Type="http://schemas.openxmlformats.org/officeDocument/2006/relationships/hyperlink" Target="consultantplus://offline/ref=FD64BCC9A9BB593E5BEEFC62D7DD67A78AE4B7AA064294254C390749D9E017BC50FD4EAD745799F131FC17F0dAM7A" TargetMode="External"/><Relationship Id="rId221" Type="http://schemas.openxmlformats.org/officeDocument/2006/relationships/hyperlink" Target="consultantplus://offline/ref=FD64BCC9A9BB593E5BEEFC62D7DD67A78AE4B7AA064598264D3B0749D9E017BC50FD4EAD745799F131FC17F8dAM5A" TargetMode="External"/><Relationship Id="rId242" Type="http://schemas.openxmlformats.org/officeDocument/2006/relationships/hyperlink" Target="consultantplus://offline/ref=FD64BCC9A9BB593E5BEEE26FC1B13BA38DE6E1A401419B72126F011E86B011E910BD48FA3112d9M7A" TargetMode="External"/><Relationship Id="rId263" Type="http://schemas.openxmlformats.org/officeDocument/2006/relationships/hyperlink" Target="consultantplus://offline/ref=FD64BCC9A9BB593E5BEEFC62D7DD67A78AE4B7AA06429725463B0749D9E017BC50FD4EAD745799F131FC17F9dAM2A" TargetMode="External"/><Relationship Id="rId284" Type="http://schemas.openxmlformats.org/officeDocument/2006/relationships/hyperlink" Target="consultantplus://offline/ref=FD64BCC9A9BB593E5BEEFC62D7DD67A78AE4B7AA064292214C3B0749D9E017BC50FD4EAD745799F131FC16F1dAM1A" TargetMode="External"/><Relationship Id="rId319" Type="http://schemas.openxmlformats.org/officeDocument/2006/relationships/hyperlink" Target="consultantplus://offline/ref=8C5FAE73CB8408A2469AE829A5099430204F0772E3A38401F3152CF2817F11D1824C52EC9600C0765FB3599Ce3M5A" TargetMode="External"/><Relationship Id="rId470" Type="http://schemas.openxmlformats.org/officeDocument/2006/relationships/hyperlink" Target="consultantplus://offline/ref=8C5FAE73CB8408A2469AE829A5099430204F0772E3A38603F61C2CF2817F11D1824C52EC9600C0765FB35998e3M4A" TargetMode="External"/><Relationship Id="rId491" Type="http://schemas.openxmlformats.org/officeDocument/2006/relationships/hyperlink" Target="consultantplus://offline/ref=8C5FAE73CB8408A2469AF624B365C83427475D79E6AF8D52AD412AA5DE2F1784C20C54B9D544CD76e5MFA" TargetMode="External"/><Relationship Id="rId505" Type="http://schemas.openxmlformats.org/officeDocument/2006/relationships/hyperlink" Target="consultantplus://offline/ref=8C5FAE73CB8408A2469AE829A5099430204F0772E3A38000F9102CF2817F11D1824C52EC9600C0765FB35890e3MCA" TargetMode="External"/><Relationship Id="rId526" Type="http://schemas.openxmlformats.org/officeDocument/2006/relationships/hyperlink" Target="consultantplus://offline/ref=8C5FAE73CB8408A2469AE829A5099430204F0772E3A38000F9102CF2817F11D1824C52EC9600C0765FB35998e3M5A" TargetMode="External"/><Relationship Id="rId37" Type="http://schemas.openxmlformats.org/officeDocument/2006/relationships/hyperlink" Target="consultantplus://offline/ref=FD64BCC9A9BB593E5BEEFC62D7DD67A78AE4B7AA06429620463E0749D9E017BC50FD4EAD745799F131FC17F0dAM7A" TargetMode="External"/><Relationship Id="rId58" Type="http://schemas.openxmlformats.org/officeDocument/2006/relationships/hyperlink" Target="consultantplus://offline/ref=FD64BCC9A9BB593E5BEEFC62D7DD67A78AE4B7AA064292214C3B0749D9E017BC50FD4EAD745799F131FC17F1dAM7A" TargetMode="External"/><Relationship Id="rId79" Type="http://schemas.openxmlformats.org/officeDocument/2006/relationships/hyperlink" Target="consultantplus://offline/ref=FD64BCC9A9BB593E5BEEFC62D7DD67A78AE4B7AA06459325463E0749D9E017BC50FD4EAD745799F131FC17F1dAM0A" TargetMode="External"/><Relationship Id="rId102" Type="http://schemas.openxmlformats.org/officeDocument/2006/relationships/hyperlink" Target="consultantplus://offline/ref=FD64BCC9A9BB593E5BEEFC62D7DD67A78AE4B7AA064599274C330749D9E017BC50FD4EAD745799F131FC17F4dAM3A" TargetMode="External"/><Relationship Id="rId123" Type="http://schemas.openxmlformats.org/officeDocument/2006/relationships/image" Target="media/image13.wmf"/><Relationship Id="rId144" Type="http://schemas.openxmlformats.org/officeDocument/2006/relationships/hyperlink" Target="consultantplus://offline/ref=FD64BCC9A9BB593E5BEEFC62D7DD67A78AE4B7AA0645942C4F320749D9E017BC50FD4EAD745799F131FC17F2dAM7A" TargetMode="External"/><Relationship Id="rId330" Type="http://schemas.openxmlformats.org/officeDocument/2006/relationships/hyperlink" Target="consultantplus://offline/ref=8C5FAE73CB8408A2469AE829A5099430204F0772E3A38504F7152CF2817F11D1824C52EC9600C0765FB3599Be3M7A" TargetMode="External"/><Relationship Id="rId90" Type="http://schemas.openxmlformats.org/officeDocument/2006/relationships/hyperlink" Target="consultantplus://offline/ref=FD64BCC9A9BB593E5BEEFC62D7DD67A78AE4B7AA0642942C483B0749D9E017BC50FD4EAD745799F131FC17F3dAM1A" TargetMode="External"/><Relationship Id="rId165" Type="http://schemas.openxmlformats.org/officeDocument/2006/relationships/hyperlink" Target="consultantplus://offline/ref=FD64BCC9A9BB593E5BEEFC62D7DD67A78AE4B7AA0642942C483B0749D9E017BC50FD4EAD745799F131FC16F2dAM0A" TargetMode="External"/><Relationship Id="rId186" Type="http://schemas.openxmlformats.org/officeDocument/2006/relationships/hyperlink" Target="consultantplus://offline/ref=FD64BCC9A9BB593E5BEEFC62D7DD67A78AE4B7AA06429725463B0749D9E017BC50FD4EAD745799F131FC17F6dAM0A" TargetMode="External"/><Relationship Id="rId351" Type="http://schemas.openxmlformats.org/officeDocument/2006/relationships/hyperlink" Target="consultantplus://offline/ref=8C5FAE73CB8408A2469AE829A5099430204F0772E3A38105F9152CF2817F11D1824C52EC9600C0765FB35999e3M5A" TargetMode="External"/><Relationship Id="rId372" Type="http://schemas.openxmlformats.org/officeDocument/2006/relationships/hyperlink" Target="consultantplus://offline/ref=8C5FAE73CB8408A2469AE829A5099430204F0772E3A38401F3152CF2817F11D1824C52EC9600C0765FB3599Fe3MDA" TargetMode="External"/><Relationship Id="rId393" Type="http://schemas.openxmlformats.org/officeDocument/2006/relationships/hyperlink" Target="consultantplus://offline/ref=8C5FAE73CB8408A2469AE829A5099430204F0772E3A48105F2162CF2817F11D1824C52EC9600C0765FB3599Ae3M3A" TargetMode="External"/><Relationship Id="rId407" Type="http://schemas.openxmlformats.org/officeDocument/2006/relationships/hyperlink" Target="consultantplus://offline/ref=8C5FAE73CB8408A2469AE829A5099430204F0772E3A48E06F2152CF2817F11D1824C52EC9600C0765FB35891e3M2A" TargetMode="External"/><Relationship Id="rId428" Type="http://schemas.openxmlformats.org/officeDocument/2006/relationships/hyperlink" Target="consultantplus://offline/ref=8C5FAE73CB8408A2469AE829A5099430204F0772E3A38106F4112CF2817F11D1824C52EC9600C0765FB3589Be3M4A" TargetMode="External"/><Relationship Id="rId449" Type="http://schemas.openxmlformats.org/officeDocument/2006/relationships/hyperlink" Target="consultantplus://offline/ref=8C5FAE73CB8408A2469AE829A5099430204F0772E3A38000F9102CF2817F11D1824C52EC9600C0765FB3589Fe3M3A" TargetMode="External"/><Relationship Id="rId211" Type="http://schemas.openxmlformats.org/officeDocument/2006/relationships/hyperlink" Target="consultantplus://offline/ref=FD64BCC9A9BB593E5BEEFC62D7DD67A78AE4B7AA064291234A3F0749D9E017BC50FD4EAD745799F131FC17F2dAM5A" TargetMode="External"/><Relationship Id="rId232" Type="http://schemas.openxmlformats.org/officeDocument/2006/relationships/image" Target="media/image26.wmf"/><Relationship Id="rId253" Type="http://schemas.openxmlformats.org/officeDocument/2006/relationships/hyperlink" Target="consultantplus://offline/ref=FD64BCC9A9BB593E5BEEFC62D7DD67A78AE4B7AA06429725463B0749D9E017BC50FD4EAD745799F131FC17F8dAM4A" TargetMode="External"/><Relationship Id="rId274" Type="http://schemas.openxmlformats.org/officeDocument/2006/relationships/hyperlink" Target="consultantplus://offline/ref=FD64BCC9A9BB593E5BEEFC62D7DD67A78AE4B7AA06429725463B0749D9E017BC50FD4EAD745799F131FC17F9dAM1A" TargetMode="External"/><Relationship Id="rId295" Type="http://schemas.openxmlformats.org/officeDocument/2006/relationships/hyperlink" Target="consultantplus://offline/ref=8C5FAE73CB8408A2469AE829A5099430204F0772E3A38105F9152CF2817F11D1824C52EC9600C0765FB35891e3MDA" TargetMode="External"/><Relationship Id="rId309" Type="http://schemas.openxmlformats.org/officeDocument/2006/relationships/hyperlink" Target="consultantplus://offline/ref=8C5FAE73CB8408A2469AE829A5099430204F0772E3A38401F3152CF2817F11D1824C52EC9600C0765FB3599Be3M0A" TargetMode="External"/><Relationship Id="rId460" Type="http://schemas.openxmlformats.org/officeDocument/2006/relationships/hyperlink" Target="consultantplus://offline/ref=8C5FAE73CB8408A2469AE829A5099430204F0772E3A38000F9102CF2817F11D1824C52EC9600C0765FB35890e3M1A" TargetMode="External"/><Relationship Id="rId481" Type="http://schemas.openxmlformats.org/officeDocument/2006/relationships/hyperlink" Target="consultantplus://offline/ref=8C5FAE73CB8408A2469AE829A5099430204F0772E3A38603F61C2CF2817F11D1824C52EC9600C0765FB35998e3M7A" TargetMode="External"/><Relationship Id="rId516" Type="http://schemas.openxmlformats.org/officeDocument/2006/relationships/hyperlink" Target="consultantplus://offline/ref=8C5FAE73CB8408A2469AE829A5099430204F0772E3A3820CF7152CF2817F11D1824C52EC9600C0765FB35A9Ae3MDA" TargetMode="External"/><Relationship Id="rId27" Type="http://schemas.openxmlformats.org/officeDocument/2006/relationships/hyperlink" Target="consultantplus://offline/ref=FD64BCC9A9BB593E5BEEFC62D7DD67A78AE4B7AA0645942C4F320749D9E017BC50FD4EAD745799F131FC17F0dAM7A" TargetMode="External"/><Relationship Id="rId48" Type="http://schemas.openxmlformats.org/officeDocument/2006/relationships/hyperlink" Target="consultantplus://offline/ref=FD64BCC9A9BB593E5BEEFC62D7DD67A78AE4B7AA064599274C330749D9E017BC50FD4EAD745799F131FC17F1dAM3A" TargetMode="External"/><Relationship Id="rId69" Type="http://schemas.openxmlformats.org/officeDocument/2006/relationships/hyperlink" Target="consultantplus://offline/ref=FD64BCC9A9BB593E5BEEE26FC1B13BA38DEDE0A403439B72126F011E86dBM0A" TargetMode="External"/><Relationship Id="rId113" Type="http://schemas.openxmlformats.org/officeDocument/2006/relationships/image" Target="media/image3.wmf"/><Relationship Id="rId134" Type="http://schemas.openxmlformats.org/officeDocument/2006/relationships/hyperlink" Target="consultantplus://offline/ref=FD64BCC9A9BB593E5BEEFC62D7DD67A78AE4B7AA064598264D3B0749D9E017BC50FD4EAD745799F131FC17F4dAM3A" TargetMode="External"/><Relationship Id="rId320" Type="http://schemas.openxmlformats.org/officeDocument/2006/relationships/hyperlink" Target="consultantplus://offline/ref=8C5FAE73CB8408A2469AE829A5099430204F0772E3A38401F3152CF2817F11D1824C52EC9600C0765FB3599Ce3M7A" TargetMode="External"/><Relationship Id="rId80" Type="http://schemas.openxmlformats.org/officeDocument/2006/relationships/hyperlink" Target="consultantplus://offline/ref=FD64BCC9A9BB593E5BEEE26FC1B13BA38DEBE0AF04419B72126F011E86dBM0A" TargetMode="External"/><Relationship Id="rId155" Type="http://schemas.openxmlformats.org/officeDocument/2006/relationships/hyperlink" Target="consultantplus://offline/ref=FD64BCC9A9BB593E5BEEFC62D7DD67A78AE4B7AA0642932549320749D9E017BC50dFMDA" TargetMode="External"/><Relationship Id="rId176" Type="http://schemas.openxmlformats.org/officeDocument/2006/relationships/hyperlink" Target="consultantplus://offline/ref=FD64BCC9A9BB593E5BEEFC62D7DD67A78AE4B7AA064599274C330749D9E017BC50FD4EAD745799F131FC17F5dAM6A" TargetMode="External"/><Relationship Id="rId197" Type="http://schemas.openxmlformats.org/officeDocument/2006/relationships/hyperlink" Target="consultantplus://offline/ref=FD64BCC9A9BB593E5BEEFC62D7DD67A78AE4B7AA054299264B305A43D1B91BBE57F211BA731E95F030F910dFM3A" TargetMode="External"/><Relationship Id="rId341" Type="http://schemas.openxmlformats.org/officeDocument/2006/relationships/hyperlink" Target="consultantplus://offline/ref=8C5FAE73CB8408A2469AE829A5099430204F0772E3A38401F3152CF2817F11D1824C52EC9600C0765FB3599De3M1A" TargetMode="External"/><Relationship Id="rId362" Type="http://schemas.openxmlformats.org/officeDocument/2006/relationships/hyperlink" Target="consultantplus://offline/ref=8C5FAE73CB8408A2469AE829A5099430204F0772E3A38401F3152CF2817F11D1824C52EC9600C0765FB3599Ee3M1A" TargetMode="External"/><Relationship Id="rId383" Type="http://schemas.openxmlformats.org/officeDocument/2006/relationships/hyperlink" Target="consultantplus://offline/ref=8C5FAE73CB8408A2469AE829A5099430204F0772E3A38105F9152CF2817F11D1824C52EC9600C0765FB35999e3M2A" TargetMode="External"/><Relationship Id="rId418" Type="http://schemas.openxmlformats.org/officeDocument/2006/relationships/hyperlink" Target="consultantplus://offline/ref=8C5FAE73CB8408A2469AE829A5099430204F0772E3A3820CF7152CF2817F11D1824C52EC9600C0765FB35991e3M6A" TargetMode="External"/><Relationship Id="rId439" Type="http://schemas.openxmlformats.org/officeDocument/2006/relationships/hyperlink" Target="consultantplus://offline/ref=8C5FAE73CB8408A2469AE829A5099430204F0772E3A38000F9102CF2817F11D1824C52EC9600C0765FB3589Ee3M2A" TargetMode="External"/><Relationship Id="rId201" Type="http://schemas.openxmlformats.org/officeDocument/2006/relationships/hyperlink" Target="consultantplus://offline/ref=FD64BCC9A9BB593E5BEEFC62D7DD67A78AE4B7AA064294214B3C0749D9E017BC50dFMDA" TargetMode="External"/><Relationship Id="rId222" Type="http://schemas.openxmlformats.org/officeDocument/2006/relationships/hyperlink" Target="consultantplus://offline/ref=FD64BCC9A9BB593E5BEEFC62D7DD67A78AE4B7AA064598264D3B0749D9E017BC50FD4EAD745799F131FC17F8dAM5A" TargetMode="External"/><Relationship Id="rId243" Type="http://schemas.openxmlformats.org/officeDocument/2006/relationships/hyperlink" Target="consultantplus://offline/ref=FD64BCC9A9BB593E5BEEFC62D7DD67A78AE4B7AA06429324483B0749D9E017BC50FD4EAD745799F131FC17F8dAM3A" TargetMode="External"/><Relationship Id="rId264" Type="http://schemas.openxmlformats.org/officeDocument/2006/relationships/hyperlink" Target="consultantplus://offline/ref=FD64BCC9A9BB593E5BEEE26FC1B13BA38DE6E1A401419B72126F011E86dBM0A" TargetMode="External"/><Relationship Id="rId285" Type="http://schemas.openxmlformats.org/officeDocument/2006/relationships/hyperlink" Target="consultantplus://offline/ref=FD64BCC9A9BB593E5BEEFC62D7DD67A78AE4B7AA064292214C3B0749D9E017BC50FD4EAD745799F131FC16F1dAM6A" TargetMode="External"/><Relationship Id="rId450" Type="http://schemas.openxmlformats.org/officeDocument/2006/relationships/hyperlink" Target="consultantplus://offline/ref=8C5FAE73CB8408A2469AE829A5099430204F0772E3A38105F9152CF2817F11D1824C52EC9600C0765FB3599Be3M3A" TargetMode="External"/><Relationship Id="rId471" Type="http://schemas.openxmlformats.org/officeDocument/2006/relationships/hyperlink" Target="consultantplus://offline/ref=8C5FAE73CB8408A2469AE829A5099430204F0772E3A38401F3152CF2817F11D1824C52EC9600C0765FB35991e3M6A" TargetMode="External"/><Relationship Id="rId506" Type="http://schemas.openxmlformats.org/officeDocument/2006/relationships/hyperlink" Target="consultantplus://offline/ref=8C5FAE73CB8408A2469AE829A5099430204F0772E3A38105F9152CF2817F11D1824C52EC9600C0765FB3599Ce3M1A" TargetMode="External"/><Relationship Id="rId17" Type="http://schemas.openxmlformats.org/officeDocument/2006/relationships/hyperlink" Target="consultantplus://offline/ref=FD64BCC9A9BB593E5BEEFC62D7DD67A78AE4B7AA0642942C483B0749D9E017BC50FD4EAD745799F131FC17F0dAM7A" TargetMode="External"/><Relationship Id="rId38" Type="http://schemas.openxmlformats.org/officeDocument/2006/relationships/hyperlink" Target="consultantplus://offline/ref=FD64BCC9A9BB593E5BEEFC62D7DD67A78AE4B7AA06429725463B0749D9E017BC50FD4EAD745799F131FC17F0dAM5A" TargetMode="External"/><Relationship Id="rId59" Type="http://schemas.openxmlformats.org/officeDocument/2006/relationships/hyperlink" Target="consultantplus://offline/ref=FD64BCC9A9BB593E5BEEFC62D7DD67A78AE4B7AA064292214C3B0749D9E017BC50FD4EAD745799F131FC17F1dAM7A" TargetMode="External"/><Relationship Id="rId103" Type="http://schemas.openxmlformats.org/officeDocument/2006/relationships/hyperlink" Target="consultantplus://offline/ref=FD64BCC9A9BB593E5BEEFC62D7DD67A78AE4B7AA064297264B3F0749D9E017BC50FD4EAD745799F131FC17F2dAM2A" TargetMode="External"/><Relationship Id="rId124" Type="http://schemas.openxmlformats.org/officeDocument/2006/relationships/image" Target="media/image14.wmf"/><Relationship Id="rId310" Type="http://schemas.openxmlformats.org/officeDocument/2006/relationships/hyperlink" Target="consultantplus://offline/ref=8C5FAE73CB8408A2469AE829A5099430204F0772E3A38105F9152CF2817F11D1824C52EC9600C0765FB35998e3M4A" TargetMode="External"/><Relationship Id="rId492" Type="http://schemas.openxmlformats.org/officeDocument/2006/relationships/hyperlink" Target="consultantplus://offline/ref=8C5FAE73CB8408A2469AE829A5099430204F0772E3A48E06F2152CF2817F11D1824C52EC9600C0765FB35998e3MDA" TargetMode="External"/><Relationship Id="rId527" Type="http://schemas.openxmlformats.org/officeDocument/2006/relationships/hyperlink" Target="consultantplus://offline/ref=8C5FAE73CB8408A2469AE829A5099430204F0772E3A38105F9152CF2817F11D1824C52EC9600C0765FB3599Ee3MCA" TargetMode="External"/><Relationship Id="rId70" Type="http://schemas.openxmlformats.org/officeDocument/2006/relationships/hyperlink" Target="consultantplus://offline/ref=FD64BCC9A9BB593E5BEEE26FC1B13BA38DEDE0A403409B72126F011E86dBM0A" TargetMode="External"/><Relationship Id="rId91" Type="http://schemas.openxmlformats.org/officeDocument/2006/relationships/hyperlink" Target="consultantplus://offline/ref=FD64BCC9A9BB593E5BEEFC62D7DD67A78AE4B7AA064297264B3F0749D9E017BC50FD4EAD745799F131FC17F1dAMAA" TargetMode="External"/><Relationship Id="rId145" Type="http://schemas.openxmlformats.org/officeDocument/2006/relationships/hyperlink" Target="consultantplus://offline/ref=FD64BCC9A9BB593E5BEEFC62D7DD67A78AE4B7AA064597254D380749D9E017BC50FD4EAD745799F131FC17F4dAM3A" TargetMode="External"/><Relationship Id="rId166" Type="http://schemas.openxmlformats.org/officeDocument/2006/relationships/hyperlink" Target="consultantplus://offline/ref=FD64BCC9A9BB593E5BEEFC62D7DD67A78AE4B7AA0642942C483B0749D9E017BC50FD4EAD745799F131FC16F2dAMBA" TargetMode="External"/><Relationship Id="rId187" Type="http://schemas.openxmlformats.org/officeDocument/2006/relationships/hyperlink" Target="consultantplus://offline/ref=FD64BCC9A9BB593E5BEEFC62D7DD67A78AE4B7AA0645932346390749D9E017BC50FD4EAD745799F131FC17F2dAM4A" TargetMode="External"/><Relationship Id="rId331" Type="http://schemas.openxmlformats.org/officeDocument/2006/relationships/hyperlink" Target="consultantplus://offline/ref=8C5FAE73CB8408A2469AE829A5099430204F0772E3A38504F7152CF2817F11D1824C52EC9600C0765FB3599Be3M6A" TargetMode="External"/><Relationship Id="rId352" Type="http://schemas.openxmlformats.org/officeDocument/2006/relationships/hyperlink" Target="consultantplus://offline/ref=8C5FAE73CB8408A2469AE829A5099430204F0772E3A38105F9152CF2817F11D1824C52EC9600C0765FB35999e3M4A" TargetMode="External"/><Relationship Id="rId373" Type="http://schemas.openxmlformats.org/officeDocument/2006/relationships/hyperlink" Target="consultantplus://offline/ref=8C5FAE73CB8408A2469AF624B365C834274D587CEBA28D52AD412AA5DEe2MFA" TargetMode="External"/><Relationship Id="rId394" Type="http://schemas.openxmlformats.org/officeDocument/2006/relationships/hyperlink" Target="consultantplus://offline/ref=8C5FAE73CB8408A2469AE829A5099430204F0772E3A48E06F2152CF2817F11D1824C52EC9600C0765FB35891e3M3A" TargetMode="External"/><Relationship Id="rId408" Type="http://schemas.openxmlformats.org/officeDocument/2006/relationships/hyperlink" Target="consultantplus://offline/ref=8C5FAE73CB8408A2469AE829A5099430204F0772E3A48F07F31D2CF2817F11D1824C52EC9600C0765FB35999e3M1A" TargetMode="External"/><Relationship Id="rId429" Type="http://schemas.openxmlformats.org/officeDocument/2006/relationships/hyperlink" Target="consultantplus://offline/ref=8C5FAE73CB8408A2469AE829A5099430204F0772E3A38105F9152CF2817F11D1824C52EC9600C0765FB3599Ae3MDA" TargetMode="External"/><Relationship Id="rId1" Type="http://schemas.openxmlformats.org/officeDocument/2006/relationships/styles" Target="styles.xml"/><Relationship Id="rId212" Type="http://schemas.openxmlformats.org/officeDocument/2006/relationships/hyperlink" Target="consultantplus://offline/ref=FD64BCC9A9BB593E5BEEFC62D7DD67A78AE4B7AA064292214C3B0749D9E017BC50FD4EAD745799F131FC17F7dAM2A" TargetMode="External"/><Relationship Id="rId233" Type="http://schemas.openxmlformats.org/officeDocument/2006/relationships/image" Target="media/image27.wmf"/><Relationship Id="rId254" Type="http://schemas.openxmlformats.org/officeDocument/2006/relationships/hyperlink" Target="consultantplus://offline/ref=FD64BCC9A9BB593E5BEEE26FC1B13BA38DE6E8A40E439B72126F011E86dBM0A" TargetMode="External"/><Relationship Id="rId440" Type="http://schemas.openxmlformats.org/officeDocument/2006/relationships/hyperlink" Target="consultantplus://offline/ref=8C5FAE73CB8408A2469AF624B365C8342743507DE3A68D52AD412AA5DEe2MFA" TargetMode="External"/><Relationship Id="rId28" Type="http://schemas.openxmlformats.org/officeDocument/2006/relationships/hyperlink" Target="consultantplus://offline/ref=FD64BCC9A9BB593E5BEEFC62D7DD67A78AE4B7AA06459527493B0749D9E017BC50FD4EAD745799F131FC17F0dAM7A" TargetMode="External"/><Relationship Id="rId49" Type="http://schemas.openxmlformats.org/officeDocument/2006/relationships/hyperlink" Target="consultantplus://offline/ref=FD64BCC9A9BB593E5BEEFC62D7DD67A78AE4B7AA0642902349320749D9E017BC50FD4EAD745799F131FC17F1dAM3A" TargetMode="External"/><Relationship Id="rId114" Type="http://schemas.openxmlformats.org/officeDocument/2006/relationships/image" Target="media/image4.wmf"/><Relationship Id="rId275" Type="http://schemas.openxmlformats.org/officeDocument/2006/relationships/hyperlink" Target="consultantplus://offline/ref=FD64BCC9A9BB593E5BEEE26FC1B13BA38DE6E1A401419B72126F011E86dBM0A" TargetMode="External"/><Relationship Id="rId296" Type="http://schemas.openxmlformats.org/officeDocument/2006/relationships/hyperlink" Target="consultantplus://offline/ref=8C5FAE73CB8408A2469AF624B365C834274D587CEBA28D52AD412AA5DEe2MFA" TargetMode="External"/><Relationship Id="rId300" Type="http://schemas.openxmlformats.org/officeDocument/2006/relationships/hyperlink" Target="consultantplus://offline/ref=8C5FAE73CB8408A2469AE829A5099430204F0772E3A38105F9152CF2817F11D1824C52EC9600C0765FB35998e3M5A" TargetMode="External"/><Relationship Id="rId461" Type="http://schemas.openxmlformats.org/officeDocument/2006/relationships/hyperlink" Target="consultantplus://offline/ref=8C5FAE73CB8408A2469AE829A5099430204F0772E3A38105F9152CF2817F11D1824C52EC9600C0765FB3599Be3M2A" TargetMode="External"/><Relationship Id="rId482" Type="http://schemas.openxmlformats.org/officeDocument/2006/relationships/hyperlink" Target="consultantplus://offline/ref=8C5FAE73CB8408A2469AE829A5099430204F0772E3A38401F3152CF2817F11D1824C52EC9600C0765FB35991e3M1A" TargetMode="External"/><Relationship Id="rId517" Type="http://schemas.openxmlformats.org/officeDocument/2006/relationships/hyperlink" Target="consultantplus://offline/ref=8C5FAE73CB8408A2469AE829A5099430204F0772E3A38000F9102CF2817F11D1824C52EC9600C0765FB35891e3M5A" TargetMode="External"/><Relationship Id="rId60" Type="http://schemas.openxmlformats.org/officeDocument/2006/relationships/hyperlink" Target="consultantplus://offline/ref=FD64BCC9A9BB593E5BEEFC62D7DD67A78AE4B7AA064292214C3B0749D9E017BC50FD4EAD745799F131FC17F1dAM7A" TargetMode="External"/><Relationship Id="rId81" Type="http://schemas.openxmlformats.org/officeDocument/2006/relationships/hyperlink" Target="consultantplus://offline/ref=FD64BCC9A9BB593E5BEEE26FC1B13BA38DEBE8A4044F9B72126F011E86dBM0A" TargetMode="External"/><Relationship Id="rId135" Type="http://schemas.openxmlformats.org/officeDocument/2006/relationships/hyperlink" Target="consultantplus://offline/ref=FD64BCC9A9BB593E5BEEFC62D7DD67A78AE4B7AA0642902349320749D9E017BC50FD4EAD745799F131FC17F4dAM2A" TargetMode="External"/><Relationship Id="rId156" Type="http://schemas.openxmlformats.org/officeDocument/2006/relationships/hyperlink" Target="consultantplus://offline/ref=FD64BCC9A9BB593E5BEEFC62D7DD67A78AE4B7AA064594264D3B0749D9E017BC50dFMDA" TargetMode="External"/><Relationship Id="rId177" Type="http://schemas.openxmlformats.org/officeDocument/2006/relationships/hyperlink" Target="consultantplus://offline/ref=FD64BCC9A9BB593E5BEEFC62D7DD67A78AE4B7AA0642902349320749D9E017BC50FD4EAD745799F131FC17F5dAM3A" TargetMode="External"/><Relationship Id="rId198" Type="http://schemas.openxmlformats.org/officeDocument/2006/relationships/hyperlink" Target="consultantplus://offline/ref=FD64BCC9A9BB593E5BEEFC62D7DD67A78AE4B7AA064292214C3B0749D9E017BC50FD4EAD745799F131FC17F6dAM7A" TargetMode="External"/><Relationship Id="rId321" Type="http://schemas.openxmlformats.org/officeDocument/2006/relationships/hyperlink" Target="consultantplus://offline/ref=8C5FAE73CB8408A2469AE829A5099430204F0772E3A38401F3152CF2817F11D1824C52EC9600C0765FB3599Ce3M6A" TargetMode="External"/><Relationship Id="rId342" Type="http://schemas.openxmlformats.org/officeDocument/2006/relationships/hyperlink" Target="consultantplus://offline/ref=8C5FAE73CB8408A2469AF624B365C8342245597EE1ACD058A51826A7eDM9A" TargetMode="External"/><Relationship Id="rId363" Type="http://schemas.openxmlformats.org/officeDocument/2006/relationships/hyperlink" Target="consultantplus://offline/ref=8C5FAE73CB8408A2469AE829A5099430204F0772E3A38401F3152CF2817F11D1824C52EC9600C0765FB3599Ee3M1A" TargetMode="External"/><Relationship Id="rId384" Type="http://schemas.openxmlformats.org/officeDocument/2006/relationships/hyperlink" Target="consultantplus://offline/ref=8C5FAE73CB8408A2469AE829A5099430204F0772E3A48105F2162CF2817F11D1824C52EC9600C0765FB35999e3M4A" TargetMode="External"/><Relationship Id="rId419" Type="http://schemas.openxmlformats.org/officeDocument/2006/relationships/hyperlink" Target="consultantplus://offline/ref=8C5FAE73CB8408A2469AE829A5099430204F0772E3A38105F9152CF2817F11D1824C52EC9600C0765FB3599Ae3M0A" TargetMode="External"/><Relationship Id="rId202" Type="http://schemas.openxmlformats.org/officeDocument/2006/relationships/hyperlink" Target="consultantplus://offline/ref=FD64BCC9A9BB593E5BEEE26FC1B13BA38DE6E8A40E439B72126F011E86dBM0A" TargetMode="External"/><Relationship Id="rId223" Type="http://schemas.openxmlformats.org/officeDocument/2006/relationships/hyperlink" Target="consultantplus://offline/ref=FD64BCC9A9BB593E5BEEFC62D7DD67A78AE4B7AA0642962549390749D9E017BC50FD4EAD745799F131FC17F0dAMBA" TargetMode="External"/><Relationship Id="rId244" Type="http://schemas.openxmlformats.org/officeDocument/2006/relationships/hyperlink" Target="consultantplus://offline/ref=FD64BCC9A9BB593E5BEEFC62D7DD67A78AE4B7AA06429324483B0749D9E017BC50FD4EAD745799F131FC17F8dAM0A" TargetMode="External"/><Relationship Id="rId430" Type="http://schemas.openxmlformats.org/officeDocument/2006/relationships/hyperlink" Target="consultantplus://offline/ref=8C5FAE73CB8408A2469AE829A5099430204F0772E3A38105F9152CF2817F11D1824C52EC9600C0765FB3599Be3M0A" TargetMode="External"/><Relationship Id="rId18" Type="http://schemas.openxmlformats.org/officeDocument/2006/relationships/hyperlink" Target="consultantplus://offline/ref=FD64BCC9A9BB593E5BEEFC62D7DD67A78AE4B7AA0642962549390749D9E017BC50FD4EAD745799F131FC17F0dAM7A" TargetMode="External"/><Relationship Id="rId39" Type="http://schemas.openxmlformats.org/officeDocument/2006/relationships/hyperlink" Target="consultantplus://offline/ref=FD64BCC9A9BB593E5BEEFC62D7DD67A78AE4B7AA064297264B3F0749D9E017BC50FD4EAD745799F131FC17F0dAM7A" TargetMode="External"/><Relationship Id="rId265" Type="http://schemas.openxmlformats.org/officeDocument/2006/relationships/hyperlink" Target="consultantplus://offline/ref=FD64BCC9A9BB593E5BEEFC62D7DD67A78AE4B7AA06429725463B0749D9E017BC50FD4EAD745799F131FC17F9dAM2A" TargetMode="External"/><Relationship Id="rId286" Type="http://schemas.openxmlformats.org/officeDocument/2006/relationships/hyperlink" Target="consultantplus://offline/ref=FD64BCC9A9BB593E5BEEFC62D7DD67A78AE4B7AA06429725463B0749D9E017BC50FD4EAD745799F131FC17F9dAM5A" TargetMode="External"/><Relationship Id="rId451" Type="http://schemas.openxmlformats.org/officeDocument/2006/relationships/hyperlink" Target="consultantplus://offline/ref=8C5FAE73CB8408A2469AE829A5099430204F0772E3A38000F9102CF2817F11D1824C52EC9600C0765FB3589Fe3MDA" TargetMode="External"/><Relationship Id="rId472" Type="http://schemas.openxmlformats.org/officeDocument/2006/relationships/hyperlink" Target="consultantplus://offline/ref=8C5FAE73CB8408A2469AE829A5099430204F0772E3A3820CF7152CF2817F11D1824C52EC9600C0765FB35A99e3M5A" TargetMode="External"/><Relationship Id="rId493" Type="http://schemas.openxmlformats.org/officeDocument/2006/relationships/hyperlink" Target="consultantplus://offline/ref=8C5FAE73CB8408A2469AE829A5099430204F0772E3A48E06F2152CF2817F11D1824C52EC9600C0765FB35998e3MDA" TargetMode="External"/><Relationship Id="rId507" Type="http://schemas.openxmlformats.org/officeDocument/2006/relationships/hyperlink" Target="consultantplus://offline/ref=8C5FAE73CB8408A2469AE829A5099430204F0772E3A38105F9152CF2817F11D1824C52EC9600C0765FB3599Ce3M3A" TargetMode="External"/><Relationship Id="rId528" Type="http://schemas.openxmlformats.org/officeDocument/2006/relationships/hyperlink" Target="consultantplus://offline/ref=8C5FAE73CB8408A2469AE829A5099430204F0772E3A38105F9152CF2817F11D1824C52EC9600C0765FB35B98e3MDA" TargetMode="External"/><Relationship Id="rId50" Type="http://schemas.openxmlformats.org/officeDocument/2006/relationships/hyperlink" Target="consultantplus://offline/ref=FD64BCC9A9BB593E5BEEFC62D7DD67A78AE4B7AA064292214C3B0749D9E017BC50FD4EAD745799F131FC17F1dAM0A" TargetMode="External"/><Relationship Id="rId104" Type="http://schemas.openxmlformats.org/officeDocument/2006/relationships/hyperlink" Target="consultantplus://offline/ref=FD64BCC9A9BB593E5BEEFC62D7DD67A78AE4B7AA06429725463B0749D9E017BC50FD4EAD745799F131FC17F5dAM0A" TargetMode="External"/><Relationship Id="rId125" Type="http://schemas.openxmlformats.org/officeDocument/2006/relationships/image" Target="media/image15.wmf"/><Relationship Id="rId146" Type="http://schemas.openxmlformats.org/officeDocument/2006/relationships/hyperlink" Target="consultantplus://offline/ref=FD64BCC9A9BB593E5BEEFC62D7DD67A78AE4B7AA064598264D3B0749D9E017BC50FD4EAD745799F131FC17F4dAM6A" TargetMode="External"/><Relationship Id="rId167" Type="http://schemas.openxmlformats.org/officeDocument/2006/relationships/hyperlink" Target="consultantplus://offline/ref=FD64BCC9A9BB593E5BEEFC62D7DD67A78AE4B7AA0642942C483B0749D9E017BC50FD4EAD745799F131FC16F2dAMBA" TargetMode="External"/><Relationship Id="rId188" Type="http://schemas.openxmlformats.org/officeDocument/2006/relationships/hyperlink" Target="consultantplus://offline/ref=FD64BCC9A9BB593E5BEEFC62D7DD67A78AE4B7AA0645942C4F320749D9E017BC50FD4EAD745799F131FC17F3dAM6A" TargetMode="External"/><Relationship Id="rId311" Type="http://schemas.openxmlformats.org/officeDocument/2006/relationships/hyperlink" Target="consultantplus://offline/ref=8C5FAE73CB8408A2469AF624B365C834274D587CEBA28D52AD412AA5DEe2MFA" TargetMode="External"/><Relationship Id="rId332" Type="http://schemas.openxmlformats.org/officeDocument/2006/relationships/hyperlink" Target="consultantplus://offline/ref=8C5FAE73CB8408A2469AE829A5099430204F0772E3A38105F9152CF2817F11D1824C52EC9600C0765FB35998e3M0A" TargetMode="External"/><Relationship Id="rId353" Type="http://schemas.openxmlformats.org/officeDocument/2006/relationships/hyperlink" Target="consultantplus://offline/ref=8C5FAE73CB8408A2469AF624B365C834274D587CEBA28D52AD412AA5DEe2MFA" TargetMode="External"/><Relationship Id="rId374" Type="http://schemas.openxmlformats.org/officeDocument/2006/relationships/hyperlink" Target="consultantplus://offline/ref=8C5FAE73CB8408A2469AE829A5099430204F0772E3A38105F9152CF2817F11D1824C52EC9600C0765FB35999e3M1A" TargetMode="External"/><Relationship Id="rId395" Type="http://schemas.openxmlformats.org/officeDocument/2006/relationships/hyperlink" Target="consultantplus://offline/ref=8C5FAE73CB8408A2469AE829A5099430204F0772E3A48F07F31D2CF2817F11D1824C52EC9600C0765FB35999e3M6A" TargetMode="External"/><Relationship Id="rId409" Type="http://schemas.openxmlformats.org/officeDocument/2006/relationships/hyperlink" Target="consultantplus://offline/ref=8C5FAE73CB8408A2469AE829A5099430204F0772E3A38603F61C2CF2817F11D1824C52EC9600C0765FB35891e3M4A" TargetMode="External"/><Relationship Id="rId71" Type="http://schemas.openxmlformats.org/officeDocument/2006/relationships/hyperlink" Target="consultantplus://offline/ref=FD64BCC9A9BB593E5BEEE26FC1B13BA38DEDE0A404439B72126F011E86dBM0A" TargetMode="External"/><Relationship Id="rId92" Type="http://schemas.openxmlformats.org/officeDocument/2006/relationships/hyperlink" Target="consultantplus://offline/ref=FD64BCC9A9BB593E5BEEFC62D7DD67A78AE4B7AA0642942C483B0749D9E017BC50FD4EAD745799F131FC17F4dAM6A" TargetMode="External"/><Relationship Id="rId213" Type="http://schemas.openxmlformats.org/officeDocument/2006/relationships/hyperlink" Target="consultantplus://offline/ref=FD64BCC9A9BB593E5BEEFC62D7DD67A78AE4B7AA0642942C483B0749D9E017BC50FD4EAD745799F131FC16F4dAM2A" TargetMode="External"/><Relationship Id="rId234" Type="http://schemas.openxmlformats.org/officeDocument/2006/relationships/hyperlink" Target="consultantplus://offline/ref=FD64BCC9A9BB593E5BEEFC62D7DD67A78AE4B7AA06429725463B0749D9E017BC50FD4EAD745799F131FC17F7dAMAA" TargetMode="External"/><Relationship Id="rId420" Type="http://schemas.openxmlformats.org/officeDocument/2006/relationships/hyperlink" Target="consultantplus://offline/ref=8C5FAE73CB8408A2469AE829A5099430204F0772E3A38106F4112CF2817F11D1824C52EC9600C0765FB3589Ae3M3A" TargetMode="External"/><Relationship Id="rId2" Type="http://schemas.microsoft.com/office/2007/relationships/stylesWithEffects" Target="stylesWithEffects.xml"/><Relationship Id="rId29" Type="http://schemas.openxmlformats.org/officeDocument/2006/relationships/hyperlink" Target="consultantplus://offline/ref=FD64BCC9A9BB593E5BEEFC62D7DD67A78AE4B7AA064597254D380749D9E017BC50FD4EAD745799F131FC17F0dAM7A" TargetMode="External"/><Relationship Id="rId255" Type="http://schemas.openxmlformats.org/officeDocument/2006/relationships/hyperlink" Target="consultantplus://offline/ref=FD64BCC9A9BB593E5BEEFC62D7DD67A78AE4B7AA06429725463B0749D9E017BC50FD4EAD745799F131FC17F8dAMAA" TargetMode="External"/><Relationship Id="rId276" Type="http://schemas.openxmlformats.org/officeDocument/2006/relationships/hyperlink" Target="consultantplus://offline/ref=FD64BCC9A9BB593E5BEEFC62D7DD67A78AE4B7AA06429725463B0749D9E017BC50FD4EAD745799F131FC17F9dAM1A" TargetMode="External"/><Relationship Id="rId297" Type="http://schemas.openxmlformats.org/officeDocument/2006/relationships/hyperlink" Target="consultantplus://offline/ref=8C5FAE73CB8408A2469AE829A5099430204F0772E3A38401F3152CF2817F11D1824C52EC9600C0765FB3599Ae3M3A" TargetMode="External"/><Relationship Id="rId441" Type="http://schemas.openxmlformats.org/officeDocument/2006/relationships/hyperlink" Target="consultantplus://offline/ref=8C5FAE73CB8408A2469AE829A5099430204F0772E3A38105F9152CF2817F11D1824C52EC9600C0765FB3599Be3M0A" TargetMode="External"/><Relationship Id="rId462" Type="http://schemas.openxmlformats.org/officeDocument/2006/relationships/hyperlink" Target="consultantplus://offline/ref=8C5FAE73CB8408A2469AE829A5099430204F0772E3A38105F9152CF2817F11D1824C52EC9600C0765FB3599Be3M2A" TargetMode="External"/><Relationship Id="rId483" Type="http://schemas.openxmlformats.org/officeDocument/2006/relationships/hyperlink" Target="consultantplus://offline/ref=8C5FAE73CB8408A2469AE829A5099430204F0772E3A3820CF7152CF2817F11D1824C52EC9600C0765FB35A99e3M4A" TargetMode="External"/><Relationship Id="rId518" Type="http://schemas.openxmlformats.org/officeDocument/2006/relationships/hyperlink" Target="consultantplus://offline/ref=8C5FAE73CB8408A2469AE829A5099430204F0772E3A3820CF7152CF2817F11D1824C52EC9600C0765FB35A9Be3M5A" TargetMode="External"/><Relationship Id="rId40" Type="http://schemas.openxmlformats.org/officeDocument/2006/relationships/hyperlink" Target="consultantplus://offline/ref=FD64BCC9A9BB593E5BEEFC62D7DD67A78AE4B7AA06429725463B0749D9E017BC50FD4EAD745799F131FC17F1dAM7A" TargetMode="External"/><Relationship Id="rId115" Type="http://schemas.openxmlformats.org/officeDocument/2006/relationships/image" Target="media/image5.wmf"/><Relationship Id="rId136" Type="http://schemas.openxmlformats.org/officeDocument/2006/relationships/hyperlink" Target="consultantplus://offline/ref=FD64BCC9A9BB593E5BEEFC62D7DD67A78AE4B7AA064292214C3B0749D9E017BC50FD4EAD745799F131FC17F4dAM0A" TargetMode="External"/><Relationship Id="rId157" Type="http://schemas.openxmlformats.org/officeDocument/2006/relationships/hyperlink" Target="consultantplus://offline/ref=FD64BCC9A9BB593E5BEEFC62D7DD67A78AE4B7AA064292214C3B0749D9E017BC50FD4EAD745799F131FC17F4dAM4A" TargetMode="External"/><Relationship Id="rId178" Type="http://schemas.openxmlformats.org/officeDocument/2006/relationships/hyperlink" Target="consultantplus://offline/ref=FD64BCC9A9BB593E5BEEFC62D7DD67A78AE4B7AA064291234A3F0749D9E017BC50FD4EAD745799F131FC17F0dAM7A" TargetMode="External"/><Relationship Id="rId301" Type="http://schemas.openxmlformats.org/officeDocument/2006/relationships/hyperlink" Target="consultantplus://offline/ref=8C5FAE73CB8408A2469AE829A5099430204F0772E3A38401F3152CF2817F11D1824C52EC9600C0765FB3599Ae3MCA" TargetMode="External"/><Relationship Id="rId322" Type="http://schemas.openxmlformats.org/officeDocument/2006/relationships/hyperlink" Target="consultantplus://offline/ref=8C5FAE73CB8408A2469AE829A5099430204F0772E3A38105F9152CF2817F11D1824C52EC9600C0765FB35998e3M1A" TargetMode="External"/><Relationship Id="rId343" Type="http://schemas.openxmlformats.org/officeDocument/2006/relationships/hyperlink" Target="consultantplus://offline/ref=8C5FAE73CB8408A2469AE829A5099430204F0772E3A38401F3152CF2817F11D1824C52EC9600C0765FB3599De3M0A" TargetMode="External"/><Relationship Id="rId364" Type="http://schemas.openxmlformats.org/officeDocument/2006/relationships/hyperlink" Target="consultantplus://offline/ref=8C5FAE73CB8408A2469AE829A5099430204F0772E3A38105F9152CF2817F11D1824C52EC9600C0765FB35998e3MCA" TargetMode="External"/><Relationship Id="rId61" Type="http://schemas.openxmlformats.org/officeDocument/2006/relationships/hyperlink" Target="consultantplus://offline/ref=FD64BCC9A9BB593E5BEEFC62D7DD67A78AE4B7AA064292214C3B0749D9E017BC50FD4EAD745799F131FC17F1dAM7A" TargetMode="External"/><Relationship Id="rId82" Type="http://schemas.openxmlformats.org/officeDocument/2006/relationships/hyperlink" Target="consultantplus://offline/ref=FD64BCC9A9BB593E5BEEFC62D7DD67A78AE4B7AA06429725463B0749D9E017BC50FD4EAD745799F131FC17F2dAM7A" TargetMode="External"/><Relationship Id="rId199" Type="http://schemas.openxmlformats.org/officeDocument/2006/relationships/hyperlink" Target="consultantplus://offline/ref=FD64BCC9A9BB593E5BEEFC62D7DD67A78AE4B7AA06429725463B0749D9E017BC50FD4EAD745799F131FC17F6dAM1A" TargetMode="External"/><Relationship Id="rId203" Type="http://schemas.openxmlformats.org/officeDocument/2006/relationships/hyperlink" Target="consultantplus://offline/ref=FD64BCC9A9BB593E5BEEFC62D7DD67A78AE4B7AA064597254D380749D9E017BC50FD4EAD745799F131FC17F5dAM0A" TargetMode="External"/><Relationship Id="rId385" Type="http://schemas.openxmlformats.org/officeDocument/2006/relationships/hyperlink" Target="consultantplus://offline/ref=8C5FAE73CB8408A2469AE829A5099430204F0772E3A48F07F31D2CF2817F11D1824C52EC9600C0765FB35891e3M2A" TargetMode="External"/><Relationship Id="rId19" Type="http://schemas.openxmlformats.org/officeDocument/2006/relationships/hyperlink" Target="consultantplus://offline/ref=FD64BCC9A9BB593E5BEEFC62D7DD67A78AE4B7AA06429620463E0749D9E017BC50FD4EAD745799F131FC17F0dAM7A" TargetMode="External"/><Relationship Id="rId224" Type="http://schemas.openxmlformats.org/officeDocument/2006/relationships/hyperlink" Target="consultantplus://offline/ref=FD64BCC9A9BB593E5BEEFC62D7DD67A78AE4B7AA0642962549390749D9E017BC50FD4EAD745799F131FC17F0dAMBA" TargetMode="External"/><Relationship Id="rId245" Type="http://schemas.openxmlformats.org/officeDocument/2006/relationships/hyperlink" Target="consultantplus://offline/ref=FD64BCC9A9BB593E5BEEFC62D7DD67A78AE4B7AA064599274C330749D9E017BC50FD4EAD745799F131FC17F8dAMBA" TargetMode="External"/><Relationship Id="rId266" Type="http://schemas.openxmlformats.org/officeDocument/2006/relationships/hyperlink" Target="consultantplus://offline/ref=FD64BCC9A9BB593E5BEEFC62D7DD67A78AE4B7AA064292214C3B0749D9E017BC50FD4EAD745799F131FC16F0dAM2A" TargetMode="External"/><Relationship Id="rId287" Type="http://schemas.openxmlformats.org/officeDocument/2006/relationships/hyperlink" Target="consultantplus://offline/ref=8C5FAE73CB8408A2469AE829A5099430204F0772E3A38401F3152CF2817F11D1824C52EC9600C0765FB35999e3M3A" TargetMode="External"/><Relationship Id="rId410" Type="http://schemas.openxmlformats.org/officeDocument/2006/relationships/hyperlink" Target="consultantplus://offline/ref=8C5FAE73CB8408A2469AE829A5099430204F0772E3A38401F3152CF2817F11D1824C52EC9600C0765FB35990e3M6A" TargetMode="External"/><Relationship Id="rId431" Type="http://schemas.openxmlformats.org/officeDocument/2006/relationships/hyperlink" Target="consultantplus://offline/ref=8C5FAE73CB8408A2469AF624B365C834274D517CE4A08D52AD412AA5DE2F1784C20C54B9D547CE7Ee5MAA" TargetMode="External"/><Relationship Id="rId452" Type="http://schemas.openxmlformats.org/officeDocument/2006/relationships/hyperlink" Target="consultantplus://offline/ref=8C5FAE73CB8408A2469AE829A5099430204F0772E3A38000F9102CF2817F11D1824C52EC9600C0765FB3589Fe3MDA" TargetMode="External"/><Relationship Id="rId473" Type="http://schemas.openxmlformats.org/officeDocument/2006/relationships/hyperlink" Target="consultantplus://offline/ref=8C5FAE73CB8408A2469AE829A5099430204F0772E3A38105F9152CF2817F11D1824C52EC9600C0765FB3599Be3MDA" TargetMode="External"/><Relationship Id="rId494" Type="http://schemas.openxmlformats.org/officeDocument/2006/relationships/hyperlink" Target="consultantplus://offline/ref=8C5FAE73CB8408A2469AE829A5099430204F0772E3A3820CF7152CF2817F11D1824C52EC9600C0765FB35A99e3M6A" TargetMode="External"/><Relationship Id="rId508" Type="http://schemas.openxmlformats.org/officeDocument/2006/relationships/hyperlink" Target="consultantplus://offline/ref=8C5FAE73CB8408A2469AE829A5099430204F0772E3A38105F9152CF2817F11D1824C52EC9600C0765FB3599Ce3M2A" TargetMode="External"/><Relationship Id="rId529" Type="http://schemas.openxmlformats.org/officeDocument/2006/relationships/hyperlink" Target="consultantplus://offline/ref=8C5FAE73CB8408A2469AE829A5099430204F0772E3A38105F9152CF2817F11D1824C52EC9600C0765FB35B9Ee3MCA" TargetMode="External"/><Relationship Id="rId30" Type="http://schemas.openxmlformats.org/officeDocument/2006/relationships/hyperlink" Target="consultantplus://offline/ref=FD64BCC9A9BB593E5BEEFC62D7DD67A78AE4B7AA064598264D3B0749D9E017BC50FD4EAD745799F131FC17F0dAM7A" TargetMode="External"/><Relationship Id="rId105" Type="http://schemas.openxmlformats.org/officeDocument/2006/relationships/hyperlink" Target="consultantplus://offline/ref=FD64BCC9A9BB593E5BEEFC62D7DD67A78AE4B7AA0645932346390749D9E017BC50FD4EAD745799F131FC17F1dAMBA" TargetMode="External"/><Relationship Id="rId126" Type="http://schemas.openxmlformats.org/officeDocument/2006/relationships/image" Target="media/image16.wmf"/><Relationship Id="rId147" Type="http://schemas.openxmlformats.org/officeDocument/2006/relationships/hyperlink" Target="consultantplus://offline/ref=FD64BCC9A9BB593E5BEEFC62D7DD67A78AE4B7AA064599274C330749D9E017BC50FD4EAD745799F131FC17F4dAM6A" TargetMode="External"/><Relationship Id="rId168" Type="http://schemas.openxmlformats.org/officeDocument/2006/relationships/hyperlink" Target="consultantplus://offline/ref=FD64BCC9A9BB593E5BEEFC62D7DD67A78AE4B7AA0642942C483B0749D9E017BC50FD4EAD745799F131FC16F2dAMBA" TargetMode="External"/><Relationship Id="rId312" Type="http://schemas.openxmlformats.org/officeDocument/2006/relationships/hyperlink" Target="consultantplus://offline/ref=8C5FAE73CB8408A2469AE829A5099430204F0772E3A38401F3152CF2817F11D1824C52EC9600C0765FB3599Be3M3A" TargetMode="External"/><Relationship Id="rId333" Type="http://schemas.openxmlformats.org/officeDocument/2006/relationships/hyperlink" Target="consultantplus://offline/ref=8C5FAE73CB8408A2469AE829A5099430204F0772E3A38401F3152CF2817F11D1824C52EC9600C0765FB3599Ce3M2A" TargetMode="External"/><Relationship Id="rId354" Type="http://schemas.openxmlformats.org/officeDocument/2006/relationships/hyperlink" Target="consultantplus://offline/ref=8C5FAE73CB8408A2469AE829A5099430204F0772E3A38401F3152CF2817F11D1824C52EC9600C0765FB3599Ee3M7A" TargetMode="External"/><Relationship Id="rId51" Type="http://schemas.openxmlformats.org/officeDocument/2006/relationships/hyperlink" Target="consultantplus://offline/ref=FD64BCC9A9BB593E5BEEFC62D7DD67A78AE4B7AA06429324483B0749D9E017BC50FD4EAD745799F131FC17F1dAM3A" TargetMode="External"/><Relationship Id="rId72" Type="http://schemas.openxmlformats.org/officeDocument/2006/relationships/hyperlink" Target="consultantplus://offline/ref=FD64BCC9A9BB593E5BEEE26FC1B13BA38DEDE0A404409B72126F011E86dBM0A" TargetMode="External"/><Relationship Id="rId93" Type="http://schemas.openxmlformats.org/officeDocument/2006/relationships/hyperlink" Target="consultantplus://offline/ref=FD64BCC9A9BB593E5BEEFC62D7DD67A78AE4B7AA0642942C483B0749D9E017BC50FD4EAD745799F131FC17F4dAM6A" TargetMode="External"/><Relationship Id="rId189" Type="http://schemas.openxmlformats.org/officeDocument/2006/relationships/hyperlink" Target="consultantplus://offline/ref=FD64BCC9A9BB593E5BEEFC62D7DD67A78AE4B7AA064597254D380749D9E017BC50FD4EAD745799F131FC17F5dAM2A" TargetMode="External"/><Relationship Id="rId375" Type="http://schemas.openxmlformats.org/officeDocument/2006/relationships/hyperlink" Target="consultantplus://offline/ref=8C5FAE73CB8408A2469AE829A5099430204F0772E3A38401F3152CF2817F11D1824C52EC9600C0765FB35990e3M5A" TargetMode="External"/><Relationship Id="rId396" Type="http://schemas.openxmlformats.org/officeDocument/2006/relationships/hyperlink" Target="consultantplus://offline/ref=8C5FAE73CB8408A2469AE829A5099430204F0772E3A38603F61C2CF2817F11D1824C52EC9600C0765FB35891e3M5A" TargetMode="External"/><Relationship Id="rId3" Type="http://schemas.openxmlformats.org/officeDocument/2006/relationships/settings" Target="settings.xml"/><Relationship Id="rId214" Type="http://schemas.openxmlformats.org/officeDocument/2006/relationships/hyperlink" Target="consultantplus://offline/ref=FD64BCC9A9BB593E5BEEE26FC1B13BA38DE6E1A401419B72126F011E86dBM0A" TargetMode="External"/><Relationship Id="rId235" Type="http://schemas.openxmlformats.org/officeDocument/2006/relationships/hyperlink" Target="consultantplus://offline/ref=FD64BCC9A9BB593E5BEEFC62D7DD67A78AE4B7AA06429725463B0749D9E017BC50FD4EAD745799F131FC17F7dAMBA" TargetMode="External"/><Relationship Id="rId256" Type="http://schemas.openxmlformats.org/officeDocument/2006/relationships/hyperlink" Target="consultantplus://offline/ref=FD64BCC9A9BB593E5BEEFC62D7DD67A78AE4B7AA06429725463B0749D9E017BC50FD4EAD745799F131FC17F8dAM5A" TargetMode="External"/><Relationship Id="rId277" Type="http://schemas.openxmlformats.org/officeDocument/2006/relationships/hyperlink" Target="consultantplus://offline/ref=FD64BCC9A9BB593E5BEEFC62D7DD67A78AE4B7AA064292214C3B0749D9E017BC50FD4EAD745799F131FC16F0dAM4A" TargetMode="External"/><Relationship Id="rId298" Type="http://schemas.openxmlformats.org/officeDocument/2006/relationships/hyperlink" Target="consultantplus://offline/ref=8C5FAE73CB8408A2469AE829A5099430204F0772E3A38401F3152CF2817F11D1824C52EC9600C0765FB3599Ae3M2A" TargetMode="External"/><Relationship Id="rId400" Type="http://schemas.openxmlformats.org/officeDocument/2006/relationships/hyperlink" Target="consultantplus://offline/ref=8C5FAE73CB8408A2469AE829A5099430204F0772E3A3820CF7152CF2817F11D1824C52EC9600C0765FB35990e3M0A" TargetMode="External"/><Relationship Id="rId421" Type="http://schemas.openxmlformats.org/officeDocument/2006/relationships/hyperlink" Target="consultantplus://offline/ref=8C5FAE73CB8408A2469AE829A5099430204F0772E3A3820CF7152CF2817F11D1824C52EC9600C0765FB35991e3M1A" TargetMode="External"/><Relationship Id="rId442" Type="http://schemas.openxmlformats.org/officeDocument/2006/relationships/hyperlink" Target="consultantplus://offline/ref=8C5FAE73CB8408A2469AE829A5099430204F0772E3A38000F9102CF2817F11D1824C52EC9600C0765FB3589Ee3MCA" TargetMode="External"/><Relationship Id="rId463" Type="http://schemas.openxmlformats.org/officeDocument/2006/relationships/hyperlink" Target="consultantplus://offline/ref=8C5FAE73CB8408A2469AE829A5099430204F0772E3A38000F9102CF2817F11D1824C52EC9600C0765FB35890e3M0A" TargetMode="External"/><Relationship Id="rId484" Type="http://schemas.openxmlformats.org/officeDocument/2006/relationships/hyperlink" Target="consultantplus://offline/ref=8C5FAE73CB8408A2469AF624B365C8342746507CE1A18D52AD412AA5DEe2MFA" TargetMode="External"/><Relationship Id="rId519" Type="http://schemas.openxmlformats.org/officeDocument/2006/relationships/hyperlink" Target="consultantplus://offline/ref=8C5FAE73CB8408A2469AE829A5099430204F0772E3A38105F9152CF2817F11D1824C52EC9600C0765FB3599De3M5A" TargetMode="External"/><Relationship Id="rId116" Type="http://schemas.openxmlformats.org/officeDocument/2006/relationships/image" Target="media/image6.wmf"/><Relationship Id="rId137" Type="http://schemas.openxmlformats.org/officeDocument/2006/relationships/hyperlink" Target="consultantplus://offline/ref=FD64BCC9A9BB593E5BEEFC62D7DD67A78AE4B7AA06429324483B0749D9E017BC50FD4EAD745799F131FC17F4dAM2A" TargetMode="External"/><Relationship Id="rId158" Type="http://schemas.openxmlformats.org/officeDocument/2006/relationships/hyperlink" Target="consultantplus://offline/ref=FD64BCC9A9BB593E5BEEFC62D7DD67A78AE4B7AA0642942C483B0749D9E017BC50FD4EAD745799F131FC16F1dAMAA" TargetMode="External"/><Relationship Id="rId302" Type="http://schemas.openxmlformats.org/officeDocument/2006/relationships/hyperlink" Target="consultantplus://offline/ref=8C5FAE73CB8408A2469AE829A5099430204F0772E3A38105F9152CF2817F11D1824C52EC9600C0765FB35891e3MDA" TargetMode="External"/><Relationship Id="rId323" Type="http://schemas.openxmlformats.org/officeDocument/2006/relationships/hyperlink" Target="consultantplus://offline/ref=8C5FAE73CB8408A2469AF624B365C834274D587CEBA28D52AD412AA5DEe2MFA" TargetMode="External"/><Relationship Id="rId344" Type="http://schemas.openxmlformats.org/officeDocument/2006/relationships/hyperlink" Target="consultantplus://offline/ref=8C5FAE73CB8408A2469AE829A5099430204F0772E3A38401F3152CF2817F11D1824C52EC9600C0765FB3599De3M2A" TargetMode="External"/><Relationship Id="rId530" Type="http://schemas.openxmlformats.org/officeDocument/2006/relationships/hyperlink" Target="consultantplus://offline/ref=8C5FAE73CB8408A2469AE829A5099430204F0772E3A38106F4112CF2817F11D1824C52EC9600C0765FB3589Be3M4A" TargetMode="External"/><Relationship Id="rId20" Type="http://schemas.openxmlformats.org/officeDocument/2006/relationships/hyperlink" Target="consultantplus://offline/ref=FD64BCC9A9BB593E5BEEFC62D7DD67A78AE4B7AA06429725463B0749D9E017BC50FD4EAD745799F131FC17F0dAM7A" TargetMode="External"/><Relationship Id="rId41" Type="http://schemas.openxmlformats.org/officeDocument/2006/relationships/hyperlink" Target="consultantplus://offline/ref=FD64BCC9A9BB593E5BEEFC62D7DD67A78AE4B7AA06429725463B0749D9E017BC50FD4EAD745799F131FC17F1dAM4A" TargetMode="External"/><Relationship Id="rId62" Type="http://schemas.openxmlformats.org/officeDocument/2006/relationships/hyperlink" Target="consultantplus://offline/ref=FD64BCC9A9BB593E5BEEFC62D7DD67A78AE4B7AA064292214C3B0749D9E017BC50FD4EAD745799F131FC17F1dAM7A" TargetMode="External"/><Relationship Id="rId83" Type="http://schemas.openxmlformats.org/officeDocument/2006/relationships/hyperlink" Target="consultantplus://offline/ref=FD64BCC9A9BB593E5BEEFC62D7DD67A78AE4B7AA06429725463B0749D9E017BC50FD4EAD745799F131FC17F2dAM7A" TargetMode="External"/><Relationship Id="rId179" Type="http://schemas.openxmlformats.org/officeDocument/2006/relationships/hyperlink" Target="consultantplus://offline/ref=FD64BCC9A9BB593E5BEEFC62D7DD67A78AE4B7AA064292214C3B0749D9E017BC50FD4EAD745799F131FC17F6dAM3A" TargetMode="External"/><Relationship Id="rId365" Type="http://schemas.openxmlformats.org/officeDocument/2006/relationships/hyperlink" Target="consultantplus://offline/ref=8C5FAE73CB8408A2469AE829A5099430204F0772E3A38401F3152CF2817F11D1824C52EC9600C0765FB3599Ee3MCA" TargetMode="External"/><Relationship Id="rId386" Type="http://schemas.openxmlformats.org/officeDocument/2006/relationships/hyperlink" Target="consultantplus://offline/ref=8C5FAE73CB8408A2469AE829A5099430204F0772E3A38603F61C2CF2817F11D1824C52EC9600C0765FB3589De3MCA" TargetMode="External"/><Relationship Id="rId190" Type="http://schemas.openxmlformats.org/officeDocument/2006/relationships/hyperlink" Target="consultantplus://offline/ref=FD64BCC9A9BB593E5BEEFC62D7DD67A78AE4B7AA064598264D3B0749D9E017BC50FD4EAD745799F131FC17F5dAM1A" TargetMode="External"/><Relationship Id="rId204" Type="http://schemas.openxmlformats.org/officeDocument/2006/relationships/hyperlink" Target="consultantplus://offline/ref=FD64BCC9A9BB593E5BEEFC62D7DD67A78AE4B7AA064291234A3F0749D9E017BC50FD4EAD745799F131FC17F1dAM6A" TargetMode="External"/><Relationship Id="rId225" Type="http://schemas.openxmlformats.org/officeDocument/2006/relationships/hyperlink" Target="consultantplus://offline/ref=FD64BCC9A9BB593E5BEEFC62D7DD67A78AE4B7AA06429725463B0749D9E017BC50FD4EAD745799F131FC17F6dAM5A" TargetMode="External"/><Relationship Id="rId246" Type="http://schemas.openxmlformats.org/officeDocument/2006/relationships/hyperlink" Target="consultantplus://offline/ref=FD64BCC9A9BB593E5BEEFC62D7DD67A78AE4B7AA064599274C330749D9E017BC50FD4EAD745799F131FC17F8dAMBA" TargetMode="External"/><Relationship Id="rId267" Type="http://schemas.openxmlformats.org/officeDocument/2006/relationships/hyperlink" Target="consultantplus://offline/ref=FD64BCC9A9BB593E5BEEFC62D7DD67A78AE4B7AA064292214C3B0749D9E017BC50FD4EAD745799F131FC16F0dAM3A" TargetMode="External"/><Relationship Id="rId288" Type="http://schemas.openxmlformats.org/officeDocument/2006/relationships/hyperlink" Target="consultantplus://offline/ref=8C5FAE73CB8408A2469AE829A5099430204F0772E3A38105F9152CF2817F11D1824C52EC9600C0765FB35891e3M3A" TargetMode="External"/><Relationship Id="rId411" Type="http://schemas.openxmlformats.org/officeDocument/2006/relationships/hyperlink" Target="consultantplus://offline/ref=8C5FAE73CB8408A2469AE829A5099430204F0772E3A38504F7152CF2817F11D1824C52EC9600C0765FB3599Be3MDA" TargetMode="External"/><Relationship Id="rId432" Type="http://schemas.openxmlformats.org/officeDocument/2006/relationships/hyperlink" Target="consultantplus://offline/ref=8C5FAE73CB8408A2469AE829A5099430204F0772E3A38105F9152CF2817F11D1824C52EC9600C0765FB3599Be3M0A" TargetMode="External"/><Relationship Id="rId453" Type="http://schemas.openxmlformats.org/officeDocument/2006/relationships/hyperlink" Target="consultantplus://offline/ref=8C5FAE73CB8408A2469AE829A5099430204F0772E3A38105F9152CF2817F11D1824C52EC9600C0765FB3599Be3M3A" TargetMode="External"/><Relationship Id="rId474" Type="http://schemas.openxmlformats.org/officeDocument/2006/relationships/hyperlink" Target="consultantplus://offline/ref=8C5FAE73CB8408A2469AE829A5099430204F0772E3A38105F9152CF2817F11D1824C52EC9600C0765FB3599Ce3M5A" TargetMode="External"/><Relationship Id="rId509" Type="http://schemas.openxmlformats.org/officeDocument/2006/relationships/hyperlink" Target="consultantplus://offline/ref=8C5FAE73CB8408A2469AE829A5099430204F0772E3A4820CF01C2CF2817F11D1824C52EC9600C0765FB35998e3M3A" TargetMode="External"/><Relationship Id="rId106" Type="http://schemas.openxmlformats.org/officeDocument/2006/relationships/hyperlink" Target="consultantplus://offline/ref=FD64BCC9A9BB593E5BEEFC62D7DD67A78AE4B7AA064599274C330749D9E017BC50FD4EAD745799F131FC17F4dAM0A" TargetMode="External"/><Relationship Id="rId127" Type="http://schemas.openxmlformats.org/officeDocument/2006/relationships/image" Target="media/image17.wmf"/><Relationship Id="rId313" Type="http://schemas.openxmlformats.org/officeDocument/2006/relationships/hyperlink" Target="consultantplus://offline/ref=8C5FAE73CB8408A2469AE829A5099430204F0772E3A38105F9152CF2817F11D1824C52EC9600C0765FB35998e3M6A" TargetMode="External"/><Relationship Id="rId495" Type="http://schemas.openxmlformats.org/officeDocument/2006/relationships/hyperlink" Target="consultantplus://offline/ref=8C5FAE73CB8408A2469AE829A5099430204F0772E3A38105F9152CF2817F11D1824C52EC9600C0765FB3599Ce3M7A" TargetMode="External"/><Relationship Id="rId10" Type="http://schemas.openxmlformats.org/officeDocument/2006/relationships/hyperlink" Target="consultantplus://offline/ref=FD64BCC9A9BB593E5BEEFC62D7DD67A78AE4B7AA064598264D3B0749D9E017BC50FD4EAD745799F131FC17F0dAM7A" TargetMode="External"/><Relationship Id="rId31" Type="http://schemas.openxmlformats.org/officeDocument/2006/relationships/hyperlink" Target="consultantplus://offline/ref=FD64BCC9A9BB593E5BEEFC62D7DD67A78AE4B7AA064599274C330749D9E017BC50FD4EAD745799F131FC17F0dAM7A" TargetMode="External"/><Relationship Id="rId52" Type="http://schemas.openxmlformats.org/officeDocument/2006/relationships/hyperlink" Target="consultantplus://offline/ref=FD64BCC9A9BB593E5BEEFC62D7DD67A78AE4B7AA064294254C390749D9E017BC50FD4EAD745799F131FC17F1dAM6A" TargetMode="External"/><Relationship Id="rId73" Type="http://schemas.openxmlformats.org/officeDocument/2006/relationships/hyperlink" Target="consultantplus://offline/ref=FD64BCC9A9BB593E5BEEE26FC1B13BA38DEDE0A404419B72126F011E86dBM0A" TargetMode="External"/><Relationship Id="rId94" Type="http://schemas.openxmlformats.org/officeDocument/2006/relationships/hyperlink" Target="consultantplus://offline/ref=FD64BCC9A9BB593E5BEEFC62D7DD67A78AE4B7AA0642942C483B0749D9E017BC50FD4EAD745799F131FC17F4dAM6A" TargetMode="External"/><Relationship Id="rId148" Type="http://schemas.openxmlformats.org/officeDocument/2006/relationships/hyperlink" Target="consultantplus://offline/ref=FD64BCC9A9BB593E5BEEFC62D7DD67A78AE4B7AA0642902349320749D9E017BC50FD4EAD745799F131FC17F4dAM3A" TargetMode="External"/><Relationship Id="rId169" Type="http://schemas.openxmlformats.org/officeDocument/2006/relationships/hyperlink" Target="consultantplus://offline/ref=FD64BCC9A9BB593E5BEEFC62D7DD67A78AE4B7AA0642942C483B0749D9E017BC50FD4EAD745799F131FC16F2dAMBA" TargetMode="External"/><Relationship Id="rId334" Type="http://schemas.openxmlformats.org/officeDocument/2006/relationships/hyperlink" Target="consultantplus://offline/ref=8C5FAE73CB8408A2469AE829A5099430204F0772E3A38401F3152CF2817F11D1824C52EC9600C0765FB3599Ce3MCA" TargetMode="External"/><Relationship Id="rId355" Type="http://schemas.openxmlformats.org/officeDocument/2006/relationships/hyperlink" Target="consultantplus://offline/ref=8C5FAE73CB8408A2469AE829A5099430204F0772E3A38105F9152CF2817F11D1824C52EC9600C0765FB35999e3M7A" TargetMode="External"/><Relationship Id="rId376" Type="http://schemas.openxmlformats.org/officeDocument/2006/relationships/hyperlink" Target="consultantplus://offline/ref=8C5FAE73CB8408A2469AE829A5099430204F0772E3A38401F3152CF2817F11D1824C52EC9600C0765FB35990e3M4A" TargetMode="External"/><Relationship Id="rId397" Type="http://schemas.openxmlformats.org/officeDocument/2006/relationships/hyperlink" Target="consultantplus://offline/ref=8C5FAE73CB8408A2469AE829A5099430204F0772E3A38401F3152CF2817F11D1824C52EC9600C0765FB35990e3M7A" TargetMode="External"/><Relationship Id="rId520" Type="http://schemas.openxmlformats.org/officeDocument/2006/relationships/hyperlink" Target="consultantplus://offline/ref=8C5FAE73CB8408A2469AE829A5099430204F0772E3A38105F9152CF2817F11D1824C52EC9600C0765FB3599De3M4A" TargetMode="External"/><Relationship Id="rId4" Type="http://schemas.openxmlformats.org/officeDocument/2006/relationships/webSettings" Target="webSettings.xml"/><Relationship Id="rId180" Type="http://schemas.openxmlformats.org/officeDocument/2006/relationships/hyperlink" Target="consultantplus://offline/ref=FD64BCC9A9BB593E5BEEFC62D7DD67A78AE4B7AA06429324483B0749D9E017BC50FD4EAD745799F131FC17F5dAM3A" TargetMode="External"/><Relationship Id="rId215" Type="http://schemas.openxmlformats.org/officeDocument/2006/relationships/hyperlink" Target="consultantplus://offline/ref=FD64BCC9A9BB593E5BEEFC62D7DD67A78AE4B7AA0642902349320749D9E017BC50FD4EAD745799F131FC17F5dAM6A" TargetMode="External"/><Relationship Id="rId236" Type="http://schemas.openxmlformats.org/officeDocument/2006/relationships/hyperlink" Target="consultantplus://offline/ref=FD64BCC9A9BB593E5BEEFC62D7DD67A78AE4B7AA06429725463B0749D9E017BC50FD4EAD745799F131FC17F8dAM2A" TargetMode="External"/><Relationship Id="rId257" Type="http://schemas.openxmlformats.org/officeDocument/2006/relationships/hyperlink" Target="consultantplus://offline/ref=FD64BCC9A9BB593E5BEEFC62D7DD67A78AE4B7AA06429725463B0749D9E017BC50FD4EAD745799F131FC17F8dAM5A" TargetMode="External"/><Relationship Id="rId278" Type="http://schemas.openxmlformats.org/officeDocument/2006/relationships/hyperlink" Target="consultantplus://offline/ref=FD64BCC9A9BB593E5BEEFC62D7DD67A78AE4B7AA064292214C3B0749D9E017BC50FD4EAD745799F131FC16F0dAM5A" TargetMode="External"/><Relationship Id="rId401" Type="http://schemas.openxmlformats.org/officeDocument/2006/relationships/hyperlink" Target="consultantplus://offline/ref=8C5FAE73CB8408A2469AE829A5099430204F0772E3A38000F9102CF2817F11D1824C52EC9600C0765FB3589De3M4A" TargetMode="External"/><Relationship Id="rId422" Type="http://schemas.openxmlformats.org/officeDocument/2006/relationships/hyperlink" Target="consultantplus://offline/ref=8C5FAE73CB8408A2469AE829A5099430204F0772E3A38106F4112CF2817F11D1824C52EC9600C0765FB3589Ae3M2A" TargetMode="External"/><Relationship Id="rId443" Type="http://schemas.openxmlformats.org/officeDocument/2006/relationships/hyperlink" Target="consultantplus://offline/ref=8C5FAE73CB8408A2469AE829A5099430204F0772E3A38105F9152CF2817F11D1824C52EC9600C0765FB3599Be3M0A" TargetMode="External"/><Relationship Id="rId464" Type="http://schemas.openxmlformats.org/officeDocument/2006/relationships/hyperlink" Target="consultantplus://offline/ref=8C5FAE73CB8408A2469AE829A5099430204F0772E3A38105F9152CF2817F11D1824C52EC9600C0765FB3599Be3M2A" TargetMode="External"/><Relationship Id="rId303" Type="http://schemas.openxmlformats.org/officeDocument/2006/relationships/hyperlink" Target="consultantplus://offline/ref=8C5FAE73CB8408A2469AF624B365C834274D517CE4A08D52AD412AA5DEe2MFA" TargetMode="External"/><Relationship Id="rId485" Type="http://schemas.openxmlformats.org/officeDocument/2006/relationships/hyperlink" Target="consultantplus://offline/ref=8C5FAE73CB8408A2469AF624B365C8342E42597FE3ACD058A51826A7D9204893C54558B8D547CAe7M5A" TargetMode="External"/><Relationship Id="rId42" Type="http://schemas.openxmlformats.org/officeDocument/2006/relationships/hyperlink" Target="consultantplus://offline/ref=FD64BCC9A9BB593E5BEEFC62D7DD67A78AE4B7AA0642942C483B0749D9E017BC50FD4EAD745799F131FC17F1dAM7A" TargetMode="External"/><Relationship Id="rId84" Type="http://schemas.openxmlformats.org/officeDocument/2006/relationships/hyperlink" Target="consultantplus://offline/ref=FD64BCC9A9BB593E5BEEE26FC1B13BA385EFEFA7064DC6781A360D1C81BF4EFE17F444F9371394dFM8A" TargetMode="External"/><Relationship Id="rId138" Type="http://schemas.openxmlformats.org/officeDocument/2006/relationships/hyperlink" Target="consultantplus://offline/ref=FD64BCC9A9BB593E5BEEFC62D7DD67A78AE4B7AA064294254C390749D9E017BC50FD4EAD745799F131FC17F4dAM1A" TargetMode="External"/><Relationship Id="rId345" Type="http://schemas.openxmlformats.org/officeDocument/2006/relationships/hyperlink" Target="consultantplus://offline/ref=8C5FAE73CB8408A2469AF624B365C8342245597EE1ACD058A51826A7eDM9A" TargetMode="External"/><Relationship Id="rId387" Type="http://schemas.openxmlformats.org/officeDocument/2006/relationships/hyperlink" Target="consultantplus://offline/ref=8C5FAE73CB8408A2469AE829A5099430204F0772E3A3820CF7152CF2817F11D1824C52EC9600C0765FB3599Ee3M2A" TargetMode="External"/><Relationship Id="rId510" Type="http://schemas.openxmlformats.org/officeDocument/2006/relationships/hyperlink" Target="consultantplus://offline/ref=8C5FAE73CB8408A2469AE829A5099430204F0772E3A48105F2162CF2817F11D1824C52EC9600C0765FB3599Ce3M0A" TargetMode="External"/><Relationship Id="rId191" Type="http://schemas.openxmlformats.org/officeDocument/2006/relationships/hyperlink" Target="consultantplus://offline/ref=FD64BCC9A9BB593E5BEEFC62D7DD67A78AE4B7AA064599274C330749D9E017BC50FD4EAD745799F131FC17F5dAM4A" TargetMode="External"/><Relationship Id="rId205" Type="http://schemas.openxmlformats.org/officeDocument/2006/relationships/hyperlink" Target="consultantplus://offline/ref=FD64BCC9A9BB593E5BEEFC62D7DD67A78AE4B7AA06429725463B0749D9E017BC50FD4EAD745799F131FC17F6dAM6A" TargetMode="External"/><Relationship Id="rId247" Type="http://schemas.openxmlformats.org/officeDocument/2006/relationships/hyperlink" Target="consultantplus://offline/ref=FD64BCC9A9BB593E5BEEFC62D7DD67A78AE4B7AA064599274C330749D9E017BC50FD4EAD745799F131FC17F8dAMBA" TargetMode="External"/><Relationship Id="rId412" Type="http://schemas.openxmlformats.org/officeDocument/2006/relationships/hyperlink" Target="consultantplus://offline/ref=8C5FAE73CB8408A2469AE829A5099430204F0772E3A38205F3172CF2817F11D1824C52EC9600C0765FB3589De3M0A" TargetMode="External"/><Relationship Id="rId107" Type="http://schemas.openxmlformats.org/officeDocument/2006/relationships/hyperlink" Target="consultantplus://offline/ref=FD64BCC9A9BB593E5BEEFC62D7DD67A78AE4B7AA06429725463B0749D9E017BC50FD4EAD745799F131FC17F5dAM1A" TargetMode="External"/><Relationship Id="rId289" Type="http://schemas.openxmlformats.org/officeDocument/2006/relationships/hyperlink" Target="consultantplus://offline/ref=8C5FAE73CB8408A2469AE829A5099430204F0772E3A38105F9152CF2817F11D1824C52EC9600C0765FB35891e3M3A" TargetMode="External"/><Relationship Id="rId454" Type="http://schemas.openxmlformats.org/officeDocument/2006/relationships/hyperlink" Target="consultantplus://offline/ref=8C5FAE73CB8408A2469AE829A5099430204F0772E3A38105F9152CF2817F11D1824C52EC9600C0765FB3599Be3M3A" TargetMode="External"/><Relationship Id="rId496" Type="http://schemas.openxmlformats.org/officeDocument/2006/relationships/hyperlink" Target="consultantplus://offline/ref=8C5FAE73CB8408A2469AE829A5099430204F0772E3A38105F9152CF2817F11D1824C52EC9600C0765FB3599Ce3M6A" TargetMode="External"/><Relationship Id="rId11" Type="http://schemas.openxmlformats.org/officeDocument/2006/relationships/hyperlink" Target="consultantplus://offline/ref=FD64BCC9A9BB593E5BEEFC62D7DD67A78AE4B7AA064599274C330749D9E017BC50FD4EAD745799F131FC17F0dAM7A" TargetMode="External"/><Relationship Id="rId53" Type="http://schemas.openxmlformats.org/officeDocument/2006/relationships/hyperlink" Target="consultantplus://offline/ref=FD64BCC9A9BB593E5BEEFC62D7DD67A78AE4B7AA0642942C483B0749D9E017BC50FD4EAD745799F131FC17F2dAM3A" TargetMode="External"/><Relationship Id="rId149" Type="http://schemas.openxmlformats.org/officeDocument/2006/relationships/hyperlink" Target="consultantplus://offline/ref=FD64BCC9A9BB593E5BEEFC62D7DD67A78AE4B7AA064292214C3B0749D9E017BC50FD4EAD745799F131FC17F4dAM1A" TargetMode="External"/><Relationship Id="rId314" Type="http://schemas.openxmlformats.org/officeDocument/2006/relationships/hyperlink" Target="consultantplus://offline/ref=8C5FAE73CB8408A2469AE829A5099430204F0772E3A38401F3152CF2817F11D1824C52EC9600C0765FB3599Be3M2A" TargetMode="External"/><Relationship Id="rId356" Type="http://schemas.openxmlformats.org/officeDocument/2006/relationships/hyperlink" Target="consultantplus://offline/ref=8C5FAE73CB8408A2469AE829A5099430204F0772E3A38504F7152CF2817F11D1824C52EC9600C0765FB3599Be3M0A" TargetMode="External"/><Relationship Id="rId398" Type="http://schemas.openxmlformats.org/officeDocument/2006/relationships/hyperlink" Target="consultantplus://offline/ref=8C5FAE73CB8408A2469AE829A5099430204F0772E3A38504F7152CF2817F11D1824C52EC9600C0765FB3599Be3M2A" TargetMode="External"/><Relationship Id="rId521" Type="http://schemas.openxmlformats.org/officeDocument/2006/relationships/hyperlink" Target="consultantplus://offline/ref=8C5FAE73CB8408A2469AE829A5099430204F0772E3A38105F9152CF2817F11D1824C52EC9600C0765FB3599De3M2A" TargetMode="External"/><Relationship Id="rId95" Type="http://schemas.openxmlformats.org/officeDocument/2006/relationships/hyperlink" Target="consultantplus://offline/ref=FD64BCC9A9BB593E5BEEFC62D7DD67A78AE4B7AA0642942C483B0749D9E017BC50FD4EAD745799F131FC17F4dAM6A" TargetMode="External"/><Relationship Id="rId160" Type="http://schemas.openxmlformats.org/officeDocument/2006/relationships/hyperlink" Target="consultantplus://offline/ref=FD64BCC9A9BB593E5BEEFC62D7DD67A78AE4B7AA0642942C483B0749D9E017BC50FD4EAD745799F131FC16F2dAM0A" TargetMode="External"/><Relationship Id="rId216" Type="http://schemas.openxmlformats.org/officeDocument/2006/relationships/hyperlink" Target="consultantplus://offline/ref=FD64BCC9A9BB593E5BEEFC62D7DD67A78AE4B7AA0642962549390749D9E017BC50FD4EAD745799F131FC17F0dAM4A" TargetMode="External"/><Relationship Id="rId423" Type="http://schemas.openxmlformats.org/officeDocument/2006/relationships/hyperlink" Target="consultantplus://offline/ref=8C5FAE73CB8408A2469AE829A5099430204F0772E3A3820CF7152CF2817F11D1824C52EC9600C0765FB35A98e3M5A" TargetMode="External"/><Relationship Id="rId258" Type="http://schemas.openxmlformats.org/officeDocument/2006/relationships/hyperlink" Target="consultantplus://offline/ref=FD64BCC9A9BB593E5BEEFC62D7DD67A78AE4B7AA064292214C3B0749D9E017BC50FD4EAD745799F131FC17F9dAMAA" TargetMode="External"/><Relationship Id="rId465" Type="http://schemas.openxmlformats.org/officeDocument/2006/relationships/hyperlink" Target="consultantplus://offline/ref=8C5FAE73CB8408A2469AE829A5099430204F0772E3A48503F9172CF2817F11D1824C52EC9600C0765FB3589Ce3M2A" TargetMode="External"/><Relationship Id="rId22" Type="http://schemas.openxmlformats.org/officeDocument/2006/relationships/hyperlink" Target="consultantplus://offline/ref=FD64BCC9A9BB593E5BEEFC62D7DD67A78AE4B7AA064292204A320749D9E017BC50dFMDA" TargetMode="External"/><Relationship Id="rId64" Type="http://schemas.openxmlformats.org/officeDocument/2006/relationships/hyperlink" Target="consultantplus://offline/ref=FD64BCC9A9BB593E5BEEFC62D7DD67A78AE4B7AA064292214C3B0749D9E017BC50FD4EAD745799F131FC17F1dAM7A" TargetMode="External"/><Relationship Id="rId118" Type="http://schemas.openxmlformats.org/officeDocument/2006/relationships/image" Target="media/image8.wmf"/><Relationship Id="rId325" Type="http://schemas.openxmlformats.org/officeDocument/2006/relationships/hyperlink" Target="consultantplus://offline/ref=8C5FAE73CB8408A2469AF624B365C834274C5B7BE7AE8D52AD412AA5DE2F1784C20C54B9D544CD76e5MEA" TargetMode="External"/><Relationship Id="rId367" Type="http://schemas.openxmlformats.org/officeDocument/2006/relationships/hyperlink" Target="consultantplus://offline/ref=8C5FAE73CB8408A2469AE829A5099430204F0772E3A38401F3152CF2817F11D1824C52EC9600C0765FB3599Fe3M7A" TargetMode="External"/><Relationship Id="rId532" Type="http://schemas.openxmlformats.org/officeDocument/2006/relationships/hyperlink" Target="consultantplus://offline/ref=8C5FAE73CB8408A2469AE829A5099430204F0772E3A38106F4112CF2817F11D1824C52EC9600C0765FB3589Ee3MDA" TargetMode="External"/><Relationship Id="rId171" Type="http://schemas.openxmlformats.org/officeDocument/2006/relationships/hyperlink" Target="consultantplus://offline/ref=FD64BCC9A9BB593E5BEEFC62D7DD67A78AE4B7AA06429620463E0749D9E017BC50FD4EAD745799F131FC17F4dAM6A" TargetMode="External"/><Relationship Id="rId227" Type="http://schemas.openxmlformats.org/officeDocument/2006/relationships/hyperlink" Target="consultantplus://offline/ref=FD64BCC9A9BB593E5BEEFC62D7DD67A78AE4B7AA06429725463B0749D9E017BC50FD4EAD745799F131FC17F6dAMBA" TargetMode="External"/><Relationship Id="rId269" Type="http://schemas.openxmlformats.org/officeDocument/2006/relationships/hyperlink" Target="consultantplus://offline/ref=FD64BCC9A9BB593E5BEEE26FC1B13BA38DE6E8A40E439B72126F011E86dBM0A" TargetMode="External"/><Relationship Id="rId434" Type="http://schemas.openxmlformats.org/officeDocument/2006/relationships/hyperlink" Target="consultantplus://offline/ref=8C5FAE73CB8408A2469AE829A5099430204F0772E3A38000F9102CF2817F11D1824C52EC9600C0765FB3589Ee3M1A" TargetMode="External"/><Relationship Id="rId476" Type="http://schemas.openxmlformats.org/officeDocument/2006/relationships/hyperlink" Target="consultantplus://offline/ref=8C5FAE73CB8408A2469AE829A5099430204F0772E3A48503F9172CF2817F11D1824C52EC9600C0765FB3589Ce3MDA" TargetMode="External"/><Relationship Id="rId33" Type="http://schemas.openxmlformats.org/officeDocument/2006/relationships/hyperlink" Target="consultantplus://offline/ref=FD64BCC9A9BB593E5BEEFC62D7DD67A78AE4B7AA064292214C3B0749D9E017BC50FD4EAD745799F131FC17F0dAM7A" TargetMode="External"/><Relationship Id="rId129" Type="http://schemas.openxmlformats.org/officeDocument/2006/relationships/image" Target="media/image19.wmf"/><Relationship Id="rId280" Type="http://schemas.openxmlformats.org/officeDocument/2006/relationships/hyperlink" Target="consultantplus://offline/ref=FD64BCC9A9BB593E5BEEFC62D7DD67A78AE4B7AA064292214C3B0749D9E017BC50FD4EAD745799F131FC16F1dAM2A" TargetMode="External"/><Relationship Id="rId336" Type="http://schemas.openxmlformats.org/officeDocument/2006/relationships/hyperlink" Target="consultantplus://offline/ref=8C5FAE73CB8408A2469AE829A5099430204F0772E3A38401F3152CF2817F11D1824C52EC9600C0765FB3599Ce3MCA" TargetMode="External"/><Relationship Id="rId501" Type="http://schemas.openxmlformats.org/officeDocument/2006/relationships/hyperlink" Target="consultantplus://offline/ref=8C5FAE73CB8408A2469AE829A5099430204F0772E3A38603F61C2CF2817F11D1824C52EC9600C0765FB35999e3MCA" TargetMode="External"/><Relationship Id="rId75" Type="http://schemas.openxmlformats.org/officeDocument/2006/relationships/hyperlink" Target="consultantplus://offline/ref=FD64BCC9A9BB593E5BEEFC62D7DD67A78AE4B7AA064593244F3D0749D9E017BC50FD4EAD745799F131FC16F4dAM7A" TargetMode="External"/><Relationship Id="rId140" Type="http://schemas.openxmlformats.org/officeDocument/2006/relationships/hyperlink" Target="consultantplus://offline/ref=FD64BCC9A9BB593E5BEEFC62D7DD67A78AE4B7AA06429620463E0749D9E017BC50FD4EAD745799F131FC17F4dAM2A" TargetMode="External"/><Relationship Id="rId182" Type="http://schemas.openxmlformats.org/officeDocument/2006/relationships/hyperlink" Target="consultantplus://offline/ref=FD64BCC9A9BB593E5BEEFC62D7DD67A78AE4B7AA06429725463B0749D9E017BC50FD4EAD745799F131FC17F5dAMBA" TargetMode="External"/><Relationship Id="rId378" Type="http://schemas.openxmlformats.org/officeDocument/2006/relationships/hyperlink" Target="consultantplus://offline/ref=8C5FAE73CB8408A2469AE829A5099430204F0772E3A48F07F31D2CF2817F11D1824C52EC9600C0765FB35891e3M3A" TargetMode="External"/><Relationship Id="rId403" Type="http://schemas.openxmlformats.org/officeDocument/2006/relationships/hyperlink" Target="consultantplus://offline/ref=8C5FAE73CB8408A2469AE829A5099430204F0772E3A38106F4112CF2817F11D1824C52EC9600C0765FB3589Ae3M4A" TargetMode="External"/><Relationship Id="rId6" Type="http://schemas.openxmlformats.org/officeDocument/2006/relationships/hyperlink" Target="consultantplus://offline/ref=FD64BCC9A9BB593E5BEEFC62D7DD67A78AE4B7AA0645932346390749D9E017BC50FD4EAD745799F131FC17F1dAM3A" TargetMode="External"/><Relationship Id="rId238" Type="http://schemas.openxmlformats.org/officeDocument/2006/relationships/hyperlink" Target="consultantplus://offline/ref=FD64BCC9A9BB593E5BEEFC62D7DD67A78AE4B7AA0645932346390749D9E017BC50FD4EAD745799F131FC17F4dAM7A" TargetMode="External"/><Relationship Id="rId445" Type="http://schemas.openxmlformats.org/officeDocument/2006/relationships/hyperlink" Target="consultantplus://offline/ref=8C5FAE73CB8408A2469AE829A5099430204F0772E3A38000F9102CF2817F11D1824C52EC9600C0765FB3589Fe3M4A" TargetMode="External"/><Relationship Id="rId487" Type="http://schemas.openxmlformats.org/officeDocument/2006/relationships/hyperlink" Target="consultantplus://offline/ref=8C5FAE73CB8408A2469AE829A5099430204F0772E3A48003F0142CF2817F11D182e4MCA" TargetMode="External"/><Relationship Id="rId291" Type="http://schemas.openxmlformats.org/officeDocument/2006/relationships/hyperlink" Target="consultantplus://offline/ref=8C5FAE73CB8408A2469AE829A5099430204F0772E3A38401F3152CF2817F11D1824C52EC9600C0765FB3599Ae3M5A" TargetMode="External"/><Relationship Id="rId305" Type="http://schemas.openxmlformats.org/officeDocument/2006/relationships/hyperlink" Target="consultantplus://offline/ref=8C5FAE73CB8408A2469AE829A5099430204F0772E3A38401F3152CF2817F11D1824C52EC9600C0765FB3599Be3M5A" TargetMode="External"/><Relationship Id="rId347" Type="http://schemas.openxmlformats.org/officeDocument/2006/relationships/hyperlink" Target="consultantplus://offline/ref=8C5FAE73CB8408A2469AE829A5099430204F0772E3A38105F9152CF2817F11D1824C52EC9600C0765FB35998e3MDA" TargetMode="External"/><Relationship Id="rId512" Type="http://schemas.openxmlformats.org/officeDocument/2006/relationships/hyperlink" Target="consultantplus://offline/ref=8C5FAE73CB8408A2469AE829A5099430204F0772E3A48F07F31D2CF2817F11D1824C52EC9600C0765FB3599Ce3M2A" TargetMode="External"/><Relationship Id="rId44" Type="http://schemas.openxmlformats.org/officeDocument/2006/relationships/hyperlink" Target="consultantplus://offline/ref=FD64BCC9A9BB593E5BEEFC62D7DD67A78AE4B7AA064294254C390749D9E017BC50FD4EAD745799F131FC17F1dAM0A" TargetMode="External"/><Relationship Id="rId86" Type="http://schemas.openxmlformats.org/officeDocument/2006/relationships/hyperlink" Target="consultantplus://offline/ref=FD64BCC9A9BB593E5BEEFC62D7DD67A78AE4B7AA064297264B3F0749D9E017BC50FD4EAD745799F131FC17F1dAM5A" TargetMode="External"/><Relationship Id="rId151" Type="http://schemas.openxmlformats.org/officeDocument/2006/relationships/hyperlink" Target="consultantplus://offline/ref=FD64BCC9A9BB593E5BEEFC62D7DD67A78AE4B7AA064294254C390749D9E017BC50FD4EAD745799F131FC17F4dAM6A" TargetMode="External"/><Relationship Id="rId389" Type="http://schemas.openxmlformats.org/officeDocument/2006/relationships/hyperlink" Target="consultantplus://offline/ref=8C5FAE73CB8408A2469AE829A5099430204F0772E3A3820CF7152CF2817F11D1824C52EC9600C0765FB3599Fe3M5A" TargetMode="External"/><Relationship Id="rId193" Type="http://schemas.openxmlformats.org/officeDocument/2006/relationships/hyperlink" Target="consultantplus://offline/ref=FD64BCC9A9BB593E5BEEFC62D7DD67A78AE4B7AA06429324483B0749D9E017BC50FD4EAD745799F131FC17F5dAM0A" TargetMode="External"/><Relationship Id="rId207" Type="http://schemas.openxmlformats.org/officeDocument/2006/relationships/hyperlink" Target="consultantplus://offline/ref=FD64BCC9A9BB593E5BEEFC62D7DD67A78AE4B7AA064291234A3F0749D9E017BC50FD4EAD745799F131FC17F1dAMAA" TargetMode="External"/><Relationship Id="rId249" Type="http://schemas.openxmlformats.org/officeDocument/2006/relationships/hyperlink" Target="consultantplus://offline/ref=FD64BCC9A9BB593E5BEEFC62D7DD67A78AE4B7AA064599274C330749D9E017BC50FD4EAD745799F131FC17F8dAMBA" TargetMode="External"/><Relationship Id="rId414" Type="http://schemas.openxmlformats.org/officeDocument/2006/relationships/hyperlink" Target="consultantplus://offline/ref=8C5FAE73CB8408A2469AE829A5099430204F0772E3A38000F9102CF2817F11D1824C52EC9600C0765FB3589De3M7A" TargetMode="External"/><Relationship Id="rId456" Type="http://schemas.openxmlformats.org/officeDocument/2006/relationships/hyperlink" Target="consultantplus://offline/ref=8C5FAE73CB8408A2469AE829A5099430204F0772E3A38105F9152CF2817F11D1824C52EC9600C0765FB3599Be3M2A" TargetMode="External"/><Relationship Id="rId498" Type="http://schemas.openxmlformats.org/officeDocument/2006/relationships/hyperlink" Target="consultantplus://offline/ref=8C5FAE73CB8408A2469AE829A5099430204F0772E3A48105F2162CF2817F11D1824C52EC9600C0765FB3599Ce3M1A" TargetMode="External"/><Relationship Id="rId13" Type="http://schemas.openxmlformats.org/officeDocument/2006/relationships/hyperlink" Target="consultantplus://offline/ref=FD64BCC9A9BB593E5BEEFC62D7DD67A78AE4B7AA064291234A3F0749D9E017BC50FD4EAD745799F131FC17F0dAM7A" TargetMode="External"/><Relationship Id="rId109" Type="http://schemas.openxmlformats.org/officeDocument/2006/relationships/hyperlink" Target="consultantplus://offline/ref=FD64BCC9A9BB593E5BEEFC62D7DD67A78AE4B7AA06429725463B0749D9E017BC50FD4EAD745799F131FC17F5dAM7A" TargetMode="External"/><Relationship Id="rId260" Type="http://schemas.openxmlformats.org/officeDocument/2006/relationships/hyperlink" Target="consultantplus://offline/ref=FD64BCC9A9BB593E5BEEFC62D7DD67A78AE4B7AA064292214C3B0749D9E017BC50FD4EAD745799F131FC17F9dAMBA" TargetMode="External"/><Relationship Id="rId316" Type="http://schemas.openxmlformats.org/officeDocument/2006/relationships/hyperlink" Target="consultantplus://offline/ref=8C5FAE73CB8408A2469AE829A5099430204F0772E3A38105F9152CF2817F11D1824C52EC9600C0765FB35998e3M7A" TargetMode="External"/><Relationship Id="rId523" Type="http://schemas.openxmlformats.org/officeDocument/2006/relationships/hyperlink" Target="consultantplus://offline/ref=8C5FAE73CB8408A2469AE829A5099430204F0772E3A38105F9152CF2817F11D1824C52EC9600C0765FB3599Ee3M6A" TargetMode="External"/><Relationship Id="rId55" Type="http://schemas.openxmlformats.org/officeDocument/2006/relationships/hyperlink" Target="consultantplus://offline/ref=FD64BCC9A9BB593E5BEEFC62D7DD67A78AE4B7AA06429725463B0749D9E017BC50FD4EAD745799F131FC17F2dAM0A" TargetMode="External"/><Relationship Id="rId97" Type="http://schemas.openxmlformats.org/officeDocument/2006/relationships/hyperlink" Target="consultantplus://offline/ref=FD64BCC9A9BB593E5BEEFC62D7DD67A78AE4B7AA0642942C483B0749D9E017BC50FD4EAD745799F131FC17F4dAM6A" TargetMode="External"/><Relationship Id="rId120" Type="http://schemas.openxmlformats.org/officeDocument/2006/relationships/image" Target="media/image10.wmf"/><Relationship Id="rId358" Type="http://schemas.openxmlformats.org/officeDocument/2006/relationships/hyperlink" Target="consultantplus://offline/ref=8C5FAE73CB8408A2469AE829A5099430204F0772E3A38105F9152CF2817F11D1824C52EC9600C0765FB35998e3MCA" TargetMode="External"/><Relationship Id="rId162" Type="http://schemas.openxmlformats.org/officeDocument/2006/relationships/hyperlink" Target="consultantplus://offline/ref=FD64BCC9A9BB593E5BEEFC62D7DD67A78AE4B7AA0642942C483B0749D9E017BC50FD4EAD745799F131FC16F2dAM0A" TargetMode="External"/><Relationship Id="rId218" Type="http://schemas.openxmlformats.org/officeDocument/2006/relationships/hyperlink" Target="consultantplus://offline/ref=FD64BCC9A9BB593E5BEEFC62D7DD67A78AE4B7AA0642962549390749D9E017BC50FD4EAD745799F131FC17F0dAMAA" TargetMode="External"/><Relationship Id="rId425" Type="http://schemas.openxmlformats.org/officeDocument/2006/relationships/hyperlink" Target="consultantplus://offline/ref=8C5FAE73CB8408A2469AE829A5099430204F0772E3A3820CF7152CF2817F11D1824C52EC9600C0765FB35A98e3M5A" TargetMode="External"/><Relationship Id="rId467" Type="http://schemas.openxmlformats.org/officeDocument/2006/relationships/hyperlink" Target="consultantplus://offline/ref=8C5FAE73CB8408A2469AE829A5099430204F0772E3A48105F2162CF2817F11D1824C52EC9600C0765FB3599Be3M0A" TargetMode="External"/><Relationship Id="rId271" Type="http://schemas.openxmlformats.org/officeDocument/2006/relationships/hyperlink" Target="consultantplus://offline/ref=FD64BCC9A9BB593E5BEEFC62D7DD67A78AE4B7AA064292214C3B0749D9E017BC50FD4EAD745799F131FC16F0dAM0A" TargetMode="External"/><Relationship Id="rId24" Type="http://schemas.openxmlformats.org/officeDocument/2006/relationships/hyperlink" Target="consultantplus://offline/ref=FD64BCC9A9BB593E5BEEFC62D7DD67A78AE4B7AA0642942C483B0749D9E017BC50FD4EAD745799F131FC17F0dAM4A" TargetMode="External"/><Relationship Id="rId66" Type="http://schemas.openxmlformats.org/officeDocument/2006/relationships/hyperlink" Target="consultantplus://offline/ref=FD64BCC9A9BB593E5BEEFC62D7DD67A78AE4B7AA064292214C3B0749D9E017BC50FD4EAD745799F131FC17F1dAM7A" TargetMode="External"/><Relationship Id="rId131" Type="http://schemas.openxmlformats.org/officeDocument/2006/relationships/image" Target="media/image21.wmf"/><Relationship Id="rId327" Type="http://schemas.openxmlformats.org/officeDocument/2006/relationships/hyperlink" Target="consultantplus://offline/ref=8C5FAE73CB8408A2469AF624B365C834274D587CEBA28D52AD412AA5DEe2MFA" TargetMode="External"/><Relationship Id="rId369" Type="http://schemas.openxmlformats.org/officeDocument/2006/relationships/hyperlink" Target="consultantplus://offline/ref=8C5FAE73CB8408A2469AE829A5099430204F0772E3A38105F9152CF2817F11D1824C52EC9600C0765FB35999e3M6A" TargetMode="External"/><Relationship Id="rId534" Type="http://schemas.openxmlformats.org/officeDocument/2006/relationships/fontTable" Target="fontTable.xml"/><Relationship Id="rId173" Type="http://schemas.openxmlformats.org/officeDocument/2006/relationships/hyperlink" Target="consultantplus://offline/ref=FD64BCC9A9BB593E5BEEFC62D7DD67A78AE4B7AA0645942C4F320749D9E017BC50FD4EAD745799F131FC17F3dAM1A" TargetMode="External"/><Relationship Id="rId229" Type="http://schemas.openxmlformats.org/officeDocument/2006/relationships/image" Target="media/image23.wmf"/><Relationship Id="rId380" Type="http://schemas.openxmlformats.org/officeDocument/2006/relationships/hyperlink" Target="consultantplus://offline/ref=8C5FAE73CB8408A2469AE829A5099430204F0772E3A3820CF7152CF2817F11D1824C52EC9600C0765FB3599Ee3M3A" TargetMode="External"/><Relationship Id="rId436" Type="http://schemas.openxmlformats.org/officeDocument/2006/relationships/hyperlink" Target="consultantplus://offline/ref=8C5FAE73CB8408A2469AF624B365C83427415C79E2A18D52AD412AA5DEe2MFA" TargetMode="External"/><Relationship Id="rId240" Type="http://schemas.openxmlformats.org/officeDocument/2006/relationships/hyperlink" Target="consultantplus://offline/ref=FD64BCC9A9BB593E5BEEFC62D7DD67A78AE4B7AA06429725463B0749D9E017BC50FD4EAD745799F131FC17F8dAM6A" TargetMode="External"/><Relationship Id="rId478" Type="http://schemas.openxmlformats.org/officeDocument/2006/relationships/hyperlink" Target="consultantplus://offline/ref=8C5FAE73CB8408A2469AE829A5099430204F0772E3A48105F2162CF2817F11D1824C52EC9600C0765FB3599Be3M3A" TargetMode="External"/><Relationship Id="rId35" Type="http://schemas.openxmlformats.org/officeDocument/2006/relationships/hyperlink" Target="consultantplus://offline/ref=FD64BCC9A9BB593E5BEEFC62D7DD67A78AE4B7AA064294254C390749D9E017BC50FD4EAD745799F131FC17F0dAM7A" TargetMode="External"/><Relationship Id="rId77" Type="http://schemas.openxmlformats.org/officeDocument/2006/relationships/hyperlink" Target="consultantplus://offline/ref=FD64BCC9A9BB593E5BEEFC62D7DD67A78AE4B7AA064593244F3D0749D9E017BC50FD4EAD745799F131FC16F4dAM7A" TargetMode="External"/><Relationship Id="rId100" Type="http://schemas.openxmlformats.org/officeDocument/2006/relationships/hyperlink" Target="consultantplus://offline/ref=FD64BCC9A9BB593E5BEEFC62D7DD67A78AE4B7AA06429725463B0749D9E017BC50FD4EAD745799F131FC17F2dAM4A" TargetMode="External"/><Relationship Id="rId282" Type="http://schemas.openxmlformats.org/officeDocument/2006/relationships/hyperlink" Target="consultantplus://offline/ref=FD64BCC9A9BB593E5BEEFC62D7DD67A78AE4B7AA06429725463B0749D9E017BC50FD4EAD745799F131FC17F9dAM7A" TargetMode="External"/><Relationship Id="rId338" Type="http://schemas.openxmlformats.org/officeDocument/2006/relationships/hyperlink" Target="consultantplus://offline/ref=8C5FAE73CB8408A2469AE829A5099430204F0772E3A38401F3152CF2817F11D1824C52EC9600C0765FB3599Ce3MCA" TargetMode="External"/><Relationship Id="rId503" Type="http://schemas.openxmlformats.org/officeDocument/2006/relationships/hyperlink" Target="consultantplus://offline/ref=8C5FAE73CB8408A2469AE829A5099430204F0772E3A38205F3172CF2817F11D1824C52EC9600C0765FB3589Ee3M0A" TargetMode="External"/><Relationship Id="rId8" Type="http://schemas.openxmlformats.org/officeDocument/2006/relationships/hyperlink" Target="consultantplus://offline/ref=FD64BCC9A9BB593E5BEEFC62D7DD67A78AE4B7AA06459527493B0749D9E017BC50FD4EAD745799F131FC17F0dAM7A" TargetMode="External"/><Relationship Id="rId142" Type="http://schemas.openxmlformats.org/officeDocument/2006/relationships/hyperlink" Target="consultantplus://offline/ref=FD64BCC9A9BB593E5BEEFC62D7DD67A78AE4B7AA06429725463B0749D9E017BC50FD4EAD745799F131FC17F5dAM5A" TargetMode="External"/><Relationship Id="rId184" Type="http://schemas.openxmlformats.org/officeDocument/2006/relationships/hyperlink" Target="consultantplus://offline/ref=FD64BCC9A9BB593E5BEEFC62D7DD67A78AE4B7AA0645932346390749D9E017BC50FD4EAD745799F131FC17F2dAM7A" TargetMode="External"/><Relationship Id="rId391" Type="http://schemas.openxmlformats.org/officeDocument/2006/relationships/hyperlink" Target="consultantplus://offline/ref=8C5FAE73CB8408A2469AE829A5099430204F0772E3A38603F61C2CF2817F11D1824C52EC9600C0765FB3589Fe3MCA" TargetMode="External"/><Relationship Id="rId405" Type="http://schemas.openxmlformats.org/officeDocument/2006/relationships/hyperlink" Target="consultantplus://offline/ref=8C5FAE73CB8408A2469AE829A5099430204F0772E3A38105F9152CF2817F11D1824C52EC9600C0765FB3599Ae3M4A" TargetMode="External"/><Relationship Id="rId447" Type="http://schemas.openxmlformats.org/officeDocument/2006/relationships/hyperlink" Target="consultantplus://offline/ref=8C5FAE73CB8408A2469AF624B365C834274D517CE4A08D52AD412AA5DE2F1784C20C54B9D547CE7Ee5MAA" TargetMode="External"/><Relationship Id="rId251" Type="http://schemas.openxmlformats.org/officeDocument/2006/relationships/hyperlink" Target="consultantplus://offline/ref=FD64BCC9A9BB593E5BEEFC62D7DD67A78AE4B7AA064597254D380749D9E017BC50FD4EAD745799F131FC17F7dAMBA" TargetMode="External"/><Relationship Id="rId489" Type="http://schemas.openxmlformats.org/officeDocument/2006/relationships/hyperlink" Target="consultantplus://offline/ref=8C5FAE73CB8408A2469AF624B365C8342746507CE1A18D52AD412AA5DE2F1784C20C54B9D544CD77e5M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201</Pages>
  <Words>85644</Words>
  <Characters>488176</Characters>
  <Application>Microsoft Office Word</Application>
  <DocSecurity>0</DocSecurity>
  <Lines>4068</Lines>
  <Paragraphs>1145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Лапицкая Виктория Валерьевна</dc:creator>
  <cp:lastModifiedBy>Лапицкая Виктория Валерьевна</cp:lastModifiedBy>
  <cp:revision>1</cp:revision>
  <dcterms:created xsi:type="dcterms:W3CDTF">2016-07-08T00:12:00Z</dcterms:created>
  <dcterms:modified xsi:type="dcterms:W3CDTF">2016-07-08T00:13:00Z</dcterms:modified>
</cp:coreProperties>
</file>