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108" w:type="dxa"/>
        <w:tblLook w:val="01E0" w:firstRow="1" w:lastRow="1" w:firstColumn="1" w:lastColumn="1" w:noHBand="0" w:noVBand="0"/>
      </w:tblPr>
      <w:tblGrid>
        <w:gridCol w:w="9567"/>
      </w:tblGrid>
      <w:tr w:rsidR="00D53C99" w:rsidRPr="003479F7" w:rsidTr="007222E0">
        <w:trPr>
          <w:trHeight w:val="1337"/>
        </w:trPr>
        <w:tc>
          <w:tcPr>
            <w:tcW w:w="9567" w:type="dxa"/>
          </w:tcPr>
          <w:p w:rsidR="00D53C99" w:rsidRPr="003479F7" w:rsidRDefault="00D53C99" w:rsidP="00324F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79F7">
              <w:rPr>
                <w:noProof/>
              </w:rPr>
              <w:drawing>
                <wp:inline distT="0" distB="0" distL="0" distR="0" wp14:anchorId="710AE429" wp14:editId="49DFFEB7">
                  <wp:extent cx="646331" cy="819150"/>
                  <wp:effectExtent l="0" t="0" r="1905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31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479F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79F7">
        <w:rPr>
          <w:rFonts w:ascii="Times New Roman" w:hAnsi="Times New Roman" w:cs="Times New Roman"/>
          <w:sz w:val="28"/>
          <w:szCs w:val="28"/>
        </w:rPr>
        <w:t>ПРАВИТЕЛЬСТВА</w:t>
      </w:r>
      <w:r w:rsidRPr="00347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9F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53C99" w:rsidRPr="003479F7" w:rsidRDefault="00D53C99" w:rsidP="00D53C9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53C99" w:rsidRPr="003479F7" w:rsidTr="00324FB4">
        <w:tc>
          <w:tcPr>
            <w:tcW w:w="2977" w:type="dxa"/>
            <w:tcBorders>
              <w:bottom w:val="single" w:sz="4" w:space="0" w:color="auto"/>
            </w:tcBorders>
          </w:tcPr>
          <w:p w:rsidR="00D53C99" w:rsidRPr="003479F7" w:rsidRDefault="00D53C99" w:rsidP="00324FB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53C99" w:rsidRPr="003479F7" w:rsidRDefault="00D53C99" w:rsidP="00324FB4">
            <w:pPr>
              <w:jc w:val="both"/>
            </w:pPr>
            <w:r w:rsidRPr="003479F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3C99" w:rsidRPr="003479F7" w:rsidRDefault="00D53C99" w:rsidP="00324FB4">
            <w:pPr>
              <w:jc w:val="both"/>
            </w:pPr>
          </w:p>
        </w:tc>
      </w:tr>
    </w:tbl>
    <w:p w:rsidR="00D53C99" w:rsidRPr="003479F7" w:rsidRDefault="00A266DB" w:rsidP="00D53C99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</w:t>
      </w:r>
      <w:r w:rsidR="00D53C99" w:rsidRPr="003479F7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53C99" w:rsidRPr="006A495F" w:rsidTr="00324FB4">
        <w:trPr>
          <w:trHeight w:val="2028"/>
        </w:trPr>
        <w:tc>
          <w:tcPr>
            <w:tcW w:w="4503" w:type="dxa"/>
          </w:tcPr>
          <w:p w:rsidR="00D53C99" w:rsidRPr="003479F7" w:rsidRDefault="00D53C99" w:rsidP="00324FB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3C99" w:rsidRPr="000459C4" w:rsidRDefault="00C94A12" w:rsidP="00777EB2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5F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044673" w:rsidRPr="006A495F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563A88" w:rsidRPr="006A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F11" w:rsidRPr="00A37F11">
              <w:rPr>
                <w:rFonts w:ascii="Times New Roman" w:hAnsi="Times New Roman"/>
                <w:sz w:val="28"/>
                <w:szCs w:val="28"/>
              </w:rPr>
              <w:t xml:space="preserve">предоставления инвесторам субсидий на возмещение затрат на создание и (или) реконструкцию объектов инфраструктуры, а также на возмещение затрат на подключение </w:t>
            </w:r>
            <w:r w:rsidR="00A37F11">
              <w:rPr>
                <w:rFonts w:ascii="Times New Roman" w:hAnsi="Times New Roman"/>
                <w:sz w:val="28"/>
                <w:szCs w:val="28"/>
              </w:rPr>
              <w:t xml:space="preserve">(технологическое присоединение) </w:t>
            </w:r>
            <w:r w:rsidR="00A37F11" w:rsidRPr="00A37F1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4E0C4D">
              <w:rPr>
                <w:rFonts w:ascii="Times New Roman" w:hAnsi="Times New Roman"/>
                <w:sz w:val="28"/>
                <w:szCs w:val="28"/>
              </w:rPr>
              <w:t>источникам тепло-, газо-, водо-, электроснабжения и водоотведения</w:t>
            </w:r>
            <w:r w:rsidR="00A37F11" w:rsidRPr="00A37F11">
              <w:rPr>
                <w:rFonts w:ascii="Times New Roman" w:hAnsi="Times New Roman"/>
                <w:sz w:val="28"/>
                <w:szCs w:val="28"/>
              </w:rPr>
              <w:t xml:space="preserve"> в целях реализации особо значимых инвестиционных проектов Камчатского края</w:t>
            </w:r>
          </w:p>
          <w:p w:rsidR="001C0DB4" w:rsidRPr="006A495F" w:rsidRDefault="001C0DB4" w:rsidP="00256DB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C99" w:rsidRPr="006A495F" w:rsidRDefault="00D53C99" w:rsidP="00D53C99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6A495F" w:rsidRDefault="00D53C99" w:rsidP="00647604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3C99" w:rsidRPr="006A495F" w:rsidRDefault="00CD023D" w:rsidP="008E6E6E">
      <w:pPr>
        <w:shd w:val="clear" w:color="auto" w:fill="FFFFFF"/>
        <w:ind w:firstLine="600"/>
        <w:jc w:val="both"/>
        <w:rPr>
          <w:bCs/>
          <w:sz w:val="28"/>
          <w:szCs w:val="28"/>
        </w:rPr>
      </w:pPr>
      <w:r w:rsidRPr="006A495F">
        <w:rPr>
          <w:bCs/>
          <w:sz w:val="28"/>
          <w:szCs w:val="28"/>
        </w:rPr>
        <w:t>В соответствии с</w:t>
      </w:r>
      <w:r w:rsidR="002873BF">
        <w:rPr>
          <w:bCs/>
          <w:sz w:val="28"/>
          <w:szCs w:val="28"/>
        </w:rPr>
        <w:t>о статьей 78</w:t>
      </w:r>
      <w:r w:rsidRPr="006A495F">
        <w:rPr>
          <w:bCs/>
          <w:sz w:val="28"/>
          <w:szCs w:val="28"/>
        </w:rPr>
        <w:t xml:space="preserve"> Бюджетн</w:t>
      </w:r>
      <w:r w:rsidR="002873BF">
        <w:rPr>
          <w:bCs/>
          <w:sz w:val="28"/>
          <w:szCs w:val="28"/>
        </w:rPr>
        <w:t>ого кодекса</w:t>
      </w:r>
      <w:r w:rsidRPr="006A495F">
        <w:rPr>
          <w:bCs/>
          <w:sz w:val="28"/>
          <w:szCs w:val="28"/>
        </w:rPr>
        <w:t xml:space="preserve"> Российской Федерации, </w:t>
      </w:r>
    </w:p>
    <w:p w:rsidR="00AB1E2C" w:rsidRPr="006A495F" w:rsidRDefault="00AB1E2C" w:rsidP="00D53C9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</w:p>
    <w:p w:rsidR="00D53C99" w:rsidRPr="006A495F" w:rsidRDefault="00D53C99" w:rsidP="00D53C9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  <w:r w:rsidRPr="006A495F">
        <w:rPr>
          <w:sz w:val="28"/>
          <w:szCs w:val="20"/>
        </w:rPr>
        <w:t>ПРАВИТЕЛЬСТВО ПОСТАНОВЛЯЕТ:</w:t>
      </w:r>
    </w:p>
    <w:p w:rsidR="00D53C99" w:rsidRPr="006A495F" w:rsidRDefault="00D53C99" w:rsidP="00D53C9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</w:p>
    <w:p w:rsidR="00CD023D" w:rsidRPr="006A495F" w:rsidRDefault="00CD023D" w:rsidP="00235280">
      <w:pPr>
        <w:shd w:val="clear" w:color="auto" w:fill="FFFFFF"/>
        <w:suppressAutoHyphens/>
        <w:ind w:firstLine="601"/>
        <w:jc w:val="both"/>
        <w:rPr>
          <w:sz w:val="28"/>
          <w:szCs w:val="28"/>
        </w:rPr>
      </w:pPr>
      <w:r w:rsidRPr="006A495F">
        <w:rPr>
          <w:sz w:val="28"/>
          <w:szCs w:val="20"/>
        </w:rPr>
        <w:t>1.</w:t>
      </w:r>
      <w:r w:rsidRPr="006A495F">
        <w:rPr>
          <w:sz w:val="28"/>
          <w:szCs w:val="28"/>
        </w:rPr>
        <w:t xml:space="preserve"> </w:t>
      </w:r>
      <w:r w:rsidR="00D53C99" w:rsidRPr="006A495F">
        <w:rPr>
          <w:sz w:val="28"/>
          <w:szCs w:val="28"/>
        </w:rPr>
        <w:t xml:space="preserve">Утвердить </w:t>
      </w:r>
      <w:r w:rsidR="00044673" w:rsidRPr="006A495F">
        <w:rPr>
          <w:sz w:val="28"/>
          <w:szCs w:val="28"/>
        </w:rPr>
        <w:t>Порядок</w:t>
      </w:r>
      <w:r w:rsidR="004619B1" w:rsidRPr="006A495F">
        <w:rPr>
          <w:sz w:val="28"/>
          <w:szCs w:val="28"/>
        </w:rPr>
        <w:t xml:space="preserve"> </w:t>
      </w:r>
      <w:r w:rsidR="00A37F11" w:rsidRPr="00A37F11">
        <w:rPr>
          <w:sz w:val="28"/>
          <w:szCs w:val="28"/>
        </w:rPr>
        <w:t xml:space="preserve">предоставления инвесторам субсидий на возмещение затрат на создание и (или) реконструкцию объектов инфраструктуры, а также на возмещение затрат на подключение (технологическое присоединение) к </w:t>
      </w:r>
      <w:r w:rsidR="004E0C4D">
        <w:rPr>
          <w:sz w:val="28"/>
          <w:szCs w:val="28"/>
        </w:rPr>
        <w:t>источникам тепло-, газо-, водо-, электроснабжения и водоотведения</w:t>
      </w:r>
      <w:r w:rsidR="00A37F11" w:rsidRPr="00A37F11">
        <w:rPr>
          <w:sz w:val="28"/>
          <w:szCs w:val="28"/>
        </w:rPr>
        <w:t xml:space="preserve"> в целях реализации особо значимых инвестиционных проектов Камчатского края</w:t>
      </w:r>
      <w:r w:rsidR="00D53C99" w:rsidRPr="006A495F">
        <w:rPr>
          <w:sz w:val="28"/>
          <w:szCs w:val="28"/>
        </w:rPr>
        <w:t xml:space="preserve"> согласно приложению.</w:t>
      </w:r>
    </w:p>
    <w:p w:rsidR="00D53C99" w:rsidRPr="006A495F" w:rsidRDefault="00852D7A" w:rsidP="00235280">
      <w:pPr>
        <w:shd w:val="clear" w:color="auto" w:fill="FFFFFF"/>
        <w:suppressAutoHyphens/>
        <w:ind w:firstLine="601"/>
        <w:jc w:val="both"/>
        <w:rPr>
          <w:sz w:val="28"/>
          <w:szCs w:val="28"/>
        </w:rPr>
      </w:pPr>
      <w:r w:rsidRPr="006A495F">
        <w:rPr>
          <w:sz w:val="28"/>
          <w:szCs w:val="28"/>
        </w:rPr>
        <w:t>2</w:t>
      </w:r>
      <w:r w:rsidR="00CD023D" w:rsidRPr="006A495F">
        <w:rPr>
          <w:sz w:val="28"/>
          <w:szCs w:val="28"/>
        </w:rPr>
        <w:t xml:space="preserve">. </w:t>
      </w:r>
      <w:r w:rsidR="00D53C99" w:rsidRPr="006A495F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53C99" w:rsidRPr="006A495F" w:rsidRDefault="00D53C99" w:rsidP="0023528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53C99" w:rsidRPr="006A495F" w:rsidRDefault="00D53C99" w:rsidP="002352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D7A" w:rsidRPr="006A495F" w:rsidRDefault="00852D7A" w:rsidP="00235280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604" w:rsidRPr="00BB50F5" w:rsidRDefault="00C94A12" w:rsidP="00235280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495F">
        <w:rPr>
          <w:sz w:val="28"/>
          <w:szCs w:val="28"/>
        </w:rPr>
        <w:t>Губернатор</w:t>
      </w:r>
      <w:r w:rsidR="00D53C99" w:rsidRPr="006A495F">
        <w:rPr>
          <w:sz w:val="28"/>
          <w:szCs w:val="28"/>
        </w:rPr>
        <w:t xml:space="preserve"> Камчатского края</w:t>
      </w:r>
      <w:r w:rsidR="00337F4E" w:rsidRPr="006A495F">
        <w:rPr>
          <w:sz w:val="28"/>
          <w:szCs w:val="28"/>
        </w:rPr>
        <w:t xml:space="preserve">                                                    </w:t>
      </w:r>
      <w:proofErr w:type="spellStart"/>
      <w:r w:rsidR="00D53C99" w:rsidRPr="006A495F">
        <w:rPr>
          <w:sz w:val="28"/>
          <w:szCs w:val="28"/>
        </w:rPr>
        <w:t>В.И</w:t>
      </w:r>
      <w:proofErr w:type="spellEnd"/>
      <w:r w:rsidR="00D53C99" w:rsidRPr="006A495F">
        <w:rPr>
          <w:sz w:val="28"/>
          <w:szCs w:val="28"/>
        </w:rPr>
        <w:t xml:space="preserve">. </w:t>
      </w:r>
      <w:proofErr w:type="spellStart"/>
      <w:r w:rsidR="00D53C99" w:rsidRPr="006A495F">
        <w:rPr>
          <w:sz w:val="28"/>
          <w:szCs w:val="28"/>
        </w:rPr>
        <w:t>Илюхин</w:t>
      </w:r>
      <w:proofErr w:type="spellEnd"/>
    </w:p>
    <w:p w:rsidR="00D53C99" w:rsidRPr="00BB50F5" w:rsidRDefault="00235280" w:rsidP="00852D7A">
      <w:pPr>
        <w:spacing w:after="200" w:line="276" w:lineRule="auto"/>
        <w:rPr>
          <w:sz w:val="28"/>
          <w:szCs w:val="28"/>
        </w:rPr>
      </w:pPr>
      <w:r w:rsidRPr="00BB50F5">
        <w:rPr>
          <w:sz w:val="28"/>
          <w:szCs w:val="28"/>
        </w:rPr>
        <w:br w:type="page"/>
      </w:r>
      <w:r w:rsidR="00D53C99" w:rsidRPr="00BB50F5">
        <w:rPr>
          <w:sz w:val="28"/>
          <w:szCs w:val="28"/>
        </w:rPr>
        <w:lastRenderedPageBreak/>
        <w:t xml:space="preserve">СОГЛАСОВАНО: </w:t>
      </w:r>
    </w:p>
    <w:p w:rsidR="00D53C99" w:rsidRPr="00BB50F5" w:rsidRDefault="00D53C99" w:rsidP="00D53C99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11"/>
      </w:tblGrid>
      <w:tr w:rsidR="00D53C99" w:rsidRPr="00BB50F5" w:rsidTr="00324FB4">
        <w:tc>
          <w:tcPr>
            <w:tcW w:w="5270" w:type="dxa"/>
            <w:vAlign w:val="bottom"/>
            <w:hideMark/>
          </w:tcPr>
          <w:p w:rsidR="00D53C99" w:rsidRPr="00BB50F5" w:rsidRDefault="00947D66" w:rsidP="00324FB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D53C99" w:rsidRPr="00BB50F5">
              <w:rPr>
                <w:sz w:val="28"/>
                <w:szCs w:val="28"/>
              </w:rPr>
              <w:t xml:space="preserve"> Председателя </w:t>
            </w: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  <w:r w:rsidRPr="00BB50F5">
              <w:rPr>
                <w:sz w:val="28"/>
                <w:szCs w:val="28"/>
              </w:rPr>
              <w:t>Правительства</w:t>
            </w:r>
            <w:r w:rsidR="00A266DB" w:rsidRPr="00BB50F5">
              <w:rPr>
                <w:sz w:val="28"/>
                <w:szCs w:val="28"/>
              </w:rPr>
              <w:t xml:space="preserve"> </w:t>
            </w:r>
            <w:r w:rsidRPr="00BB50F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337F4E" w:rsidP="0032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3C99" w:rsidRPr="00BB50F5">
              <w:rPr>
                <w:sz w:val="28"/>
                <w:szCs w:val="28"/>
              </w:rPr>
              <w:t>М.А. Суббота</w:t>
            </w:r>
          </w:p>
        </w:tc>
      </w:tr>
      <w:tr w:rsidR="00D53C99" w:rsidRPr="00BB50F5" w:rsidTr="00324FB4">
        <w:tc>
          <w:tcPr>
            <w:tcW w:w="5270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</w:tr>
      <w:tr w:rsidR="00852D7A" w:rsidRPr="00BB50F5" w:rsidTr="00A04950">
        <w:trPr>
          <w:trHeight w:val="299"/>
        </w:trPr>
        <w:tc>
          <w:tcPr>
            <w:tcW w:w="5270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947D66" w:rsidP="00A0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852D7A" w:rsidRPr="00BB50F5">
              <w:rPr>
                <w:sz w:val="28"/>
                <w:szCs w:val="28"/>
              </w:rPr>
              <w:t xml:space="preserve"> экономического развития, предпринимательства и торговли Камчатского края</w:t>
            </w:r>
          </w:p>
        </w:tc>
        <w:tc>
          <w:tcPr>
            <w:tcW w:w="2354" w:type="dxa"/>
            <w:vAlign w:val="bottom"/>
          </w:tcPr>
          <w:p w:rsidR="00852D7A" w:rsidRPr="00BB50F5" w:rsidRDefault="00852D7A" w:rsidP="00A04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  <w:r w:rsidRPr="00BB50F5">
              <w:rPr>
                <w:sz w:val="28"/>
                <w:szCs w:val="28"/>
              </w:rPr>
              <w:t>Д.А. Коростелев</w:t>
            </w:r>
          </w:p>
        </w:tc>
      </w:tr>
      <w:tr w:rsidR="00852D7A" w:rsidRPr="00BB50F5" w:rsidTr="00324FB4">
        <w:trPr>
          <w:trHeight w:val="299"/>
        </w:trPr>
        <w:tc>
          <w:tcPr>
            <w:tcW w:w="5270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947D66" w:rsidP="00852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852D7A" w:rsidRPr="00BB50F5">
              <w:rPr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2354" w:type="dxa"/>
            <w:vAlign w:val="bottom"/>
          </w:tcPr>
          <w:p w:rsidR="00852D7A" w:rsidRPr="00BB50F5" w:rsidRDefault="00852D7A" w:rsidP="00A04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337F4E" w:rsidP="00852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2D7A" w:rsidRPr="00BB50F5">
              <w:rPr>
                <w:sz w:val="28"/>
                <w:szCs w:val="28"/>
              </w:rPr>
              <w:t>С.Г. Филатов</w:t>
            </w:r>
          </w:p>
        </w:tc>
      </w:tr>
      <w:tr w:rsidR="00D53C99" w:rsidRPr="00BB50F5" w:rsidTr="00324FB4">
        <w:tc>
          <w:tcPr>
            <w:tcW w:w="5270" w:type="dxa"/>
            <w:vAlign w:val="bottom"/>
            <w:hideMark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  <w:r w:rsidRPr="00BB50F5">
              <w:rPr>
                <w:sz w:val="28"/>
                <w:szCs w:val="28"/>
              </w:rPr>
              <w:t>Начальник Главного правового</w:t>
            </w:r>
            <w:r w:rsidR="00A266DB" w:rsidRPr="00BB50F5">
              <w:rPr>
                <w:sz w:val="28"/>
                <w:szCs w:val="28"/>
              </w:rPr>
              <w:t xml:space="preserve"> </w:t>
            </w:r>
            <w:r w:rsidRPr="00BB50F5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337F4E" w:rsidP="0032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D53C99" w:rsidRPr="00BB50F5">
              <w:rPr>
                <w:sz w:val="28"/>
                <w:szCs w:val="28"/>
              </w:rPr>
              <w:t>С.Н</w:t>
            </w:r>
            <w:proofErr w:type="spellEnd"/>
            <w:r w:rsidR="00D53C99" w:rsidRPr="00BB50F5">
              <w:rPr>
                <w:sz w:val="28"/>
                <w:szCs w:val="28"/>
              </w:rPr>
              <w:t xml:space="preserve">. </w:t>
            </w:r>
            <w:proofErr w:type="spellStart"/>
            <w:r w:rsidR="00D53C99" w:rsidRPr="00BB50F5"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D53C99" w:rsidRPr="00BB50F5" w:rsidTr="00324FB4">
        <w:tc>
          <w:tcPr>
            <w:tcW w:w="5270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</w:tr>
    </w:tbl>
    <w:p w:rsidR="00D53C99" w:rsidRPr="00BB50F5" w:rsidRDefault="00D53C99" w:rsidP="00D53C99">
      <w:pPr>
        <w:shd w:val="clear" w:color="auto" w:fill="FFFFFF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A45DCA" w:rsidRPr="00BB50F5" w:rsidRDefault="00A45DCA" w:rsidP="00D53C99">
      <w:pPr>
        <w:shd w:val="clear" w:color="auto" w:fill="FFFFFF"/>
        <w:jc w:val="both"/>
        <w:rPr>
          <w:sz w:val="20"/>
          <w:szCs w:val="20"/>
        </w:rPr>
      </w:pPr>
    </w:p>
    <w:p w:rsidR="00CD023D" w:rsidRPr="00BB50F5" w:rsidRDefault="00CD023D" w:rsidP="00D53C99">
      <w:pPr>
        <w:shd w:val="clear" w:color="auto" w:fill="FFFFFF"/>
        <w:jc w:val="both"/>
        <w:rPr>
          <w:sz w:val="20"/>
          <w:szCs w:val="20"/>
        </w:rPr>
      </w:pPr>
    </w:p>
    <w:p w:rsidR="00947D66" w:rsidRDefault="00947D66" w:rsidP="00D53C99">
      <w:pPr>
        <w:shd w:val="clear" w:color="auto" w:fill="FFFFFF"/>
        <w:jc w:val="both"/>
        <w:rPr>
          <w:sz w:val="20"/>
          <w:szCs w:val="20"/>
        </w:rPr>
      </w:pPr>
    </w:p>
    <w:p w:rsidR="00947D66" w:rsidRDefault="00947D66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  <w:r w:rsidRPr="00BB50F5">
        <w:rPr>
          <w:sz w:val="20"/>
          <w:szCs w:val="20"/>
        </w:rPr>
        <w:t>Исп.</w:t>
      </w:r>
      <w:r w:rsidR="00A266DB" w:rsidRPr="00BB50F5">
        <w:rPr>
          <w:sz w:val="20"/>
          <w:szCs w:val="20"/>
        </w:rPr>
        <w:t xml:space="preserve"> </w:t>
      </w: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  <w:r w:rsidRPr="00BB50F5">
        <w:rPr>
          <w:sz w:val="20"/>
          <w:szCs w:val="20"/>
        </w:rPr>
        <w:t>Бутенко Дмитрий Евгеньевич, (4152) 42-58-76</w:t>
      </w: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  <w:r w:rsidRPr="00BB50F5">
        <w:rPr>
          <w:sz w:val="20"/>
          <w:szCs w:val="20"/>
        </w:rPr>
        <w:t>Министерство экономического развития, предпринимательства и торговли Камчатского края</w:t>
      </w: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D53C99" w:rsidRPr="00EB50F7" w:rsidTr="00324FB4">
        <w:trPr>
          <w:trHeight w:val="1258"/>
        </w:trPr>
        <w:tc>
          <w:tcPr>
            <w:tcW w:w="4320" w:type="dxa"/>
          </w:tcPr>
          <w:p w:rsidR="00F37D17" w:rsidRPr="00EB50F7" w:rsidRDefault="00D53C99" w:rsidP="00F37D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495F">
              <w:rPr>
                <w:sz w:val="20"/>
                <w:szCs w:val="20"/>
              </w:rPr>
              <w:lastRenderedPageBreak/>
              <w:br w:type="page"/>
            </w:r>
            <w:r w:rsidRPr="00EB50F7">
              <w:rPr>
                <w:sz w:val="28"/>
                <w:szCs w:val="28"/>
              </w:rPr>
              <w:t>Приложение к постановлению Правительства Камчатского края от</w:t>
            </w:r>
            <w:r w:rsidR="00A266DB" w:rsidRPr="00EB50F7">
              <w:rPr>
                <w:sz w:val="28"/>
                <w:szCs w:val="28"/>
              </w:rPr>
              <w:t xml:space="preserve"> </w:t>
            </w:r>
            <w:r w:rsidRPr="00EB50F7">
              <w:rPr>
                <w:sz w:val="28"/>
                <w:szCs w:val="28"/>
              </w:rPr>
              <w:t>_________ №</w:t>
            </w:r>
            <w:r w:rsidR="00A266DB" w:rsidRPr="00EB50F7">
              <w:rPr>
                <w:sz w:val="28"/>
                <w:szCs w:val="28"/>
              </w:rPr>
              <w:t xml:space="preserve"> </w:t>
            </w:r>
            <w:r w:rsidRPr="00EB50F7">
              <w:rPr>
                <w:sz w:val="28"/>
                <w:szCs w:val="28"/>
              </w:rPr>
              <w:t>________</w:t>
            </w:r>
            <w:r w:rsidR="00A266DB" w:rsidRPr="00EB50F7">
              <w:rPr>
                <w:sz w:val="28"/>
                <w:szCs w:val="28"/>
                <w:u w:val="single"/>
              </w:rPr>
              <w:t xml:space="preserve"> </w:t>
            </w:r>
            <w:r w:rsidR="00F37D17">
              <w:rPr>
                <w:sz w:val="28"/>
                <w:szCs w:val="28"/>
                <w:u w:val="single"/>
              </w:rPr>
              <w:t xml:space="preserve"> </w:t>
            </w:r>
          </w:p>
          <w:p w:rsidR="00D53C99" w:rsidRPr="00EB50F7" w:rsidRDefault="00D53C99" w:rsidP="00F37D1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C94A12" w:rsidRPr="00EB50F7" w:rsidRDefault="00C94A12" w:rsidP="00EB50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2F7916" w:rsidRPr="006A09B4" w:rsidRDefault="00044673" w:rsidP="002F7916">
      <w:pPr>
        <w:shd w:val="clear" w:color="auto" w:fill="FFFFFF" w:themeFill="background1"/>
        <w:tabs>
          <w:tab w:val="left" w:pos="709"/>
        </w:tabs>
        <w:jc w:val="center"/>
        <w:rPr>
          <w:sz w:val="28"/>
          <w:szCs w:val="28"/>
        </w:rPr>
      </w:pPr>
      <w:r w:rsidRPr="006A09B4">
        <w:rPr>
          <w:sz w:val="28"/>
          <w:szCs w:val="28"/>
        </w:rPr>
        <w:t>Порядок</w:t>
      </w:r>
      <w:r w:rsidR="00C94A12" w:rsidRPr="006A09B4">
        <w:rPr>
          <w:sz w:val="28"/>
          <w:szCs w:val="28"/>
        </w:rPr>
        <w:t xml:space="preserve"> </w:t>
      </w:r>
      <w:r w:rsidR="00CD023D" w:rsidRPr="006A09B4">
        <w:rPr>
          <w:sz w:val="28"/>
          <w:szCs w:val="28"/>
        </w:rPr>
        <w:t xml:space="preserve">предоставления инвесторам субсидий </w:t>
      </w:r>
      <w:r w:rsidR="00DC6AE5" w:rsidRPr="006A09B4">
        <w:rPr>
          <w:sz w:val="28"/>
          <w:szCs w:val="28"/>
        </w:rPr>
        <w:t xml:space="preserve">на </w:t>
      </w:r>
      <w:r w:rsidR="000459C4" w:rsidRPr="006A09B4">
        <w:rPr>
          <w:sz w:val="28"/>
          <w:szCs w:val="28"/>
        </w:rPr>
        <w:t>возмещение</w:t>
      </w:r>
      <w:r w:rsidR="00DC6AE5" w:rsidRPr="006A09B4">
        <w:rPr>
          <w:sz w:val="28"/>
          <w:szCs w:val="28"/>
        </w:rPr>
        <w:t xml:space="preserve"> </w:t>
      </w:r>
      <w:r w:rsidR="00305FE7" w:rsidRPr="006A09B4">
        <w:rPr>
          <w:sz w:val="28"/>
          <w:szCs w:val="28"/>
        </w:rPr>
        <w:t xml:space="preserve">затрат </w:t>
      </w:r>
      <w:r w:rsidR="00256DBF" w:rsidRPr="006A09B4">
        <w:rPr>
          <w:sz w:val="28"/>
          <w:szCs w:val="28"/>
        </w:rPr>
        <w:t xml:space="preserve">на создание и (или) реконструкцию объектов инфраструктуры, а также </w:t>
      </w:r>
      <w:r w:rsidR="00A37F11" w:rsidRPr="006A09B4">
        <w:rPr>
          <w:sz w:val="28"/>
          <w:szCs w:val="28"/>
        </w:rPr>
        <w:t xml:space="preserve">на </w:t>
      </w:r>
      <w:r w:rsidR="002F7916" w:rsidRPr="006A09B4">
        <w:rPr>
          <w:sz w:val="28"/>
          <w:szCs w:val="28"/>
        </w:rPr>
        <w:t>возмещени</w:t>
      </w:r>
      <w:r w:rsidR="00A37F11" w:rsidRPr="006A09B4">
        <w:rPr>
          <w:sz w:val="28"/>
          <w:szCs w:val="28"/>
        </w:rPr>
        <w:t>е</w:t>
      </w:r>
      <w:r w:rsidR="002F7916" w:rsidRPr="006A09B4">
        <w:rPr>
          <w:sz w:val="28"/>
          <w:szCs w:val="28"/>
        </w:rPr>
        <w:t xml:space="preserve"> затрат </w:t>
      </w:r>
      <w:r w:rsidR="00256DBF" w:rsidRPr="006A09B4">
        <w:rPr>
          <w:sz w:val="28"/>
          <w:szCs w:val="28"/>
        </w:rPr>
        <w:t xml:space="preserve">на </w:t>
      </w:r>
      <w:r w:rsidR="002F7916" w:rsidRPr="006A09B4">
        <w:rPr>
          <w:sz w:val="28"/>
          <w:szCs w:val="28"/>
        </w:rPr>
        <w:t>подключени</w:t>
      </w:r>
      <w:r w:rsidR="00DC6AE5" w:rsidRPr="006A09B4">
        <w:rPr>
          <w:sz w:val="28"/>
          <w:szCs w:val="28"/>
        </w:rPr>
        <w:t>е</w:t>
      </w:r>
      <w:r w:rsidR="002F7916" w:rsidRPr="006A09B4">
        <w:rPr>
          <w:sz w:val="28"/>
          <w:szCs w:val="28"/>
        </w:rPr>
        <w:t xml:space="preserve"> (технологическо</w:t>
      </w:r>
      <w:r w:rsidR="00DC6AE5" w:rsidRPr="006A09B4">
        <w:rPr>
          <w:sz w:val="28"/>
          <w:szCs w:val="28"/>
        </w:rPr>
        <w:t>е</w:t>
      </w:r>
      <w:r w:rsidR="002F7916" w:rsidRPr="006A09B4">
        <w:rPr>
          <w:sz w:val="28"/>
          <w:szCs w:val="28"/>
        </w:rPr>
        <w:t xml:space="preserve"> присоединени</w:t>
      </w:r>
      <w:r w:rsidR="00DC6AE5" w:rsidRPr="006A09B4">
        <w:rPr>
          <w:sz w:val="28"/>
          <w:szCs w:val="28"/>
        </w:rPr>
        <w:t>е</w:t>
      </w:r>
      <w:r w:rsidR="002F7916" w:rsidRPr="006A09B4">
        <w:rPr>
          <w:sz w:val="28"/>
          <w:szCs w:val="28"/>
        </w:rPr>
        <w:t>)</w:t>
      </w:r>
    </w:p>
    <w:p w:rsidR="00D53C99" w:rsidRPr="006A09B4" w:rsidRDefault="002F7916" w:rsidP="002F7916">
      <w:pPr>
        <w:shd w:val="clear" w:color="auto" w:fill="FFFFFF" w:themeFill="background1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6A09B4">
        <w:rPr>
          <w:sz w:val="28"/>
          <w:szCs w:val="28"/>
        </w:rPr>
        <w:t xml:space="preserve">к </w:t>
      </w:r>
      <w:r w:rsidR="004E0C4D">
        <w:rPr>
          <w:sz w:val="28"/>
          <w:szCs w:val="28"/>
        </w:rPr>
        <w:t>источникам тепло-, газо-, водо-, электроснабжения и водоотведения</w:t>
      </w:r>
      <w:r w:rsidR="00953411" w:rsidRPr="006A09B4">
        <w:rPr>
          <w:sz w:val="28"/>
          <w:szCs w:val="28"/>
        </w:rPr>
        <w:t xml:space="preserve"> </w:t>
      </w:r>
      <w:r w:rsidR="00CD023D" w:rsidRPr="006A09B4">
        <w:rPr>
          <w:sz w:val="28"/>
          <w:szCs w:val="28"/>
        </w:rPr>
        <w:t>в целях реализации особо значимых инвестиционных проектов Камчатского края</w:t>
      </w:r>
    </w:p>
    <w:p w:rsidR="00D53C99" w:rsidRPr="006A09B4" w:rsidRDefault="00D53C99" w:rsidP="00EB50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235EB1" w:rsidRPr="006A09B4" w:rsidRDefault="00D53C99" w:rsidP="0023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B4">
        <w:rPr>
          <w:rFonts w:ascii="Times New Roman" w:hAnsi="Times New Roman" w:cs="Times New Roman"/>
          <w:sz w:val="28"/>
          <w:szCs w:val="28"/>
        </w:rPr>
        <w:t>1.</w:t>
      </w:r>
      <w:r w:rsidR="00525A9F" w:rsidRPr="006A09B4">
        <w:rPr>
          <w:rFonts w:ascii="Times New Roman" w:hAnsi="Times New Roman" w:cs="Times New Roman"/>
          <w:sz w:val="28"/>
          <w:szCs w:val="28"/>
        </w:rPr>
        <w:t> </w:t>
      </w:r>
      <w:r w:rsidR="00BB50F5" w:rsidRPr="006A0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2F7916" w:rsidRPr="006A09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BB50F5" w:rsidRPr="006A0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инвесторам субсидий </w:t>
      </w:r>
      <w:r w:rsidR="000C111A" w:rsidRPr="006A09B4">
        <w:rPr>
          <w:rFonts w:ascii="Times New Roman" w:hAnsi="Times New Roman" w:cs="Times New Roman"/>
          <w:sz w:val="28"/>
          <w:szCs w:val="28"/>
        </w:rPr>
        <w:t>на</w:t>
      </w:r>
      <w:r w:rsidR="00305FE7" w:rsidRPr="006A09B4">
        <w:rPr>
          <w:rFonts w:ascii="Times New Roman" w:hAnsi="Times New Roman" w:cs="Times New Roman"/>
          <w:sz w:val="28"/>
          <w:szCs w:val="28"/>
        </w:rPr>
        <w:t xml:space="preserve"> </w:t>
      </w:r>
      <w:r w:rsidR="000459C4" w:rsidRPr="006A09B4">
        <w:rPr>
          <w:rFonts w:ascii="Times New Roman" w:hAnsi="Times New Roman" w:cs="Times New Roman"/>
          <w:sz w:val="28"/>
          <w:szCs w:val="28"/>
        </w:rPr>
        <w:t>возмещение</w:t>
      </w:r>
      <w:r w:rsidR="00305FE7" w:rsidRPr="006A09B4">
        <w:rPr>
          <w:rFonts w:ascii="Times New Roman" w:hAnsi="Times New Roman" w:cs="Times New Roman"/>
          <w:sz w:val="28"/>
          <w:szCs w:val="28"/>
        </w:rPr>
        <w:t xml:space="preserve"> затрат на</w:t>
      </w:r>
      <w:r w:rsidR="000C111A" w:rsidRPr="006A09B4">
        <w:rPr>
          <w:rFonts w:ascii="Times New Roman" w:hAnsi="Times New Roman" w:cs="Times New Roman"/>
          <w:sz w:val="28"/>
          <w:szCs w:val="28"/>
        </w:rPr>
        <w:t xml:space="preserve"> создание и (или) реконструкцию объектов инфраструктуры, а также на </w:t>
      </w:r>
      <w:r w:rsidR="00DC6AE5" w:rsidRPr="006A09B4">
        <w:rPr>
          <w:rFonts w:ascii="Times New Roman" w:hAnsi="Times New Roman" w:cs="Times New Roman"/>
          <w:sz w:val="28"/>
          <w:szCs w:val="28"/>
        </w:rPr>
        <w:t xml:space="preserve">возмещение затрат на </w:t>
      </w:r>
      <w:r w:rsidR="000C111A" w:rsidRPr="006A09B4">
        <w:rPr>
          <w:rFonts w:ascii="Times New Roman" w:hAnsi="Times New Roman" w:cs="Times New Roman"/>
          <w:sz w:val="28"/>
          <w:szCs w:val="28"/>
        </w:rPr>
        <w:t>технологическое присоединение</w:t>
      </w:r>
      <w:r w:rsidR="00CD023D" w:rsidRPr="006A09B4">
        <w:rPr>
          <w:rFonts w:ascii="Times New Roman" w:hAnsi="Times New Roman" w:cs="Times New Roman"/>
          <w:sz w:val="28"/>
          <w:szCs w:val="28"/>
        </w:rPr>
        <w:t xml:space="preserve"> </w:t>
      </w:r>
      <w:r w:rsidR="00357713" w:rsidRPr="006A09B4">
        <w:rPr>
          <w:rFonts w:ascii="Times New Roman" w:hAnsi="Times New Roman"/>
          <w:sz w:val="28"/>
          <w:szCs w:val="28"/>
        </w:rPr>
        <w:t>объектам инженерной инфраструктуры</w:t>
      </w:r>
      <w:r w:rsidR="00953411" w:rsidRPr="006A09B4">
        <w:rPr>
          <w:rFonts w:ascii="Times New Roman" w:hAnsi="Times New Roman" w:cs="Times New Roman"/>
          <w:sz w:val="28"/>
          <w:szCs w:val="28"/>
        </w:rPr>
        <w:t xml:space="preserve"> </w:t>
      </w:r>
      <w:r w:rsidR="00CD023D" w:rsidRPr="006A09B4">
        <w:rPr>
          <w:rFonts w:ascii="Times New Roman" w:hAnsi="Times New Roman" w:cs="Times New Roman"/>
          <w:sz w:val="28"/>
          <w:szCs w:val="28"/>
        </w:rPr>
        <w:t>в целях реализации особо значимых инвестиционных проектов Камчатского края</w:t>
      </w:r>
      <w:r w:rsidR="00C94A12" w:rsidRPr="006A09B4">
        <w:rPr>
          <w:rFonts w:ascii="Times New Roman" w:hAnsi="Times New Roman" w:cs="Times New Roman"/>
          <w:sz w:val="28"/>
          <w:szCs w:val="28"/>
        </w:rPr>
        <w:t xml:space="preserve"> </w:t>
      </w:r>
      <w:r w:rsidR="00C4708A" w:rsidRPr="006A09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6AE5" w:rsidRPr="006A09B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B521E" w:rsidRPr="006A09B4">
        <w:rPr>
          <w:rFonts w:ascii="Times New Roman" w:hAnsi="Times New Roman" w:cs="Times New Roman"/>
          <w:sz w:val="28"/>
          <w:szCs w:val="28"/>
        </w:rPr>
        <w:t>–</w:t>
      </w:r>
      <w:r w:rsidR="00C4708A" w:rsidRPr="006A09B4">
        <w:rPr>
          <w:rFonts w:ascii="Times New Roman" w:hAnsi="Times New Roman" w:cs="Times New Roman"/>
          <w:sz w:val="28"/>
          <w:szCs w:val="28"/>
        </w:rPr>
        <w:t xml:space="preserve"> </w:t>
      </w:r>
      <w:r w:rsidR="00DC6AE5" w:rsidRPr="006A09B4">
        <w:rPr>
          <w:rFonts w:ascii="Times New Roman" w:hAnsi="Times New Roman" w:cs="Times New Roman"/>
          <w:sz w:val="28"/>
          <w:szCs w:val="28"/>
        </w:rPr>
        <w:t>Порядок, С</w:t>
      </w:r>
      <w:r w:rsidR="00C4708A" w:rsidRPr="006A09B4">
        <w:rPr>
          <w:rFonts w:ascii="Times New Roman" w:hAnsi="Times New Roman" w:cs="Times New Roman"/>
          <w:sz w:val="28"/>
          <w:szCs w:val="28"/>
        </w:rPr>
        <w:t>убсидии)</w:t>
      </w:r>
      <w:r w:rsidR="00DC6AE5" w:rsidRPr="006A09B4">
        <w:rPr>
          <w:rFonts w:ascii="Times New Roman" w:hAnsi="Times New Roman" w:cs="Times New Roman"/>
          <w:sz w:val="28"/>
          <w:szCs w:val="28"/>
        </w:rPr>
        <w:t xml:space="preserve"> устанавливает категории лиц, имеющих право на получение Субсидий, цели, условия и порядок предоставления Субсидий, порядок возврата Субсидий в бюджет </w:t>
      </w:r>
      <w:r w:rsidR="000459C4" w:rsidRPr="006A09B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DC6AE5" w:rsidRPr="006A09B4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предоставлении, а также 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</w:t>
      </w:r>
      <w:r w:rsidR="00C4708A" w:rsidRPr="006A09B4">
        <w:rPr>
          <w:rFonts w:ascii="Times New Roman" w:hAnsi="Times New Roman" w:cs="Times New Roman"/>
          <w:sz w:val="28"/>
          <w:szCs w:val="28"/>
        </w:rPr>
        <w:t>.</w:t>
      </w:r>
    </w:p>
    <w:p w:rsidR="00235EB1" w:rsidRPr="006A09B4" w:rsidRDefault="00235EB1" w:rsidP="0023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B4">
        <w:rPr>
          <w:rFonts w:ascii="Times New Roman" w:hAnsi="Times New Roman" w:cs="Times New Roman"/>
          <w:sz w:val="28"/>
          <w:szCs w:val="28"/>
        </w:rPr>
        <w:t>2. Субсидии предоставляются в целях:</w:t>
      </w:r>
    </w:p>
    <w:p w:rsidR="00235EB1" w:rsidRPr="006A09B4" w:rsidRDefault="00235EB1" w:rsidP="0023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B4">
        <w:rPr>
          <w:rFonts w:ascii="Times New Roman" w:hAnsi="Times New Roman" w:cs="Times New Roman"/>
          <w:sz w:val="28"/>
          <w:szCs w:val="28"/>
        </w:rPr>
        <w:t>1) возмещения затрат на строительство (реконструкцию) объектов инфраструктуры, включая:</w:t>
      </w:r>
    </w:p>
    <w:p w:rsidR="00235EB1" w:rsidRPr="006A09B4" w:rsidRDefault="000459C4" w:rsidP="0023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B4">
        <w:rPr>
          <w:rFonts w:ascii="Times New Roman" w:hAnsi="Times New Roman" w:cs="Times New Roman"/>
          <w:sz w:val="28"/>
          <w:szCs w:val="28"/>
        </w:rPr>
        <w:t>- </w:t>
      </w:r>
      <w:r w:rsidR="00235EB1" w:rsidRPr="006A09B4">
        <w:rPr>
          <w:rFonts w:ascii="Times New Roman" w:hAnsi="Times New Roman" w:cs="Times New Roman"/>
          <w:sz w:val="28"/>
          <w:szCs w:val="28"/>
        </w:rPr>
        <w:t>объекты водоснабж</w:t>
      </w:r>
      <w:r w:rsidR="00AC646E" w:rsidRPr="006A09B4">
        <w:rPr>
          <w:rFonts w:ascii="Times New Roman" w:hAnsi="Times New Roman" w:cs="Times New Roman"/>
          <w:sz w:val="28"/>
          <w:szCs w:val="28"/>
        </w:rPr>
        <w:t xml:space="preserve">ения, водоотведения, электро-, </w:t>
      </w:r>
      <w:r w:rsidR="00235EB1" w:rsidRPr="006A09B4">
        <w:rPr>
          <w:rFonts w:ascii="Times New Roman" w:hAnsi="Times New Roman" w:cs="Times New Roman"/>
          <w:sz w:val="28"/>
          <w:szCs w:val="28"/>
        </w:rPr>
        <w:t xml:space="preserve">газоснабжения, а </w:t>
      </w:r>
      <w:r w:rsidRPr="006A09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35EB1" w:rsidRPr="006A09B4">
        <w:rPr>
          <w:rFonts w:ascii="Times New Roman" w:hAnsi="Times New Roman" w:cs="Times New Roman"/>
          <w:sz w:val="28"/>
          <w:szCs w:val="28"/>
        </w:rPr>
        <w:t>внеплощ</w:t>
      </w:r>
      <w:r w:rsidRPr="006A09B4">
        <w:rPr>
          <w:rFonts w:ascii="Times New Roman" w:hAnsi="Times New Roman" w:cs="Times New Roman"/>
          <w:sz w:val="28"/>
          <w:szCs w:val="28"/>
        </w:rPr>
        <w:t>адочные инженерные коммуникации</w:t>
      </w:r>
      <w:r w:rsidR="00235EB1" w:rsidRPr="006A09B4">
        <w:rPr>
          <w:rFonts w:ascii="Times New Roman" w:hAnsi="Times New Roman" w:cs="Times New Roman"/>
          <w:sz w:val="28"/>
          <w:szCs w:val="28"/>
        </w:rPr>
        <w:t>;</w:t>
      </w:r>
    </w:p>
    <w:p w:rsidR="00235EB1" w:rsidRPr="006A09B4" w:rsidRDefault="000459C4" w:rsidP="0023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B4">
        <w:rPr>
          <w:rFonts w:ascii="Times New Roman" w:hAnsi="Times New Roman" w:cs="Times New Roman"/>
          <w:sz w:val="28"/>
          <w:szCs w:val="28"/>
        </w:rPr>
        <w:t>- </w:t>
      </w:r>
      <w:r w:rsidR="00235EB1" w:rsidRPr="006A09B4">
        <w:rPr>
          <w:rFonts w:ascii="Times New Roman" w:hAnsi="Times New Roman" w:cs="Times New Roman"/>
          <w:sz w:val="28"/>
          <w:szCs w:val="28"/>
        </w:rPr>
        <w:t>подъездные дороги до границы территории размещения производственного комплекса (внеплощадочные автомобильные дороги с твердым покрытием) и производственные дороги с твердым покрытием в границах территории размещения производственного комплекса;</w:t>
      </w:r>
    </w:p>
    <w:p w:rsidR="00235EB1" w:rsidRPr="006A09B4" w:rsidRDefault="00235EB1" w:rsidP="0023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B4">
        <w:rPr>
          <w:rFonts w:ascii="Times New Roman" w:hAnsi="Times New Roman" w:cs="Times New Roman"/>
          <w:sz w:val="28"/>
          <w:szCs w:val="28"/>
        </w:rPr>
        <w:t xml:space="preserve">2) возмещения затрат на оплату услуг по осуществлению технологического присоединения к </w:t>
      </w:r>
      <w:r w:rsidR="004E0C4D">
        <w:rPr>
          <w:rFonts w:ascii="Times New Roman" w:hAnsi="Times New Roman" w:cs="Times New Roman"/>
          <w:sz w:val="28"/>
          <w:szCs w:val="28"/>
        </w:rPr>
        <w:t>источникам тепло-, газо-, водо-, электроснабжения и водоотведения</w:t>
      </w:r>
      <w:r w:rsidRPr="006A09B4">
        <w:rPr>
          <w:rFonts w:ascii="Times New Roman" w:hAnsi="Times New Roman" w:cs="Times New Roman"/>
          <w:sz w:val="28"/>
          <w:szCs w:val="28"/>
        </w:rPr>
        <w:t>.</w:t>
      </w:r>
    </w:p>
    <w:p w:rsidR="000459C4" w:rsidRPr="006A09B4" w:rsidRDefault="000459C4" w:rsidP="000459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3. Право на получение Субсидий имеют юридические лица (за исключением государственных (муниципальных) учреждений) и индивидуальные предприниматели (далее - инвесторы):</w:t>
      </w:r>
    </w:p>
    <w:p w:rsidR="000459C4" w:rsidRPr="006A09B4" w:rsidRDefault="00050986" w:rsidP="000459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- </w:t>
      </w:r>
      <w:r w:rsidR="000459C4" w:rsidRPr="006A09B4">
        <w:rPr>
          <w:rFonts w:eastAsiaTheme="minorHAnsi"/>
          <w:sz w:val="28"/>
          <w:szCs w:val="28"/>
          <w:lang w:eastAsia="en-US"/>
        </w:rPr>
        <w:t>в отношении которых принято распоряжение Правительства Камчатского края о присвоении инвестиционному проекту статуса особо значимого инвестиционного проекта Камчатского края;</w:t>
      </w:r>
    </w:p>
    <w:p w:rsidR="000459C4" w:rsidRPr="006A09B4" w:rsidRDefault="00AB7C20" w:rsidP="000459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- </w:t>
      </w:r>
      <w:r w:rsidR="000459C4" w:rsidRPr="006A09B4">
        <w:rPr>
          <w:rFonts w:eastAsiaTheme="minorHAnsi"/>
          <w:sz w:val="28"/>
          <w:szCs w:val="28"/>
          <w:lang w:eastAsia="en-US"/>
        </w:rPr>
        <w:t xml:space="preserve">не находящиеся в процессе ликвидации, реорганизации либо одной из процедур, применяемых в деле о банкротстве, предусмотренных Федеральным законом 26.10.2002 </w:t>
      </w:r>
      <w:r w:rsidR="00A37F11" w:rsidRPr="006A09B4">
        <w:rPr>
          <w:rFonts w:eastAsiaTheme="minorHAnsi"/>
          <w:sz w:val="28"/>
          <w:szCs w:val="28"/>
          <w:lang w:eastAsia="en-US"/>
        </w:rPr>
        <w:t>№</w:t>
      </w:r>
      <w:r w:rsidR="000459C4" w:rsidRPr="006A09B4">
        <w:rPr>
          <w:rFonts w:eastAsiaTheme="minorHAnsi"/>
          <w:sz w:val="28"/>
          <w:szCs w:val="28"/>
          <w:lang w:eastAsia="en-US"/>
        </w:rPr>
        <w:t xml:space="preserve"> 127-ФЗ </w:t>
      </w:r>
      <w:r w:rsidR="00A37F11" w:rsidRPr="006A09B4">
        <w:rPr>
          <w:rFonts w:eastAsiaTheme="minorHAnsi"/>
          <w:sz w:val="28"/>
          <w:szCs w:val="28"/>
          <w:lang w:eastAsia="en-US"/>
        </w:rPr>
        <w:t>«</w:t>
      </w:r>
      <w:r w:rsidR="000459C4" w:rsidRPr="006A09B4">
        <w:rPr>
          <w:rFonts w:eastAsiaTheme="minorHAnsi"/>
          <w:sz w:val="28"/>
          <w:szCs w:val="28"/>
          <w:lang w:eastAsia="en-US"/>
        </w:rPr>
        <w:t>О несостоятельности (банкротстве)</w:t>
      </w:r>
      <w:r w:rsidR="00A37F11" w:rsidRPr="006A09B4">
        <w:rPr>
          <w:rFonts w:eastAsiaTheme="minorHAnsi"/>
          <w:sz w:val="28"/>
          <w:szCs w:val="28"/>
          <w:lang w:eastAsia="en-US"/>
        </w:rPr>
        <w:t>»</w:t>
      </w:r>
      <w:r w:rsidR="000459C4" w:rsidRPr="006A09B4">
        <w:rPr>
          <w:rFonts w:eastAsiaTheme="minorHAnsi"/>
          <w:sz w:val="28"/>
          <w:szCs w:val="28"/>
          <w:lang w:eastAsia="en-US"/>
        </w:rPr>
        <w:t>;</w:t>
      </w:r>
    </w:p>
    <w:p w:rsidR="000459C4" w:rsidRPr="006A09B4" w:rsidRDefault="00AB7C20" w:rsidP="000459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lastRenderedPageBreak/>
        <w:t>- </w:t>
      </w:r>
      <w:r w:rsidR="000459C4" w:rsidRPr="006A09B4">
        <w:rPr>
          <w:rFonts w:eastAsiaTheme="minorHAnsi"/>
          <w:sz w:val="28"/>
          <w:szCs w:val="28"/>
          <w:lang w:eastAsia="en-US"/>
        </w:rPr>
        <w:t>не имеющие неисполненной обязанности по уплате налогов, сборов, пеней, штрафов перед бюджетами всех уровней бюджетной системы Российской Федерации и государственными внебюджетными фондами на последнюю отчетную дату, предшествующую дате обращения;</w:t>
      </w:r>
    </w:p>
    <w:p w:rsidR="00DC6F6D" w:rsidRPr="006A09B4" w:rsidRDefault="00AB7C20" w:rsidP="00AB7C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- </w:t>
      </w:r>
      <w:r w:rsidR="000459C4" w:rsidRPr="006A09B4">
        <w:rPr>
          <w:rFonts w:eastAsiaTheme="minorHAnsi"/>
          <w:sz w:val="28"/>
          <w:szCs w:val="28"/>
          <w:lang w:eastAsia="en-US"/>
        </w:rPr>
        <w:t>не имеющие просроченной задолженности по зар</w:t>
      </w:r>
      <w:r w:rsidRPr="006A09B4">
        <w:rPr>
          <w:rFonts w:eastAsiaTheme="minorHAnsi"/>
          <w:sz w:val="28"/>
          <w:szCs w:val="28"/>
          <w:lang w:eastAsia="en-US"/>
        </w:rPr>
        <w:t>аботной плате перед работниками.</w:t>
      </w:r>
    </w:p>
    <w:p w:rsidR="00DC6F6D" w:rsidRPr="006A09B4" w:rsidRDefault="00A37F11" w:rsidP="00DC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sz w:val="28"/>
          <w:szCs w:val="28"/>
        </w:rPr>
        <w:t>4</w:t>
      </w:r>
      <w:r w:rsidR="00D53C99" w:rsidRPr="006A09B4">
        <w:rPr>
          <w:sz w:val="28"/>
          <w:szCs w:val="28"/>
        </w:rPr>
        <w:t>.</w:t>
      </w:r>
      <w:r w:rsidR="00525A9F" w:rsidRPr="006A09B4">
        <w:rPr>
          <w:sz w:val="28"/>
          <w:szCs w:val="28"/>
        </w:rPr>
        <w:t> </w:t>
      </w:r>
      <w:r w:rsidR="00D53C99" w:rsidRPr="006A09B4">
        <w:rPr>
          <w:sz w:val="28"/>
          <w:szCs w:val="28"/>
        </w:rPr>
        <w:t xml:space="preserve">Субсидии предоставляются </w:t>
      </w:r>
      <w:r w:rsidR="00723F34" w:rsidRPr="006A09B4">
        <w:rPr>
          <w:sz w:val="28"/>
          <w:szCs w:val="28"/>
        </w:rPr>
        <w:t>Министерством экономического развития, предпринимательства и торговли Камчатск</w:t>
      </w:r>
      <w:r w:rsidRPr="006A09B4">
        <w:rPr>
          <w:sz w:val="28"/>
          <w:szCs w:val="28"/>
        </w:rPr>
        <w:t>ого края (далее – Министерство).</w:t>
      </w:r>
    </w:p>
    <w:p w:rsidR="00DC6F6D" w:rsidRPr="006A09B4" w:rsidRDefault="00A37F11" w:rsidP="00DC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sz w:val="28"/>
          <w:szCs w:val="28"/>
        </w:rPr>
        <w:t>Ре</w:t>
      </w:r>
      <w:r w:rsidR="00A24E7F" w:rsidRPr="006A09B4">
        <w:rPr>
          <w:sz w:val="28"/>
          <w:szCs w:val="28"/>
        </w:rPr>
        <w:t>шение о предоставлении субсидии принимает Министр экономического развития, предпринимательства и торговли Камчатского края.</w:t>
      </w:r>
    </w:p>
    <w:p w:rsidR="00DC6F6D" w:rsidRPr="006A09B4" w:rsidRDefault="00B86B2A" w:rsidP="00DC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sz w:val="28"/>
          <w:szCs w:val="28"/>
        </w:rPr>
        <w:t>5</w:t>
      </w:r>
      <w:r w:rsidR="00D53C99" w:rsidRPr="006A09B4">
        <w:rPr>
          <w:sz w:val="28"/>
          <w:szCs w:val="28"/>
        </w:rPr>
        <w:t>.</w:t>
      </w:r>
      <w:r w:rsidR="00525A9F" w:rsidRPr="006A09B4">
        <w:rPr>
          <w:sz w:val="28"/>
          <w:szCs w:val="28"/>
        </w:rPr>
        <w:t> </w:t>
      </w:r>
      <w:r w:rsidR="00D53C99" w:rsidRPr="006A09B4">
        <w:rPr>
          <w:sz w:val="28"/>
          <w:szCs w:val="28"/>
        </w:rPr>
        <w:t>Субсидии</w:t>
      </w:r>
      <w:r w:rsidR="00A266DB" w:rsidRPr="006A09B4">
        <w:rPr>
          <w:sz w:val="28"/>
          <w:szCs w:val="28"/>
        </w:rPr>
        <w:t xml:space="preserve"> </w:t>
      </w:r>
      <w:r w:rsidR="00D53C99" w:rsidRPr="006A09B4">
        <w:rPr>
          <w:sz w:val="28"/>
          <w:szCs w:val="28"/>
        </w:rPr>
        <w:t>предоставляются</w:t>
      </w:r>
      <w:r w:rsidR="00A266DB" w:rsidRPr="006A09B4">
        <w:rPr>
          <w:sz w:val="28"/>
          <w:szCs w:val="28"/>
        </w:rPr>
        <w:t xml:space="preserve"> </w:t>
      </w:r>
      <w:r w:rsidR="00C4708A" w:rsidRPr="006A09B4">
        <w:rPr>
          <w:sz w:val="28"/>
          <w:szCs w:val="28"/>
        </w:rPr>
        <w:t>в</w:t>
      </w:r>
      <w:r w:rsidR="00A266DB" w:rsidRPr="006A09B4">
        <w:rPr>
          <w:sz w:val="28"/>
          <w:szCs w:val="28"/>
        </w:rPr>
        <w:t xml:space="preserve"> </w:t>
      </w:r>
      <w:r w:rsidR="00C4708A" w:rsidRPr="006A09B4">
        <w:rPr>
          <w:sz w:val="28"/>
          <w:szCs w:val="28"/>
        </w:rPr>
        <w:t xml:space="preserve">пределах </w:t>
      </w:r>
      <w:r w:rsidR="00D53C99" w:rsidRPr="006A09B4">
        <w:rPr>
          <w:sz w:val="28"/>
          <w:szCs w:val="28"/>
        </w:rPr>
        <w:t>бюджетных</w:t>
      </w:r>
      <w:r w:rsidR="00A266DB" w:rsidRPr="006A09B4">
        <w:rPr>
          <w:sz w:val="28"/>
          <w:szCs w:val="28"/>
        </w:rPr>
        <w:t xml:space="preserve"> </w:t>
      </w:r>
      <w:r w:rsidR="00D53C99" w:rsidRPr="006A09B4">
        <w:rPr>
          <w:sz w:val="28"/>
          <w:szCs w:val="28"/>
        </w:rPr>
        <w:t>ассигнований,</w:t>
      </w:r>
      <w:r w:rsidR="00A266DB" w:rsidRPr="006A09B4">
        <w:rPr>
          <w:sz w:val="28"/>
          <w:szCs w:val="28"/>
        </w:rPr>
        <w:t xml:space="preserve"> </w:t>
      </w:r>
      <w:r w:rsidR="00D53C99" w:rsidRPr="006A09B4">
        <w:rPr>
          <w:sz w:val="28"/>
          <w:szCs w:val="28"/>
        </w:rPr>
        <w:t>предусмотр</w:t>
      </w:r>
      <w:r w:rsidR="00C4708A" w:rsidRPr="006A09B4">
        <w:rPr>
          <w:sz w:val="28"/>
          <w:szCs w:val="28"/>
        </w:rPr>
        <w:t>енных</w:t>
      </w:r>
      <w:r w:rsidR="00A266DB" w:rsidRPr="006A09B4">
        <w:rPr>
          <w:sz w:val="28"/>
          <w:szCs w:val="28"/>
        </w:rPr>
        <w:t xml:space="preserve"> </w:t>
      </w:r>
      <w:r w:rsidR="00C4708A" w:rsidRPr="006A09B4">
        <w:rPr>
          <w:sz w:val="28"/>
          <w:szCs w:val="28"/>
        </w:rPr>
        <w:t>законом</w:t>
      </w:r>
      <w:r w:rsidR="003407BE" w:rsidRPr="006A09B4">
        <w:rPr>
          <w:sz w:val="28"/>
          <w:szCs w:val="28"/>
        </w:rPr>
        <w:t xml:space="preserve"> </w:t>
      </w:r>
      <w:r w:rsidR="00324FB4" w:rsidRPr="006A09B4">
        <w:rPr>
          <w:sz w:val="28"/>
          <w:szCs w:val="28"/>
        </w:rPr>
        <w:t xml:space="preserve">Камчатского края </w:t>
      </w:r>
      <w:r w:rsidR="00C4708A" w:rsidRPr="006A09B4">
        <w:rPr>
          <w:sz w:val="28"/>
          <w:szCs w:val="28"/>
        </w:rPr>
        <w:t xml:space="preserve">о </w:t>
      </w:r>
      <w:r w:rsidR="00D53C99" w:rsidRPr="006A09B4">
        <w:rPr>
          <w:sz w:val="28"/>
          <w:szCs w:val="28"/>
        </w:rPr>
        <w:t xml:space="preserve">бюджете </w:t>
      </w:r>
      <w:r w:rsidR="00324FB4" w:rsidRPr="006A09B4">
        <w:rPr>
          <w:sz w:val="28"/>
          <w:szCs w:val="28"/>
        </w:rPr>
        <w:t xml:space="preserve">Камчатского края </w:t>
      </w:r>
      <w:r w:rsidR="00D53C99" w:rsidRPr="006A09B4">
        <w:rPr>
          <w:sz w:val="28"/>
          <w:szCs w:val="28"/>
        </w:rPr>
        <w:t>на соответствующ</w:t>
      </w:r>
      <w:r w:rsidR="00C4708A" w:rsidRPr="006A09B4">
        <w:rPr>
          <w:sz w:val="28"/>
          <w:szCs w:val="28"/>
        </w:rPr>
        <w:t>ий</w:t>
      </w:r>
      <w:r w:rsidR="00A266DB" w:rsidRPr="006A09B4">
        <w:rPr>
          <w:sz w:val="28"/>
          <w:szCs w:val="28"/>
        </w:rPr>
        <w:t xml:space="preserve"> </w:t>
      </w:r>
      <w:r w:rsidR="00C4708A" w:rsidRPr="006A09B4">
        <w:rPr>
          <w:sz w:val="28"/>
          <w:szCs w:val="28"/>
        </w:rPr>
        <w:t>финансовый год.</w:t>
      </w:r>
    </w:p>
    <w:p w:rsidR="00DC6F6D" w:rsidRPr="006A09B4" w:rsidRDefault="00B86B2A" w:rsidP="00DC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sz w:val="28"/>
          <w:szCs w:val="28"/>
        </w:rPr>
        <w:t>6</w:t>
      </w:r>
      <w:r w:rsidR="006956AA" w:rsidRPr="006A09B4">
        <w:rPr>
          <w:sz w:val="28"/>
          <w:szCs w:val="28"/>
        </w:rPr>
        <w:t>.</w:t>
      </w:r>
      <w:r w:rsidR="00525A9F" w:rsidRPr="006A09B4">
        <w:rPr>
          <w:sz w:val="28"/>
          <w:szCs w:val="28"/>
        </w:rPr>
        <w:t> </w:t>
      </w:r>
      <w:r w:rsidR="00B36C0B" w:rsidRPr="006A09B4">
        <w:rPr>
          <w:sz w:val="28"/>
          <w:szCs w:val="28"/>
        </w:rPr>
        <w:t xml:space="preserve">Субсидии </w:t>
      </w:r>
      <w:r w:rsidR="006956AA" w:rsidRPr="006A09B4">
        <w:rPr>
          <w:sz w:val="28"/>
          <w:szCs w:val="28"/>
        </w:rPr>
        <w:t xml:space="preserve">предоставляются инвесторам </w:t>
      </w:r>
      <w:r w:rsidR="00AA6491" w:rsidRPr="006A09B4">
        <w:rPr>
          <w:sz w:val="28"/>
          <w:szCs w:val="28"/>
        </w:rPr>
        <w:t>единовременно</w:t>
      </w:r>
      <w:r w:rsidR="006956AA" w:rsidRPr="006A09B4">
        <w:rPr>
          <w:sz w:val="28"/>
          <w:szCs w:val="28"/>
        </w:rPr>
        <w:t xml:space="preserve">. Максимальный размер субсидии не превышает </w:t>
      </w:r>
      <w:r w:rsidR="003B6416" w:rsidRPr="006A09B4">
        <w:rPr>
          <w:sz w:val="28"/>
          <w:szCs w:val="28"/>
        </w:rPr>
        <w:t>размер</w:t>
      </w:r>
      <w:r w:rsidR="003407BE" w:rsidRPr="006A09B4">
        <w:rPr>
          <w:sz w:val="28"/>
          <w:szCs w:val="28"/>
        </w:rPr>
        <w:t xml:space="preserve"> фактически понесенных затрат</w:t>
      </w:r>
      <w:r w:rsidR="002873BF" w:rsidRPr="006A09B4">
        <w:rPr>
          <w:sz w:val="28"/>
          <w:szCs w:val="28"/>
        </w:rPr>
        <w:t xml:space="preserve">, но не более </w:t>
      </w:r>
      <w:r w:rsidR="003B6416" w:rsidRPr="006A09B4">
        <w:rPr>
          <w:sz w:val="28"/>
          <w:szCs w:val="28"/>
        </w:rPr>
        <w:t>20 000 тыс. рублей</w:t>
      </w:r>
      <w:r w:rsidR="006956AA" w:rsidRPr="006A09B4">
        <w:rPr>
          <w:sz w:val="28"/>
          <w:szCs w:val="28"/>
        </w:rPr>
        <w:t>.</w:t>
      </w:r>
    </w:p>
    <w:p w:rsidR="00DC6F6D" w:rsidRPr="006A09B4" w:rsidRDefault="00B86B2A" w:rsidP="00DC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sz w:val="28"/>
          <w:szCs w:val="28"/>
        </w:rPr>
        <w:t>7</w:t>
      </w:r>
      <w:r w:rsidR="006956AA" w:rsidRPr="006A09B4">
        <w:rPr>
          <w:sz w:val="28"/>
          <w:szCs w:val="28"/>
        </w:rPr>
        <w:t>.</w:t>
      </w:r>
      <w:r w:rsidR="00525A9F" w:rsidRPr="006A09B4">
        <w:rPr>
          <w:sz w:val="28"/>
          <w:szCs w:val="28"/>
        </w:rPr>
        <w:t> </w:t>
      </w:r>
      <w:r w:rsidR="006956AA" w:rsidRPr="006A09B4">
        <w:rPr>
          <w:sz w:val="28"/>
          <w:szCs w:val="28"/>
        </w:rPr>
        <w:t>Субсидии предоставляются при соблюдении следующих условий:</w:t>
      </w:r>
    </w:p>
    <w:p w:rsidR="00DC6F6D" w:rsidRPr="006A09B4" w:rsidRDefault="00332481" w:rsidP="00DC6F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sz w:val="28"/>
          <w:szCs w:val="28"/>
        </w:rPr>
        <w:t>1) наличия распоряжения Правительства Камчатского края о присвоении инвестиционному проекту</w:t>
      </w:r>
      <w:r w:rsidR="00DD7DCC" w:rsidRPr="006A09B4">
        <w:rPr>
          <w:sz w:val="28"/>
          <w:szCs w:val="28"/>
        </w:rPr>
        <w:t xml:space="preserve"> </w:t>
      </w:r>
      <w:r w:rsidRPr="006A09B4">
        <w:rPr>
          <w:sz w:val="28"/>
          <w:szCs w:val="28"/>
        </w:rPr>
        <w:t>статуса особо значимого инвестиционного проекта Камчатского края;</w:t>
      </w:r>
    </w:p>
    <w:p w:rsidR="00D84505" w:rsidRPr="006A09B4" w:rsidRDefault="00DC6F6D" w:rsidP="00DC6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9B4">
        <w:rPr>
          <w:sz w:val="28"/>
          <w:szCs w:val="28"/>
        </w:rPr>
        <w:t>2</w:t>
      </w:r>
      <w:r w:rsidR="006956AA" w:rsidRPr="006A09B4">
        <w:rPr>
          <w:sz w:val="28"/>
          <w:szCs w:val="28"/>
        </w:rPr>
        <w:t>)</w:t>
      </w:r>
      <w:r w:rsidR="00525A9F" w:rsidRPr="006A09B4">
        <w:rPr>
          <w:sz w:val="28"/>
          <w:szCs w:val="28"/>
        </w:rPr>
        <w:t> </w:t>
      </w:r>
      <w:r w:rsidR="006956AA" w:rsidRPr="006A09B4">
        <w:rPr>
          <w:sz w:val="28"/>
          <w:szCs w:val="28"/>
        </w:rPr>
        <w:t xml:space="preserve">предоставления инвестором полного пакета документов, предусмотренных </w:t>
      </w:r>
      <w:r w:rsidR="00BB26F4" w:rsidRPr="006A09B4">
        <w:rPr>
          <w:sz w:val="28"/>
          <w:szCs w:val="28"/>
        </w:rPr>
        <w:t>пунктом</w:t>
      </w:r>
      <w:r w:rsidR="006956AA" w:rsidRPr="006A09B4">
        <w:rPr>
          <w:sz w:val="28"/>
          <w:szCs w:val="28"/>
        </w:rPr>
        <w:t xml:space="preserve"> </w:t>
      </w:r>
      <w:r w:rsidR="00FC16F7" w:rsidRPr="006A09B4">
        <w:rPr>
          <w:sz w:val="28"/>
          <w:szCs w:val="28"/>
        </w:rPr>
        <w:t>8</w:t>
      </w:r>
      <w:r w:rsidR="006956AA" w:rsidRPr="006A09B4">
        <w:rPr>
          <w:sz w:val="28"/>
          <w:szCs w:val="28"/>
        </w:rPr>
        <w:t xml:space="preserve"> настоящего Порядка.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8. Для получения Субсидий инвестор представляет в Министерство следующие документы:</w:t>
      </w:r>
    </w:p>
    <w:p w:rsidR="00FC16F7" w:rsidRPr="00535A7C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>8.1. На цели, указанные в подпункте 1 пункта 2 настоящего Порядка:</w:t>
      </w:r>
    </w:p>
    <w:p w:rsidR="00FC16F7" w:rsidRPr="00535A7C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 xml:space="preserve">а) заявление о предоставлении </w:t>
      </w:r>
      <w:r w:rsidR="003B6416" w:rsidRPr="00535A7C">
        <w:rPr>
          <w:rFonts w:eastAsiaTheme="minorHAnsi"/>
          <w:sz w:val="28"/>
          <w:szCs w:val="28"/>
          <w:lang w:eastAsia="en-US"/>
        </w:rPr>
        <w:t xml:space="preserve">субсидии </w:t>
      </w:r>
      <w:r w:rsidR="00050986" w:rsidRPr="00535A7C">
        <w:rPr>
          <w:sz w:val="28"/>
          <w:szCs w:val="28"/>
        </w:rPr>
        <w:t>по форме согласно приложению 1 к настоящему Порядку</w:t>
      </w:r>
      <w:r w:rsidRPr="00535A7C">
        <w:rPr>
          <w:rFonts w:eastAsiaTheme="minorHAnsi"/>
          <w:sz w:val="28"/>
          <w:szCs w:val="28"/>
          <w:lang w:eastAsia="en-US"/>
        </w:rPr>
        <w:t>;</w:t>
      </w:r>
    </w:p>
    <w:p w:rsidR="00FC16F7" w:rsidRPr="00535A7C" w:rsidRDefault="00FC16F7" w:rsidP="00535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>б) справку об отсутствии у инвестора просроченной задолженности по заработной плате перед персоналом (рабо</w:t>
      </w:r>
      <w:r w:rsidR="00535A7C" w:rsidRPr="00535A7C">
        <w:rPr>
          <w:rFonts w:eastAsiaTheme="minorHAnsi"/>
          <w:sz w:val="28"/>
          <w:szCs w:val="28"/>
          <w:lang w:eastAsia="en-US"/>
        </w:rPr>
        <w:t>тниками), заверенную инвестором</w:t>
      </w:r>
      <w:r w:rsidRPr="00535A7C">
        <w:rPr>
          <w:rFonts w:eastAsiaTheme="minorHAnsi"/>
          <w:sz w:val="28"/>
          <w:szCs w:val="28"/>
          <w:lang w:eastAsia="en-US"/>
        </w:rPr>
        <w:t>;</w:t>
      </w:r>
    </w:p>
    <w:p w:rsidR="00447DD3" w:rsidRPr="00535A7C" w:rsidRDefault="00535A7C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 xml:space="preserve">в) </w:t>
      </w:r>
      <w:r w:rsidR="00447DD3" w:rsidRPr="00535A7C">
        <w:rPr>
          <w:rFonts w:eastAsiaTheme="minorHAnsi"/>
          <w:sz w:val="28"/>
          <w:szCs w:val="28"/>
          <w:lang w:eastAsia="en-US"/>
        </w:rPr>
        <w:t>копию положительного заключения о достоверности определения сметной стоимости строительства, реконструкции объекта капитального строительства</w:t>
      </w:r>
      <w:r w:rsidR="0048551B" w:rsidRPr="00535A7C">
        <w:rPr>
          <w:rFonts w:eastAsiaTheme="minorHAnsi"/>
          <w:sz w:val="28"/>
          <w:szCs w:val="28"/>
          <w:lang w:eastAsia="en-US"/>
        </w:rPr>
        <w:t>, заверенную выдавшим учреждением.</w:t>
      </w:r>
    </w:p>
    <w:p w:rsidR="00FC16F7" w:rsidRPr="00535A7C" w:rsidRDefault="00535A7C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>г</w:t>
      </w:r>
      <w:r w:rsidR="00FC16F7" w:rsidRPr="00535A7C">
        <w:rPr>
          <w:rFonts w:eastAsiaTheme="minorHAnsi"/>
          <w:sz w:val="28"/>
          <w:szCs w:val="28"/>
          <w:lang w:eastAsia="en-US"/>
        </w:rPr>
        <w:t>) копию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 (реконструированного) объекта капитального строительства требованиям технических регламентов и проектной документации, заверенную выдавшим органом, либо заключение организац</w:t>
      </w:r>
      <w:r w:rsidR="005C743B" w:rsidRPr="00535A7C">
        <w:rPr>
          <w:rFonts w:eastAsiaTheme="minorHAnsi"/>
          <w:sz w:val="28"/>
          <w:szCs w:val="28"/>
          <w:lang w:eastAsia="en-US"/>
        </w:rPr>
        <w:t>ии - разработчика проект</w:t>
      </w:r>
      <w:r w:rsidR="005C743B" w:rsidRPr="00535A7C">
        <w:rPr>
          <w:rFonts w:eastAsiaTheme="minorHAnsi"/>
          <w:sz w:val="28"/>
          <w:szCs w:val="28"/>
          <w:lang w:val="en-US" w:eastAsia="en-US"/>
        </w:rPr>
        <w:t>y</w:t>
      </w:r>
      <w:r w:rsidR="00FC16F7" w:rsidRPr="00535A7C">
        <w:rPr>
          <w:rFonts w:eastAsiaTheme="minorHAnsi"/>
          <w:sz w:val="28"/>
          <w:szCs w:val="28"/>
          <w:lang w:eastAsia="en-US"/>
        </w:rPr>
        <w:t xml:space="preserve">ой документации по строительству (реконструкции) объекта инфраструктуры о соответствии построенного (реконструированного) </w:t>
      </w:r>
      <w:r w:rsidR="005C743B" w:rsidRPr="00535A7C">
        <w:rPr>
          <w:rFonts w:eastAsiaTheme="minorHAnsi"/>
          <w:sz w:val="28"/>
          <w:szCs w:val="28"/>
          <w:lang w:eastAsia="en-US"/>
        </w:rPr>
        <w:t>объекта инфраструктуры проектно</w:t>
      </w:r>
      <w:r w:rsidR="00FC16F7" w:rsidRPr="00535A7C">
        <w:rPr>
          <w:rFonts w:eastAsiaTheme="minorHAnsi"/>
          <w:sz w:val="28"/>
          <w:szCs w:val="28"/>
          <w:lang w:eastAsia="en-US"/>
        </w:rPr>
        <w:t>й документации (в случае если осуществление государственного строительного надзора не предусмотрено);</w:t>
      </w:r>
    </w:p>
    <w:p w:rsidR="00FC16F7" w:rsidRPr="00535A7C" w:rsidRDefault="00535A7C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>д</w:t>
      </w:r>
      <w:r w:rsidR="00FC16F7" w:rsidRPr="00535A7C">
        <w:rPr>
          <w:rFonts w:eastAsiaTheme="minorHAnsi"/>
          <w:sz w:val="28"/>
          <w:szCs w:val="28"/>
          <w:lang w:eastAsia="en-US"/>
        </w:rPr>
        <w:t>) копию разрешения на ввод объекта инфраструктуры в эксплуатацию по форме согласно действующему законодательству, заверенную выдавшим органом;</w:t>
      </w:r>
    </w:p>
    <w:p w:rsidR="00FC16F7" w:rsidRPr="00535A7C" w:rsidRDefault="00535A7C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lastRenderedPageBreak/>
        <w:t>е</w:t>
      </w:r>
      <w:r w:rsidR="00FC16F7" w:rsidRPr="00535A7C">
        <w:rPr>
          <w:rFonts w:eastAsiaTheme="minorHAnsi"/>
          <w:sz w:val="28"/>
          <w:szCs w:val="28"/>
          <w:lang w:eastAsia="en-US"/>
        </w:rPr>
        <w:t>) копии договоров на выполнение подрядных работ, поставку строительных материалов и оборудования (с изменениями и дополнениями), заверенные инвестором;</w:t>
      </w:r>
    </w:p>
    <w:p w:rsidR="00FC16F7" w:rsidRPr="00535A7C" w:rsidRDefault="00535A7C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>ж</w:t>
      </w:r>
      <w:r w:rsidR="00FC16F7" w:rsidRPr="00535A7C">
        <w:rPr>
          <w:rFonts w:eastAsiaTheme="minorHAnsi"/>
          <w:sz w:val="28"/>
          <w:szCs w:val="28"/>
          <w:lang w:eastAsia="en-US"/>
        </w:rPr>
        <w:t>) копии платежных поручений, подтверждающих оплату подрядных работ, поставку строительных материалов и оборудования, заверенные банком и инвестором;</w:t>
      </w:r>
    </w:p>
    <w:p w:rsidR="00FC16F7" w:rsidRPr="00535A7C" w:rsidRDefault="00535A7C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>з</w:t>
      </w:r>
      <w:r w:rsidR="00FC16F7" w:rsidRPr="00535A7C">
        <w:rPr>
          <w:rFonts w:eastAsiaTheme="minorHAnsi"/>
          <w:sz w:val="28"/>
          <w:szCs w:val="28"/>
          <w:lang w:eastAsia="en-US"/>
        </w:rPr>
        <w:t xml:space="preserve">) копии актов о приеме-передаче приобретенного оборудования в монтаж (форма </w:t>
      </w:r>
      <w:r w:rsidR="00BF5486" w:rsidRPr="00535A7C">
        <w:rPr>
          <w:rFonts w:eastAsiaTheme="minorHAnsi"/>
          <w:sz w:val="28"/>
          <w:szCs w:val="28"/>
          <w:lang w:eastAsia="en-US"/>
        </w:rPr>
        <w:t>№</w:t>
      </w:r>
      <w:r w:rsidR="00FC16F7" w:rsidRPr="00535A7C">
        <w:rPr>
          <w:rFonts w:eastAsiaTheme="minorHAnsi"/>
          <w:sz w:val="28"/>
          <w:szCs w:val="28"/>
          <w:lang w:eastAsia="en-US"/>
        </w:rPr>
        <w:t xml:space="preserve"> ОС-15), заверенные инвестором и организацией, осуществившей монтаж;</w:t>
      </w:r>
    </w:p>
    <w:p w:rsidR="00FC16F7" w:rsidRPr="006A09B4" w:rsidRDefault="00535A7C" w:rsidP="00535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A7C">
        <w:rPr>
          <w:rFonts w:eastAsiaTheme="minorHAnsi"/>
          <w:sz w:val="28"/>
          <w:szCs w:val="28"/>
          <w:lang w:eastAsia="en-US"/>
        </w:rPr>
        <w:t>и</w:t>
      </w:r>
      <w:r w:rsidR="00FC16F7" w:rsidRPr="00535A7C">
        <w:rPr>
          <w:rFonts w:eastAsiaTheme="minorHAnsi"/>
          <w:sz w:val="28"/>
          <w:szCs w:val="28"/>
          <w:lang w:eastAsia="en-US"/>
        </w:rPr>
        <w:t xml:space="preserve">) копии справок о стоимости выполненных работ и затрат (форма </w:t>
      </w:r>
      <w:r w:rsidR="00BF5486" w:rsidRPr="00535A7C">
        <w:rPr>
          <w:rFonts w:eastAsiaTheme="minorHAnsi"/>
          <w:sz w:val="28"/>
          <w:szCs w:val="28"/>
          <w:lang w:eastAsia="en-US"/>
        </w:rPr>
        <w:t xml:space="preserve">       №</w:t>
      </w:r>
      <w:r w:rsidR="00FC16F7" w:rsidRPr="00535A7C">
        <w:rPr>
          <w:rFonts w:eastAsiaTheme="minorHAnsi"/>
          <w:sz w:val="28"/>
          <w:szCs w:val="28"/>
          <w:lang w:eastAsia="en-US"/>
        </w:rPr>
        <w:t xml:space="preserve"> КС-3) и актов о приемке выполненных работ (форма </w:t>
      </w:r>
      <w:r w:rsidR="00BF5486" w:rsidRPr="00535A7C">
        <w:rPr>
          <w:rFonts w:eastAsiaTheme="minorHAnsi"/>
          <w:sz w:val="28"/>
          <w:szCs w:val="28"/>
          <w:lang w:eastAsia="en-US"/>
        </w:rPr>
        <w:t>№</w:t>
      </w:r>
      <w:r w:rsidR="00FC16F7" w:rsidRPr="00535A7C">
        <w:rPr>
          <w:rFonts w:eastAsiaTheme="minorHAnsi"/>
          <w:sz w:val="28"/>
          <w:szCs w:val="28"/>
          <w:lang w:eastAsia="en-US"/>
        </w:rPr>
        <w:t xml:space="preserve"> КС-2), заве</w:t>
      </w:r>
      <w:r w:rsidRPr="00535A7C">
        <w:rPr>
          <w:rFonts w:eastAsiaTheme="minorHAnsi"/>
          <w:sz w:val="28"/>
          <w:szCs w:val="28"/>
          <w:lang w:eastAsia="en-US"/>
        </w:rPr>
        <w:t>ренные заказчиком и подрядчиком</w:t>
      </w:r>
      <w:r w:rsidR="00FC16F7" w:rsidRPr="00535A7C">
        <w:rPr>
          <w:rFonts w:eastAsiaTheme="minorHAnsi"/>
          <w:sz w:val="28"/>
          <w:szCs w:val="28"/>
          <w:lang w:eastAsia="en-US"/>
        </w:rPr>
        <w:t>.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8.2. На цели, указанные в подпункте 2 пункта 2 настоящего Порядка: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 xml:space="preserve">а) </w:t>
      </w:r>
      <w:r w:rsidR="003B6416" w:rsidRPr="006A09B4">
        <w:rPr>
          <w:rFonts w:eastAsiaTheme="minorHAnsi"/>
          <w:sz w:val="28"/>
          <w:szCs w:val="28"/>
          <w:lang w:eastAsia="en-US"/>
        </w:rPr>
        <w:t xml:space="preserve">заявление о предоставлении субсидии </w:t>
      </w:r>
      <w:r w:rsidR="003B6416" w:rsidRPr="006A09B4">
        <w:rPr>
          <w:sz w:val="28"/>
          <w:szCs w:val="28"/>
        </w:rPr>
        <w:t>по форме согласно приложению 1 к настоящему Порядку</w:t>
      </w:r>
      <w:r w:rsidRPr="006A09B4">
        <w:rPr>
          <w:rFonts w:eastAsiaTheme="minorHAnsi"/>
          <w:sz w:val="28"/>
          <w:szCs w:val="28"/>
          <w:lang w:eastAsia="en-US"/>
        </w:rPr>
        <w:t>;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б) справку об отсутствии у инвестора просроченной задолженности по заработной плате перед персоналом (работниками), заверенную инвестором;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 xml:space="preserve">в) копию договора об осуществлении технологического присоединения </w:t>
      </w:r>
      <w:r w:rsidR="00997E70" w:rsidRPr="006A09B4">
        <w:rPr>
          <w:sz w:val="28"/>
          <w:szCs w:val="28"/>
        </w:rPr>
        <w:t xml:space="preserve">к </w:t>
      </w:r>
      <w:r w:rsidR="004E0C4D">
        <w:rPr>
          <w:sz w:val="28"/>
          <w:szCs w:val="28"/>
        </w:rPr>
        <w:t>источникам тепло-, газо-, водо-, электроснабжения и водоотведения</w:t>
      </w:r>
      <w:r w:rsidR="00997E70" w:rsidRPr="006A09B4">
        <w:rPr>
          <w:rFonts w:eastAsiaTheme="minorHAnsi"/>
          <w:sz w:val="28"/>
          <w:szCs w:val="28"/>
          <w:lang w:eastAsia="en-US"/>
        </w:rPr>
        <w:t xml:space="preserve"> </w:t>
      </w:r>
      <w:r w:rsidRPr="006A09B4">
        <w:rPr>
          <w:rFonts w:eastAsiaTheme="minorHAnsi"/>
          <w:sz w:val="28"/>
          <w:szCs w:val="28"/>
          <w:lang w:eastAsia="en-US"/>
        </w:rPr>
        <w:t xml:space="preserve">(с изменениями и дополнениями), заверенную инвестором, а также копии договоров о выполнении технических условий для присоединения </w:t>
      </w:r>
      <w:r w:rsidR="00997E70" w:rsidRPr="006A09B4">
        <w:rPr>
          <w:sz w:val="28"/>
          <w:szCs w:val="28"/>
        </w:rPr>
        <w:t xml:space="preserve">к </w:t>
      </w:r>
      <w:r w:rsidR="004E0C4D">
        <w:rPr>
          <w:sz w:val="28"/>
          <w:szCs w:val="28"/>
        </w:rPr>
        <w:t>источникам тепло-, газо-, водо-, электроснабжения и водоотведения</w:t>
      </w:r>
      <w:r w:rsidRPr="006A09B4">
        <w:rPr>
          <w:rFonts w:eastAsiaTheme="minorHAnsi"/>
          <w:sz w:val="28"/>
          <w:szCs w:val="28"/>
          <w:lang w:eastAsia="en-US"/>
        </w:rPr>
        <w:t xml:space="preserve"> (с изменениями и дополнениями), заверенные инвестором (при наличии);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 xml:space="preserve">г) копию правового акта органа, уполномоченного осуществлять государственное регулирование тарифов, об утверждении размера платы за </w:t>
      </w:r>
      <w:r w:rsidR="00997E70" w:rsidRPr="006A09B4">
        <w:rPr>
          <w:rFonts w:eastAsiaTheme="minorHAnsi"/>
          <w:sz w:val="28"/>
          <w:szCs w:val="28"/>
          <w:lang w:eastAsia="en-US"/>
        </w:rPr>
        <w:t xml:space="preserve">технологическое присоединение </w:t>
      </w:r>
      <w:r w:rsidR="00997E70" w:rsidRPr="006A09B4">
        <w:rPr>
          <w:sz w:val="28"/>
          <w:szCs w:val="28"/>
        </w:rPr>
        <w:t xml:space="preserve">к </w:t>
      </w:r>
      <w:r w:rsidR="004E0C4D">
        <w:rPr>
          <w:sz w:val="28"/>
          <w:szCs w:val="28"/>
        </w:rPr>
        <w:t>источникам тепло-, газо-, водо-, электроснабжения и водоотведения</w:t>
      </w:r>
      <w:r w:rsidRPr="006A09B4">
        <w:rPr>
          <w:rFonts w:eastAsiaTheme="minorHAnsi"/>
          <w:sz w:val="28"/>
          <w:szCs w:val="28"/>
          <w:lang w:eastAsia="en-US"/>
        </w:rPr>
        <w:t>, заверенную инвестором;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 xml:space="preserve">д) копии платежных поручений, подтверждающих факт оплаты по договору об осуществлении технологического присоединения, а также по договорам о выполнении технических условий для присоединения </w:t>
      </w:r>
      <w:r w:rsidR="00997E70" w:rsidRPr="006A09B4">
        <w:rPr>
          <w:sz w:val="28"/>
          <w:szCs w:val="28"/>
        </w:rPr>
        <w:t xml:space="preserve">к </w:t>
      </w:r>
      <w:r w:rsidR="004E0C4D">
        <w:rPr>
          <w:sz w:val="28"/>
          <w:szCs w:val="28"/>
        </w:rPr>
        <w:t>источникам тепло-, газо-, водо-, электроснабжения и водоотведения</w:t>
      </w:r>
      <w:r w:rsidRPr="006A09B4">
        <w:rPr>
          <w:rFonts w:eastAsiaTheme="minorHAnsi"/>
          <w:sz w:val="28"/>
          <w:szCs w:val="28"/>
          <w:lang w:eastAsia="en-US"/>
        </w:rPr>
        <w:t xml:space="preserve"> (при наличии), заверенные банком и инвестором;</w:t>
      </w:r>
    </w:p>
    <w:p w:rsidR="00FC16F7" w:rsidRPr="006A09B4" w:rsidRDefault="00FC16F7" w:rsidP="00FC1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 xml:space="preserve">е) копию акта об оказании услуг по выполнению мероприятий по технологическому присоединению </w:t>
      </w:r>
      <w:r w:rsidR="004E0C4D">
        <w:rPr>
          <w:rFonts w:eastAsiaTheme="minorHAnsi"/>
          <w:sz w:val="28"/>
          <w:szCs w:val="28"/>
          <w:lang w:eastAsia="en-US"/>
        </w:rPr>
        <w:t>объектов</w:t>
      </w:r>
      <w:r w:rsidRPr="006A09B4">
        <w:rPr>
          <w:rFonts w:eastAsiaTheme="minorHAnsi"/>
          <w:sz w:val="28"/>
          <w:szCs w:val="28"/>
          <w:lang w:eastAsia="en-US"/>
        </w:rPr>
        <w:t xml:space="preserve"> инвестора к сетям </w:t>
      </w:r>
      <w:proofErr w:type="spellStart"/>
      <w:r w:rsidR="004E0C4D">
        <w:rPr>
          <w:rFonts w:eastAsiaTheme="minorHAnsi"/>
          <w:sz w:val="28"/>
          <w:szCs w:val="28"/>
          <w:lang w:eastAsia="en-US"/>
        </w:rPr>
        <w:t>ресурсо</w:t>
      </w:r>
      <w:r w:rsidRPr="006A09B4">
        <w:rPr>
          <w:rFonts w:eastAsiaTheme="minorHAnsi"/>
          <w:sz w:val="28"/>
          <w:szCs w:val="28"/>
          <w:lang w:eastAsia="en-US"/>
        </w:rPr>
        <w:t>снабжающей</w:t>
      </w:r>
      <w:proofErr w:type="spellEnd"/>
      <w:r w:rsidRPr="006A09B4">
        <w:rPr>
          <w:rFonts w:eastAsiaTheme="minorHAnsi"/>
          <w:sz w:val="28"/>
          <w:szCs w:val="28"/>
          <w:lang w:eastAsia="en-US"/>
        </w:rPr>
        <w:t xml:space="preserve"> организации после полного окончания работ, заверенную инвестором и организацией, осуществившей технологическое присоединение к </w:t>
      </w:r>
      <w:r w:rsidR="004E0C4D">
        <w:rPr>
          <w:rFonts w:eastAsiaTheme="minorHAnsi"/>
          <w:sz w:val="28"/>
          <w:szCs w:val="28"/>
          <w:lang w:eastAsia="en-US"/>
        </w:rPr>
        <w:t>источникам тепло-, газо-, водо-, электроснабжения и водоотведения</w:t>
      </w:r>
      <w:r w:rsidRPr="006A09B4">
        <w:rPr>
          <w:rFonts w:eastAsiaTheme="minorHAnsi"/>
          <w:sz w:val="28"/>
          <w:szCs w:val="28"/>
          <w:lang w:eastAsia="en-US"/>
        </w:rPr>
        <w:t>.</w:t>
      </w:r>
    </w:p>
    <w:p w:rsidR="00997E70" w:rsidRPr="006A09B4" w:rsidRDefault="00997E70" w:rsidP="00997E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 xml:space="preserve">8.4. Для получения Субсидий инвестор вправе представить по собственной инициативе копию свидетельства о постановке на учет в налоговом органе юридического лица, справку налогового органа об исполнении налогоплательщиком обязанности по уплате налогов, сборов, пеней, штрафов, справку об отсутствии задолженности по обязательным платежам в Пенсионный фонд Российской Федерации, копию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</w:t>
      </w:r>
      <w:r w:rsidRPr="006A09B4">
        <w:rPr>
          <w:rFonts w:eastAsiaTheme="minorHAnsi"/>
          <w:sz w:val="28"/>
          <w:szCs w:val="28"/>
          <w:lang w:eastAsia="en-US"/>
        </w:rPr>
        <w:lastRenderedPageBreak/>
        <w:t>материнством и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с отметкой территориального органа Фонда социального страхования Российской Федерации, выписку из Единого государственного реестра юридических лиц.</w:t>
      </w:r>
    </w:p>
    <w:p w:rsidR="00997E70" w:rsidRPr="006A09B4" w:rsidRDefault="00997E70" w:rsidP="00997E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В случае если инвестор не представил по собственной инициативе указанные документы</w:t>
      </w:r>
      <w:r w:rsidR="00162520" w:rsidRPr="006A09B4">
        <w:rPr>
          <w:rFonts w:eastAsiaTheme="minorHAnsi"/>
          <w:sz w:val="28"/>
          <w:szCs w:val="28"/>
          <w:lang w:eastAsia="en-US"/>
        </w:rPr>
        <w:t xml:space="preserve">, </w:t>
      </w:r>
      <w:r w:rsidRPr="006A09B4">
        <w:rPr>
          <w:rFonts w:eastAsiaTheme="minorHAnsi"/>
          <w:sz w:val="28"/>
          <w:szCs w:val="28"/>
          <w:lang w:eastAsia="en-US"/>
        </w:rPr>
        <w:t>Министерство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лица, о наличии (отсутствии) у инвестора задолженности по уплате налогов, сборов, пеней и штрафов за нарушение законодательства Российской Федерации о налогах и сборах, а также сведения из Единого государственного реестра юридических лиц в виде выписки, от Пенсионного фонда Российской Федерации сведения о наличии (отсутствии) задолженности по обязательным платежам инвестора, от Фонда социального страхования Российской Федерации сведения о наличии (отсутствии) задолженности по страховым взносам на обязательное социальное страхование.</w:t>
      </w:r>
    </w:p>
    <w:p w:rsidR="00997E70" w:rsidRPr="006A09B4" w:rsidRDefault="00997E70" w:rsidP="00997E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9. Основанием для отказа инвестору в предоставлении Субсидий из бюджета Камчатского края являются:</w:t>
      </w:r>
    </w:p>
    <w:p w:rsidR="00997E70" w:rsidRPr="006A09B4" w:rsidRDefault="00997E70" w:rsidP="00997E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- несоответствие инвестора требованиям, установленным пунктом 3 настоящего Порядка;</w:t>
      </w:r>
    </w:p>
    <w:p w:rsidR="00997E70" w:rsidRPr="006A09B4" w:rsidRDefault="00997E70" w:rsidP="00997E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- наличие в документах недостоверных сведений;</w:t>
      </w:r>
    </w:p>
    <w:p w:rsidR="00997E70" w:rsidRPr="006A09B4" w:rsidRDefault="00997E70" w:rsidP="00997E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- непредставление, ненадлежащее оформление документов, указанных в пункте 8 настоящего Порядка, или несоответствие документов установленной форме;</w:t>
      </w:r>
    </w:p>
    <w:p w:rsidR="00997E70" w:rsidRPr="006A09B4" w:rsidRDefault="00997E70" w:rsidP="00997E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- в случае получения Субсидий на цели, указанные в подпункте "а" пункта 2 настоящего Порядка, невыполнение обязательств по погашению основного долга и уплаты начисленных процентов в соответствии с кредитным договором, заключенным с кредитной организацией, пролонгация кредитного договора, а также получение инвестором Субсидий из другого уровня бюджета по тому же кредиту за один и тот же период.</w:t>
      </w:r>
    </w:p>
    <w:p w:rsidR="00FC16F7" w:rsidRPr="006A09B4" w:rsidRDefault="00997E70" w:rsidP="00FC16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9B4">
        <w:rPr>
          <w:sz w:val="28"/>
          <w:szCs w:val="28"/>
        </w:rPr>
        <w:t>- в случае получения инвестором средств из другого уровня бюджета на цели, указанные в пункте 2 настоящих Правил, по иным основаниям.</w:t>
      </w:r>
    </w:p>
    <w:p w:rsidR="00BF5486" w:rsidRPr="006A09B4" w:rsidRDefault="00BF5486" w:rsidP="00BF5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10. Министерство принимает и регистрирует заявление инвестора, проверяет представленные документы в течение 30 календарных дней с даты регистрации заявления инвестора, указанного в пункте 8 настоящего Порядка, и по результатам рассмотрения представленных документов принимает решение о предоставлении Субсидий либо отказе в их предоставлении.</w:t>
      </w:r>
    </w:p>
    <w:p w:rsidR="00BF5486" w:rsidRPr="006A09B4" w:rsidRDefault="00BF5486" w:rsidP="00BF5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11. Предоставление Субсидий осуществляется в порядке очередности поступления заявлений инвесторов с приложением документов в Министерство при соблюдении инвестором условий предоставления Субсидий.</w:t>
      </w:r>
    </w:p>
    <w:p w:rsidR="00BF5486" w:rsidRPr="006A09B4" w:rsidRDefault="00BF5486" w:rsidP="00BF5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</w:t>
      </w:r>
      <w:r w:rsidR="00777EB2" w:rsidRPr="006A09B4">
        <w:rPr>
          <w:rFonts w:eastAsiaTheme="minorHAnsi"/>
          <w:sz w:val="28"/>
          <w:szCs w:val="28"/>
          <w:lang w:eastAsia="en-US"/>
        </w:rPr>
        <w:t>2</w:t>
      </w:r>
      <w:r w:rsidRPr="006A09B4">
        <w:rPr>
          <w:rFonts w:eastAsiaTheme="minorHAnsi"/>
          <w:sz w:val="28"/>
          <w:szCs w:val="28"/>
          <w:lang w:eastAsia="en-US"/>
        </w:rPr>
        <w:t xml:space="preserve">. В случае отказа в предоставлении Субсидий заявителю в течение </w:t>
      </w:r>
      <w:r w:rsidR="00777EB2" w:rsidRPr="006A09B4">
        <w:rPr>
          <w:rFonts w:eastAsiaTheme="minorHAnsi"/>
          <w:sz w:val="28"/>
          <w:szCs w:val="28"/>
          <w:lang w:eastAsia="en-US"/>
        </w:rPr>
        <w:t>5</w:t>
      </w:r>
      <w:r w:rsidRPr="006A09B4">
        <w:rPr>
          <w:rFonts w:eastAsiaTheme="minorHAnsi"/>
          <w:sz w:val="28"/>
          <w:szCs w:val="28"/>
          <w:lang w:eastAsia="en-US"/>
        </w:rPr>
        <w:t xml:space="preserve"> </w:t>
      </w:r>
      <w:r w:rsidR="00777EB2" w:rsidRPr="006A09B4">
        <w:rPr>
          <w:rFonts w:eastAsiaTheme="minorHAnsi"/>
          <w:sz w:val="28"/>
          <w:szCs w:val="28"/>
          <w:lang w:eastAsia="en-US"/>
        </w:rPr>
        <w:t>рабочих</w:t>
      </w:r>
      <w:r w:rsidRPr="006A09B4">
        <w:rPr>
          <w:rFonts w:eastAsiaTheme="minorHAnsi"/>
          <w:sz w:val="28"/>
          <w:szCs w:val="28"/>
          <w:lang w:eastAsia="en-US"/>
        </w:rPr>
        <w:t xml:space="preserve"> дней с момента принятия решения об отказе в предоставлении </w:t>
      </w:r>
      <w:r w:rsidRPr="006A09B4">
        <w:rPr>
          <w:rFonts w:eastAsiaTheme="minorHAnsi"/>
          <w:sz w:val="28"/>
          <w:szCs w:val="28"/>
          <w:lang w:eastAsia="en-US"/>
        </w:rPr>
        <w:lastRenderedPageBreak/>
        <w:t>Субсидий направляется письменный ответ о причинах отказа в предоставлении мер государственной (</w:t>
      </w:r>
      <w:r w:rsidR="00777EB2" w:rsidRPr="006A09B4">
        <w:rPr>
          <w:rFonts w:eastAsiaTheme="minorHAnsi"/>
          <w:sz w:val="28"/>
          <w:szCs w:val="28"/>
          <w:lang w:eastAsia="en-US"/>
        </w:rPr>
        <w:t>краевой</w:t>
      </w:r>
      <w:r w:rsidRPr="006A09B4">
        <w:rPr>
          <w:rFonts w:eastAsiaTheme="minorHAnsi"/>
          <w:sz w:val="28"/>
          <w:szCs w:val="28"/>
          <w:lang w:eastAsia="en-US"/>
        </w:rPr>
        <w:t>) поддержки.</w:t>
      </w:r>
    </w:p>
    <w:p w:rsidR="006B2CA3" w:rsidRPr="006A09B4" w:rsidRDefault="00AC646E" w:rsidP="006B2C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13. Субсиди</w:t>
      </w:r>
      <w:r w:rsidR="006B2CA3" w:rsidRPr="006A09B4">
        <w:rPr>
          <w:rFonts w:eastAsiaTheme="minorHAnsi"/>
          <w:sz w:val="28"/>
          <w:szCs w:val="28"/>
          <w:lang w:eastAsia="en-US"/>
        </w:rPr>
        <w:t>и</w:t>
      </w:r>
      <w:r w:rsidRPr="006A09B4">
        <w:rPr>
          <w:rFonts w:eastAsiaTheme="minorHAnsi"/>
          <w:sz w:val="28"/>
          <w:szCs w:val="28"/>
          <w:lang w:eastAsia="en-US"/>
        </w:rPr>
        <w:t xml:space="preserve"> перечисля</w:t>
      </w:r>
      <w:r w:rsidR="006B2CA3" w:rsidRPr="006A09B4">
        <w:rPr>
          <w:rFonts w:eastAsiaTheme="minorHAnsi"/>
          <w:sz w:val="28"/>
          <w:szCs w:val="28"/>
          <w:lang w:eastAsia="en-US"/>
        </w:rPr>
        <w:t>ю</w:t>
      </w:r>
      <w:r w:rsidRPr="006A09B4">
        <w:rPr>
          <w:rFonts w:eastAsiaTheme="minorHAnsi"/>
          <w:sz w:val="28"/>
          <w:szCs w:val="28"/>
          <w:lang w:eastAsia="en-US"/>
        </w:rPr>
        <w:t xml:space="preserve">тся на </w:t>
      </w:r>
      <w:r w:rsidR="00C76EED" w:rsidRPr="006A09B4">
        <w:rPr>
          <w:rFonts w:eastAsiaTheme="minorHAnsi"/>
          <w:sz w:val="28"/>
          <w:szCs w:val="28"/>
          <w:lang w:eastAsia="en-US"/>
        </w:rPr>
        <w:t>лицевые</w:t>
      </w:r>
      <w:r w:rsidRPr="006A09B4">
        <w:rPr>
          <w:rFonts w:eastAsiaTheme="minorHAnsi"/>
          <w:sz w:val="28"/>
          <w:szCs w:val="28"/>
          <w:lang w:eastAsia="en-US"/>
        </w:rPr>
        <w:t xml:space="preserve"> счет</w:t>
      </w:r>
      <w:r w:rsidR="006B2CA3" w:rsidRPr="006A09B4">
        <w:rPr>
          <w:rFonts w:eastAsiaTheme="minorHAnsi"/>
          <w:sz w:val="28"/>
          <w:szCs w:val="28"/>
          <w:lang w:eastAsia="en-US"/>
        </w:rPr>
        <w:t>а</w:t>
      </w:r>
      <w:r w:rsidRPr="006A09B4">
        <w:rPr>
          <w:rFonts w:eastAsiaTheme="minorHAnsi"/>
          <w:sz w:val="28"/>
          <w:szCs w:val="28"/>
          <w:lang w:eastAsia="en-US"/>
        </w:rPr>
        <w:t xml:space="preserve"> инвестор</w:t>
      </w:r>
      <w:r w:rsidR="006B2CA3" w:rsidRPr="006A09B4">
        <w:rPr>
          <w:rFonts w:eastAsiaTheme="minorHAnsi"/>
          <w:sz w:val="28"/>
          <w:szCs w:val="28"/>
          <w:lang w:eastAsia="en-US"/>
        </w:rPr>
        <w:t>ов</w:t>
      </w:r>
      <w:r w:rsidR="00C76EED" w:rsidRPr="006A09B4">
        <w:rPr>
          <w:rFonts w:eastAsiaTheme="minorHAnsi"/>
          <w:sz w:val="28"/>
          <w:szCs w:val="28"/>
          <w:lang w:eastAsia="en-US"/>
        </w:rPr>
        <w:t>, открытые в Управлении Федерального казначейства по Камчатскому краю</w:t>
      </w:r>
      <w:r w:rsidRPr="006A09B4">
        <w:rPr>
          <w:rFonts w:eastAsiaTheme="minorHAnsi"/>
          <w:sz w:val="28"/>
          <w:szCs w:val="28"/>
          <w:lang w:eastAsia="en-US"/>
        </w:rPr>
        <w:t>, в срок до 30 календарных дней с момента поступления средств краевого бюджета на лицевой счет Министерства</w:t>
      </w:r>
      <w:r w:rsidR="006B2CA3" w:rsidRPr="006A09B4">
        <w:rPr>
          <w:rFonts w:eastAsiaTheme="minorHAnsi"/>
          <w:sz w:val="28"/>
          <w:szCs w:val="28"/>
          <w:lang w:eastAsia="en-US"/>
        </w:rPr>
        <w:t>.</w:t>
      </w:r>
    </w:p>
    <w:p w:rsidR="00BF5486" w:rsidRPr="006A09B4" w:rsidRDefault="00BF5486" w:rsidP="00BF5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</w:t>
      </w:r>
      <w:r w:rsidR="00AC646E" w:rsidRPr="006A09B4">
        <w:rPr>
          <w:rFonts w:eastAsiaTheme="minorHAnsi"/>
          <w:sz w:val="28"/>
          <w:szCs w:val="28"/>
          <w:lang w:eastAsia="en-US"/>
        </w:rPr>
        <w:t>4</w:t>
      </w:r>
      <w:r w:rsidRPr="006A09B4">
        <w:rPr>
          <w:rFonts w:eastAsiaTheme="minorHAnsi"/>
          <w:sz w:val="28"/>
          <w:szCs w:val="28"/>
          <w:lang w:eastAsia="en-US"/>
        </w:rPr>
        <w:t>. Ответственность за достоверность сведений, содержащихся в представленных документах, и соблюдение условий, установленных настоящим Порядком, несут получатели Субсидий.</w:t>
      </w:r>
    </w:p>
    <w:p w:rsidR="00AC646E" w:rsidRPr="006A09B4" w:rsidRDefault="00AC646E" w:rsidP="00AC6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15.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инвестору.</w:t>
      </w:r>
    </w:p>
    <w:p w:rsidR="00BF5486" w:rsidRPr="006A09B4" w:rsidRDefault="00BF5486" w:rsidP="00BF5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</w:t>
      </w:r>
      <w:r w:rsidR="00AC646E" w:rsidRPr="006A09B4">
        <w:rPr>
          <w:rFonts w:eastAsiaTheme="minorHAnsi"/>
          <w:sz w:val="28"/>
          <w:szCs w:val="28"/>
          <w:lang w:eastAsia="en-US"/>
        </w:rPr>
        <w:t>6</w:t>
      </w:r>
      <w:r w:rsidRPr="006A09B4">
        <w:rPr>
          <w:rFonts w:eastAsiaTheme="minorHAnsi"/>
          <w:sz w:val="28"/>
          <w:szCs w:val="28"/>
          <w:lang w:eastAsia="en-US"/>
        </w:rPr>
        <w:t xml:space="preserve">. При неиспользовании в </w:t>
      </w:r>
      <w:r w:rsidR="00E077DF" w:rsidRPr="006A09B4">
        <w:rPr>
          <w:rFonts w:eastAsiaTheme="minorHAnsi"/>
          <w:sz w:val="28"/>
          <w:szCs w:val="28"/>
          <w:lang w:eastAsia="en-US"/>
        </w:rPr>
        <w:t xml:space="preserve">текущем </w:t>
      </w:r>
      <w:r w:rsidRPr="006A09B4">
        <w:rPr>
          <w:rFonts w:eastAsiaTheme="minorHAnsi"/>
          <w:sz w:val="28"/>
          <w:szCs w:val="28"/>
          <w:lang w:eastAsia="en-US"/>
        </w:rPr>
        <w:t xml:space="preserve">финансовом году предоставленных Субсидий, инвестор перечисляет неиспользованные остатки полученных средств в бюджет </w:t>
      </w:r>
      <w:r w:rsidR="00AC646E" w:rsidRPr="006A09B4">
        <w:rPr>
          <w:rFonts w:eastAsiaTheme="minorHAnsi"/>
          <w:sz w:val="28"/>
          <w:szCs w:val="28"/>
          <w:lang w:eastAsia="en-US"/>
        </w:rPr>
        <w:t>Камчатского края</w:t>
      </w:r>
      <w:r w:rsidRPr="006A09B4">
        <w:rPr>
          <w:rFonts w:eastAsiaTheme="minorHAnsi"/>
          <w:sz w:val="28"/>
          <w:szCs w:val="28"/>
          <w:lang w:eastAsia="en-US"/>
        </w:rPr>
        <w:t>.</w:t>
      </w:r>
      <w:r w:rsidR="00AC646E" w:rsidRPr="006A09B4">
        <w:rPr>
          <w:rFonts w:eastAsiaTheme="minorHAnsi"/>
          <w:sz w:val="28"/>
          <w:szCs w:val="28"/>
          <w:lang w:eastAsia="en-US"/>
        </w:rPr>
        <w:t xml:space="preserve"> Возврат Субсидий осуществляется на лицевой счет Министерства с последующим перечислением Министерством в доход краевого бюджета в установленном законодательством порядке</w:t>
      </w:r>
    </w:p>
    <w:p w:rsidR="00BF5486" w:rsidRPr="006A09B4" w:rsidRDefault="00BF5486" w:rsidP="00BF5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>1</w:t>
      </w:r>
      <w:r w:rsidR="00AC646E" w:rsidRPr="006A09B4">
        <w:rPr>
          <w:rFonts w:eastAsiaTheme="minorHAnsi"/>
          <w:sz w:val="28"/>
          <w:szCs w:val="28"/>
          <w:lang w:eastAsia="en-US"/>
        </w:rPr>
        <w:t>7</w:t>
      </w:r>
      <w:r w:rsidRPr="006A09B4">
        <w:rPr>
          <w:rFonts w:eastAsiaTheme="minorHAnsi"/>
          <w:sz w:val="28"/>
          <w:szCs w:val="28"/>
          <w:lang w:eastAsia="en-US"/>
        </w:rPr>
        <w:t xml:space="preserve">. При выявлении нарушения условий, установленных для предоставления Субсидий, </w:t>
      </w:r>
      <w:r w:rsidR="00777EB2" w:rsidRPr="006A09B4">
        <w:rPr>
          <w:rFonts w:eastAsiaTheme="minorHAnsi"/>
          <w:sz w:val="28"/>
          <w:szCs w:val="28"/>
          <w:lang w:eastAsia="en-US"/>
        </w:rPr>
        <w:t>Министерство</w:t>
      </w:r>
      <w:r w:rsidRPr="006A09B4">
        <w:rPr>
          <w:rFonts w:eastAsiaTheme="minorHAnsi"/>
          <w:sz w:val="28"/>
          <w:szCs w:val="28"/>
          <w:lang w:eastAsia="en-US"/>
        </w:rPr>
        <w:t xml:space="preserve"> принимает меры по возврату Субсидий в бюджет</w:t>
      </w:r>
      <w:r w:rsidR="00AC646E" w:rsidRPr="006A09B4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6A09B4">
        <w:rPr>
          <w:rFonts w:eastAsiaTheme="minorHAnsi"/>
          <w:sz w:val="28"/>
          <w:szCs w:val="28"/>
          <w:lang w:eastAsia="en-US"/>
        </w:rPr>
        <w:t xml:space="preserve">, направляет инвестору требование о возврате Субсидий. Субсидии подлежат возврату инвестором в бюджет </w:t>
      </w:r>
      <w:r w:rsidR="00B760AC" w:rsidRPr="006A09B4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 w:rsidRPr="006A09B4">
        <w:rPr>
          <w:rFonts w:eastAsiaTheme="minorHAnsi"/>
          <w:sz w:val="28"/>
          <w:szCs w:val="28"/>
          <w:lang w:eastAsia="en-US"/>
        </w:rPr>
        <w:t>в течение 30 календарных дней со дня получения требования.</w:t>
      </w:r>
    </w:p>
    <w:p w:rsidR="002F2819" w:rsidRPr="006A09B4" w:rsidRDefault="00BF5486" w:rsidP="002F28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09B4">
        <w:rPr>
          <w:rFonts w:eastAsiaTheme="minorHAnsi"/>
          <w:sz w:val="28"/>
          <w:szCs w:val="28"/>
          <w:lang w:eastAsia="en-US"/>
        </w:rPr>
        <w:t xml:space="preserve">При невозврате Субсидий в указанный срок </w:t>
      </w:r>
      <w:r w:rsidR="00777EB2" w:rsidRPr="006A09B4">
        <w:rPr>
          <w:rFonts w:eastAsiaTheme="minorHAnsi"/>
          <w:sz w:val="28"/>
          <w:szCs w:val="28"/>
          <w:lang w:eastAsia="en-US"/>
        </w:rPr>
        <w:t>Министерство</w:t>
      </w:r>
      <w:r w:rsidRPr="006A09B4">
        <w:rPr>
          <w:rFonts w:eastAsiaTheme="minorHAnsi"/>
          <w:sz w:val="28"/>
          <w:szCs w:val="28"/>
          <w:lang w:eastAsia="en-US"/>
        </w:rPr>
        <w:t xml:space="preserve"> принимает меры по взысканию подлежащих возврату Субсидий в бюджет</w:t>
      </w:r>
      <w:r w:rsidR="00777EB2" w:rsidRPr="006A09B4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6A09B4">
        <w:rPr>
          <w:rFonts w:eastAsiaTheme="minorHAnsi"/>
          <w:sz w:val="28"/>
          <w:szCs w:val="28"/>
          <w:lang w:eastAsia="en-US"/>
        </w:rPr>
        <w:t xml:space="preserve"> в судебном порядке</w:t>
      </w:r>
      <w:r w:rsidR="006B2CA3" w:rsidRPr="006A09B4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="00931849" w:rsidRPr="006A09B4">
        <w:rPr>
          <w:rFonts w:eastAsiaTheme="minorHAnsi"/>
          <w:sz w:val="28"/>
          <w:szCs w:val="28"/>
          <w:lang w:eastAsia="en-US"/>
        </w:rPr>
        <w:t xml:space="preserve"> действующим</w:t>
      </w:r>
      <w:r w:rsidR="006B2CA3" w:rsidRPr="006A09B4">
        <w:rPr>
          <w:rFonts w:eastAsiaTheme="minorHAnsi"/>
          <w:sz w:val="28"/>
          <w:szCs w:val="28"/>
          <w:lang w:eastAsia="en-US"/>
        </w:rPr>
        <w:t xml:space="preserve"> законодательством</w:t>
      </w:r>
      <w:r w:rsidRPr="006A09B4">
        <w:rPr>
          <w:rFonts w:eastAsiaTheme="minorHAnsi"/>
          <w:sz w:val="28"/>
          <w:szCs w:val="28"/>
          <w:lang w:eastAsia="en-US"/>
        </w:rPr>
        <w:t>.</w:t>
      </w:r>
    </w:p>
    <w:p w:rsidR="002F2819" w:rsidRDefault="002F2819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highlight w:val="yellow"/>
          <w:lang w:eastAsia="en-US"/>
        </w:rPr>
        <w:br w:type="page"/>
      </w:r>
    </w:p>
    <w:p w:rsidR="00F37D17" w:rsidRPr="00F37D17" w:rsidRDefault="00F37D17" w:rsidP="00F37D17">
      <w:pPr>
        <w:shd w:val="clear" w:color="auto" w:fill="FFFFFF"/>
        <w:jc w:val="right"/>
        <w:rPr>
          <w:sz w:val="28"/>
          <w:szCs w:val="28"/>
        </w:rPr>
      </w:pPr>
      <w:r w:rsidRPr="00F37D17">
        <w:rPr>
          <w:sz w:val="28"/>
          <w:szCs w:val="28"/>
        </w:rPr>
        <w:lastRenderedPageBreak/>
        <w:t xml:space="preserve">Приложение 1 к Порядку предоставления инвесторам </w:t>
      </w:r>
    </w:p>
    <w:p w:rsidR="00F37D17" w:rsidRPr="00F37D17" w:rsidRDefault="00F37D17" w:rsidP="00F37D17">
      <w:pPr>
        <w:shd w:val="clear" w:color="auto" w:fill="FFFFFF"/>
        <w:jc w:val="right"/>
        <w:rPr>
          <w:sz w:val="28"/>
          <w:szCs w:val="28"/>
        </w:rPr>
      </w:pPr>
      <w:r w:rsidRPr="00F37D17">
        <w:rPr>
          <w:sz w:val="28"/>
          <w:szCs w:val="28"/>
        </w:rPr>
        <w:t xml:space="preserve">субсидий на возмещение затрат на создание и (или) </w:t>
      </w:r>
    </w:p>
    <w:p w:rsidR="00F37D17" w:rsidRPr="00F37D17" w:rsidRDefault="00F37D17" w:rsidP="00F37D17">
      <w:pPr>
        <w:shd w:val="clear" w:color="auto" w:fill="FFFFFF"/>
        <w:jc w:val="right"/>
        <w:rPr>
          <w:sz w:val="28"/>
          <w:szCs w:val="28"/>
        </w:rPr>
      </w:pPr>
      <w:r w:rsidRPr="00F37D17">
        <w:rPr>
          <w:sz w:val="28"/>
          <w:szCs w:val="28"/>
        </w:rPr>
        <w:t>реконструкцию объектов инфраструктуры, а также на возмещение</w:t>
      </w:r>
    </w:p>
    <w:p w:rsidR="004E0C4D" w:rsidRDefault="00F37D17" w:rsidP="004E0C4D">
      <w:pPr>
        <w:shd w:val="clear" w:color="auto" w:fill="FFFFFF"/>
        <w:jc w:val="right"/>
        <w:rPr>
          <w:sz w:val="28"/>
          <w:szCs w:val="28"/>
        </w:rPr>
      </w:pPr>
      <w:r w:rsidRPr="00F37D17">
        <w:rPr>
          <w:sz w:val="28"/>
          <w:szCs w:val="28"/>
        </w:rPr>
        <w:t xml:space="preserve"> затрат на подключение (технологическое присоединение) </w:t>
      </w:r>
    </w:p>
    <w:p w:rsidR="004E0C4D" w:rsidRDefault="00F37D17" w:rsidP="004E0C4D">
      <w:pPr>
        <w:shd w:val="clear" w:color="auto" w:fill="FFFFFF"/>
        <w:jc w:val="right"/>
        <w:rPr>
          <w:sz w:val="28"/>
          <w:szCs w:val="28"/>
        </w:rPr>
      </w:pPr>
      <w:r w:rsidRPr="00F37D17">
        <w:rPr>
          <w:sz w:val="28"/>
          <w:szCs w:val="28"/>
        </w:rPr>
        <w:t xml:space="preserve">к </w:t>
      </w:r>
      <w:r w:rsidR="004E0C4D">
        <w:rPr>
          <w:sz w:val="28"/>
          <w:szCs w:val="28"/>
        </w:rPr>
        <w:t>источникам тепло, газо-, водо-, электроснабжения и водоотведения</w:t>
      </w:r>
    </w:p>
    <w:p w:rsidR="00F37D17" w:rsidRPr="00F37D17" w:rsidRDefault="00F37D17" w:rsidP="004E0C4D">
      <w:pPr>
        <w:shd w:val="clear" w:color="auto" w:fill="FFFFFF"/>
        <w:jc w:val="right"/>
        <w:rPr>
          <w:sz w:val="28"/>
          <w:szCs w:val="28"/>
        </w:rPr>
      </w:pPr>
      <w:r w:rsidRPr="00F37D17">
        <w:rPr>
          <w:sz w:val="28"/>
          <w:szCs w:val="28"/>
        </w:rPr>
        <w:t xml:space="preserve"> в целях реализации особо значимых </w:t>
      </w:r>
    </w:p>
    <w:p w:rsidR="002F2819" w:rsidRPr="00F37D17" w:rsidRDefault="00F37D17" w:rsidP="00F37D1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7D17">
        <w:rPr>
          <w:rFonts w:ascii="Times New Roman" w:hAnsi="Times New Roman" w:cs="Times New Roman"/>
          <w:sz w:val="28"/>
          <w:szCs w:val="28"/>
        </w:rPr>
        <w:t>инвестиционных проектов Камчатского края</w:t>
      </w:r>
    </w:p>
    <w:p w:rsidR="002F2819" w:rsidRDefault="002F2819" w:rsidP="002F2819">
      <w:pPr>
        <w:pStyle w:val="ConsPlusNonformat"/>
        <w:jc w:val="both"/>
        <w:rPr>
          <w:rFonts w:ascii="Times New Roman" w:hAnsi="Times New Roman" w:cs="Times New Roman"/>
        </w:rPr>
      </w:pPr>
    </w:p>
    <w:p w:rsidR="00F37D17" w:rsidRDefault="00F37D17" w:rsidP="002F2819">
      <w:pPr>
        <w:pStyle w:val="ConsPlusNonformat"/>
        <w:jc w:val="both"/>
        <w:rPr>
          <w:rFonts w:ascii="Times New Roman" w:hAnsi="Times New Roman" w:cs="Times New Roman"/>
        </w:rPr>
      </w:pPr>
    </w:p>
    <w:p w:rsidR="00F37D17" w:rsidRPr="004F6816" w:rsidRDefault="00F37D17" w:rsidP="002F2819">
      <w:pPr>
        <w:pStyle w:val="ConsPlusNonformat"/>
        <w:jc w:val="both"/>
        <w:rPr>
          <w:rFonts w:ascii="Times New Roman" w:hAnsi="Times New Roman" w:cs="Times New Roman"/>
        </w:rPr>
      </w:pPr>
    </w:p>
    <w:p w:rsidR="002F2819" w:rsidRPr="004F6816" w:rsidRDefault="002F2819" w:rsidP="002F2819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>ЗАЯВЛЕНИЕ</w:t>
      </w:r>
    </w:p>
    <w:p w:rsidR="002F2819" w:rsidRPr="008C7EB0" w:rsidRDefault="002F2819" w:rsidP="002F2819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</w:t>
      </w:r>
      <w:r w:rsidRPr="008C7EB0">
        <w:rPr>
          <w:rFonts w:eastAsiaTheme="minorEastAsia"/>
          <w:sz w:val="28"/>
          <w:szCs w:val="28"/>
        </w:rPr>
        <w:t>предоставлени</w:t>
      </w:r>
      <w:r>
        <w:rPr>
          <w:rFonts w:eastAsiaTheme="minorEastAsia"/>
          <w:sz w:val="28"/>
          <w:szCs w:val="28"/>
        </w:rPr>
        <w:t xml:space="preserve">и </w:t>
      </w:r>
      <w:r w:rsidRPr="008C7EB0">
        <w:rPr>
          <w:rFonts w:eastAsiaTheme="minorEastAsia"/>
          <w:sz w:val="28"/>
          <w:szCs w:val="28"/>
        </w:rPr>
        <w:t>субсиди</w:t>
      </w:r>
      <w:r>
        <w:rPr>
          <w:rFonts w:eastAsiaTheme="minorEastAsia"/>
          <w:sz w:val="28"/>
          <w:szCs w:val="28"/>
        </w:rPr>
        <w:t>и</w:t>
      </w:r>
      <w:r w:rsidRPr="008C7EB0">
        <w:rPr>
          <w:rFonts w:eastAsiaTheme="minorEastAsia"/>
          <w:sz w:val="28"/>
          <w:szCs w:val="28"/>
        </w:rPr>
        <w:t xml:space="preserve"> на возмещение затрат на создание и (или) </w:t>
      </w:r>
    </w:p>
    <w:p w:rsidR="002F2819" w:rsidRPr="008C7EB0" w:rsidRDefault="002F2819" w:rsidP="002F2819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</w:rPr>
      </w:pPr>
      <w:r w:rsidRPr="008C7EB0">
        <w:rPr>
          <w:rFonts w:eastAsiaTheme="minorEastAsia"/>
          <w:sz w:val="28"/>
          <w:szCs w:val="28"/>
        </w:rPr>
        <w:t>реконструкцию объектов инфраструктуры, а также на возмещение</w:t>
      </w:r>
    </w:p>
    <w:p w:rsidR="004E0C4D" w:rsidRDefault="002F2819" w:rsidP="004E0C4D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</w:rPr>
      </w:pPr>
      <w:r w:rsidRPr="008C7EB0">
        <w:rPr>
          <w:rFonts w:eastAsiaTheme="minorEastAsia"/>
          <w:sz w:val="28"/>
          <w:szCs w:val="28"/>
        </w:rPr>
        <w:t xml:space="preserve"> затрат на подключение (технологическое присоединение) к </w:t>
      </w:r>
      <w:r w:rsidR="004E0C4D">
        <w:rPr>
          <w:sz w:val="28"/>
          <w:szCs w:val="28"/>
        </w:rPr>
        <w:t>источникам тепло-, газо-, водо-, электроснабжения и водоотведения</w:t>
      </w:r>
      <w:r w:rsidRPr="008C7EB0">
        <w:rPr>
          <w:rFonts w:eastAsiaTheme="minorEastAsia"/>
          <w:sz w:val="28"/>
          <w:szCs w:val="28"/>
        </w:rPr>
        <w:t xml:space="preserve"> в целях реализации </w:t>
      </w:r>
    </w:p>
    <w:p w:rsidR="002F2819" w:rsidRPr="004F6816" w:rsidRDefault="002F2819" w:rsidP="004E0C4D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</w:rPr>
      </w:pPr>
      <w:r w:rsidRPr="008C7EB0">
        <w:rPr>
          <w:rFonts w:eastAsiaTheme="minorEastAsia"/>
          <w:sz w:val="28"/>
          <w:szCs w:val="28"/>
        </w:rPr>
        <w:t>особо значим</w:t>
      </w:r>
      <w:r>
        <w:rPr>
          <w:rFonts w:eastAsiaTheme="minorEastAsia"/>
          <w:sz w:val="28"/>
          <w:szCs w:val="28"/>
        </w:rPr>
        <w:t>ого</w:t>
      </w:r>
      <w:r w:rsidRPr="008C7EB0">
        <w:rPr>
          <w:rFonts w:eastAsiaTheme="minorEastAsia"/>
          <w:sz w:val="28"/>
          <w:szCs w:val="28"/>
        </w:rPr>
        <w:t xml:space="preserve"> инвестиционн</w:t>
      </w:r>
      <w:r>
        <w:rPr>
          <w:rFonts w:eastAsiaTheme="minorEastAsia"/>
          <w:sz w:val="28"/>
          <w:szCs w:val="28"/>
        </w:rPr>
        <w:t>ого</w:t>
      </w:r>
      <w:r w:rsidRPr="008C7EB0">
        <w:rPr>
          <w:rFonts w:eastAsiaTheme="minorEastAsia"/>
          <w:sz w:val="28"/>
          <w:szCs w:val="28"/>
        </w:rPr>
        <w:t xml:space="preserve"> проект</w:t>
      </w:r>
      <w:r>
        <w:rPr>
          <w:rFonts w:eastAsiaTheme="minorEastAsia"/>
          <w:sz w:val="28"/>
          <w:szCs w:val="28"/>
        </w:rPr>
        <w:t>а</w:t>
      </w:r>
      <w:r w:rsidRPr="008C7EB0">
        <w:rPr>
          <w:rFonts w:eastAsiaTheme="minorEastAsia"/>
          <w:sz w:val="28"/>
          <w:szCs w:val="28"/>
        </w:rPr>
        <w:t xml:space="preserve"> Камчатского края</w:t>
      </w:r>
    </w:p>
    <w:p w:rsidR="002F2819" w:rsidRPr="004F6816" w:rsidRDefault="002F2819" w:rsidP="002F2819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</w:rPr>
      </w:pP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ind w:right="-141"/>
        <w:jc w:val="center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  <w:vertAlign w:val="superscript"/>
        </w:rPr>
      </w:pPr>
      <w:r w:rsidRPr="004F6816">
        <w:rPr>
          <w:rFonts w:eastAsiaTheme="minorEastAsia"/>
          <w:sz w:val="28"/>
          <w:szCs w:val="28"/>
          <w:vertAlign w:val="superscript"/>
        </w:rPr>
        <w:t>(наименование получателя субсидии)</w:t>
      </w:r>
    </w:p>
    <w:p w:rsidR="002F2819" w:rsidRPr="004F6816" w:rsidRDefault="002F2819" w:rsidP="002F2819">
      <w:pPr>
        <w:autoSpaceDE w:val="0"/>
        <w:autoSpaceDN w:val="0"/>
        <w:ind w:right="-141"/>
        <w:jc w:val="center"/>
        <w:rPr>
          <w:rFonts w:eastAsiaTheme="minorEastAsia"/>
          <w:sz w:val="28"/>
          <w:szCs w:val="28"/>
          <w:vertAlign w:val="superscript"/>
        </w:rPr>
      </w:pPr>
    </w:p>
    <w:p w:rsidR="002F2819" w:rsidRPr="004F6816" w:rsidRDefault="002F2819" w:rsidP="002F2819">
      <w:pPr>
        <w:autoSpaceDE w:val="0"/>
        <w:autoSpaceDN w:val="0"/>
        <w:ind w:right="-1" w:firstLine="708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Прошу </w:t>
      </w:r>
      <w:r>
        <w:rPr>
          <w:rFonts w:eastAsiaTheme="minorEastAsia"/>
          <w:sz w:val="28"/>
          <w:szCs w:val="28"/>
        </w:rPr>
        <w:t xml:space="preserve"> </w:t>
      </w:r>
      <w:r w:rsidRPr="004F6816">
        <w:rPr>
          <w:rFonts w:eastAsiaTheme="minorEastAsia"/>
          <w:sz w:val="28"/>
          <w:szCs w:val="28"/>
        </w:rPr>
        <w:t xml:space="preserve">рассмотреть </w:t>
      </w:r>
      <w:r>
        <w:rPr>
          <w:rFonts w:eastAsiaTheme="minorEastAsia"/>
          <w:sz w:val="28"/>
          <w:szCs w:val="28"/>
        </w:rPr>
        <w:t xml:space="preserve"> </w:t>
      </w:r>
      <w:r w:rsidRPr="004F6816">
        <w:rPr>
          <w:rFonts w:eastAsiaTheme="minorEastAsia"/>
          <w:sz w:val="28"/>
          <w:szCs w:val="28"/>
        </w:rPr>
        <w:t xml:space="preserve">возможность </w:t>
      </w:r>
      <w:r>
        <w:rPr>
          <w:rFonts w:eastAsiaTheme="minorEastAsia"/>
          <w:sz w:val="28"/>
          <w:szCs w:val="28"/>
        </w:rPr>
        <w:t xml:space="preserve"> </w:t>
      </w:r>
      <w:r w:rsidRPr="004F6816">
        <w:rPr>
          <w:rFonts w:eastAsiaTheme="minorEastAsia"/>
          <w:sz w:val="28"/>
          <w:szCs w:val="28"/>
        </w:rPr>
        <w:t xml:space="preserve">предоставления </w:t>
      </w:r>
      <w:r>
        <w:rPr>
          <w:rFonts w:eastAsiaTheme="minorEastAsia"/>
          <w:sz w:val="28"/>
          <w:szCs w:val="28"/>
        </w:rPr>
        <w:t xml:space="preserve"> </w:t>
      </w:r>
      <w:r w:rsidRPr="004F6816">
        <w:rPr>
          <w:rFonts w:eastAsiaTheme="minorEastAsia"/>
          <w:sz w:val="28"/>
          <w:szCs w:val="28"/>
        </w:rPr>
        <w:t xml:space="preserve">субсидии </w:t>
      </w:r>
      <w:r>
        <w:rPr>
          <w:rFonts w:eastAsiaTheme="minorEastAsia"/>
          <w:sz w:val="28"/>
          <w:szCs w:val="28"/>
        </w:rPr>
        <w:t xml:space="preserve"> </w:t>
      </w:r>
      <w:r w:rsidRPr="004F6816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      целях возмещения затрат </w:t>
      </w:r>
      <w:r w:rsidRPr="004F6816">
        <w:rPr>
          <w:rFonts w:eastAsiaTheme="minorEastAsia"/>
          <w:sz w:val="28"/>
          <w:szCs w:val="28"/>
        </w:rPr>
        <w:t xml:space="preserve"> </w:t>
      </w:r>
      <w:r w:rsidR="001B3F04">
        <w:rPr>
          <w:rFonts w:eastAsiaTheme="minorEastAsia"/>
          <w:sz w:val="28"/>
          <w:szCs w:val="28"/>
        </w:rPr>
        <w:t>на</w:t>
      </w:r>
      <w:bookmarkStart w:id="0" w:name="_GoBack"/>
      <w:bookmarkEnd w:id="0"/>
      <w:r>
        <w:rPr>
          <w:rFonts w:eastAsiaTheme="minorEastAsia"/>
          <w:sz w:val="28"/>
          <w:szCs w:val="28"/>
        </w:rPr>
        <w:t>: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ind w:left="3828" w:right="-1"/>
        <w:jc w:val="both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spacing w:before="80"/>
        <w:ind w:right="-1"/>
        <w:rPr>
          <w:rFonts w:eastAsiaTheme="minorEastAsia"/>
          <w:sz w:val="28"/>
          <w:szCs w:val="28"/>
        </w:rPr>
      </w:pP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80"/>
        <w:ind w:right="-1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spacing w:before="80"/>
        <w:ind w:right="-1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>Сумма субсидии, руб.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ind w:left="2694" w:right="-1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spacing w:before="80"/>
        <w:ind w:right="-1"/>
        <w:rPr>
          <w:rFonts w:eastAsiaTheme="minorEastAsia"/>
          <w:sz w:val="28"/>
          <w:szCs w:val="28"/>
        </w:rPr>
      </w:pP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80"/>
        <w:ind w:right="-1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spacing w:before="80"/>
        <w:ind w:right="-1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Почтовый адрес: 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80"/>
        <w:ind w:left="2127" w:right="-1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134"/>
        <w:gridCol w:w="4111"/>
      </w:tblGrid>
      <w:tr w:rsidR="002F2819" w:rsidRPr="004F6816" w:rsidTr="002F281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2819" w:rsidRPr="004F6816" w:rsidRDefault="002F2819" w:rsidP="00C26A6F">
            <w:pPr>
              <w:autoSpaceDE w:val="0"/>
              <w:autoSpaceDN w:val="0"/>
              <w:spacing w:before="60"/>
              <w:ind w:right="-1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 w:rsidRPr="004F6816">
              <w:rPr>
                <w:rFonts w:eastAsiaTheme="minorEastAsia"/>
                <w:sz w:val="28"/>
                <w:szCs w:val="28"/>
              </w:rPr>
              <w:t>ИНН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19" w:rsidRPr="004F6816" w:rsidRDefault="002F2819" w:rsidP="00C26A6F">
            <w:pPr>
              <w:autoSpaceDE w:val="0"/>
              <w:autoSpaceDN w:val="0"/>
              <w:spacing w:before="60"/>
              <w:ind w:right="-1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2819" w:rsidRPr="004F6816" w:rsidRDefault="002F2819" w:rsidP="00C26A6F">
            <w:pPr>
              <w:autoSpaceDE w:val="0"/>
              <w:autoSpaceDN w:val="0"/>
              <w:spacing w:before="60"/>
              <w:ind w:right="-1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 w:rsidRPr="004F6816">
              <w:rPr>
                <w:rFonts w:eastAsiaTheme="minorEastAsia"/>
                <w:sz w:val="28"/>
                <w:szCs w:val="28"/>
              </w:rPr>
              <w:t>ОГРН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19" w:rsidRPr="004F6816" w:rsidRDefault="002F2819" w:rsidP="00C26A6F">
            <w:pPr>
              <w:autoSpaceDE w:val="0"/>
              <w:autoSpaceDN w:val="0"/>
              <w:spacing w:before="60"/>
              <w:ind w:right="-1"/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</w:tbl>
    <w:p w:rsidR="002F2819" w:rsidRPr="004F6816" w:rsidRDefault="002F2819" w:rsidP="002F2819">
      <w:pPr>
        <w:autoSpaceDE w:val="0"/>
        <w:autoSpaceDN w:val="0"/>
        <w:spacing w:before="60"/>
        <w:ind w:right="-1"/>
        <w:jc w:val="both"/>
        <w:rPr>
          <w:rFonts w:eastAsiaTheme="minorEastAsia"/>
          <w:sz w:val="28"/>
          <w:szCs w:val="28"/>
          <w:lang w:val="en-US"/>
        </w:rPr>
      </w:pPr>
      <w:r w:rsidRPr="004F6816">
        <w:rPr>
          <w:rFonts w:eastAsiaTheme="minorEastAsia"/>
          <w:sz w:val="28"/>
          <w:szCs w:val="28"/>
        </w:rPr>
        <w:t>(ОГРНИП)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80"/>
        <w:ind w:left="1418" w:right="-1"/>
        <w:rPr>
          <w:rFonts w:eastAsiaTheme="minorEastAsia"/>
          <w:sz w:val="2"/>
          <w:szCs w:val="2"/>
          <w:lang w:val="en-US"/>
        </w:rPr>
      </w:pPr>
    </w:p>
    <w:p w:rsidR="002F2819" w:rsidRPr="004F6816" w:rsidRDefault="002F2819" w:rsidP="002F2819">
      <w:pPr>
        <w:autoSpaceDE w:val="0"/>
        <w:autoSpaceDN w:val="0"/>
        <w:spacing w:before="80"/>
        <w:ind w:right="-1"/>
        <w:rPr>
          <w:rFonts w:eastAsiaTheme="minorEastAsia"/>
          <w:sz w:val="28"/>
          <w:szCs w:val="28"/>
          <w:lang w:val="en-US"/>
        </w:rPr>
      </w:pPr>
      <w:r w:rsidRPr="004F6816">
        <w:rPr>
          <w:rFonts w:eastAsiaTheme="minorEastAsia"/>
          <w:sz w:val="28"/>
          <w:szCs w:val="28"/>
        </w:rPr>
        <w:t>Место осуществления деятельности (адрес):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80"/>
        <w:ind w:left="5387" w:right="-1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ind w:right="-1"/>
        <w:rPr>
          <w:rFonts w:eastAsiaTheme="minorEastAsia"/>
          <w:sz w:val="28"/>
          <w:szCs w:val="28"/>
          <w:lang w:val="en-US"/>
        </w:rPr>
      </w:pP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ind w:right="-1"/>
        <w:rPr>
          <w:rFonts w:eastAsiaTheme="minorEastAsia"/>
          <w:sz w:val="2"/>
          <w:szCs w:val="2"/>
          <w:lang w:val="en-US"/>
        </w:rPr>
      </w:pPr>
    </w:p>
    <w:p w:rsidR="002F2819" w:rsidRPr="004F6816" w:rsidRDefault="002F2819" w:rsidP="002F2819">
      <w:pPr>
        <w:autoSpaceDE w:val="0"/>
        <w:autoSpaceDN w:val="0"/>
        <w:spacing w:before="80"/>
        <w:ind w:right="-1"/>
        <w:rPr>
          <w:rFonts w:eastAsiaTheme="minorEastAsia"/>
          <w:sz w:val="28"/>
          <w:szCs w:val="28"/>
          <w:lang w:val="en-US"/>
        </w:rPr>
      </w:pPr>
      <w:r w:rsidRPr="004F6816">
        <w:rPr>
          <w:rFonts w:eastAsiaTheme="minorEastAsia"/>
          <w:sz w:val="28"/>
          <w:szCs w:val="28"/>
        </w:rPr>
        <w:t>Руководитель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80"/>
        <w:ind w:left="1701" w:right="-1"/>
        <w:rPr>
          <w:rFonts w:eastAsiaTheme="minorEastAsia"/>
          <w:sz w:val="2"/>
          <w:szCs w:val="2"/>
          <w:lang w:val="en-US"/>
        </w:rPr>
      </w:pPr>
    </w:p>
    <w:p w:rsidR="002F2819" w:rsidRPr="004F6816" w:rsidRDefault="002F2819" w:rsidP="002F2819">
      <w:pPr>
        <w:autoSpaceDE w:val="0"/>
        <w:autoSpaceDN w:val="0"/>
        <w:ind w:right="-1"/>
        <w:jc w:val="both"/>
        <w:rPr>
          <w:rFonts w:eastAsiaTheme="minorEastAsia"/>
          <w:sz w:val="28"/>
          <w:szCs w:val="28"/>
          <w:vertAlign w:val="superscript"/>
        </w:rPr>
      </w:pPr>
      <w:r w:rsidRPr="004F6816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                               (должность, Ф.И.О.)</w:t>
      </w:r>
    </w:p>
    <w:p w:rsidR="002F2819" w:rsidRPr="004F6816" w:rsidRDefault="002F2819" w:rsidP="002F2819">
      <w:pPr>
        <w:autoSpaceDE w:val="0"/>
        <w:autoSpaceDN w:val="0"/>
        <w:ind w:right="-1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Основной вид деятельности (код ОКВЭД с расшифровкой) </w:t>
      </w:r>
    </w:p>
    <w:tbl>
      <w:tblPr>
        <w:tblW w:w="9687" w:type="dxa"/>
        <w:tblLayout w:type="fixed"/>
        <w:tblLook w:val="0000" w:firstRow="0" w:lastRow="0" w:firstColumn="0" w:lastColumn="0" w:noHBand="0" w:noVBand="0"/>
      </w:tblPr>
      <w:tblGrid>
        <w:gridCol w:w="9687"/>
      </w:tblGrid>
      <w:tr w:rsidR="002F2819" w:rsidRPr="004F6816" w:rsidTr="002F2819">
        <w:trPr>
          <w:trHeight w:val="330"/>
        </w:trPr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</w:tcPr>
          <w:p w:rsidR="002F2819" w:rsidRPr="004F6816" w:rsidRDefault="002F2819" w:rsidP="00C26A6F">
            <w:pPr>
              <w:autoSpaceDE w:val="0"/>
              <w:autoSpaceDN w:val="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F2819" w:rsidRPr="004F6816" w:rsidTr="002F2819">
        <w:trPr>
          <w:trHeight w:val="346"/>
        </w:trPr>
        <w:tc>
          <w:tcPr>
            <w:tcW w:w="9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819" w:rsidRPr="004F6816" w:rsidRDefault="002F2819" w:rsidP="00C26A6F">
            <w:pPr>
              <w:autoSpaceDE w:val="0"/>
              <w:autoSpaceDN w:val="0"/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F2819" w:rsidRPr="004F6816" w:rsidRDefault="002F2819" w:rsidP="002F2819">
      <w:pPr>
        <w:autoSpaceDE w:val="0"/>
        <w:autoSpaceDN w:val="0"/>
        <w:ind w:right="-1"/>
        <w:jc w:val="both"/>
        <w:rPr>
          <w:rFonts w:eastAsiaTheme="minorEastAsia"/>
          <w:sz w:val="28"/>
          <w:szCs w:val="28"/>
        </w:rPr>
      </w:pPr>
    </w:p>
    <w:p w:rsidR="002F2819" w:rsidRPr="004F6816" w:rsidRDefault="002F2819" w:rsidP="002F2819">
      <w:pPr>
        <w:autoSpaceDE w:val="0"/>
        <w:autoSpaceDN w:val="0"/>
        <w:spacing w:before="120"/>
        <w:ind w:right="-1" w:firstLine="708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Получил (планирую получить) в текущем </w:t>
      </w:r>
      <w:r>
        <w:rPr>
          <w:rFonts w:eastAsiaTheme="minorEastAsia"/>
          <w:sz w:val="28"/>
          <w:szCs w:val="28"/>
        </w:rPr>
        <w:t xml:space="preserve">финансовом </w:t>
      </w:r>
      <w:r w:rsidRPr="004F6816">
        <w:rPr>
          <w:rFonts w:eastAsiaTheme="minorEastAsia"/>
          <w:sz w:val="28"/>
          <w:szCs w:val="28"/>
        </w:rPr>
        <w:t xml:space="preserve">году государственную поддержку в рамках </w:t>
      </w:r>
      <w:r>
        <w:rPr>
          <w:rFonts w:eastAsiaTheme="minorEastAsia"/>
          <w:sz w:val="28"/>
          <w:szCs w:val="28"/>
        </w:rPr>
        <w:t>реализуемого</w:t>
      </w:r>
      <w:r w:rsidRPr="004F68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особо значимого </w:t>
      </w:r>
      <w:r w:rsidRPr="004F6816">
        <w:rPr>
          <w:rFonts w:eastAsiaTheme="minorEastAsia"/>
          <w:sz w:val="28"/>
          <w:szCs w:val="28"/>
        </w:rPr>
        <w:t>ин</w:t>
      </w:r>
      <w:r>
        <w:rPr>
          <w:rFonts w:eastAsiaTheme="minorEastAsia"/>
          <w:sz w:val="28"/>
          <w:szCs w:val="28"/>
        </w:rPr>
        <w:t>вестиционного</w:t>
      </w:r>
      <w:r w:rsidRPr="004F6816">
        <w:rPr>
          <w:rFonts w:eastAsiaTheme="minorEastAsia"/>
          <w:sz w:val="28"/>
          <w:szCs w:val="28"/>
        </w:rPr>
        <w:t xml:space="preserve"> проекта </w:t>
      </w:r>
      <w:r>
        <w:rPr>
          <w:rFonts w:eastAsiaTheme="minorEastAsia"/>
          <w:sz w:val="28"/>
          <w:szCs w:val="28"/>
        </w:rPr>
        <w:t xml:space="preserve">Камчатского края </w:t>
      </w:r>
      <w:r w:rsidRPr="004F6816">
        <w:rPr>
          <w:rFonts w:eastAsiaTheme="minorEastAsia"/>
          <w:sz w:val="28"/>
          <w:szCs w:val="28"/>
        </w:rPr>
        <w:t xml:space="preserve">на основании иных </w:t>
      </w:r>
      <w:r>
        <w:rPr>
          <w:rFonts w:eastAsiaTheme="minorEastAsia"/>
          <w:sz w:val="28"/>
          <w:szCs w:val="28"/>
        </w:rPr>
        <w:t>федеральных нормативных правовых актов и нормативных правовых актов          Камчатского края</w:t>
      </w:r>
      <w:r w:rsidRPr="004F6816">
        <w:rPr>
          <w:rFonts w:eastAsiaTheme="minorEastAsia"/>
          <w:sz w:val="28"/>
          <w:szCs w:val="28"/>
        </w:rPr>
        <w:t xml:space="preserve">: 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120"/>
        <w:ind w:left="2410" w:right="-1"/>
        <w:jc w:val="both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spacing w:before="120"/>
        <w:ind w:right="-142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lastRenderedPageBreak/>
        <w:t xml:space="preserve">Контактные  данные (телефоны, факс, </w:t>
      </w:r>
      <w:r w:rsidRPr="004F6816">
        <w:rPr>
          <w:rFonts w:eastAsiaTheme="minorEastAsia"/>
          <w:sz w:val="28"/>
          <w:szCs w:val="28"/>
          <w:lang w:val="en-US"/>
        </w:rPr>
        <w:t>e</w:t>
      </w:r>
      <w:r w:rsidRPr="004F6816">
        <w:rPr>
          <w:rFonts w:eastAsiaTheme="minorEastAsia"/>
          <w:sz w:val="28"/>
          <w:szCs w:val="28"/>
        </w:rPr>
        <w:t>-</w:t>
      </w:r>
      <w:r w:rsidRPr="004F6816">
        <w:rPr>
          <w:rFonts w:eastAsiaTheme="minorEastAsia"/>
          <w:sz w:val="28"/>
          <w:szCs w:val="28"/>
          <w:lang w:val="en-US"/>
        </w:rPr>
        <w:t>mail</w:t>
      </w:r>
      <w:r w:rsidRPr="004F6816">
        <w:rPr>
          <w:rFonts w:eastAsiaTheme="minorEastAsia"/>
          <w:sz w:val="28"/>
          <w:szCs w:val="28"/>
        </w:rPr>
        <w:t xml:space="preserve">) 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spacing w:before="120"/>
        <w:ind w:left="5529" w:right="-142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ind w:right="-142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Представляю документы 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ind w:left="3119" w:right="-142"/>
        <w:jc w:val="both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ind w:firstLine="708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>Просроченная задолженность по заработной плате отсутствует, на имущество не наложен арест и не обращено взыскание.</w:t>
      </w:r>
    </w:p>
    <w:p w:rsidR="002F2819" w:rsidRPr="004F6816" w:rsidRDefault="002F2819" w:rsidP="002F2819">
      <w:pPr>
        <w:autoSpaceDE w:val="0"/>
        <w:autoSpaceDN w:val="0"/>
        <w:ind w:right="-142" w:firstLine="708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>Достоверность данных, указанных в заявлении, гарантирую.</w:t>
      </w:r>
    </w:p>
    <w:p w:rsidR="002F2819" w:rsidRPr="004F6816" w:rsidRDefault="002F2819" w:rsidP="002F2819">
      <w:pPr>
        <w:autoSpaceDE w:val="0"/>
        <w:autoSpaceDN w:val="0"/>
        <w:ind w:right="-142" w:firstLine="708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>Выражаю согласие на осуществление главным распорядителем  бюджетных средств, предоставившим субсидии, и органами государственного финансового контроля проверок соблюдения условий, целей и порядка их предоставления.</w:t>
      </w:r>
    </w:p>
    <w:p w:rsidR="002F2819" w:rsidRPr="004F6816" w:rsidRDefault="002F2819" w:rsidP="002F2819">
      <w:pPr>
        <w:autoSpaceDE w:val="0"/>
        <w:autoSpaceDN w:val="0"/>
        <w:ind w:right="-142"/>
        <w:jc w:val="both"/>
        <w:rPr>
          <w:rFonts w:eastAsiaTheme="minorEastAsia"/>
          <w:sz w:val="28"/>
          <w:szCs w:val="28"/>
        </w:rPr>
      </w:pPr>
    </w:p>
    <w:p w:rsidR="002F2819" w:rsidRPr="004F6816" w:rsidRDefault="002F2819" w:rsidP="002F2819">
      <w:pPr>
        <w:autoSpaceDE w:val="0"/>
        <w:autoSpaceDN w:val="0"/>
        <w:ind w:right="-142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Руководитель 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ind w:left="1843" w:right="-142"/>
        <w:jc w:val="both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ind w:right="-141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        </w:t>
      </w:r>
      <w:r w:rsidRPr="004F6816">
        <w:rPr>
          <w:rFonts w:eastAsiaTheme="minorEastAsia"/>
        </w:rPr>
        <w:t>М.П.</w:t>
      </w:r>
      <w:r w:rsidRPr="008C7EB0">
        <w:rPr>
          <w:rFonts w:eastAsiaTheme="minorEastAsia"/>
        </w:rPr>
        <w:t>(при наличии)</w:t>
      </w:r>
      <w:r w:rsidRPr="004F6816">
        <w:rPr>
          <w:rFonts w:eastAsiaTheme="minorEastAsia"/>
          <w:sz w:val="28"/>
          <w:szCs w:val="28"/>
        </w:rPr>
        <w:t xml:space="preserve">                                                        </w:t>
      </w:r>
      <w:r w:rsidRPr="004F6816">
        <w:rPr>
          <w:rFonts w:eastAsiaTheme="minorEastAsia"/>
          <w:sz w:val="28"/>
          <w:szCs w:val="28"/>
          <w:vertAlign w:val="superscript"/>
        </w:rPr>
        <w:t>(дата, подпись)</w:t>
      </w:r>
      <w:r w:rsidRPr="004F6816">
        <w:rPr>
          <w:rFonts w:eastAsiaTheme="minorEastAsia"/>
          <w:sz w:val="28"/>
          <w:szCs w:val="28"/>
        </w:rPr>
        <w:t xml:space="preserve"> </w:t>
      </w:r>
    </w:p>
    <w:p w:rsidR="002F2819" w:rsidRPr="004F6816" w:rsidRDefault="002F2819" w:rsidP="002F2819">
      <w:pPr>
        <w:autoSpaceDE w:val="0"/>
        <w:autoSpaceDN w:val="0"/>
        <w:ind w:right="-142"/>
        <w:jc w:val="both"/>
        <w:rPr>
          <w:rFonts w:eastAsiaTheme="minorEastAsia"/>
          <w:sz w:val="28"/>
          <w:szCs w:val="28"/>
        </w:rPr>
      </w:pPr>
    </w:p>
    <w:p w:rsidR="002F2819" w:rsidRPr="004F6816" w:rsidRDefault="002F2819" w:rsidP="002F2819">
      <w:pPr>
        <w:autoSpaceDE w:val="0"/>
        <w:autoSpaceDN w:val="0"/>
        <w:ind w:right="-142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Главный бухгалтер </w:t>
      </w:r>
      <w:r w:rsidRPr="004F6816">
        <w:rPr>
          <w:rFonts w:eastAsiaTheme="minorEastAsia"/>
        </w:rPr>
        <w:t>(при наличии)</w:t>
      </w:r>
      <w:r w:rsidRPr="004F6816">
        <w:rPr>
          <w:rFonts w:eastAsiaTheme="minorEastAsia"/>
          <w:sz w:val="28"/>
          <w:szCs w:val="28"/>
        </w:rPr>
        <w:t xml:space="preserve"> </w:t>
      </w:r>
    </w:p>
    <w:p w:rsidR="002F2819" w:rsidRPr="004F6816" w:rsidRDefault="002F2819" w:rsidP="002F2819">
      <w:pPr>
        <w:pBdr>
          <w:top w:val="single" w:sz="4" w:space="1" w:color="auto"/>
        </w:pBdr>
        <w:autoSpaceDE w:val="0"/>
        <w:autoSpaceDN w:val="0"/>
        <w:ind w:left="3969" w:right="-142"/>
        <w:jc w:val="both"/>
        <w:rPr>
          <w:rFonts w:eastAsiaTheme="minorEastAsia"/>
          <w:sz w:val="2"/>
          <w:szCs w:val="2"/>
        </w:rPr>
      </w:pPr>
    </w:p>
    <w:p w:rsidR="002F2819" w:rsidRPr="004F6816" w:rsidRDefault="002F2819" w:rsidP="002F2819">
      <w:pPr>
        <w:autoSpaceDE w:val="0"/>
        <w:autoSpaceDN w:val="0"/>
        <w:ind w:right="-141"/>
        <w:jc w:val="both"/>
        <w:rPr>
          <w:rFonts w:eastAsiaTheme="minorEastAsia"/>
          <w:sz w:val="28"/>
          <w:szCs w:val="28"/>
        </w:rPr>
      </w:pPr>
      <w:r w:rsidRPr="004F6816"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Pr="004F6816">
        <w:rPr>
          <w:rFonts w:eastAsiaTheme="minorEastAsia"/>
          <w:sz w:val="28"/>
          <w:szCs w:val="28"/>
        </w:rPr>
        <w:tab/>
        <w:t xml:space="preserve">    </w:t>
      </w:r>
      <w:r w:rsidRPr="004F6816">
        <w:rPr>
          <w:rFonts w:eastAsiaTheme="minorEastAsia"/>
          <w:sz w:val="28"/>
          <w:szCs w:val="28"/>
          <w:vertAlign w:val="superscript"/>
        </w:rPr>
        <w:t>(дата, подпись)</w:t>
      </w:r>
      <w:r w:rsidRPr="004F6816">
        <w:rPr>
          <w:rFonts w:eastAsiaTheme="minorEastAsia"/>
          <w:sz w:val="28"/>
          <w:szCs w:val="28"/>
        </w:rPr>
        <w:t xml:space="preserve"> </w:t>
      </w:r>
    </w:p>
    <w:p w:rsidR="00FC16F7" w:rsidRDefault="00FC16F7" w:rsidP="002F28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2819" w:rsidRPr="00DC6F6D" w:rsidRDefault="002F2819" w:rsidP="002F28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644F" w:rsidRPr="006A495F" w:rsidRDefault="0088644F" w:rsidP="00535A7C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sectPr w:rsidR="0088644F" w:rsidRPr="006A495F" w:rsidSect="004E0C4D">
      <w:pgSz w:w="11906" w:h="16838"/>
      <w:pgMar w:top="1134" w:right="652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7.65pt;height:18.4pt;visibility:visible;mso-wrap-style:square" o:bullet="t">
        <v:imagedata r:id="rId1" o:title=""/>
      </v:shape>
    </w:pict>
  </w:numPicBullet>
  <w:numPicBullet w:numPicBulletId="1">
    <w:pict>
      <v:shape id="_x0000_i1048" type="#_x0000_t75" style="width:30.15pt;height:18.4pt;visibility:visible;mso-wrap-style:square" o:bullet="t">
        <v:imagedata r:id="rId2" o:title=""/>
      </v:shape>
    </w:pict>
  </w:numPicBullet>
  <w:numPicBullet w:numPicBulletId="2">
    <w:pict>
      <v:shape id="_x0000_i1049" type="#_x0000_t75" style="width:14.25pt;height:17.6pt;visibility:visible;mso-wrap-style:square" o:bullet="t">
        <v:imagedata r:id="rId3" o:title=""/>
      </v:shape>
    </w:pict>
  </w:numPicBullet>
  <w:numPicBullet w:numPicBulletId="3">
    <w:pict>
      <v:shape id="_x0000_i1050" type="#_x0000_t75" style="width:10.9pt;height:14.25pt;visibility:visible;mso-wrap-style:square" o:bullet="t">
        <v:imagedata r:id="rId4" o:title=""/>
      </v:shape>
    </w:pict>
  </w:numPicBullet>
  <w:numPicBullet w:numPicBulletId="4">
    <w:pict>
      <v:shape id="_x0000_i1051" type="#_x0000_t75" style="width:15.9pt;height:17.6pt;visibility:visible;mso-wrap-style:square" o:bullet="t">
        <v:imagedata r:id="rId5" o:title=""/>
      </v:shape>
    </w:pict>
  </w:numPicBullet>
  <w:numPicBullet w:numPicBulletId="5">
    <w:pict>
      <v:shape id="_x0000_i1052" type="#_x0000_t75" style="width:15.9pt;height:17.6pt;visibility:visible;mso-wrap-style:square" o:bullet="t">
        <v:imagedata r:id="rId6" o:title=""/>
      </v:shape>
    </w:pict>
  </w:numPicBullet>
  <w:numPicBullet w:numPicBulletId="6">
    <w:pict>
      <v:shape id="_x0000_i1053" type="#_x0000_t75" style="width:29.3pt;height:18.4pt;visibility:visible;mso-wrap-style:square" o:bullet="t">
        <v:imagedata r:id="rId7" o:title=""/>
      </v:shape>
    </w:pict>
  </w:numPicBullet>
  <w:abstractNum w:abstractNumId="0">
    <w:nsid w:val="00B0175B"/>
    <w:multiLevelType w:val="hybridMultilevel"/>
    <w:tmpl w:val="4C6C3798"/>
    <w:lvl w:ilvl="0" w:tplc="47EEE7B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1DEE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82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A7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E6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6E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F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89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26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AF5512"/>
    <w:multiLevelType w:val="hybridMultilevel"/>
    <w:tmpl w:val="C958D816"/>
    <w:lvl w:ilvl="0" w:tplc="5A643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CE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C7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86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8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EC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8A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E4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ED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541A7E"/>
    <w:multiLevelType w:val="hybridMultilevel"/>
    <w:tmpl w:val="19368FCE"/>
    <w:lvl w:ilvl="0" w:tplc="36E089BA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E055EF1"/>
    <w:multiLevelType w:val="hybridMultilevel"/>
    <w:tmpl w:val="0E6A6FAA"/>
    <w:lvl w:ilvl="0" w:tplc="2D4ACF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E9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A1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AA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A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8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E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CA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776356"/>
    <w:multiLevelType w:val="hybridMultilevel"/>
    <w:tmpl w:val="457ACDB6"/>
    <w:lvl w:ilvl="0" w:tplc="66EA9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CB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AD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45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E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64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A4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C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6F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B24845"/>
    <w:multiLevelType w:val="hybridMultilevel"/>
    <w:tmpl w:val="8898C0F0"/>
    <w:lvl w:ilvl="0" w:tplc="4D865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65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03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1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0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4A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02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C6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82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06E4ED3"/>
    <w:multiLevelType w:val="hybridMultilevel"/>
    <w:tmpl w:val="5546C8D4"/>
    <w:lvl w:ilvl="0" w:tplc="12408B2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C2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6D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67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C0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04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6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6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AD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52470F"/>
    <w:multiLevelType w:val="hybridMultilevel"/>
    <w:tmpl w:val="B03C6978"/>
    <w:lvl w:ilvl="0" w:tplc="B4B4F4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5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C0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3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C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04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60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2C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CC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FB22CF"/>
    <w:multiLevelType w:val="hybridMultilevel"/>
    <w:tmpl w:val="43A0C2EA"/>
    <w:lvl w:ilvl="0" w:tplc="2BB62D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80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09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46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81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0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E0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412BF7"/>
    <w:multiLevelType w:val="hybridMultilevel"/>
    <w:tmpl w:val="ADE853BE"/>
    <w:lvl w:ilvl="0" w:tplc="08E0C22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E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4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8C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4D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6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A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84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4"/>
    <w:rsid w:val="00012C0C"/>
    <w:rsid w:val="0002321A"/>
    <w:rsid w:val="00044673"/>
    <w:rsid w:val="000459C4"/>
    <w:rsid w:val="00050986"/>
    <w:rsid w:val="000A5116"/>
    <w:rsid w:val="000B1133"/>
    <w:rsid w:val="000B72A4"/>
    <w:rsid w:val="000C111A"/>
    <w:rsid w:val="000F6D1F"/>
    <w:rsid w:val="000F719E"/>
    <w:rsid w:val="001446A5"/>
    <w:rsid w:val="001533A5"/>
    <w:rsid w:val="00162520"/>
    <w:rsid w:val="0016323B"/>
    <w:rsid w:val="001904A2"/>
    <w:rsid w:val="001A1560"/>
    <w:rsid w:val="001A2E37"/>
    <w:rsid w:val="001B3F04"/>
    <w:rsid w:val="001C0963"/>
    <w:rsid w:val="001C0DB4"/>
    <w:rsid w:val="001C7983"/>
    <w:rsid w:val="001E5F20"/>
    <w:rsid w:val="001E7059"/>
    <w:rsid w:val="001F7E76"/>
    <w:rsid w:val="00212236"/>
    <w:rsid w:val="002241EA"/>
    <w:rsid w:val="00235280"/>
    <w:rsid w:val="00235EB1"/>
    <w:rsid w:val="00253BA2"/>
    <w:rsid w:val="00256DBF"/>
    <w:rsid w:val="00284618"/>
    <w:rsid w:val="002873BF"/>
    <w:rsid w:val="0029049C"/>
    <w:rsid w:val="00297E82"/>
    <w:rsid w:val="002A22E3"/>
    <w:rsid w:val="002A2928"/>
    <w:rsid w:val="002B2439"/>
    <w:rsid w:val="002B67CB"/>
    <w:rsid w:val="002C7B74"/>
    <w:rsid w:val="002D4A02"/>
    <w:rsid w:val="002F1F55"/>
    <w:rsid w:val="002F2819"/>
    <w:rsid w:val="002F7916"/>
    <w:rsid w:val="00305FE7"/>
    <w:rsid w:val="00313E76"/>
    <w:rsid w:val="00324FB4"/>
    <w:rsid w:val="00332481"/>
    <w:rsid w:val="0033371A"/>
    <w:rsid w:val="00336551"/>
    <w:rsid w:val="00337F4E"/>
    <w:rsid w:val="00340699"/>
    <w:rsid w:val="003407BE"/>
    <w:rsid w:val="00350E78"/>
    <w:rsid w:val="00356F07"/>
    <w:rsid w:val="00357713"/>
    <w:rsid w:val="00382789"/>
    <w:rsid w:val="003B450E"/>
    <w:rsid w:val="003B6416"/>
    <w:rsid w:val="003B64DA"/>
    <w:rsid w:val="003E2772"/>
    <w:rsid w:val="003E4467"/>
    <w:rsid w:val="003F103A"/>
    <w:rsid w:val="003F2D2F"/>
    <w:rsid w:val="00405E83"/>
    <w:rsid w:val="00414721"/>
    <w:rsid w:val="00435392"/>
    <w:rsid w:val="00443A33"/>
    <w:rsid w:val="004473B2"/>
    <w:rsid w:val="00447DD3"/>
    <w:rsid w:val="0045794C"/>
    <w:rsid w:val="004619B1"/>
    <w:rsid w:val="0048551B"/>
    <w:rsid w:val="00495948"/>
    <w:rsid w:val="00497023"/>
    <w:rsid w:val="004972FD"/>
    <w:rsid w:val="004B0A83"/>
    <w:rsid w:val="004B2493"/>
    <w:rsid w:val="004B5630"/>
    <w:rsid w:val="004E0C4D"/>
    <w:rsid w:val="004F2EF3"/>
    <w:rsid w:val="00525A9F"/>
    <w:rsid w:val="00526BFC"/>
    <w:rsid w:val="00530CC2"/>
    <w:rsid w:val="00535A7C"/>
    <w:rsid w:val="00563A88"/>
    <w:rsid w:val="00565C42"/>
    <w:rsid w:val="00566A1D"/>
    <w:rsid w:val="00571C1C"/>
    <w:rsid w:val="00574408"/>
    <w:rsid w:val="00574931"/>
    <w:rsid w:val="0058455E"/>
    <w:rsid w:val="005968CB"/>
    <w:rsid w:val="005C743B"/>
    <w:rsid w:val="005E553E"/>
    <w:rsid w:val="00612676"/>
    <w:rsid w:val="00630C41"/>
    <w:rsid w:val="006357DF"/>
    <w:rsid w:val="00647604"/>
    <w:rsid w:val="00657372"/>
    <w:rsid w:val="00670AD4"/>
    <w:rsid w:val="006956AA"/>
    <w:rsid w:val="006A09B4"/>
    <w:rsid w:val="006A495F"/>
    <w:rsid w:val="006B2CA3"/>
    <w:rsid w:val="006B444C"/>
    <w:rsid w:val="006E0013"/>
    <w:rsid w:val="006E5459"/>
    <w:rsid w:val="00700CA9"/>
    <w:rsid w:val="007222E0"/>
    <w:rsid w:val="00723F34"/>
    <w:rsid w:val="007335A1"/>
    <w:rsid w:val="00734483"/>
    <w:rsid w:val="007437DA"/>
    <w:rsid w:val="00760404"/>
    <w:rsid w:val="00761C47"/>
    <w:rsid w:val="00777EB2"/>
    <w:rsid w:val="00783FCE"/>
    <w:rsid w:val="00793658"/>
    <w:rsid w:val="00793B4D"/>
    <w:rsid w:val="007A15F3"/>
    <w:rsid w:val="007B521E"/>
    <w:rsid w:val="007C4F97"/>
    <w:rsid w:val="007C7B1B"/>
    <w:rsid w:val="00801E94"/>
    <w:rsid w:val="00806026"/>
    <w:rsid w:val="00807516"/>
    <w:rsid w:val="00825E24"/>
    <w:rsid w:val="0083763F"/>
    <w:rsid w:val="0084110F"/>
    <w:rsid w:val="00852D7A"/>
    <w:rsid w:val="00874B8E"/>
    <w:rsid w:val="00875F88"/>
    <w:rsid w:val="0088644F"/>
    <w:rsid w:val="00892B45"/>
    <w:rsid w:val="008B5A25"/>
    <w:rsid w:val="008B5AE8"/>
    <w:rsid w:val="008B5D06"/>
    <w:rsid w:val="008C5466"/>
    <w:rsid w:val="008D020F"/>
    <w:rsid w:val="008D285F"/>
    <w:rsid w:val="008D67E2"/>
    <w:rsid w:val="008E6E6E"/>
    <w:rsid w:val="008F42EC"/>
    <w:rsid w:val="00931849"/>
    <w:rsid w:val="009472AD"/>
    <w:rsid w:val="00947354"/>
    <w:rsid w:val="00947D66"/>
    <w:rsid w:val="00952F03"/>
    <w:rsid w:val="00953411"/>
    <w:rsid w:val="009569A9"/>
    <w:rsid w:val="00975709"/>
    <w:rsid w:val="009924E9"/>
    <w:rsid w:val="00997E70"/>
    <w:rsid w:val="009A15B1"/>
    <w:rsid w:val="009B4763"/>
    <w:rsid w:val="009C2A81"/>
    <w:rsid w:val="009D6A36"/>
    <w:rsid w:val="009E6712"/>
    <w:rsid w:val="009F3995"/>
    <w:rsid w:val="00A24E7F"/>
    <w:rsid w:val="00A266DB"/>
    <w:rsid w:val="00A37F11"/>
    <w:rsid w:val="00A45DCA"/>
    <w:rsid w:val="00A47826"/>
    <w:rsid w:val="00A61C22"/>
    <w:rsid w:val="00A95A0B"/>
    <w:rsid w:val="00AA172D"/>
    <w:rsid w:val="00AA354C"/>
    <w:rsid w:val="00AA3B05"/>
    <w:rsid w:val="00AA6491"/>
    <w:rsid w:val="00AB1E2C"/>
    <w:rsid w:val="00AB5337"/>
    <w:rsid w:val="00AB7C20"/>
    <w:rsid w:val="00AC646E"/>
    <w:rsid w:val="00AE00F3"/>
    <w:rsid w:val="00B1711F"/>
    <w:rsid w:val="00B2775B"/>
    <w:rsid w:val="00B30CB5"/>
    <w:rsid w:val="00B31E13"/>
    <w:rsid w:val="00B3485A"/>
    <w:rsid w:val="00B36C0B"/>
    <w:rsid w:val="00B57C18"/>
    <w:rsid w:val="00B64013"/>
    <w:rsid w:val="00B64441"/>
    <w:rsid w:val="00B73C93"/>
    <w:rsid w:val="00B760AC"/>
    <w:rsid w:val="00B86B2A"/>
    <w:rsid w:val="00B97D59"/>
    <w:rsid w:val="00BA2B21"/>
    <w:rsid w:val="00BA3F30"/>
    <w:rsid w:val="00BB26F4"/>
    <w:rsid w:val="00BB50F5"/>
    <w:rsid w:val="00BF2D98"/>
    <w:rsid w:val="00BF547A"/>
    <w:rsid w:val="00BF5486"/>
    <w:rsid w:val="00C04B27"/>
    <w:rsid w:val="00C31650"/>
    <w:rsid w:val="00C35C8A"/>
    <w:rsid w:val="00C4708A"/>
    <w:rsid w:val="00C76EED"/>
    <w:rsid w:val="00C835A7"/>
    <w:rsid w:val="00C87F4D"/>
    <w:rsid w:val="00C92710"/>
    <w:rsid w:val="00C939F6"/>
    <w:rsid w:val="00C94A12"/>
    <w:rsid w:val="00CB086C"/>
    <w:rsid w:val="00CB4A47"/>
    <w:rsid w:val="00CD023D"/>
    <w:rsid w:val="00CD7FCB"/>
    <w:rsid w:val="00CE0CA1"/>
    <w:rsid w:val="00CE1B61"/>
    <w:rsid w:val="00CE5B83"/>
    <w:rsid w:val="00D02203"/>
    <w:rsid w:val="00D0239F"/>
    <w:rsid w:val="00D10AAB"/>
    <w:rsid w:val="00D12CE9"/>
    <w:rsid w:val="00D53C99"/>
    <w:rsid w:val="00D53CC3"/>
    <w:rsid w:val="00D71FC7"/>
    <w:rsid w:val="00D84505"/>
    <w:rsid w:val="00D846CD"/>
    <w:rsid w:val="00DA043C"/>
    <w:rsid w:val="00DA2914"/>
    <w:rsid w:val="00DA3B17"/>
    <w:rsid w:val="00DB7251"/>
    <w:rsid w:val="00DB7D88"/>
    <w:rsid w:val="00DC6AE5"/>
    <w:rsid w:val="00DC6F6D"/>
    <w:rsid w:val="00DD7DCC"/>
    <w:rsid w:val="00E077DF"/>
    <w:rsid w:val="00E367C4"/>
    <w:rsid w:val="00E64678"/>
    <w:rsid w:val="00EA4C61"/>
    <w:rsid w:val="00EA5F9A"/>
    <w:rsid w:val="00EB50F7"/>
    <w:rsid w:val="00ED0D4E"/>
    <w:rsid w:val="00ED66D6"/>
    <w:rsid w:val="00F17A2A"/>
    <w:rsid w:val="00F27BD0"/>
    <w:rsid w:val="00F37D17"/>
    <w:rsid w:val="00F407B6"/>
    <w:rsid w:val="00F5182C"/>
    <w:rsid w:val="00F64D31"/>
    <w:rsid w:val="00F80A7A"/>
    <w:rsid w:val="00F84CB6"/>
    <w:rsid w:val="00F97C96"/>
    <w:rsid w:val="00FA1F71"/>
    <w:rsid w:val="00FA6F0D"/>
    <w:rsid w:val="00FB1C76"/>
    <w:rsid w:val="00FB3B72"/>
    <w:rsid w:val="00FC012B"/>
    <w:rsid w:val="00FC16F7"/>
    <w:rsid w:val="00FC6A7F"/>
    <w:rsid w:val="00FC6BCD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  <w:style w:type="paragraph" w:customStyle="1" w:styleId="ConsPlusNonformat">
    <w:name w:val="ConsPlusNonformat"/>
    <w:uiPriority w:val="99"/>
    <w:rsid w:val="002F2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  <w:style w:type="paragraph" w:customStyle="1" w:styleId="ConsPlusNonformat">
    <w:name w:val="ConsPlusNonformat"/>
    <w:uiPriority w:val="99"/>
    <w:rsid w:val="002F2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98D-EE84-443A-BE2C-363AF27B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9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Дмитрий Евгеньевич</dc:creator>
  <cp:lastModifiedBy>Бутенко Дмитрий Евгеньевич</cp:lastModifiedBy>
  <cp:revision>21</cp:revision>
  <cp:lastPrinted>2016-02-24T02:11:00Z</cp:lastPrinted>
  <dcterms:created xsi:type="dcterms:W3CDTF">2016-01-26T06:18:00Z</dcterms:created>
  <dcterms:modified xsi:type="dcterms:W3CDTF">2016-02-28T23:16:00Z</dcterms:modified>
</cp:coreProperties>
</file>