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46" w:rsidRDefault="00220B46" w:rsidP="00220B46">
      <w:pPr>
        <w:jc w:val="right"/>
        <w:rPr>
          <w:b/>
        </w:rPr>
      </w:pPr>
      <w:r>
        <w:rPr>
          <w:b/>
        </w:rPr>
        <w:t>ПРОЕКТ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АДМИНИСТРАЦИЯ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E752A4" w:rsidRPr="00224041" w:rsidRDefault="00E752A4" w:rsidP="00E752A4">
      <w:pPr>
        <w:rPr>
          <w:b/>
          <w:color w:val="FFFFFF" w:themeColor="background1"/>
        </w:rPr>
      </w:pPr>
      <w:proofErr w:type="gramStart"/>
      <w:r>
        <w:t>от</w:t>
      </w:r>
      <w:proofErr w:type="gramEnd"/>
      <w:r>
        <w:t xml:space="preserve"> </w:t>
      </w:r>
      <w:bookmarkStart w:id="0" w:name="REGNUMDATESTAMP"/>
      <w:r w:rsidRPr="00224041">
        <w:rPr>
          <w:color w:val="FFFFFF" w:themeColor="background1"/>
          <w:sz w:val="32"/>
        </w:rPr>
        <w:t>[</w:t>
      </w:r>
      <w:proofErr w:type="gramStart"/>
      <w:r w:rsidRPr="00224041">
        <w:rPr>
          <w:color w:val="FFFFFF" w:themeColor="background1"/>
        </w:rPr>
        <w:t>Дата</w:t>
      </w:r>
      <w:proofErr w:type="gramEnd"/>
      <w:r w:rsidRPr="00224041">
        <w:rPr>
          <w:color w:val="FFFFFF" w:themeColor="background1"/>
        </w:rPr>
        <w:t xml:space="preserve"> регистрации] </w:t>
      </w:r>
      <w:r>
        <w:t xml:space="preserve">                                                                     </w:t>
      </w:r>
      <w:r w:rsidRPr="00F1102A">
        <w:t xml:space="preserve">№ </w:t>
      </w:r>
      <w:r w:rsidRPr="00224041">
        <w:rPr>
          <w:color w:val="FFFFFF" w:themeColor="background1"/>
        </w:rPr>
        <w:t>[Номер документа]</w:t>
      </w:r>
      <w:bookmarkEnd w:id="0"/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</w:tblGrid>
      <w:tr w:rsidR="00454CA8" w:rsidTr="0061699F">
        <w:tc>
          <w:tcPr>
            <w:tcW w:w="4962" w:type="dxa"/>
            <w:hideMark/>
          </w:tcPr>
          <w:p w:rsidR="001A3798" w:rsidRPr="001A3798" w:rsidRDefault="00FF29CC" w:rsidP="00FF29CC">
            <w:pPr>
              <w:pStyle w:val="af5"/>
              <w:tabs>
                <w:tab w:val="left" w:pos="5103"/>
              </w:tabs>
              <w:ind w:right="68"/>
              <w:jc w:val="both"/>
            </w:pPr>
            <w:r w:rsidRPr="00343637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Администрацией Пионерского сельского поселения муниципального </w:t>
            </w:r>
            <w:r>
              <w:rPr>
                <w:szCs w:val="28"/>
              </w:rPr>
              <w:t>земельного</w:t>
            </w:r>
            <w:r w:rsidRPr="00343637">
              <w:rPr>
                <w:szCs w:val="28"/>
              </w:rPr>
              <w:t xml:space="preserve"> контроля </w:t>
            </w:r>
            <w:r>
              <w:rPr>
                <w:color w:val="0D0D0D"/>
              </w:rPr>
              <w:t xml:space="preserve">на территории </w:t>
            </w:r>
            <w:r w:rsidRPr="00343637">
              <w:rPr>
                <w:szCs w:val="28"/>
              </w:rPr>
              <w:t>Пионерского сельского поселения на 202</w:t>
            </w:r>
            <w:r>
              <w:rPr>
                <w:szCs w:val="28"/>
              </w:rPr>
              <w:t>4</w:t>
            </w:r>
            <w:r w:rsidRPr="00343637">
              <w:rPr>
                <w:szCs w:val="28"/>
              </w:rPr>
              <w:t xml:space="preserve"> год</w:t>
            </w:r>
          </w:p>
        </w:tc>
        <w:bookmarkStart w:id="1" w:name="_GoBack"/>
        <w:bookmarkEnd w:id="1"/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FF29CC" w:rsidRDefault="009A5BF9" w:rsidP="00FF29CC">
      <w:pPr>
        <w:autoSpaceDE w:val="0"/>
        <w:autoSpaceDN w:val="0"/>
        <w:adjustRightInd w:val="0"/>
        <w:ind w:firstLine="708"/>
        <w:jc w:val="both"/>
      </w:pPr>
      <w:proofErr w:type="gramStart"/>
      <w:r w:rsidRPr="00060E6A">
        <w:t xml:space="preserve">В соответствии с </w:t>
      </w:r>
      <w:r w:rsidRPr="00060E6A">
        <w:rPr>
          <w:lang w:bidi="ru-RU"/>
        </w:rPr>
        <w:t>Федеральным законом от 31.07.2020 № 248</w:t>
      </w:r>
      <w:r w:rsidR="003B1E95">
        <w:rPr>
          <w:lang w:bidi="ru-RU"/>
        </w:rPr>
        <w:t>-</w:t>
      </w:r>
      <w:r w:rsidRPr="00060E6A">
        <w:rPr>
          <w:lang w:bidi="ru-RU"/>
        </w:rPr>
        <w:t>ФЗ                                     «О государственном контроле (надзоре) и муниципальном контроле в Российской Федерации», Федеральным законом от 06.10.2003 № 131</w:t>
      </w:r>
      <w:r>
        <w:rPr>
          <w:lang w:bidi="ru-RU"/>
        </w:rPr>
        <w:t>-</w:t>
      </w:r>
      <w:r w:rsidRPr="00060E6A">
        <w:rPr>
          <w:lang w:bidi="ru-RU"/>
        </w:rPr>
        <w:t>ФЗ «Об общих принципах организации местного самоуправления в Российской</w:t>
      </w:r>
      <w:r>
        <w:rPr>
          <w:lang w:bidi="ru-RU"/>
        </w:rPr>
        <w:t xml:space="preserve"> </w:t>
      </w:r>
      <w:r w:rsidRPr="00060E6A">
        <w:rPr>
          <w:lang w:bidi="ru-RU"/>
        </w:rPr>
        <w:t xml:space="preserve">Федерации», Постановлением Правительства РФ от 25.06.2021 № 990 «Об утверждении Правил разработки и утверждения </w:t>
      </w:r>
      <w:r>
        <w:rPr>
          <w:lang w:bidi="ru-RU"/>
        </w:rPr>
        <w:t xml:space="preserve">контрольными </w:t>
      </w:r>
      <w:r w:rsidRPr="00060E6A">
        <w:rPr>
          <w:lang w:bidi="ru-RU"/>
        </w:rPr>
        <w:t xml:space="preserve">(надзорными) органами программы профилактики рисков причинения </w:t>
      </w:r>
      <w:r>
        <w:rPr>
          <w:lang w:bidi="ru-RU"/>
        </w:rPr>
        <w:t xml:space="preserve">вреда </w:t>
      </w:r>
      <w:r w:rsidRPr="00060E6A">
        <w:rPr>
          <w:lang w:bidi="ru-RU"/>
        </w:rPr>
        <w:t>(ущерба) охраняемым законом ценностя</w:t>
      </w:r>
      <w:r>
        <w:rPr>
          <w:lang w:bidi="ru-RU"/>
        </w:rPr>
        <w:t>м», Решением Собрания депутатов Пионерского</w:t>
      </w:r>
      <w:proofErr w:type="gramEnd"/>
      <w:r w:rsidRPr="00060E6A">
        <w:rPr>
          <w:lang w:bidi="ru-RU"/>
        </w:rPr>
        <w:t xml:space="preserve"> сельского поселения от </w:t>
      </w:r>
      <w:r w:rsidR="003B1E95" w:rsidRPr="003B1E95">
        <w:rPr>
          <w:lang w:eastAsia="en-US"/>
        </w:rPr>
        <w:t>01.12.2021 № 19</w:t>
      </w:r>
      <w:r w:rsidR="003B1E95" w:rsidRPr="009A5BF9">
        <w:rPr>
          <w:lang w:bidi="ru-RU"/>
        </w:rPr>
        <w:t xml:space="preserve"> </w:t>
      </w:r>
      <w:r w:rsidR="0061699F">
        <w:rPr>
          <w:lang w:bidi="ru-RU"/>
        </w:rPr>
        <w:t xml:space="preserve">                    </w:t>
      </w:r>
      <w:r w:rsidRPr="009A5BF9">
        <w:rPr>
          <w:lang w:bidi="ru-RU"/>
        </w:rPr>
        <w:t>«Об утверждении Положения о муниципальном земельном контроле в муниципальном образовании Пионерское сельское поселение»</w:t>
      </w:r>
      <w:r w:rsidRPr="00060E6A">
        <w:rPr>
          <w:lang w:bidi="ru-RU"/>
        </w:rPr>
        <w:t>,</w:t>
      </w:r>
      <w:r w:rsidRPr="00060E6A">
        <w:t xml:space="preserve"> </w:t>
      </w:r>
      <w:r w:rsidR="00FF29CC">
        <w:t>Устав</w:t>
      </w:r>
      <w:r>
        <w:t>ом</w:t>
      </w:r>
      <w:r w:rsidR="00FF29CC">
        <w:t xml:space="preserve"> </w:t>
      </w:r>
      <w:r w:rsidR="00FF29CC" w:rsidRPr="00606814">
        <w:t>Пионерского сельского поселения</w:t>
      </w:r>
    </w:p>
    <w:p w:rsidR="00FF29CC" w:rsidRPr="00343637" w:rsidRDefault="00FF29CC" w:rsidP="00FF29CC">
      <w:pPr>
        <w:widowControl w:val="0"/>
        <w:tabs>
          <w:tab w:val="left" w:pos="709"/>
        </w:tabs>
        <w:ind w:firstLine="851"/>
        <w:jc w:val="both"/>
        <w:rPr>
          <w:lang w:eastAsia="en-US"/>
        </w:rPr>
      </w:pPr>
    </w:p>
    <w:p w:rsidR="00FF29CC" w:rsidRPr="00343637" w:rsidRDefault="00FF29CC" w:rsidP="00FF29C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43637">
        <w:rPr>
          <w:lang w:eastAsia="en-US"/>
        </w:rPr>
        <w:t>ПОСТАНОВЛЯЮ:</w:t>
      </w:r>
    </w:p>
    <w:p w:rsidR="00FF29CC" w:rsidRPr="00343637" w:rsidRDefault="00FF29CC" w:rsidP="00FF29CC">
      <w:pPr>
        <w:widowControl w:val="0"/>
        <w:snapToGrid w:val="0"/>
        <w:ind w:firstLine="851"/>
        <w:jc w:val="both"/>
        <w:rPr>
          <w:lang w:eastAsia="en-US"/>
        </w:rPr>
      </w:pPr>
    </w:p>
    <w:p w:rsidR="00FF29CC" w:rsidRPr="00343637" w:rsidRDefault="00FF29CC" w:rsidP="00FF29CC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t xml:space="preserve">1. Утвердить программу профилактики рисков причинения вреда (ущерба) охраняемым законом ценностям при осуществлении Администрацией Пионерского сельского поселения муниципального </w:t>
      </w:r>
      <w:r>
        <w:t>земельного</w:t>
      </w:r>
      <w:r w:rsidRPr="00343637">
        <w:t xml:space="preserve"> контроля </w:t>
      </w:r>
      <w:r>
        <w:rPr>
          <w:color w:val="0D0D0D"/>
        </w:rPr>
        <w:t>на территории</w:t>
      </w:r>
      <w:r w:rsidRPr="00343637">
        <w:t xml:space="preserve"> Пионерского сельского поселения на 202</w:t>
      </w:r>
      <w:r w:rsidR="00E01FE5">
        <w:t>4</w:t>
      </w:r>
      <w:r w:rsidRPr="00343637">
        <w:t xml:space="preserve"> год согласно приложению к настоящему постановлению.</w:t>
      </w:r>
    </w:p>
    <w:p w:rsidR="00FF29CC" w:rsidRPr="00343637" w:rsidRDefault="00FF29CC" w:rsidP="00FF29CC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rPr>
          <w:color w:val="000000"/>
          <w:spacing w:val="-11"/>
        </w:rPr>
        <w:t xml:space="preserve">2. </w:t>
      </w:r>
      <w:r w:rsidRPr="00343637"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Pr="00343637">
          <w:t>www.kamchatka.gov.ru</w:t>
        </w:r>
      </w:hyperlink>
      <w:r w:rsidRPr="00343637">
        <w:t xml:space="preserve"> исполнительных органов государственной власти Камчатского края в разделе «Местное самоуправление» (Тюленева М.Ф.).</w:t>
      </w:r>
    </w:p>
    <w:p w:rsidR="00FF29CC" w:rsidRPr="00343637" w:rsidRDefault="00FF29CC" w:rsidP="00FF29CC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rPr>
          <w:color w:val="000000"/>
          <w:spacing w:val="-11"/>
        </w:rPr>
        <w:lastRenderedPageBreak/>
        <w:t>3. Н</w:t>
      </w:r>
      <w:r w:rsidRPr="00343637">
        <w:t>астоящее постановление вступает в силу после его официального опубликования (обнародования).</w:t>
      </w:r>
    </w:p>
    <w:p w:rsidR="00FF29CC" w:rsidRPr="00343637" w:rsidRDefault="00FF29CC" w:rsidP="00FF29CC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t xml:space="preserve">4. </w:t>
      </w:r>
      <w:proofErr w:type="gramStart"/>
      <w:r w:rsidRPr="00343637">
        <w:t>Контроль за</w:t>
      </w:r>
      <w:proofErr w:type="gramEnd"/>
      <w:r w:rsidRPr="00343637">
        <w:t xml:space="preserve"> исполнением настоящего постановления оставляю за собой.</w:t>
      </w:r>
    </w:p>
    <w:p w:rsidR="00FF29CC" w:rsidRDefault="00FF29CC" w:rsidP="00775EC8">
      <w:pPr>
        <w:pStyle w:val="Default"/>
        <w:jc w:val="both"/>
        <w:rPr>
          <w:sz w:val="28"/>
          <w:szCs w:val="28"/>
        </w:rPr>
      </w:pPr>
    </w:p>
    <w:p w:rsidR="0061699F" w:rsidRDefault="0061699F" w:rsidP="00775EC8">
      <w:pPr>
        <w:pStyle w:val="Default"/>
        <w:jc w:val="both"/>
        <w:rPr>
          <w:sz w:val="28"/>
          <w:szCs w:val="28"/>
        </w:rPr>
      </w:pPr>
    </w:p>
    <w:p w:rsidR="0061699F" w:rsidRDefault="0061699F" w:rsidP="00775EC8">
      <w:pPr>
        <w:pStyle w:val="Default"/>
        <w:jc w:val="both"/>
        <w:rPr>
          <w:sz w:val="28"/>
          <w:szCs w:val="28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252"/>
        <w:gridCol w:w="2801"/>
      </w:tblGrid>
      <w:tr w:rsidR="00E752A4" w:rsidTr="003701F6">
        <w:trPr>
          <w:trHeight w:val="1477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:rsidR="00E752A4" w:rsidRDefault="00695C1E" w:rsidP="003701F6">
            <w:pPr>
              <w:ind w:left="30" w:right="27"/>
            </w:pPr>
            <w:r>
              <w:t xml:space="preserve">Глава </w:t>
            </w:r>
            <w:proofErr w:type="gramStart"/>
            <w:r w:rsidR="00E752A4">
              <w:t>Пионерского</w:t>
            </w:r>
            <w:proofErr w:type="gramEnd"/>
          </w:p>
          <w:p w:rsidR="00E752A4" w:rsidRDefault="00E752A4" w:rsidP="003701F6">
            <w:pPr>
              <w:ind w:left="30" w:right="27"/>
            </w:pPr>
            <w:r>
              <w:t>сельского поселения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E752A4" w:rsidRPr="00224041" w:rsidRDefault="00E752A4" w:rsidP="003701F6">
            <w:pPr>
              <w:ind w:left="3" w:hanging="3"/>
              <w:rPr>
                <w:color w:val="FFFFFF" w:themeColor="background1"/>
                <w:sz w:val="24"/>
              </w:rPr>
            </w:pPr>
            <w:bookmarkStart w:id="2" w:name="SIGNERSTAMP1"/>
            <w:r w:rsidRPr="00224041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  <w:p w:rsidR="00E752A4" w:rsidRDefault="00E752A4" w:rsidP="003701F6">
            <w:pPr>
              <w:ind w:left="142" w:hanging="142"/>
              <w:rPr>
                <w:sz w:val="24"/>
              </w:rPr>
            </w:pPr>
          </w:p>
        </w:tc>
        <w:tc>
          <w:tcPr>
            <w:tcW w:w="2801" w:type="dxa"/>
            <w:shd w:val="clear" w:color="auto" w:fill="auto"/>
            <w:tcMar>
              <w:left w:w="0" w:type="dxa"/>
              <w:right w:w="0" w:type="dxa"/>
            </w:tcMar>
          </w:tcPr>
          <w:p w:rsidR="00E752A4" w:rsidRDefault="00695C1E" w:rsidP="003701F6">
            <w:pPr>
              <w:ind w:left="142" w:right="6" w:hanging="142"/>
              <w:jc w:val="right"/>
            </w:pPr>
            <w:r>
              <w:t>М.В. Юрьев</w:t>
            </w:r>
          </w:p>
          <w:p w:rsidR="00E752A4" w:rsidRDefault="00E752A4" w:rsidP="003701F6">
            <w:pPr>
              <w:ind w:left="142" w:right="126" w:hanging="142"/>
              <w:jc w:val="right"/>
              <w:rPr>
                <w:sz w:val="24"/>
              </w:rPr>
            </w:pPr>
          </w:p>
        </w:tc>
      </w:tr>
    </w:tbl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61699F" w:rsidRDefault="0061699F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</w:p>
    <w:p w:rsidR="00FF29CC" w:rsidRPr="00FF29CC" w:rsidRDefault="00FF29CC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  <w:r w:rsidRPr="00FF29CC">
        <w:rPr>
          <w:color w:val="0D0D0D"/>
          <w:sz w:val="24"/>
          <w:szCs w:val="24"/>
        </w:rPr>
        <w:t xml:space="preserve">Приложение </w:t>
      </w:r>
    </w:p>
    <w:p w:rsidR="00FF29CC" w:rsidRPr="00FF29CC" w:rsidRDefault="00FF29CC" w:rsidP="00FF29CC">
      <w:pPr>
        <w:autoSpaceDE w:val="0"/>
        <w:autoSpaceDN w:val="0"/>
        <w:adjustRightInd w:val="0"/>
        <w:ind w:left="5670"/>
        <w:jc w:val="right"/>
        <w:rPr>
          <w:color w:val="0D0D0D"/>
          <w:sz w:val="24"/>
          <w:szCs w:val="24"/>
        </w:rPr>
      </w:pPr>
      <w:r w:rsidRPr="00FF29CC">
        <w:rPr>
          <w:color w:val="0D0D0D"/>
          <w:sz w:val="24"/>
          <w:szCs w:val="24"/>
        </w:rPr>
        <w:t>к постановлению администрации Пионерского сельского поселения</w:t>
      </w:r>
    </w:p>
    <w:p w:rsidR="00FF29CC" w:rsidRPr="00224041" w:rsidRDefault="00FF29CC" w:rsidP="00FF29CC">
      <w:pPr>
        <w:jc w:val="right"/>
        <w:rPr>
          <w:sz w:val="24"/>
          <w:szCs w:val="24"/>
        </w:rPr>
      </w:pPr>
      <w:bookmarkStart w:id="3" w:name="OLE_LINK1"/>
      <w:bookmarkStart w:id="4" w:name="OLE_LINK2"/>
      <w:bookmarkStart w:id="5" w:name="OLE_LINK3"/>
      <w:r w:rsidRPr="00224041">
        <w:rPr>
          <w:sz w:val="24"/>
          <w:szCs w:val="24"/>
        </w:rPr>
        <w:t xml:space="preserve">от </w:t>
      </w:r>
      <w:r w:rsidR="00224041">
        <w:rPr>
          <w:sz w:val="24"/>
          <w:szCs w:val="24"/>
        </w:rPr>
        <w:t>__________</w:t>
      </w:r>
      <w:r w:rsidRPr="00224041">
        <w:rPr>
          <w:sz w:val="24"/>
          <w:szCs w:val="24"/>
        </w:rPr>
        <w:t xml:space="preserve"> №</w:t>
      </w:r>
      <w:r w:rsidRPr="00224041">
        <w:rPr>
          <w:b/>
          <w:sz w:val="24"/>
          <w:szCs w:val="24"/>
        </w:rPr>
        <w:t xml:space="preserve"> </w:t>
      </w:r>
      <w:r w:rsidR="00224041">
        <w:rPr>
          <w:sz w:val="24"/>
          <w:szCs w:val="24"/>
        </w:rPr>
        <w:t>_______</w:t>
      </w:r>
    </w:p>
    <w:p w:rsidR="00FF29CC" w:rsidRPr="00343637" w:rsidRDefault="00FF29CC" w:rsidP="00FF29CC">
      <w:pPr>
        <w:jc w:val="center"/>
        <w:rPr>
          <w:color w:val="0D0D0D"/>
        </w:rPr>
      </w:pPr>
    </w:p>
    <w:p w:rsidR="00FF29CC" w:rsidRPr="00343637" w:rsidRDefault="00FF29CC" w:rsidP="00FF29CC">
      <w:pPr>
        <w:jc w:val="center"/>
        <w:rPr>
          <w:color w:val="0D0D0D"/>
        </w:rPr>
      </w:pPr>
      <w:r w:rsidRPr="00343637">
        <w:rPr>
          <w:color w:val="0D0D0D"/>
        </w:rPr>
        <w:t xml:space="preserve">Программа профилактики </w:t>
      </w:r>
      <w:bookmarkStart w:id="6" w:name="OLE_LINK22"/>
      <w:bookmarkStart w:id="7" w:name="OLE_LINK23"/>
      <w:r w:rsidRPr="00343637">
        <w:rPr>
          <w:color w:val="0D0D0D"/>
        </w:rPr>
        <w:t>рисков</w:t>
      </w:r>
    </w:p>
    <w:p w:rsidR="00FF29CC" w:rsidRPr="00343637" w:rsidRDefault="00FF29CC" w:rsidP="00FF29CC">
      <w:pPr>
        <w:jc w:val="center"/>
        <w:rPr>
          <w:color w:val="0D0D0D"/>
        </w:rPr>
      </w:pPr>
      <w:r w:rsidRPr="00343637">
        <w:rPr>
          <w:color w:val="0D0D0D"/>
        </w:rPr>
        <w:t xml:space="preserve"> причинения вреда (ущерба) охраняемым законом ценностям</w:t>
      </w:r>
      <w:bookmarkEnd w:id="6"/>
      <w:bookmarkEnd w:id="7"/>
      <w:r w:rsidRPr="00343637">
        <w:rPr>
          <w:color w:val="0D0D0D"/>
        </w:rPr>
        <w:t xml:space="preserve"> </w:t>
      </w:r>
      <w:bookmarkEnd w:id="3"/>
      <w:bookmarkEnd w:id="4"/>
      <w:bookmarkEnd w:id="5"/>
    </w:p>
    <w:p w:rsidR="00FF29CC" w:rsidRPr="00343637" w:rsidRDefault="00FF29CC" w:rsidP="00FF29CC">
      <w:pPr>
        <w:jc w:val="center"/>
        <w:rPr>
          <w:color w:val="0D0D0D"/>
        </w:rPr>
      </w:pPr>
      <w:r w:rsidRPr="00343637">
        <w:rPr>
          <w:color w:val="0D0D0D"/>
        </w:rPr>
        <w:t xml:space="preserve">при осуществлении Администрацией Пионерского сельского поселения (далее – Контрольный орган) муниципального </w:t>
      </w:r>
      <w:r>
        <w:rPr>
          <w:color w:val="0D0D0D"/>
        </w:rPr>
        <w:t>земельного</w:t>
      </w:r>
      <w:r w:rsidRPr="00343637">
        <w:rPr>
          <w:color w:val="0D0D0D"/>
        </w:rPr>
        <w:t xml:space="preserve"> контроля</w:t>
      </w:r>
    </w:p>
    <w:p w:rsidR="00FF29CC" w:rsidRPr="00343637" w:rsidRDefault="00FF29CC" w:rsidP="00FF29CC">
      <w:pPr>
        <w:jc w:val="center"/>
        <w:rPr>
          <w:color w:val="0D0D0D"/>
        </w:rPr>
      </w:pPr>
      <w:r>
        <w:rPr>
          <w:color w:val="0D0D0D"/>
        </w:rPr>
        <w:t>на территории</w:t>
      </w:r>
      <w:r w:rsidRPr="00343637">
        <w:rPr>
          <w:color w:val="0D0D0D"/>
        </w:rPr>
        <w:t xml:space="preserve"> Пионерского сельского поселения на 202</w:t>
      </w:r>
      <w:r>
        <w:rPr>
          <w:color w:val="0D0D0D"/>
        </w:rPr>
        <w:t>4</w:t>
      </w:r>
      <w:r w:rsidRPr="00343637">
        <w:rPr>
          <w:color w:val="0D0D0D"/>
        </w:rPr>
        <w:t xml:space="preserve"> год </w:t>
      </w:r>
    </w:p>
    <w:p w:rsidR="00B81568" w:rsidRDefault="00FF29CC" w:rsidP="00B81568">
      <w:pPr>
        <w:jc w:val="center"/>
        <w:rPr>
          <w:color w:val="0D0D0D"/>
        </w:rPr>
      </w:pPr>
      <w:r w:rsidRPr="00343637">
        <w:rPr>
          <w:color w:val="0D0D0D"/>
        </w:rPr>
        <w:t>(далее – Программа профилактики)</w:t>
      </w:r>
    </w:p>
    <w:p w:rsidR="00B81568" w:rsidRDefault="00B81568" w:rsidP="00B81568">
      <w:pPr>
        <w:jc w:val="center"/>
        <w:rPr>
          <w:color w:val="0D0D0D"/>
        </w:rPr>
      </w:pPr>
    </w:p>
    <w:p w:rsidR="00B81568" w:rsidRPr="00764C09" w:rsidRDefault="00B81568" w:rsidP="00B81568">
      <w:pPr>
        <w:jc w:val="center"/>
        <w:rPr>
          <w:b/>
          <w:color w:val="010302"/>
          <w:lang w:eastAsia="en-US"/>
        </w:rPr>
      </w:pPr>
      <w:r w:rsidRPr="00764C09">
        <w:rPr>
          <w:b/>
          <w:lang w:eastAsia="en-US"/>
        </w:rPr>
        <w:t>Паспор</w:t>
      </w:r>
      <w:r w:rsidRPr="00764C09">
        <w:rPr>
          <w:b/>
          <w:spacing w:val="90"/>
          <w:lang w:eastAsia="en-US"/>
        </w:rPr>
        <w:t xml:space="preserve">т </w:t>
      </w:r>
      <w:r w:rsidRPr="00764C09">
        <w:rPr>
          <w:b/>
          <w:lang w:eastAsia="en-US"/>
        </w:rPr>
        <w:t>программы</w:t>
      </w:r>
    </w:p>
    <w:p w:rsidR="00B81568" w:rsidRPr="00764C09" w:rsidRDefault="00B81568" w:rsidP="00B81568">
      <w:pPr>
        <w:pStyle w:val="af5"/>
        <w:rPr>
          <w:szCs w:val="28"/>
          <w:lang w:eastAsia="en-US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            </w:t>
            </w:r>
            <w:r w:rsidRPr="00A457E2">
              <w:rPr>
                <w:rFonts w:ascii="Times New Roman" w:eastAsia="Times New Roman" w:hAnsi="Times New Roman"/>
                <w:sz w:val="24"/>
              </w:rPr>
              <w:t xml:space="preserve">при осуществлении муниципального </w:t>
            </w:r>
            <w:r>
              <w:rPr>
                <w:rFonts w:ascii="Times New Roman" w:eastAsia="Times New Roman" w:hAnsi="Times New Roman"/>
                <w:sz w:val="24"/>
              </w:rPr>
              <w:t>земель</w:t>
            </w:r>
            <w:r w:rsidRPr="00A457E2">
              <w:rPr>
                <w:rFonts w:ascii="Times New Roman" w:eastAsia="Times New Roman" w:hAnsi="Times New Roman"/>
                <w:sz w:val="24"/>
              </w:rPr>
              <w:t>ного контроля (далее – программа профилактики)</w:t>
            </w:r>
          </w:p>
        </w:tc>
      </w:tr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371E6F" w:rsidRDefault="00B81568" w:rsidP="00B81568">
            <w:pPr>
              <w:pStyle w:val="af5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sz w:val="24"/>
              </w:rPr>
              <w:t>Федеральный зако</w:t>
            </w:r>
            <w:r w:rsidRPr="00371E6F">
              <w:rPr>
                <w:rFonts w:ascii="Times New Roman" w:hAnsi="Times New Roman"/>
                <w:spacing w:val="345"/>
                <w:sz w:val="24"/>
              </w:rPr>
              <w:t>н</w:t>
            </w:r>
            <w:r w:rsidRPr="00371E6F">
              <w:rPr>
                <w:rFonts w:ascii="Times New Roman" w:hAnsi="Times New Roman"/>
                <w:sz w:val="24"/>
              </w:rPr>
              <w:t>о</w:t>
            </w:r>
            <w:r w:rsidRPr="00371E6F">
              <w:rPr>
                <w:rFonts w:ascii="Times New Roman" w:hAnsi="Times New Roman"/>
                <w:spacing w:val="345"/>
                <w:sz w:val="24"/>
              </w:rPr>
              <w:t>т</w:t>
            </w:r>
            <w:r w:rsidRPr="00371E6F">
              <w:rPr>
                <w:rFonts w:ascii="Times New Roman" w:hAnsi="Times New Roman"/>
                <w:sz w:val="24"/>
              </w:rPr>
              <w:t>31.07.202</w:t>
            </w:r>
            <w:r w:rsidRPr="00371E6F">
              <w:rPr>
                <w:rFonts w:ascii="Times New Roman" w:hAnsi="Times New Roman"/>
                <w:spacing w:val="345"/>
                <w:sz w:val="24"/>
              </w:rPr>
              <w:t>0</w:t>
            </w:r>
            <w:r w:rsidRPr="00371E6F">
              <w:rPr>
                <w:rFonts w:ascii="Times New Roman" w:hAnsi="Times New Roman"/>
                <w:sz w:val="24"/>
              </w:rPr>
              <w:t xml:space="preserve">№ 248-ФЗ                 «О государственном контроле (надзоре) и муниципальном контроле в Российской Федерации»; </w:t>
            </w:r>
            <w:r w:rsidRPr="00371E6F">
              <w:rPr>
                <w:rFonts w:ascii="Times New Roman" w:eastAsia="Times New Roman" w:hAnsi="Times New Roman"/>
                <w:sz w:val="24"/>
                <w:shd w:val="clear" w:color="auto" w:fill="FFFFFF"/>
              </w:rPr>
              <w:t xml:space="preserve">Федеральный закон     от 11.06.2021 № 170-ФЗ «О внесении изменений в отдельные законодательные акты Российской Федерации в связи           с принятием Федерального закона «О государственном контроле (надзоре) и муниципальном контроле в Российской Федерации»;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="003B1E95" w:rsidRPr="003B1E95">
              <w:rPr>
                <w:rFonts w:ascii="Times New Roman" w:eastAsia="Times New Roman" w:hAnsi="Times New Roman"/>
                <w:sz w:val="24"/>
              </w:rPr>
              <w:t>Положения о муниципальном земельном контроле в муниципальном образовании Пионерское сельское поселение</w:t>
            </w: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, принятое</w:t>
            </w:r>
            <w:r w:rsidRPr="00371E6F">
              <w:rPr>
                <w:rFonts w:ascii="Times New Roman" w:eastAsia="Times New Roman" w:hAnsi="Times New Roman"/>
                <w:sz w:val="24"/>
              </w:rPr>
              <w:t xml:space="preserve"> Решением Собрания депутатов Новоавачинского сельского поселения от </w:t>
            </w:r>
            <w:r w:rsidR="003B1E95" w:rsidRPr="003B1E95">
              <w:rPr>
                <w:rFonts w:ascii="Times New Roman" w:eastAsia="Times New Roman" w:hAnsi="Times New Roman"/>
                <w:sz w:val="24"/>
              </w:rPr>
              <w:t>01.12.2021 № 19</w:t>
            </w:r>
            <w:r w:rsidRPr="00371E6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</w:rPr>
              <w:t>Пионерского</w:t>
            </w:r>
            <w:r w:rsidRPr="00A457E2">
              <w:rPr>
                <w:rFonts w:ascii="Times New Roman" w:eastAsia="Times New Roman" w:hAnsi="Times New Roman"/>
                <w:sz w:val="24"/>
              </w:rPr>
              <w:t xml:space="preserve"> сельского поселения (далее – администрация)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FC61F2" w:rsidRDefault="00B81568" w:rsidP="00B81568">
            <w:pPr>
              <w:pStyle w:val="af5"/>
              <w:ind w:left="175" w:hanging="175"/>
              <w:jc w:val="both"/>
              <w:rPr>
                <w:rFonts w:ascii="Times New Roman" w:hAnsi="Times New Roman"/>
                <w:sz w:val="24"/>
              </w:rPr>
            </w:pPr>
            <w:r w:rsidRPr="00FC61F2">
              <w:rPr>
                <w:rFonts w:ascii="Times New Roman" w:hAnsi="Times New Roman"/>
                <w:sz w:val="24"/>
              </w:rPr>
              <w:t>1. </w:t>
            </w:r>
            <w:r w:rsidRPr="00FC61F2">
              <w:rPr>
                <w:rFonts w:ascii="Times New Roman" w:eastAsia="Times New Roman" w:hAnsi="Times New Roman"/>
                <w:sz w:val="24"/>
              </w:rPr>
              <w:t>Стимулирование добросовестного соблюдения обязательных требований земельного законодательства Российской Федерации всеми контролируемыми лицами;</w:t>
            </w:r>
          </w:p>
          <w:p w:rsidR="00B81568" w:rsidRPr="00FC61F2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C61F2">
              <w:rPr>
                <w:rFonts w:ascii="Times New Roman" w:hAnsi="Times New Roman"/>
                <w:sz w:val="24"/>
              </w:rPr>
              <w:t>2. У</w:t>
            </w:r>
            <w:r w:rsidRPr="00FC61F2">
              <w:rPr>
                <w:rFonts w:ascii="Times New Roman" w:eastAsia="Times New Roman" w:hAnsi="Times New Roman"/>
                <w:sz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81568" w:rsidRPr="00FC61F2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C61F2">
              <w:rPr>
                <w:rFonts w:ascii="Times New Roman" w:hAnsi="Times New Roman"/>
                <w:sz w:val="24"/>
              </w:rPr>
              <w:t>3. С</w:t>
            </w:r>
            <w:r w:rsidRPr="00FC61F2">
              <w:rPr>
                <w:rFonts w:ascii="Times New Roman" w:eastAsia="Times New Roman" w:hAnsi="Times New Roman"/>
                <w:sz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B81568" w:rsidRPr="00FC61F2" w:rsidRDefault="00B81568" w:rsidP="00B81568">
            <w:pPr>
              <w:pStyle w:val="af5"/>
              <w:ind w:left="175" w:hanging="175"/>
              <w:jc w:val="both"/>
              <w:rPr>
                <w:rFonts w:ascii="Times New Roman" w:hAnsi="Times New Roman"/>
                <w:sz w:val="24"/>
              </w:rPr>
            </w:pPr>
            <w:r w:rsidRPr="00FC61F2">
              <w:rPr>
                <w:rFonts w:ascii="Times New Roman" w:hAnsi="Times New Roman"/>
                <w:sz w:val="24"/>
              </w:rPr>
              <w:t>4. </w:t>
            </w:r>
            <w:r>
              <w:rPr>
                <w:rFonts w:ascii="Times New Roman" w:hAnsi="Times New Roman"/>
                <w:sz w:val="24"/>
                <w:lang w:bidi="ru-RU"/>
              </w:rPr>
              <w:t>П</w:t>
            </w:r>
            <w:r w:rsidRPr="00457749">
              <w:rPr>
                <w:rFonts w:ascii="Times New Roman" w:hAnsi="Times New Roman"/>
                <w:sz w:val="24"/>
                <w:lang w:bidi="ru-RU"/>
              </w:rPr>
              <w:t xml:space="preserve">редупреждение нарушений обязательных требований, включая, устранение причин, факторов и условий, </w:t>
            </w:r>
            <w:r w:rsidRPr="00457749">
              <w:rPr>
                <w:rFonts w:ascii="Times New Roman" w:hAnsi="Times New Roman"/>
                <w:sz w:val="24"/>
                <w:lang w:bidi="ru-RU"/>
              </w:rPr>
              <w:lastRenderedPageBreak/>
              <w:t>способствующих возможному нарушению обязательных требований</w:t>
            </w:r>
            <w:r w:rsidRPr="00FC61F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ind w:left="175" w:hanging="175"/>
              <w:jc w:val="both"/>
              <w:rPr>
                <w:rFonts w:ascii="Times New Roman" w:hAnsi="Times New Roman"/>
                <w:sz w:val="24"/>
              </w:rPr>
            </w:pPr>
            <w:r w:rsidRPr="00A457E2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A457E2">
              <w:rPr>
                <w:rFonts w:ascii="Times New Roman" w:hAnsi="Times New Roman"/>
                <w:sz w:val="24"/>
              </w:rPr>
              <w:t xml:space="preserve">Предотвращение рисков причинения вреда охраняемым законом ценностям. </w:t>
            </w:r>
          </w:p>
          <w:p w:rsidR="00B81568" w:rsidRPr="00A457E2" w:rsidRDefault="00B81568" w:rsidP="00B81568">
            <w:pPr>
              <w:pStyle w:val="af5"/>
              <w:ind w:left="175" w:hanging="175"/>
              <w:jc w:val="both"/>
              <w:rPr>
                <w:rFonts w:ascii="Times New Roman" w:hAnsi="Times New Roman"/>
                <w:sz w:val="24"/>
              </w:rPr>
            </w:pPr>
            <w:r w:rsidRPr="00A457E2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A457E2">
              <w:rPr>
                <w:rFonts w:ascii="Times New Roman" w:hAnsi="Times New Roman"/>
                <w:sz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B81568" w:rsidRPr="00A457E2" w:rsidRDefault="00B81568" w:rsidP="00B81568">
            <w:pPr>
              <w:pStyle w:val="af5"/>
              <w:ind w:left="175" w:hanging="175"/>
              <w:jc w:val="both"/>
              <w:rPr>
                <w:rFonts w:ascii="Times New Roman" w:hAnsi="Times New Roman"/>
                <w:sz w:val="24"/>
              </w:rPr>
            </w:pPr>
            <w:r w:rsidRPr="00A457E2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A457E2">
              <w:rPr>
                <w:rFonts w:ascii="Times New Roman" w:hAnsi="Times New Roman"/>
                <w:sz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B81568" w:rsidRPr="00A457E2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A457E2">
              <w:rPr>
                <w:rFonts w:ascii="Times New Roman" w:hAnsi="Times New Roman"/>
                <w:sz w:val="24"/>
              </w:rPr>
              <w:t>Обеспечение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Pr="00A457E2" w:rsidRDefault="00B81568" w:rsidP="00B81568">
            <w:pPr>
              <w:pStyle w:val="af5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8" w:rsidRDefault="00B81568" w:rsidP="00B81568">
            <w:pPr>
              <w:pStyle w:val="af5"/>
              <w:rPr>
                <w:rFonts w:ascii="Times New Roman" w:eastAsia="Times New Roman" w:hAnsi="Times New Roman"/>
                <w:sz w:val="24"/>
              </w:rPr>
            </w:pPr>
          </w:p>
          <w:p w:rsidR="00B81568" w:rsidRPr="00A457E2" w:rsidRDefault="00B81568" w:rsidP="00B81568">
            <w:pPr>
              <w:pStyle w:val="af5"/>
              <w:rPr>
                <w:rFonts w:ascii="Times New Roman" w:eastAsia="Times New Roman" w:hAnsi="Times New Roman"/>
                <w:sz w:val="24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Pr="00A457E2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B81568" w:rsidRPr="00A457E2" w:rsidTr="00B8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A457E2" w:rsidRDefault="00B81568" w:rsidP="00B81568">
            <w:pPr>
              <w:pStyle w:val="af5"/>
              <w:rPr>
                <w:rFonts w:ascii="Times New Roman" w:eastAsia="Times New Roman" w:hAnsi="Times New Roman"/>
              </w:rPr>
            </w:pPr>
            <w:r w:rsidRPr="00A457E2">
              <w:rPr>
                <w:rFonts w:ascii="Times New Roman" w:eastAsia="Times New Roman" w:hAnsi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68" w:rsidRPr="00371E6F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1. 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371E6F">
              <w:rPr>
                <w:rFonts w:ascii="Times New Roman" w:eastAsia="Times New Roman" w:hAnsi="Times New Roman"/>
                <w:sz w:val="24"/>
              </w:rPr>
              <w:t xml:space="preserve">редупреждение нарушений обязательных требований, соблюдение которых оценивается при осуществлении муниципального </w:t>
            </w:r>
            <w:r>
              <w:rPr>
                <w:rFonts w:ascii="Times New Roman" w:eastAsia="Times New Roman" w:hAnsi="Times New Roman"/>
                <w:sz w:val="24"/>
              </w:rPr>
              <w:t>земель</w:t>
            </w:r>
            <w:r w:rsidRPr="00371E6F">
              <w:rPr>
                <w:rFonts w:ascii="Times New Roman" w:eastAsia="Times New Roman" w:hAnsi="Times New Roman"/>
                <w:sz w:val="24"/>
              </w:rPr>
              <w:t>ного контроля;</w:t>
            </w:r>
          </w:p>
          <w:p w:rsidR="00B81568" w:rsidRPr="00371E6F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2. </w:t>
            </w:r>
            <w:r>
              <w:rPr>
                <w:rFonts w:ascii="Times New Roman" w:eastAsia="Times New Roman" w:hAnsi="Times New Roman"/>
                <w:sz w:val="24"/>
              </w:rPr>
              <w:t>У</w:t>
            </w:r>
            <w:r w:rsidRPr="00371E6F">
              <w:rPr>
                <w:rFonts w:ascii="Times New Roman" w:eastAsia="Times New Roman" w:hAnsi="Times New Roman"/>
                <w:sz w:val="24"/>
              </w:rPr>
              <w:t xml:space="preserve">величение доли контролируемых лиц, соблюдающих обязательные требования </w:t>
            </w:r>
            <w:r>
              <w:rPr>
                <w:rFonts w:ascii="Times New Roman" w:eastAsia="Times New Roman" w:hAnsi="Times New Roman"/>
                <w:sz w:val="24"/>
              </w:rPr>
              <w:t>земель</w:t>
            </w:r>
            <w:r w:rsidRPr="00371E6F">
              <w:rPr>
                <w:rFonts w:ascii="Times New Roman" w:eastAsia="Times New Roman" w:hAnsi="Times New Roman"/>
                <w:sz w:val="24"/>
              </w:rPr>
              <w:t>ного законодательства;</w:t>
            </w:r>
          </w:p>
          <w:p w:rsidR="00B81568" w:rsidRPr="00371E6F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3. 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>П</w:t>
            </w: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овышение уровня правовой грамотности контролируемых лиц;</w:t>
            </w:r>
          </w:p>
          <w:p w:rsidR="00B81568" w:rsidRPr="00371E6F" w:rsidRDefault="00B81568" w:rsidP="00B81568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4. </w:t>
            </w:r>
            <w:r>
              <w:rPr>
                <w:rFonts w:ascii="Times New Roman" w:eastAsia="Times New Roman" w:hAnsi="Times New Roman"/>
                <w:sz w:val="24"/>
                <w:lang w:bidi="ru-RU"/>
              </w:rPr>
              <w:t>Р</w:t>
            </w:r>
            <w:r w:rsidRPr="00371E6F">
              <w:rPr>
                <w:rFonts w:ascii="Times New Roman" w:eastAsia="Times New Roman" w:hAnsi="Times New Roman"/>
                <w:sz w:val="24"/>
                <w:lang w:bidi="ru-RU"/>
              </w:rPr>
              <w:t>азвитие системы профилактических мероприятий.</w:t>
            </w:r>
          </w:p>
        </w:tc>
      </w:tr>
    </w:tbl>
    <w:p w:rsidR="00FF29CC" w:rsidRPr="00343637" w:rsidRDefault="00FF29CC" w:rsidP="00FF29CC">
      <w:pPr>
        <w:jc w:val="center"/>
        <w:rPr>
          <w:color w:val="0D0D0D"/>
        </w:rPr>
      </w:pPr>
    </w:p>
    <w:p w:rsidR="00FF29CC" w:rsidRPr="00343637" w:rsidRDefault="00FF29CC" w:rsidP="00FF29CC">
      <w:pPr>
        <w:pStyle w:val="af5"/>
        <w:jc w:val="center"/>
        <w:rPr>
          <w:b/>
          <w:szCs w:val="28"/>
        </w:rPr>
      </w:pPr>
      <w:r w:rsidRPr="00343637">
        <w:rPr>
          <w:b/>
          <w:szCs w:val="28"/>
        </w:rPr>
        <w:t xml:space="preserve">1. Анализ текущего состояния осуществления муниципального </w:t>
      </w:r>
      <w:r>
        <w:rPr>
          <w:b/>
          <w:szCs w:val="28"/>
        </w:rPr>
        <w:t>земельного</w:t>
      </w:r>
      <w:r w:rsidRPr="00343637">
        <w:rPr>
          <w:b/>
          <w:szCs w:val="28"/>
        </w:rPr>
        <w:t xml:space="preserve"> контроля</w:t>
      </w:r>
    </w:p>
    <w:p w:rsidR="00FF29CC" w:rsidRPr="00343637" w:rsidRDefault="00FF29CC" w:rsidP="00FF29CC">
      <w:pPr>
        <w:pStyle w:val="af5"/>
        <w:rPr>
          <w:szCs w:val="28"/>
        </w:rPr>
      </w:pPr>
    </w:p>
    <w:p w:rsidR="00B81568" w:rsidRPr="007F2640" w:rsidRDefault="00B81568" w:rsidP="003B1E95">
      <w:pPr>
        <w:pStyle w:val="af5"/>
        <w:ind w:firstLine="709"/>
        <w:jc w:val="both"/>
        <w:rPr>
          <w:szCs w:val="28"/>
          <w:lang w:eastAsia="en-US"/>
        </w:rPr>
      </w:pPr>
      <w:r w:rsidRPr="00CB1463">
        <w:rPr>
          <w:szCs w:val="28"/>
          <w:lang w:eastAsia="en-US"/>
        </w:rPr>
        <w:t xml:space="preserve">1.1. В зависимости от объекта, в отношении которого осуществляется муниципальный </w:t>
      </w:r>
      <w:r>
        <w:rPr>
          <w:szCs w:val="28"/>
          <w:lang w:eastAsia="en-US"/>
        </w:rPr>
        <w:t>земель</w:t>
      </w:r>
      <w:r w:rsidRPr="00CB1463">
        <w:rPr>
          <w:szCs w:val="28"/>
          <w:lang w:eastAsia="en-US"/>
        </w:rPr>
        <w:t xml:space="preserve">ный контроль, выделяются следующие типы </w:t>
      </w:r>
      <w:r w:rsidRPr="007F2640">
        <w:rPr>
          <w:szCs w:val="28"/>
          <w:lang w:eastAsia="en-US"/>
        </w:rPr>
        <w:t>контролируемых лиц:</w:t>
      </w:r>
    </w:p>
    <w:p w:rsidR="00B81568" w:rsidRPr="007F2640" w:rsidRDefault="00B81568" w:rsidP="003B1E95">
      <w:pPr>
        <w:pStyle w:val="af5"/>
        <w:ind w:left="142" w:firstLine="709"/>
        <w:jc w:val="both"/>
        <w:rPr>
          <w:szCs w:val="28"/>
          <w:lang w:eastAsia="en-US"/>
        </w:rPr>
      </w:pPr>
      <w:r w:rsidRPr="007F2640">
        <w:rPr>
          <w:szCs w:val="28"/>
          <w:lang w:eastAsia="en-US"/>
        </w:rPr>
        <w:t>- юридические лица и индивидуальные предприниматели;</w:t>
      </w:r>
    </w:p>
    <w:p w:rsidR="00B81568" w:rsidRPr="007F2640" w:rsidRDefault="00B81568" w:rsidP="003B1E95">
      <w:pPr>
        <w:pStyle w:val="af5"/>
        <w:ind w:left="142" w:firstLine="709"/>
        <w:jc w:val="both"/>
        <w:rPr>
          <w:szCs w:val="28"/>
          <w:lang w:eastAsia="en-US"/>
        </w:rPr>
      </w:pPr>
      <w:r w:rsidRPr="007F2640">
        <w:rPr>
          <w:szCs w:val="28"/>
          <w:lang w:eastAsia="en-US"/>
        </w:rPr>
        <w:t xml:space="preserve">- граждане, </w:t>
      </w:r>
    </w:p>
    <w:p w:rsidR="00B81568" w:rsidRPr="007F2640" w:rsidRDefault="00B81568" w:rsidP="003B1E95">
      <w:pPr>
        <w:pStyle w:val="af5"/>
        <w:ind w:left="142" w:firstLine="709"/>
        <w:jc w:val="both"/>
        <w:rPr>
          <w:szCs w:val="28"/>
          <w:lang w:eastAsia="en-US"/>
        </w:rPr>
      </w:pPr>
      <w:proofErr w:type="gramStart"/>
      <w:r w:rsidRPr="007F2640">
        <w:rPr>
          <w:szCs w:val="28"/>
          <w:lang w:eastAsia="en-US"/>
        </w:rPr>
        <w:t>которым</w:t>
      </w:r>
      <w:proofErr w:type="gramEnd"/>
      <w:r w:rsidRPr="007F2640">
        <w:rPr>
          <w:szCs w:val="28"/>
          <w:lang w:eastAsia="en-US"/>
        </w:rPr>
        <w:t xml:space="preserve"> объекты земельных отношений, принадлежат на праве собственности, праве (постоянного) бессрочного пользования или ином праве, а также используемые на праве аренды.</w:t>
      </w:r>
    </w:p>
    <w:p w:rsidR="00B81568" w:rsidRPr="00764C09" w:rsidRDefault="00B81568" w:rsidP="003B1E95">
      <w:pPr>
        <w:pStyle w:val="af5"/>
        <w:ind w:firstLine="709"/>
        <w:jc w:val="both"/>
        <w:rPr>
          <w:szCs w:val="28"/>
          <w:lang w:eastAsia="en-US"/>
        </w:rPr>
      </w:pPr>
      <w:r w:rsidRPr="00764C09">
        <w:rPr>
          <w:szCs w:val="28"/>
          <w:lang w:eastAsia="en-US"/>
        </w:rPr>
        <w:t>1.2.</w:t>
      </w:r>
      <w:r>
        <w:rPr>
          <w:szCs w:val="28"/>
          <w:lang w:eastAsia="en-US"/>
        </w:rPr>
        <w:t> </w:t>
      </w:r>
      <w:r w:rsidRPr="00764C09">
        <w:rPr>
          <w:szCs w:val="28"/>
          <w:lang w:eastAsia="en-US"/>
        </w:rPr>
        <w:t xml:space="preserve">Предметом муниципального </w:t>
      </w:r>
      <w:r>
        <w:rPr>
          <w:szCs w:val="28"/>
          <w:lang w:eastAsia="en-US"/>
        </w:rPr>
        <w:t>земель</w:t>
      </w:r>
      <w:r w:rsidRPr="00764C09">
        <w:rPr>
          <w:szCs w:val="28"/>
          <w:lang w:eastAsia="en-US"/>
        </w:rPr>
        <w:t xml:space="preserve">ного контроля является соблюдение юридическими лицами, индивидуальными предпринимателями и гражданами (далее </w:t>
      </w:r>
      <w:r w:rsidR="003B1E95">
        <w:rPr>
          <w:szCs w:val="28"/>
          <w:lang w:eastAsia="en-US"/>
        </w:rPr>
        <w:t>-</w:t>
      </w:r>
      <w:r w:rsidRPr="00764C09">
        <w:rPr>
          <w:szCs w:val="28"/>
          <w:lang w:eastAsia="en-US"/>
        </w:rPr>
        <w:t xml:space="preserve"> контролируемые лица) обязательных требований </w:t>
      </w:r>
      <w:r w:rsidRPr="00BA3DC6">
        <w:rPr>
          <w:szCs w:val="28"/>
          <w:lang w:eastAsia="en-US"/>
        </w:rPr>
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bCs/>
          <w:szCs w:val="28"/>
          <w:lang w:eastAsia="en-US"/>
        </w:rPr>
        <w:t>.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 w:rsidRPr="00764C09">
        <w:rPr>
          <w:szCs w:val="28"/>
        </w:rPr>
        <w:t xml:space="preserve">1.3. Объектами муниципального </w:t>
      </w:r>
      <w:r>
        <w:rPr>
          <w:szCs w:val="28"/>
        </w:rPr>
        <w:t>земель</w:t>
      </w:r>
      <w:r w:rsidRPr="00764C09">
        <w:rPr>
          <w:szCs w:val="28"/>
        </w:rPr>
        <w:t>ного контроля являются:</w:t>
      </w:r>
    </w:p>
    <w:p w:rsidR="00B81568" w:rsidRDefault="00B81568" w:rsidP="003B1E95">
      <w:pPr>
        <w:pStyle w:val="af5"/>
        <w:ind w:left="142" w:firstLine="709"/>
        <w:jc w:val="both"/>
        <w:rPr>
          <w:szCs w:val="28"/>
        </w:rPr>
      </w:pPr>
      <w:r>
        <w:rPr>
          <w:szCs w:val="28"/>
        </w:rPr>
        <w:t>- </w:t>
      </w:r>
      <w:r w:rsidRPr="00076DC2">
        <w:rPr>
          <w:szCs w:val="28"/>
        </w:rPr>
        <w:t>земли, земельные участки или части земельных участков</w:t>
      </w:r>
      <w:r w:rsidRPr="005461B3">
        <w:rPr>
          <w:szCs w:val="28"/>
        </w:rPr>
        <w:t>, которыми контролируемые лица владеют и (или) пользуются и к которым предъявляются обязательные требования</w:t>
      </w:r>
      <w:r>
        <w:rPr>
          <w:szCs w:val="28"/>
        </w:rPr>
        <w:t>;</w:t>
      </w:r>
    </w:p>
    <w:p w:rsidR="00B81568" w:rsidRDefault="00B81568" w:rsidP="003B1E95">
      <w:pPr>
        <w:pStyle w:val="af5"/>
        <w:ind w:left="142" w:firstLine="709"/>
        <w:jc w:val="both"/>
        <w:rPr>
          <w:szCs w:val="28"/>
        </w:rPr>
      </w:pPr>
      <w:r>
        <w:rPr>
          <w:szCs w:val="28"/>
        </w:rPr>
        <w:t>- </w:t>
      </w:r>
      <w:r w:rsidRPr="00764C09">
        <w:rPr>
          <w:szCs w:val="28"/>
        </w:rPr>
        <w:t xml:space="preserve">деятельность, действия (бездействие) </w:t>
      </w:r>
      <w:r w:rsidRPr="0093496C">
        <w:rPr>
          <w:szCs w:val="28"/>
        </w:rPr>
        <w:t>контролируемы</w:t>
      </w:r>
      <w:r>
        <w:rPr>
          <w:szCs w:val="28"/>
        </w:rPr>
        <w:t>х</w:t>
      </w:r>
      <w:r w:rsidRPr="0093496C">
        <w:rPr>
          <w:szCs w:val="28"/>
        </w:rPr>
        <w:t xml:space="preserve"> лиц</w:t>
      </w:r>
      <w:r w:rsidRPr="00764C09">
        <w:rPr>
          <w:szCs w:val="28"/>
        </w:rPr>
        <w:t xml:space="preserve">, в рамках которых должны соблюдаться обязательные требования, в том числе предъявляемые к </w:t>
      </w:r>
      <w:r w:rsidRPr="0093496C">
        <w:rPr>
          <w:szCs w:val="28"/>
        </w:rPr>
        <w:t>контролируемы</w:t>
      </w:r>
      <w:r>
        <w:rPr>
          <w:szCs w:val="28"/>
        </w:rPr>
        <w:t>м</w:t>
      </w:r>
      <w:r w:rsidRPr="0093496C">
        <w:rPr>
          <w:szCs w:val="28"/>
        </w:rPr>
        <w:t xml:space="preserve"> лица</w:t>
      </w:r>
      <w:r>
        <w:rPr>
          <w:szCs w:val="28"/>
        </w:rPr>
        <w:t>м</w:t>
      </w:r>
      <w:r w:rsidRPr="00764C09">
        <w:rPr>
          <w:szCs w:val="28"/>
        </w:rPr>
        <w:t>, осуществляющим деятельность, действия (бездействие);</w:t>
      </w:r>
    </w:p>
    <w:p w:rsidR="00B81568" w:rsidRPr="00764C09" w:rsidRDefault="00B81568" w:rsidP="003B1E95">
      <w:pPr>
        <w:pStyle w:val="af5"/>
        <w:ind w:left="142" w:firstLine="709"/>
        <w:jc w:val="both"/>
        <w:rPr>
          <w:szCs w:val="28"/>
        </w:rPr>
      </w:pPr>
      <w:r>
        <w:rPr>
          <w:szCs w:val="28"/>
        </w:rPr>
        <w:lastRenderedPageBreak/>
        <w:t>- </w:t>
      </w:r>
      <w:r w:rsidRPr="00764C09">
        <w:rPr>
          <w:szCs w:val="28"/>
        </w:rPr>
        <w:t xml:space="preserve">результаты деятельности контролируемых лиц, в том числе </w:t>
      </w:r>
      <w:r w:rsidRPr="00DC2F14">
        <w:rPr>
          <w:szCs w:val="28"/>
        </w:rPr>
        <w:t>использовани</w:t>
      </w:r>
      <w:r>
        <w:rPr>
          <w:szCs w:val="28"/>
        </w:rPr>
        <w:t>е</w:t>
      </w:r>
      <w:r w:rsidRPr="00DC2F14">
        <w:rPr>
          <w:szCs w:val="28"/>
        </w:rPr>
        <w:t xml:space="preserve">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64C09">
        <w:rPr>
          <w:szCs w:val="28"/>
        </w:rPr>
        <w:t>, к которым предъявляются обязательные требования.</w:t>
      </w:r>
      <w:r w:rsidRPr="005461B3">
        <w:rPr>
          <w:szCs w:val="20"/>
        </w:rPr>
        <w:t xml:space="preserve"> 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 w:rsidRPr="00764C09">
        <w:rPr>
          <w:szCs w:val="28"/>
        </w:rPr>
        <w:t xml:space="preserve">Основными функциями муниципального </w:t>
      </w:r>
      <w:r>
        <w:rPr>
          <w:szCs w:val="28"/>
        </w:rPr>
        <w:t>земель</w:t>
      </w:r>
      <w:r w:rsidRPr="00764C09">
        <w:rPr>
          <w:szCs w:val="28"/>
        </w:rPr>
        <w:t xml:space="preserve">ного контроля являются предупреждение, выявление и пресечение нарушений контролируемыми </w:t>
      </w:r>
      <w:r>
        <w:rPr>
          <w:szCs w:val="28"/>
        </w:rPr>
        <w:t>лицами обязательных требований в сфере земельного законодательства Российской Федерации.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 w:rsidRPr="00764C09">
        <w:rPr>
          <w:szCs w:val="28"/>
        </w:rPr>
        <w:t>1.4.</w:t>
      </w:r>
      <w:r>
        <w:rPr>
          <w:szCs w:val="28"/>
        </w:rPr>
        <w:t xml:space="preserve"> Муниципальный земельный контроль на территории </w:t>
      </w:r>
      <w:r w:rsidR="003B1E95">
        <w:rPr>
          <w:szCs w:val="28"/>
        </w:rPr>
        <w:t xml:space="preserve">Пионерского </w:t>
      </w:r>
      <w:r>
        <w:rPr>
          <w:szCs w:val="28"/>
        </w:rPr>
        <w:t xml:space="preserve">сельского поселения осуществляется в форме плановых и внеплановых контрольных мероприятий соблюдения требований, установленных нормативными правовыми актами Российской Федерации, Камчатского края и </w:t>
      </w:r>
      <w:r w:rsidR="003B1E95">
        <w:rPr>
          <w:szCs w:val="28"/>
        </w:rPr>
        <w:t>Пионерского</w:t>
      </w:r>
      <w:r>
        <w:rPr>
          <w:szCs w:val="28"/>
        </w:rPr>
        <w:t xml:space="preserve"> сельского поселения.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>
        <w:rPr>
          <w:szCs w:val="28"/>
        </w:rPr>
        <w:t xml:space="preserve">1.5. Муниципальные правовые акты по организации и осуществлению муниципального земельного контроля на территории </w:t>
      </w:r>
      <w:r w:rsidR="003B1E95">
        <w:rPr>
          <w:szCs w:val="28"/>
        </w:rPr>
        <w:t>Пионерского</w:t>
      </w:r>
      <w:r>
        <w:rPr>
          <w:szCs w:val="28"/>
        </w:rPr>
        <w:t xml:space="preserve"> сельского поселения являются достаточными по содержанию, доступны для контролируемых лиц, прошли антикоррупционную экспертизу, признаков коррупциогенности не выявлено.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>
        <w:rPr>
          <w:szCs w:val="28"/>
        </w:rPr>
        <w:t xml:space="preserve">1.6. Органом, уполномоченным на осуществление муниципального земельного контроля, является администрация </w:t>
      </w:r>
      <w:r w:rsidR="003B1E95">
        <w:rPr>
          <w:szCs w:val="28"/>
        </w:rPr>
        <w:t>Пионерского</w:t>
      </w:r>
      <w:r>
        <w:rPr>
          <w:szCs w:val="28"/>
        </w:rPr>
        <w:t xml:space="preserve"> сельского поселения (далее – администрация поселения). </w:t>
      </w:r>
      <w:r w:rsidRPr="004E7DC7">
        <w:rPr>
          <w:szCs w:val="28"/>
        </w:rPr>
        <w:t xml:space="preserve">Непосредственное осуществление муниципального </w:t>
      </w:r>
      <w:r>
        <w:rPr>
          <w:szCs w:val="28"/>
        </w:rPr>
        <w:t>земель</w:t>
      </w:r>
      <w:r w:rsidRPr="004E7DC7">
        <w:rPr>
          <w:szCs w:val="28"/>
        </w:rPr>
        <w:t xml:space="preserve">ного контроля возлагается на должностных лиц и специалистов отдела </w:t>
      </w:r>
      <w:r>
        <w:rPr>
          <w:szCs w:val="28"/>
        </w:rPr>
        <w:t>земельных отношений</w:t>
      </w:r>
      <w:r w:rsidRPr="004E7DC7">
        <w:rPr>
          <w:szCs w:val="28"/>
        </w:rPr>
        <w:t xml:space="preserve">, </w:t>
      </w:r>
      <w:r>
        <w:rPr>
          <w:szCs w:val="28"/>
        </w:rPr>
        <w:t xml:space="preserve">архитектуры </w:t>
      </w:r>
      <w:r w:rsidRPr="004E7DC7">
        <w:rPr>
          <w:szCs w:val="28"/>
        </w:rPr>
        <w:t xml:space="preserve">и </w:t>
      </w:r>
      <w:r>
        <w:rPr>
          <w:szCs w:val="28"/>
        </w:rPr>
        <w:t>градостроительства</w:t>
      </w:r>
      <w:r w:rsidRPr="004E7DC7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4E7DC7">
        <w:rPr>
          <w:szCs w:val="28"/>
        </w:rPr>
        <w:t xml:space="preserve"> поселения.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>
        <w:rPr>
          <w:szCs w:val="28"/>
        </w:rPr>
        <w:t>1.7. Субъектами контрольных мероприятий при осуществлении муниципального земельного контроля являются контролируемые лица.</w:t>
      </w:r>
    </w:p>
    <w:p w:rsidR="00B81568" w:rsidRPr="0047588F" w:rsidRDefault="00B81568" w:rsidP="003B1E95">
      <w:pPr>
        <w:pStyle w:val="af5"/>
        <w:ind w:firstLine="709"/>
        <w:jc w:val="both"/>
        <w:rPr>
          <w:color w:val="000000" w:themeColor="text1"/>
          <w:szCs w:val="28"/>
        </w:rPr>
      </w:pPr>
      <w:r w:rsidRPr="0047588F">
        <w:rPr>
          <w:color w:val="000000" w:themeColor="text1"/>
          <w:szCs w:val="28"/>
        </w:rPr>
        <w:t xml:space="preserve">В 2023 году в рамках муниципального земельного контроля администрацией </w:t>
      </w:r>
      <w:r w:rsidR="003B1E95">
        <w:rPr>
          <w:color w:val="000000" w:themeColor="text1"/>
          <w:szCs w:val="28"/>
        </w:rPr>
        <w:t>Пионерского</w:t>
      </w:r>
      <w:r>
        <w:rPr>
          <w:color w:val="000000" w:themeColor="text1"/>
          <w:szCs w:val="28"/>
        </w:rPr>
        <w:t xml:space="preserve"> сельского </w:t>
      </w:r>
      <w:r w:rsidRPr="0047588F">
        <w:rPr>
          <w:color w:val="000000" w:themeColor="text1"/>
          <w:szCs w:val="28"/>
        </w:rPr>
        <w:t xml:space="preserve">поселения проведены </w:t>
      </w:r>
      <w:r w:rsidR="008C25E7">
        <w:rPr>
          <w:color w:val="000000" w:themeColor="text1"/>
          <w:szCs w:val="28"/>
        </w:rPr>
        <w:t>три</w:t>
      </w:r>
      <w:r w:rsidRPr="0047588F">
        <w:rPr>
          <w:color w:val="000000" w:themeColor="text1"/>
          <w:szCs w:val="28"/>
        </w:rPr>
        <w:t xml:space="preserve"> выездных обследовани</w:t>
      </w:r>
      <w:r w:rsidR="008C25E7">
        <w:rPr>
          <w:color w:val="000000" w:themeColor="text1"/>
          <w:szCs w:val="28"/>
        </w:rPr>
        <w:t>я</w:t>
      </w:r>
      <w:r w:rsidRPr="0047588F">
        <w:rPr>
          <w:color w:val="000000" w:themeColor="text1"/>
          <w:szCs w:val="28"/>
        </w:rPr>
        <w:t xml:space="preserve"> земельных участков, правообладателями которых являются физические и юридические лица. По результатам проверок составлены акты о выявленных нарушениях.</w:t>
      </w:r>
      <w:r>
        <w:rPr>
          <w:color w:val="000000" w:themeColor="text1"/>
          <w:szCs w:val="28"/>
        </w:rPr>
        <w:t xml:space="preserve"> </w:t>
      </w:r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Информирование контролируемых лиц по вопросам соблюдения требований в сфере земельного законодательства, по вопросам </w:t>
      </w:r>
      <w:r w:rsidRPr="00B33A56">
        <w:rPr>
          <w:szCs w:val="28"/>
        </w:rPr>
        <w:t>организации и осуществлени</w:t>
      </w:r>
      <w:r>
        <w:rPr>
          <w:szCs w:val="28"/>
        </w:rPr>
        <w:t>я</w:t>
      </w:r>
      <w:r w:rsidRPr="00B33A56">
        <w:rPr>
          <w:szCs w:val="28"/>
        </w:rPr>
        <w:t xml:space="preserve"> муниципального </w:t>
      </w:r>
      <w:r>
        <w:rPr>
          <w:szCs w:val="28"/>
        </w:rPr>
        <w:t>земель</w:t>
      </w:r>
      <w:r w:rsidRPr="00B33A56">
        <w:rPr>
          <w:szCs w:val="28"/>
        </w:rPr>
        <w:t xml:space="preserve">ного контроля на территории </w:t>
      </w:r>
      <w:r w:rsidR="008C25E7">
        <w:rPr>
          <w:szCs w:val="28"/>
        </w:rPr>
        <w:t>Пионерского</w:t>
      </w:r>
      <w:r w:rsidRPr="00B33A56">
        <w:rPr>
          <w:szCs w:val="28"/>
        </w:rPr>
        <w:t xml:space="preserve"> сельского поселения </w:t>
      </w:r>
      <w:r>
        <w:rPr>
          <w:szCs w:val="28"/>
        </w:rPr>
        <w:t xml:space="preserve">обеспечивается посредством обнародования (опубликования) нормативных правовых актов, а также </w:t>
      </w:r>
      <w:r w:rsidRPr="00B33A56">
        <w:rPr>
          <w:szCs w:val="28"/>
        </w:rPr>
        <w:t>размещен</w:t>
      </w:r>
      <w:r>
        <w:rPr>
          <w:szCs w:val="28"/>
        </w:rPr>
        <w:t>ия</w:t>
      </w:r>
      <w:r w:rsidRPr="00B33A56">
        <w:rPr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="008C25E7">
        <w:rPr>
          <w:szCs w:val="28"/>
        </w:rPr>
        <w:t>Пионерское</w:t>
      </w:r>
      <w:r w:rsidRPr="00B33A56">
        <w:rPr>
          <w:szCs w:val="28"/>
        </w:rPr>
        <w:t xml:space="preserve"> сельского поселения (</w:t>
      </w:r>
      <w:r w:rsidR="008C25E7" w:rsidRPr="0028777F">
        <w:rPr>
          <w:szCs w:val="28"/>
        </w:rPr>
        <w:t>http://www.kamgov.ru</w:t>
      </w:r>
      <w:r w:rsidRPr="00B33A56">
        <w:rPr>
          <w:szCs w:val="28"/>
        </w:rPr>
        <w:t>).</w:t>
      </w:r>
      <w:proofErr w:type="gramEnd"/>
    </w:p>
    <w:p w:rsidR="00B81568" w:rsidRDefault="00B81568" w:rsidP="003B1E95">
      <w:pPr>
        <w:pStyle w:val="af5"/>
        <w:ind w:firstLine="709"/>
        <w:jc w:val="both"/>
        <w:rPr>
          <w:szCs w:val="28"/>
        </w:rPr>
      </w:pPr>
      <w:r>
        <w:rPr>
          <w:szCs w:val="28"/>
        </w:rPr>
        <w:t>На постоянной основе проводились консультации в ходе личных обращений</w:t>
      </w:r>
      <w:r w:rsidRPr="007F2518">
        <w:rPr>
          <w:szCs w:val="28"/>
        </w:rPr>
        <w:t xml:space="preserve"> </w:t>
      </w:r>
      <w:r>
        <w:rPr>
          <w:szCs w:val="28"/>
        </w:rPr>
        <w:t>контролируемых лиц, письменных ответов на обращения указанных лиц, а также посредством телефонной связи.</w:t>
      </w:r>
    </w:p>
    <w:p w:rsidR="00B81568" w:rsidRPr="00F94185" w:rsidRDefault="00B81568" w:rsidP="003B1E95">
      <w:pPr>
        <w:pStyle w:val="af5"/>
        <w:ind w:firstLine="709"/>
        <w:jc w:val="both"/>
        <w:rPr>
          <w:szCs w:val="28"/>
        </w:rPr>
      </w:pPr>
      <w:r w:rsidRPr="00F94185">
        <w:rPr>
          <w:szCs w:val="28"/>
        </w:rPr>
        <w:t xml:space="preserve">1.8. Причинами основной части нарушений требований </w:t>
      </w:r>
      <w:r>
        <w:rPr>
          <w:szCs w:val="28"/>
        </w:rPr>
        <w:t>земель</w:t>
      </w:r>
      <w:r w:rsidRPr="00F94185">
        <w:rPr>
          <w:szCs w:val="28"/>
        </w:rPr>
        <w:t>ного законодательства Российской Федерации, являются:</w:t>
      </w:r>
    </w:p>
    <w:p w:rsidR="00B81568" w:rsidRPr="00E90763" w:rsidRDefault="00B81568" w:rsidP="003B1E95">
      <w:pPr>
        <w:pStyle w:val="af5"/>
        <w:ind w:left="142" w:firstLine="709"/>
        <w:jc w:val="both"/>
        <w:rPr>
          <w:szCs w:val="28"/>
        </w:rPr>
      </w:pPr>
      <w:r w:rsidRPr="00E90763">
        <w:rPr>
          <w:szCs w:val="28"/>
        </w:rPr>
        <w:lastRenderedPageBreak/>
        <w:t>- самовольное использование земельного участка;</w:t>
      </w:r>
    </w:p>
    <w:p w:rsidR="00B81568" w:rsidRPr="00E90763" w:rsidRDefault="00B81568" w:rsidP="003B1E95">
      <w:pPr>
        <w:pStyle w:val="af5"/>
        <w:ind w:left="142" w:firstLine="709"/>
        <w:jc w:val="both"/>
        <w:rPr>
          <w:szCs w:val="28"/>
        </w:rPr>
      </w:pPr>
      <w:r w:rsidRPr="00E90763">
        <w:rPr>
          <w:szCs w:val="28"/>
        </w:rPr>
        <w:t>- неиспользование земельного участка по назначению.</w:t>
      </w:r>
    </w:p>
    <w:p w:rsidR="00FF29CC" w:rsidRPr="00925C55" w:rsidRDefault="00FF29CC" w:rsidP="00FF29CC">
      <w:pPr>
        <w:pStyle w:val="3"/>
        <w:spacing w:line="295" w:lineRule="exact"/>
        <w:jc w:val="center"/>
        <w:rPr>
          <w:color w:val="0D0D0D"/>
          <w:sz w:val="28"/>
        </w:rPr>
      </w:pPr>
      <w:r w:rsidRPr="00C42998">
        <w:rPr>
          <w:color w:val="0D0D0D"/>
          <w:sz w:val="28"/>
        </w:rPr>
        <w:t>2. Цели и задачи реализации программы профилактики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 Целями проведения профилактических мероприятий являются: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2.1.1 предотвращение рисков причинения вреда охраняемым законом ценностям;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 xml:space="preserve">2.1.2 предупреждение нарушений обязательных требований (снижение числа нарушений обязательных требований) в сфере муниципального земельного контроля в границах </w:t>
      </w:r>
      <w:r w:rsidRPr="00C42998">
        <w:rPr>
          <w:color w:val="0D0D0D"/>
        </w:rPr>
        <w:t>Пионерского сельского</w:t>
      </w:r>
      <w:r w:rsidRPr="00C42998">
        <w:rPr>
          <w:rFonts w:ascii="yandex-sans" w:hAnsi="yandex-sans"/>
          <w:color w:val="0D0D0D"/>
        </w:rPr>
        <w:t xml:space="preserve"> поселения;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2.1.3 увеличение доли законопослушных контролируемых лиц;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 xml:space="preserve">2.1.4 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C42998">
        <w:rPr>
          <w:rFonts w:ascii="yandex-sans" w:hAnsi="yandex-sans"/>
          <w:color w:val="0D0D0D"/>
        </w:rPr>
        <w:t>вреда</w:t>
      </w:r>
      <w:proofErr w:type="gramEnd"/>
      <w:r w:rsidRPr="00C42998">
        <w:rPr>
          <w:rFonts w:ascii="yandex-sans" w:hAnsi="yandex-sans"/>
          <w:color w:val="0D0D0D"/>
        </w:rPr>
        <w:t xml:space="preserve"> охраняемым законом ценностям;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2.1.5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 Проведение Контрольным органом профилактических мероприятий направлено на решение следующих задач: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2.2.1 разъяснение контролируемым лицам обязательных требований;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2.2.2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2.2.3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2.2.4 осуществление анализа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2.2.5 повышение квалификации кадрового состава Контрольного органа, принимающего участие в проведении контрольных (надзорных) мероприятий;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2.2.6 создание системы консультирования контролируемы</w:t>
      </w:r>
      <w:r w:rsidRPr="00C42998">
        <w:rPr>
          <w:rFonts w:ascii="yandex-sans" w:hAnsi="yandex-sans" w:hint="eastAsia"/>
          <w:color w:val="0D0D0D"/>
        </w:rPr>
        <w:t>х</w:t>
      </w:r>
      <w:r w:rsidRPr="00C42998">
        <w:rPr>
          <w:rFonts w:ascii="yandex-sans" w:hAnsi="yandex-sans"/>
          <w:color w:val="0D0D0D"/>
        </w:rPr>
        <w:t xml:space="preserve"> лиц, в том числе с использованием современных информационно-телекоммуникационных технологий;</w:t>
      </w:r>
    </w:p>
    <w:p w:rsidR="00FF29CC" w:rsidRDefault="00FF29CC" w:rsidP="00FF29CC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2.2.7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F29CC" w:rsidRPr="00C42998" w:rsidRDefault="00FF29CC" w:rsidP="00FF29CC">
      <w:pPr>
        <w:shd w:val="clear" w:color="auto" w:fill="FFFFFF"/>
        <w:ind w:firstLine="709"/>
        <w:jc w:val="both"/>
        <w:rPr>
          <w:color w:val="0D0D0D"/>
        </w:rPr>
      </w:pPr>
    </w:p>
    <w:p w:rsidR="00FF29CC" w:rsidRPr="00C42998" w:rsidRDefault="00FF29CC" w:rsidP="00FF29CC">
      <w:pPr>
        <w:jc w:val="center"/>
        <w:rPr>
          <w:color w:val="0D0D0D"/>
          <w:sz w:val="2"/>
        </w:rPr>
      </w:pPr>
      <w:r w:rsidRPr="00C42998">
        <w:rPr>
          <w:color w:val="0D0D0D"/>
          <w:sz w:val="2"/>
        </w:rPr>
        <w:fldChar w:fldCharType="begin"/>
      </w:r>
      <w:r w:rsidRPr="00C42998">
        <w:rPr>
          <w:color w:val="0D0D0D"/>
          <w:sz w:val="2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color w:val="0D0D0D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D0D0D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D0D0D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0D0D0D"/>
          </w:rPr>
          <m:t>=</m:t>
        </m:r>
        <m:f>
          <m:fPr>
            <m:ctrlPr>
              <w:rPr>
                <w:rFonts w:ascii="Cambria Math" w:hAnsi="Cambria Math"/>
                <w:color w:val="0D0D0D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color w:val="0D0D0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color w:val="0D0D0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D0D0D"/>
          </w:rPr>
          <m:t>*100%</m:t>
        </m:r>
      </m:oMath>
      <w:r w:rsidRPr="00C42998">
        <w:rPr>
          <w:color w:val="0D0D0D"/>
          <w:sz w:val="2"/>
        </w:rPr>
        <w:instrText xml:space="preserve"> </w:instrText>
      </w:r>
      <w:r w:rsidRPr="00C42998">
        <w:rPr>
          <w:color w:val="0D0D0D"/>
          <w:sz w:val="2"/>
        </w:rPr>
        <w:fldChar w:fldCharType="separate"/>
      </w:r>
      <w:r w:rsidRPr="00C42998">
        <w:rPr>
          <w:noProof/>
          <w:color w:val="0D0D0D"/>
        </w:rPr>
        <w:t xml:space="preserve"> </w:t>
      </w:r>
      <w:r w:rsidRPr="00C42998">
        <w:rPr>
          <w:color w:val="0D0D0D"/>
          <w:sz w:val="2"/>
        </w:rPr>
        <w:fldChar w:fldCharType="end"/>
      </w:r>
      <w:r w:rsidRPr="00C42998">
        <w:rPr>
          <w:color w:val="0D0D0D"/>
          <w:sz w:val="2"/>
        </w:rPr>
        <w:t xml:space="preserve"> ,</w:t>
      </w:r>
    </w:p>
    <w:p w:rsidR="00FF29CC" w:rsidRPr="00C42998" w:rsidRDefault="00FF29CC" w:rsidP="00FF29CC">
      <w:pPr>
        <w:pStyle w:val="3"/>
        <w:tabs>
          <w:tab w:val="left" w:pos="1276"/>
        </w:tabs>
        <w:spacing w:before="0" w:beforeAutospacing="0" w:after="0" w:afterAutospacing="0"/>
        <w:jc w:val="center"/>
        <w:rPr>
          <w:color w:val="0D0D0D"/>
          <w:sz w:val="28"/>
        </w:rPr>
      </w:pPr>
      <w:r w:rsidRPr="00C42998">
        <w:rPr>
          <w:color w:val="0D0D0D"/>
          <w:sz w:val="28"/>
        </w:rPr>
        <w:t xml:space="preserve">3. Перечень профилактических мероприятий, </w:t>
      </w:r>
    </w:p>
    <w:p w:rsidR="00FF29CC" w:rsidRPr="00C42998" w:rsidRDefault="00FF29CC" w:rsidP="00FF29CC">
      <w:pPr>
        <w:pStyle w:val="3"/>
        <w:tabs>
          <w:tab w:val="left" w:pos="1276"/>
        </w:tabs>
        <w:spacing w:before="0" w:beforeAutospacing="0" w:after="0" w:afterAutospacing="0"/>
        <w:jc w:val="center"/>
        <w:rPr>
          <w:color w:val="0D0D0D"/>
          <w:sz w:val="28"/>
        </w:rPr>
      </w:pPr>
      <w:r w:rsidRPr="00C42998">
        <w:rPr>
          <w:color w:val="0D0D0D"/>
          <w:sz w:val="28"/>
        </w:rPr>
        <w:t>сроки (периодичность) их проведения</w:t>
      </w:r>
    </w:p>
    <w:tbl>
      <w:tblPr>
        <w:tblStyle w:val="16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985"/>
      </w:tblGrid>
      <w:tr w:rsidR="009A5BF9" w:rsidRPr="00A457E2" w:rsidTr="009A5B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F9" w:rsidRPr="001D4520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F9" w:rsidRPr="001D4520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sz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F9" w:rsidRPr="001D4520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Срок</w:t>
            </w:r>
            <w:proofErr w:type="spellEnd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периодичность</w:t>
            </w:r>
            <w:proofErr w:type="spellEnd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 xml:space="preserve">) </w:t>
            </w: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проведения</w:t>
            </w:r>
            <w:proofErr w:type="spellEnd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F9" w:rsidRPr="001D4520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Ответственный</w:t>
            </w:r>
            <w:proofErr w:type="spellEnd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sz w:val="24"/>
                <w:lang w:val="en-US"/>
              </w:rPr>
              <w:t>исполнитель</w:t>
            </w:r>
            <w:proofErr w:type="spellEnd"/>
          </w:p>
        </w:tc>
      </w:tr>
      <w:tr w:rsidR="009A5BF9" w:rsidRPr="00A457E2" w:rsidTr="009A5BF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F9" w:rsidRPr="001D4520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szCs w:val="28"/>
              </w:rPr>
              <w:t>3.1. Информирование</w:t>
            </w:r>
          </w:p>
        </w:tc>
      </w:tr>
      <w:tr w:rsidR="009A5BF9" w:rsidRPr="00A457E2" w:rsidTr="009A5B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9" w:rsidRPr="008C25E7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Актуализация и размещение </w:t>
            </w:r>
            <w:r w:rsidRPr="00D74EDD">
              <w:rPr>
                <w:rFonts w:ascii="Times New Roman" w:eastAsiaTheme="minorHAnsi" w:hAnsi="Times New Roman"/>
                <w:sz w:val="20"/>
                <w:szCs w:val="20"/>
              </w:rPr>
              <w:t xml:space="preserve">на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официальном сайте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lastRenderedPageBreak/>
              <w:t xml:space="preserve">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на страничке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администрации </w:t>
            </w:r>
            <w:r w:rsidR="008C25E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Пионерского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сельского </w:t>
            </w:r>
            <w:r w:rsidRPr="008C25E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поселения </w:t>
            </w:r>
            <w:proofErr w:type="gramStart"/>
            <w:r w:rsidRPr="008C25E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(</w:t>
            </w:r>
            <w:r w:rsidR="008C25E7" w:rsidRPr="008C2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8C25E7" w:rsidRPr="008C25E7">
              <w:rPr>
                <w:rFonts w:ascii="Times New Roman" w:hAnsi="Times New Roman"/>
                <w:sz w:val="20"/>
                <w:szCs w:val="20"/>
              </w:rPr>
              <w:t>http://www.kamgov.ru</w:t>
            </w:r>
            <w:r w:rsidR="008C25E7" w:rsidRPr="008C25E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</w:t>
            </w:r>
            <w:r w:rsidRPr="008C25E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)</w:t>
            </w:r>
            <w:r w:rsidRPr="008C25E7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9A5BF9" w:rsidRPr="00D74EDD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перечня нормативных правовых актов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, содержащих обязательные требования,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 которых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A5BF9" w:rsidRPr="00D74EDD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обязательных требований Федерального закона от 31.07.2020 № 248-ФЗ </w:t>
            </w:r>
            <w:r w:rsidR="006169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е в Российской Федерации»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;</w:t>
            </w: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9A5BF9" w:rsidRPr="00D74EDD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исчерпывающий перечень сведений, которые могут запрашиваться контрольным (надзорным) органом                  у контролируемого лица</w:t>
            </w: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  <w:p w:rsidR="009A5BF9" w:rsidRPr="00D74EDD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практики осуществления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земель</w:t>
            </w:r>
            <w:r w:rsidRPr="00AE230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земельного законодательства на территории </w:t>
            </w:r>
            <w:r w:rsidR="0061699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Пионерского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 сельского поселения</w:t>
            </w: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 год;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8C25E7">
            <w:pPr>
              <w:pStyle w:val="af5"/>
              <w:ind w:left="175" w:hanging="17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ind w:left="175" w:hanging="17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2024 года,       в срок 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5 рабочих дней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proofErr w:type="gramStart"/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с даты изменения</w:t>
            </w:r>
            <w:proofErr w:type="gramEnd"/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действующего законодательства</w:t>
            </w: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2024 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2024 года,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поддерживать         в актуальном состоянии</w:t>
            </w: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2024 года,</w:t>
            </w: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:rsidR="009A5BF9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в течение           2024 года,</w:t>
            </w:r>
            <w:r w:rsidRPr="00D249A0">
              <w:rPr>
                <w:rFonts w:ascii="Times New Roman" w:eastAsia="Times New Roman" w:hAnsi="Times New Roman" w:cs="Microsoft Sans Serif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:rsidR="009A5BF9" w:rsidRPr="00D74EDD" w:rsidRDefault="009A5BF9" w:rsidP="009A5BF9">
            <w:pPr>
              <w:pStyle w:val="af5"/>
              <w:ind w:left="175" w:hanging="17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ind w:left="175" w:hanging="17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4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:rsidR="009A5BF9" w:rsidRPr="00D74EDD" w:rsidRDefault="009A5BF9" w:rsidP="009A5BF9">
            <w:pPr>
              <w:pStyle w:val="af5"/>
              <w:ind w:left="175" w:hanging="175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- программа                не позднее                25 декабря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F9" w:rsidRPr="00D74EDD" w:rsidRDefault="009A5BF9" w:rsidP="0061699F">
            <w:pPr>
              <w:pStyle w:val="af5"/>
              <w:jc w:val="both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Должностные лица 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отдела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земельных отношений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архитектуры и градостроительства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администрации, ответственные            за осуществление муниципального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земель</w:t>
            </w:r>
            <w:r w:rsidRPr="00D74EDD"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  <w:t>ного контроля</w:t>
            </w:r>
          </w:p>
          <w:p w:rsidR="009A5BF9" w:rsidRPr="00D74EDD" w:rsidRDefault="009A5BF9" w:rsidP="0061699F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A5BF9" w:rsidRPr="00A457E2" w:rsidTr="009A5BF9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F9" w:rsidRPr="001D4520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b/>
                <w:spacing w:val="2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spacing w:val="2"/>
                <w:szCs w:val="28"/>
                <w:shd w:val="clear" w:color="auto" w:fill="FFFFFF"/>
              </w:rPr>
              <w:lastRenderedPageBreak/>
              <w:t>3.2. Консультирование</w:t>
            </w:r>
          </w:p>
        </w:tc>
      </w:tr>
      <w:tr w:rsidR="009A5BF9" w:rsidRPr="0061699F" w:rsidTr="009A5BF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9" w:rsidRDefault="009A5BF9" w:rsidP="0061699F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онсультирование контролируемых лиц и их представителей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 вопросам, связанным с организацией и осуществлением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осуществляется         по телефону и на личном приёме.</w:t>
            </w:r>
          </w:p>
          <w:p w:rsidR="009A5BF9" w:rsidRPr="00D74EDD" w:rsidRDefault="009A5BF9" w:rsidP="0061699F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Консультирование по телефону осуществляется по вопросам об адресе местонахождения администрации, об адресе электронной почты, об адресе официального сайта администрации </w:t>
            </w:r>
            <w:r w:rsidRPr="00772C78">
              <w:rPr>
                <w:rFonts w:ascii="Times New Roman" w:eastAsia="Times New Roman" w:hAnsi="Times New Roman"/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контактных номерах телефонов администрации, графике работы администрации. </w:t>
            </w:r>
          </w:p>
          <w:p w:rsidR="009A5BF9" w:rsidRDefault="009A5BF9" w:rsidP="0061699F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D74EDD" w:rsidRDefault="009A5BF9" w:rsidP="0061699F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772C78">
              <w:rPr>
                <w:rFonts w:ascii="Times New Roman" w:eastAsia="Times New Roman" w:hAnsi="Times New Roman"/>
                <w:sz w:val="20"/>
                <w:szCs w:val="20"/>
              </w:rPr>
              <w:t>а личном приёме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осуществляется консультирование по вопросам:</w:t>
            </w:r>
          </w:p>
          <w:p w:rsidR="009A5BF9" w:rsidRPr="00D74EDD" w:rsidRDefault="009A5BF9" w:rsidP="0061699F">
            <w:pPr>
              <w:pStyle w:val="af5"/>
              <w:ind w:left="33" w:hanging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 которых осуществляется в рамках муниципального земельного контроля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A5BF9" w:rsidRPr="00D74EDD" w:rsidRDefault="009A5BF9" w:rsidP="0061699F">
            <w:pPr>
              <w:pStyle w:val="af5"/>
              <w:ind w:left="33" w:hanging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ния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>ного контроля;</w:t>
            </w:r>
          </w:p>
          <w:p w:rsidR="009A5BF9" w:rsidRPr="00D74EDD" w:rsidRDefault="009A5BF9" w:rsidP="0061699F">
            <w:pPr>
              <w:pStyle w:val="af5"/>
              <w:ind w:left="33" w:hanging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органа </w:t>
            </w: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й (бездействия)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должностных лиц органа </w:t>
            </w: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EB2E2D">
              <w:rPr>
                <w:rFonts w:ascii="Times New Roman" w:eastAsia="Times New Roman" w:hAnsi="Times New Roman"/>
                <w:sz w:val="20"/>
                <w:szCs w:val="20"/>
              </w:rPr>
              <w:t>ного контроля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A5BF9" w:rsidRPr="0061699F" w:rsidRDefault="009A5BF9" w:rsidP="0061699F">
            <w:pPr>
              <w:pStyle w:val="af5"/>
              <w:ind w:left="33" w:hanging="3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 xml:space="preserve">иные вопросы, касающиеся осуществления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D74EDD">
              <w:rPr>
                <w:rFonts w:ascii="Times New Roman" w:eastAsia="Times New Roman" w:hAnsi="Times New Roman"/>
                <w:sz w:val="20"/>
                <w:szCs w:val="20"/>
              </w:rPr>
              <w:t>ного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F9" w:rsidRPr="0061699F" w:rsidRDefault="009A5BF9" w:rsidP="009A5BF9">
            <w:pPr>
              <w:pStyle w:val="af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9A5BF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9A5BF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9A5BF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9A5BF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61699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t>в течение 2024 года,</w:t>
            </w:r>
          </w:p>
          <w:p w:rsidR="009A5BF9" w:rsidRPr="0061699F" w:rsidRDefault="009A5BF9" w:rsidP="0061699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t>по факту поступления обращений</w:t>
            </w:r>
          </w:p>
          <w:p w:rsidR="009A5BF9" w:rsidRPr="0061699F" w:rsidRDefault="009A5BF9" w:rsidP="0061699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61699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A5BF9" w:rsidRPr="0061699F" w:rsidRDefault="009A5BF9" w:rsidP="0061699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t>в течение 2024 года,</w:t>
            </w:r>
          </w:p>
          <w:p w:rsidR="009A5BF9" w:rsidRPr="0061699F" w:rsidRDefault="009A5BF9" w:rsidP="0061699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t>по факту поступления обращений</w:t>
            </w:r>
          </w:p>
          <w:p w:rsidR="009A5BF9" w:rsidRPr="0061699F" w:rsidRDefault="009A5BF9" w:rsidP="009A5BF9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F9" w:rsidRPr="0061699F" w:rsidRDefault="009A5BF9" w:rsidP="009A5BF9">
            <w:pPr>
              <w:pStyle w:val="af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Должностные лица </w:t>
            </w:r>
            <w:r w:rsidRPr="006169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отдела земельных отношений, архитектуры и градостроительства администрации, ответственные            за осуществление муниципального земельного контроля</w:t>
            </w:r>
          </w:p>
        </w:tc>
      </w:tr>
    </w:tbl>
    <w:p w:rsidR="00FF29CC" w:rsidRPr="0061699F" w:rsidRDefault="00FF29CC" w:rsidP="00FF29CC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F29CC" w:rsidRPr="00343637" w:rsidRDefault="00FF29CC" w:rsidP="00FF29CC">
      <w:pPr>
        <w:pStyle w:val="af5"/>
        <w:jc w:val="center"/>
        <w:rPr>
          <w:b/>
          <w:szCs w:val="28"/>
          <w:lang w:eastAsia="en-US"/>
        </w:rPr>
      </w:pPr>
      <w:r w:rsidRPr="00343637">
        <w:rPr>
          <w:b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FF29CC" w:rsidRPr="00343637" w:rsidRDefault="00FF29CC" w:rsidP="00FF29CC">
      <w:pPr>
        <w:pStyle w:val="af5"/>
        <w:rPr>
          <w:szCs w:val="28"/>
          <w:lang w:eastAsia="en-US"/>
        </w:rPr>
      </w:pPr>
    </w:p>
    <w:p w:rsidR="009A5BF9" w:rsidRDefault="009A5BF9" w:rsidP="003B1E95">
      <w:pPr>
        <w:pStyle w:val="af5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4.1. Показателями результативности мероприятий программы в сфере муниципального земельного контроля являются:</w:t>
      </w:r>
    </w:p>
    <w:p w:rsidR="009A5BF9" w:rsidRDefault="009A5BF9" w:rsidP="003B1E95">
      <w:pPr>
        <w:pStyle w:val="af5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 количество выявленных нарушений земельного законодательства;</w:t>
      </w:r>
    </w:p>
    <w:p w:rsidR="009A5BF9" w:rsidRDefault="009A5BF9" w:rsidP="003B1E95">
      <w:pPr>
        <w:pStyle w:val="af5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 количество проведённых профилактических мероприятий.</w:t>
      </w:r>
    </w:p>
    <w:p w:rsidR="009A5BF9" w:rsidRPr="00B92D23" w:rsidRDefault="009A5BF9" w:rsidP="003B1E95">
      <w:pPr>
        <w:pStyle w:val="af5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4.2. </w:t>
      </w:r>
      <w:r w:rsidRPr="00B92D23">
        <w:rPr>
          <w:szCs w:val="28"/>
          <w:lang w:eastAsia="en-US"/>
        </w:rPr>
        <w:t>Реализация программы профилактики способствует:</w:t>
      </w:r>
    </w:p>
    <w:p w:rsidR="009A5BF9" w:rsidRPr="00764C09" w:rsidRDefault="009A5BF9" w:rsidP="003B1E95">
      <w:pPr>
        <w:pStyle w:val="af5"/>
        <w:ind w:left="142" w:firstLine="709"/>
        <w:jc w:val="both"/>
        <w:rPr>
          <w:szCs w:val="28"/>
          <w:lang w:eastAsia="en-US"/>
        </w:rPr>
      </w:pPr>
      <w:r w:rsidRPr="00B92D23">
        <w:rPr>
          <w:szCs w:val="28"/>
          <w:lang w:eastAsia="en-US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szCs w:val="28"/>
          <w:lang w:eastAsia="en-US"/>
        </w:rPr>
        <w:t xml:space="preserve">при осуществлении муниципального </w:t>
      </w:r>
      <w:r>
        <w:rPr>
          <w:szCs w:val="28"/>
          <w:lang w:eastAsia="en-US"/>
        </w:rPr>
        <w:t xml:space="preserve">земельного </w:t>
      </w:r>
      <w:r w:rsidRPr="007B6911">
        <w:rPr>
          <w:szCs w:val="28"/>
          <w:lang w:eastAsia="en-US"/>
        </w:rPr>
        <w:t>контроля</w:t>
      </w:r>
      <w:r>
        <w:rPr>
          <w:szCs w:val="28"/>
          <w:lang w:eastAsia="en-US"/>
        </w:rPr>
        <w:t>;</w:t>
      </w:r>
    </w:p>
    <w:p w:rsidR="009A5BF9" w:rsidRPr="00764C09" w:rsidRDefault="009A5BF9" w:rsidP="003B1E95">
      <w:pPr>
        <w:pStyle w:val="af5"/>
        <w:ind w:left="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 </w:t>
      </w:r>
      <w:r w:rsidRPr="00764C09">
        <w:rPr>
          <w:szCs w:val="28"/>
          <w:lang w:eastAsia="en-US"/>
        </w:rPr>
        <w:t xml:space="preserve">увеличению доли контролируемых лиц, соблюдающих обязательные требования </w:t>
      </w:r>
      <w:r>
        <w:rPr>
          <w:szCs w:val="28"/>
          <w:lang w:eastAsia="en-US"/>
        </w:rPr>
        <w:t>земель</w:t>
      </w:r>
      <w:r w:rsidRPr="00764C09">
        <w:rPr>
          <w:szCs w:val="28"/>
          <w:lang w:eastAsia="en-US"/>
        </w:rPr>
        <w:t>ного законодательства;</w:t>
      </w:r>
    </w:p>
    <w:p w:rsidR="009A5BF9" w:rsidRDefault="009A5BF9" w:rsidP="003B1E95">
      <w:pPr>
        <w:pStyle w:val="af5"/>
        <w:ind w:left="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 </w:t>
      </w:r>
      <w:r w:rsidRPr="00764C09">
        <w:rPr>
          <w:szCs w:val="28"/>
          <w:lang w:eastAsia="en-US"/>
        </w:rPr>
        <w:t xml:space="preserve">развитию системы профилактических мероприятий, проводимых </w:t>
      </w:r>
      <w:r>
        <w:rPr>
          <w:szCs w:val="28"/>
          <w:lang w:eastAsia="en-US"/>
        </w:rPr>
        <w:t>администрацией Новоавачинского сельского поселения.</w:t>
      </w:r>
    </w:p>
    <w:p w:rsidR="009A5BF9" w:rsidRPr="007B6911" w:rsidRDefault="009A5BF9" w:rsidP="003B1E95">
      <w:pPr>
        <w:pStyle w:val="af5"/>
        <w:ind w:firstLine="709"/>
        <w:jc w:val="both"/>
        <w:rPr>
          <w:szCs w:val="28"/>
          <w:lang w:eastAsia="en-US"/>
        </w:rPr>
      </w:pPr>
      <w:r w:rsidRPr="00A457E2">
        <w:t xml:space="preserve"> </w:t>
      </w:r>
      <w:r>
        <w:t>4.3. </w:t>
      </w:r>
      <w:r w:rsidRPr="007B6911">
        <w:rPr>
          <w:szCs w:val="28"/>
          <w:lang w:eastAsia="en-US"/>
        </w:rPr>
        <w:t xml:space="preserve">Эффективность </w:t>
      </w:r>
      <w:r>
        <w:rPr>
          <w:szCs w:val="28"/>
          <w:lang w:eastAsia="en-US"/>
        </w:rPr>
        <w:t>п</w:t>
      </w:r>
      <w:r w:rsidRPr="007B6911">
        <w:rPr>
          <w:szCs w:val="28"/>
          <w:lang w:eastAsia="en-US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szCs w:val="28"/>
          <w:lang w:eastAsia="en-US"/>
        </w:rPr>
        <w:t>п</w:t>
      </w:r>
      <w:r w:rsidRPr="007B6911">
        <w:rPr>
          <w:szCs w:val="28"/>
          <w:lang w:eastAsia="en-US"/>
        </w:rPr>
        <w:t>рограмме профилактики на плановый период по итогам календарного года.</w:t>
      </w:r>
    </w:p>
    <w:p w:rsidR="009A5BF9" w:rsidRPr="00A457E2" w:rsidRDefault="009A5BF9" w:rsidP="003B1E95">
      <w:pPr>
        <w:pStyle w:val="af5"/>
        <w:ind w:firstLine="709"/>
        <w:jc w:val="both"/>
      </w:pPr>
      <w:r>
        <w:rPr>
          <w:szCs w:val="28"/>
          <w:lang w:eastAsia="en-US"/>
        </w:rPr>
        <w:t>4.4. Отчётные показатели по плану мероприятий по профилактике нарушений в сфере земельного законодательства на 2024 год устанавливаются не менее 100%.</w:t>
      </w:r>
    </w:p>
    <w:p w:rsidR="00775EC8" w:rsidRPr="009A5BF9" w:rsidRDefault="00775EC8" w:rsidP="009A5BF9">
      <w:pPr>
        <w:pStyle w:val="a7"/>
        <w:ind w:firstLine="567"/>
        <w:rPr>
          <w:lang w:val="ru-RU"/>
        </w:rPr>
      </w:pPr>
    </w:p>
    <w:sectPr w:rsidR="00775EC8" w:rsidRPr="009A5BF9" w:rsidSect="0061699F">
      <w:headerReference w:type="default" r:id="rId10"/>
      <w:pgSz w:w="11906" w:h="16838"/>
      <w:pgMar w:top="1134" w:right="567" w:bottom="1134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E7" w:rsidRDefault="008C25E7" w:rsidP="00296B17">
      <w:r>
        <w:separator/>
      </w:r>
    </w:p>
  </w:endnote>
  <w:endnote w:type="continuationSeparator" w:id="0">
    <w:p w:rsidR="008C25E7" w:rsidRDefault="008C25E7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E7" w:rsidRDefault="008C25E7" w:rsidP="00296B17">
      <w:r>
        <w:separator/>
      </w:r>
    </w:p>
  </w:footnote>
  <w:footnote w:type="continuationSeparator" w:id="0">
    <w:p w:rsidR="008C25E7" w:rsidRDefault="008C25E7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8C25E7" w:rsidRDefault="008C25E7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20B46">
          <w:rPr>
            <w:noProof/>
          </w:rPr>
          <w:t>8</w:t>
        </w:r>
        <w:r>
          <w:fldChar w:fldCharType="end"/>
        </w:r>
      </w:p>
    </w:sdtContent>
  </w:sdt>
  <w:p w:rsidR="008C25E7" w:rsidRDefault="008C25E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D61CAC"/>
    <w:multiLevelType w:val="multilevel"/>
    <w:tmpl w:val="4C7A7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F2029D7"/>
    <w:multiLevelType w:val="multilevel"/>
    <w:tmpl w:val="AF26B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3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5AA8"/>
    <w:multiLevelType w:val="multilevel"/>
    <w:tmpl w:val="3DF8A7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0410E"/>
    <w:rsid w:val="00015795"/>
    <w:rsid w:val="00031A29"/>
    <w:rsid w:val="00063EBC"/>
    <w:rsid w:val="001509BD"/>
    <w:rsid w:val="00185ADB"/>
    <w:rsid w:val="001A3798"/>
    <w:rsid w:val="001E7EF5"/>
    <w:rsid w:val="00220B46"/>
    <w:rsid w:val="00224041"/>
    <w:rsid w:val="002250F2"/>
    <w:rsid w:val="00240B4F"/>
    <w:rsid w:val="0026048E"/>
    <w:rsid w:val="00264FFC"/>
    <w:rsid w:val="00296B17"/>
    <w:rsid w:val="00297655"/>
    <w:rsid w:val="00330BA9"/>
    <w:rsid w:val="00342FA9"/>
    <w:rsid w:val="003701F6"/>
    <w:rsid w:val="003B1E95"/>
    <w:rsid w:val="003D2191"/>
    <w:rsid w:val="003D4C13"/>
    <w:rsid w:val="003E29FB"/>
    <w:rsid w:val="00424D27"/>
    <w:rsid w:val="00454CA8"/>
    <w:rsid w:val="00467FDC"/>
    <w:rsid w:val="00490E63"/>
    <w:rsid w:val="004A7C14"/>
    <w:rsid w:val="004C39F5"/>
    <w:rsid w:val="00530066"/>
    <w:rsid w:val="00535A78"/>
    <w:rsid w:val="005510F7"/>
    <w:rsid w:val="00573C4C"/>
    <w:rsid w:val="00583997"/>
    <w:rsid w:val="005E47B5"/>
    <w:rsid w:val="006036DA"/>
    <w:rsid w:val="0061699F"/>
    <w:rsid w:val="00656AB5"/>
    <w:rsid w:val="006808D0"/>
    <w:rsid w:val="00695C1E"/>
    <w:rsid w:val="006C2A81"/>
    <w:rsid w:val="006D5135"/>
    <w:rsid w:val="007400A2"/>
    <w:rsid w:val="00767D90"/>
    <w:rsid w:val="00775EC8"/>
    <w:rsid w:val="00781F3F"/>
    <w:rsid w:val="00787865"/>
    <w:rsid w:val="00787CFC"/>
    <w:rsid w:val="007A4D8E"/>
    <w:rsid w:val="007C39F0"/>
    <w:rsid w:val="007D1B44"/>
    <w:rsid w:val="00814EC1"/>
    <w:rsid w:val="008224BD"/>
    <w:rsid w:val="00872000"/>
    <w:rsid w:val="008B22D5"/>
    <w:rsid w:val="008C25E7"/>
    <w:rsid w:val="009249A6"/>
    <w:rsid w:val="00926346"/>
    <w:rsid w:val="00972FC7"/>
    <w:rsid w:val="009A5BF9"/>
    <w:rsid w:val="009C6BC4"/>
    <w:rsid w:val="009F206D"/>
    <w:rsid w:val="00A05002"/>
    <w:rsid w:val="00A378AC"/>
    <w:rsid w:val="00AA69C2"/>
    <w:rsid w:val="00AD303B"/>
    <w:rsid w:val="00AE274A"/>
    <w:rsid w:val="00AE328D"/>
    <w:rsid w:val="00B07213"/>
    <w:rsid w:val="00B162D7"/>
    <w:rsid w:val="00B81568"/>
    <w:rsid w:val="00B84921"/>
    <w:rsid w:val="00B91396"/>
    <w:rsid w:val="00BC1230"/>
    <w:rsid w:val="00BC1A8C"/>
    <w:rsid w:val="00BC2906"/>
    <w:rsid w:val="00C327AA"/>
    <w:rsid w:val="00C60416"/>
    <w:rsid w:val="00C930B4"/>
    <w:rsid w:val="00CB3A21"/>
    <w:rsid w:val="00CD05F7"/>
    <w:rsid w:val="00D14860"/>
    <w:rsid w:val="00D23298"/>
    <w:rsid w:val="00D308D5"/>
    <w:rsid w:val="00D936F2"/>
    <w:rsid w:val="00DA44A1"/>
    <w:rsid w:val="00DB040B"/>
    <w:rsid w:val="00DB2206"/>
    <w:rsid w:val="00DD4D10"/>
    <w:rsid w:val="00DE15A7"/>
    <w:rsid w:val="00E01FE5"/>
    <w:rsid w:val="00E752A4"/>
    <w:rsid w:val="00E91F2F"/>
    <w:rsid w:val="00EA2DF2"/>
    <w:rsid w:val="00EA5E87"/>
    <w:rsid w:val="00ED1D85"/>
    <w:rsid w:val="00F06732"/>
    <w:rsid w:val="00F3452D"/>
    <w:rsid w:val="00F5225F"/>
    <w:rsid w:val="00F62E3A"/>
    <w:rsid w:val="00F850B8"/>
    <w:rsid w:val="00F92933"/>
    <w:rsid w:val="00F95281"/>
    <w:rsid w:val="00FD58A2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paragraph" w:styleId="3">
    <w:name w:val="heading 3"/>
    <w:basedOn w:val="a"/>
    <w:link w:val="30"/>
    <w:qFormat/>
    <w:rsid w:val="00FF29CC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AE274A"/>
    <w:pPr>
      <w:ind w:left="720"/>
      <w:contextualSpacing/>
    </w:pPr>
  </w:style>
  <w:style w:type="paragraph" w:styleId="af3">
    <w:name w:val="Plain Text"/>
    <w:basedOn w:val="a"/>
    <w:link w:val="af4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af5">
    <w:name w:val="No Spacing"/>
    <w:uiPriority w:val="1"/>
    <w:qFormat/>
    <w:rsid w:val="00FF29CC"/>
    <w:pPr>
      <w:suppressAutoHyphens w:val="0"/>
    </w:pPr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F29CC"/>
    <w:rPr>
      <w:b/>
      <w:bCs/>
      <w:sz w:val="27"/>
      <w:szCs w:val="27"/>
    </w:rPr>
  </w:style>
  <w:style w:type="paragraph" w:customStyle="1" w:styleId="-11">
    <w:name w:val="Цветной список - Акцент 11"/>
    <w:basedOn w:val="a"/>
    <w:uiPriority w:val="34"/>
    <w:qFormat/>
    <w:rsid w:val="00FF29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F29CC"/>
    <w:rPr>
      <w:rFonts w:ascii="Calibri" w:hAnsi="Calibri" w:cs="Calibri"/>
      <w:sz w:val="22"/>
    </w:rPr>
  </w:style>
  <w:style w:type="character" w:customStyle="1" w:styleId="af2">
    <w:name w:val="Абзац списка Знак"/>
    <w:link w:val="af1"/>
    <w:locked/>
    <w:rsid w:val="00FF29CC"/>
    <w:rPr>
      <w:kern w:val="2"/>
      <w:sz w:val="28"/>
      <w:szCs w:val="28"/>
    </w:rPr>
  </w:style>
  <w:style w:type="table" w:customStyle="1" w:styleId="16">
    <w:name w:val="Сетка таблицы1"/>
    <w:basedOn w:val="a1"/>
    <w:next w:val="af0"/>
    <w:uiPriority w:val="59"/>
    <w:rsid w:val="00B8156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B81568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paragraph" w:styleId="3">
    <w:name w:val="heading 3"/>
    <w:basedOn w:val="a"/>
    <w:link w:val="30"/>
    <w:qFormat/>
    <w:rsid w:val="00FF29CC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AE274A"/>
    <w:pPr>
      <w:ind w:left="720"/>
      <w:contextualSpacing/>
    </w:pPr>
  </w:style>
  <w:style w:type="paragraph" w:styleId="af3">
    <w:name w:val="Plain Text"/>
    <w:basedOn w:val="a"/>
    <w:link w:val="af4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af5">
    <w:name w:val="No Spacing"/>
    <w:uiPriority w:val="1"/>
    <w:qFormat/>
    <w:rsid w:val="00FF29CC"/>
    <w:pPr>
      <w:suppressAutoHyphens w:val="0"/>
    </w:pPr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F29CC"/>
    <w:rPr>
      <w:b/>
      <w:bCs/>
      <w:sz w:val="27"/>
      <w:szCs w:val="27"/>
    </w:rPr>
  </w:style>
  <w:style w:type="paragraph" w:customStyle="1" w:styleId="-11">
    <w:name w:val="Цветной список - Акцент 11"/>
    <w:basedOn w:val="a"/>
    <w:uiPriority w:val="34"/>
    <w:qFormat/>
    <w:rsid w:val="00FF29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F29CC"/>
    <w:rPr>
      <w:rFonts w:ascii="Calibri" w:hAnsi="Calibri" w:cs="Calibri"/>
      <w:sz w:val="22"/>
    </w:rPr>
  </w:style>
  <w:style w:type="character" w:customStyle="1" w:styleId="af2">
    <w:name w:val="Абзац списка Знак"/>
    <w:link w:val="af1"/>
    <w:locked/>
    <w:rsid w:val="00FF29CC"/>
    <w:rPr>
      <w:kern w:val="2"/>
      <w:sz w:val="28"/>
      <w:szCs w:val="28"/>
    </w:rPr>
  </w:style>
  <w:style w:type="table" w:customStyle="1" w:styleId="16">
    <w:name w:val="Сетка таблицы1"/>
    <w:basedOn w:val="a1"/>
    <w:next w:val="af0"/>
    <w:uiPriority w:val="59"/>
    <w:rsid w:val="00B8156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B8156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18E6-C786-45CB-9204-685D87EF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32</cp:revision>
  <cp:lastPrinted>2020-09-29T03:33:00Z</cp:lastPrinted>
  <dcterms:created xsi:type="dcterms:W3CDTF">2023-03-30T22:57:00Z</dcterms:created>
  <dcterms:modified xsi:type="dcterms:W3CDTF">2023-11-22T23:12:00Z</dcterms:modified>
  <dc:language>ru-RU</dc:language>
</cp:coreProperties>
</file>