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57" w:rsidRDefault="00F17B03" w:rsidP="001B7F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52AA0" w:rsidRPr="00352AA0" w:rsidRDefault="00352AA0" w:rsidP="00F17B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КАМЧАТСКИЙ КРАЙ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НОВОЛЕСНОВСКОГО СЕЛЬСКОГО ПОСЕЛЕНИЯ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ЕЛИЗОВСКОГО МУНИЦИПАЛЬНОГО РАЙОНА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352AA0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ПОСТАНОВЛЕНИЕ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0F3B8B" w:rsidP="00352AA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                   2018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  № </w:t>
      </w:r>
    </w:p>
    <w:p w:rsidR="00352AA0" w:rsidRPr="00352AA0" w:rsidRDefault="00352AA0" w:rsidP="00352AA0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2AA0">
        <w:rPr>
          <w:rFonts w:ascii="Times New Roman" w:eastAsia="Times New Roman" w:hAnsi="Times New Roman"/>
          <w:sz w:val="20"/>
          <w:szCs w:val="20"/>
        </w:rPr>
        <w:t>пос. Лесной</w:t>
      </w:r>
    </w:p>
    <w:p w:rsidR="00352AA0" w:rsidRPr="001B7F57" w:rsidRDefault="00352AA0" w:rsidP="001B7F57">
      <w:pPr>
        <w:rPr>
          <w:rFonts w:ascii="Times New Roman" w:hAnsi="Times New Roman"/>
          <w:sz w:val="28"/>
          <w:szCs w:val="28"/>
        </w:rPr>
      </w:pPr>
    </w:p>
    <w:p w:rsidR="001A52F1" w:rsidRDefault="003F4835" w:rsidP="00BA2C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изменения в Положение о комиссии по соблюдению требований к служебному поведению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муниципальных служащих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и урегулированию конфликта интересов </w:t>
      </w:r>
    </w:p>
    <w:p w:rsidR="00BA2C34" w:rsidRPr="008B518D" w:rsidRDefault="00BA2C34" w:rsidP="001A52F1">
      <w:pPr>
        <w:jc w:val="both"/>
        <w:rPr>
          <w:rFonts w:ascii="Times New Roman" w:hAnsi="Times New Roman"/>
          <w:sz w:val="28"/>
          <w:szCs w:val="28"/>
        </w:rPr>
      </w:pPr>
    </w:p>
    <w:p w:rsidR="001A52F1" w:rsidRPr="00BA2C34" w:rsidRDefault="00BA2C34" w:rsidP="00BA2C34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C34">
        <w:rPr>
          <w:rFonts w:ascii="Times New Roman" w:hAnsi="Times New Roman"/>
          <w:sz w:val="28"/>
          <w:szCs w:val="28"/>
        </w:rPr>
        <w:t xml:space="preserve">В соответствии с </w:t>
      </w:r>
      <w:r w:rsidR="003F4835">
        <w:rPr>
          <w:rFonts w:ascii="Times New Roman" w:hAnsi="Times New Roman"/>
          <w:sz w:val="28"/>
          <w:szCs w:val="28"/>
        </w:rPr>
        <w:t xml:space="preserve">Указом Президента Российской Федерации </w:t>
      </w:r>
      <w:r w:rsidR="00735794" w:rsidRPr="00735794">
        <w:rPr>
          <w:rFonts w:ascii="Times New Roman" w:hAnsi="Times New Roman"/>
          <w:sz w:val="28"/>
          <w:szCs w:val="28"/>
        </w:rPr>
        <w:t xml:space="preserve">от 19.09.2017 № 431 </w:t>
      </w:r>
      <w:r w:rsidR="003F4835">
        <w:rPr>
          <w:rFonts w:ascii="Times New Roman" w:hAnsi="Times New Roman"/>
          <w:sz w:val="28"/>
          <w:szCs w:val="28"/>
        </w:rPr>
        <w:t xml:space="preserve">«О внесении изменений в некоторые акты Президента Российской Федерации в целях усиления </w:t>
      </w:r>
      <w:proofErr w:type="gramStart"/>
      <w:r w:rsidR="003F483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F4835">
        <w:rPr>
          <w:rFonts w:ascii="Times New Roman" w:hAnsi="Times New Roman"/>
          <w:sz w:val="28"/>
          <w:szCs w:val="28"/>
        </w:rPr>
        <w:t xml:space="preserve"> соблюдением законодательства о противодействии коррупции»</w:t>
      </w:r>
      <w:r>
        <w:rPr>
          <w:rFonts w:ascii="Times New Roman" w:hAnsi="Times New Roman"/>
          <w:sz w:val="28"/>
          <w:szCs w:val="28"/>
        </w:rPr>
        <w:t>,</w:t>
      </w:r>
      <w:r w:rsidR="00735794">
        <w:rPr>
          <w:rFonts w:ascii="Times New Roman" w:hAnsi="Times New Roman"/>
          <w:b/>
          <w:sz w:val="28"/>
          <w:szCs w:val="28"/>
        </w:rPr>
        <w:t xml:space="preserve"> </w:t>
      </w:r>
      <w:r w:rsidR="008D0B1D">
        <w:rPr>
          <w:rFonts w:ascii="Times New Roman" w:hAnsi="Times New Roman"/>
          <w:sz w:val="28"/>
          <w:szCs w:val="28"/>
        </w:rPr>
        <w:t>А</w:t>
      </w:r>
      <w:r w:rsidR="00592848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592848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5928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B507A">
        <w:rPr>
          <w:rFonts w:ascii="Times New Roman" w:hAnsi="Times New Roman"/>
          <w:b/>
          <w:sz w:val="28"/>
          <w:szCs w:val="28"/>
        </w:rPr>
        <w:t>постановляет</w:t>
      </w:r>
      <w:r w:rsidR="00592848" w:rsidRPr="00592848">
        <w:rPr>
          <w:rFonts w:ascii="Times New Roman" w:hAnsi="Times New Roman"/>
          <w:b/>
          <w:sz w:val="28"/>
          <w:szCs w:val="28"/>
        </w:rPr>
        <w:t>:</w:t>
      </w:r>
    </w:p>
    <w:p w:rsidR="006B3D36" w:rsidRDefault="00B11922" w:rsidP="00BA2C34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3F4835">
        <w:rPr>
          <w:rFonts w:ascii="Times New Roman" w:hAnsi="Times New Roman"/>
          <w:color w:val="000000"/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 администрации </w:t>
      </w:r>
      <w:proofErr w:type="spellStart"/>
      <w:r w:rsidR="003F4835">
        <w:rPr>
          <w:rFonts w:ascii="Times New Roman" w:hAnsi="Times New Roman"/>
          <w:color w:val="000000"/>
          <w:sz w:val="28"/>
          <w:szCs w:val="28"/>
        </w:rPr>
        <w:t>Новолесновского</w:t>
      </w:r>
      <w:proofErr w:type="spellEnd"/>
      <w:r w:rsidR="003F483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урегулированию конфликта интересов» утвержденное постановлением администрации </w:t>
      </w:r>
      <w:proofErr w:type="spellStart"/>
      <w:r w:rsidR="003F4835">
        <w:rPr>
          <w:rFonts w:ascii="Times New Roman" w:hAnsi="Times New Roman"/>
          <w:color w:val="000000"/>
          <w:sz w:val="28"/>
          <w:szCs w:val="28"/>
        </w:rPr>
        <w:t>Новолесновского</w:t>
      </w:r>
      <w:proofErr w:type="spellEnd"/>
      <w:r w:rsidR="003F483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03.02.2016 № 12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3F4835">
        <w:rPr>
          <w:rFonts w:ascii="Times New Roman" w:hAnsi="Times New Roman"/>
          <w:color w:val="000000"/>
          <w:sz w:val="28"/>
          <w:szCs w:val="28"/>
        </w:rPr>
        <w:t>Новолесновского</w:t>
      </w:r>
      <w:proofErr w:type="spellEnd"/>
      <w:r w:rsidR="003F483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урегулированию конфликта интересов» изменение, дополнив его пунктом 12.6 следующего содержания:</w:t>
      </w:r>
      <w:proofErr w:type="gramEnd"/>
    </w:p>
    <w:p w:rsidR="003F4835" w:rsidRPr="003F4835" w:rsidRDefault="003F4835" w:rsidP="003F4835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«12</w:t>
      </w:r>
      <w:r w:rsidRPr="003F4835">
        <w:rPr>
          <w:rFonts w:ascii="Times New Roman" w:hAnsi="Times New Roman"/>
          <w:color w:val="000000"/>
          <w:sz w:val="28"/>
          <w:szCs w:val="28"/>
        </w:rPr>
        <w:t>.6. Мотивированные заключе</w:t>
      </w:r>
      <w:r>
        <w:rPr>
          <w:rFonts w:ascii="Times New Roman" w:hAnsi="Times New Roman"/>
          <w:color w:val="000000"/>
          <w:sz w:val="28"/>
          <w:szCs w:val="28"/>
        </w:rPr>
        <w:t>ния, предусмотренные пунктами 12.1, 12.3 и 12</w:t>
      </w:r>
      <w:r w:rsidRPr="003F4835">
        <w:rPr>
          <w:rFonts w:ascii="Times New Roman" w:hAnsi="Times New Roman"/>
          <w:color w:val="000000"/>
          <w:sz w:val="28"/>
          <w:szCs w:val="28"/>
        </w:rPr>
        <w:t>.4 настоящего Положения, должны содержать:</w:t>
      </w:r>
    </w:p>
    <w:p w:rsidR="003F4835" w:rsidRPr="003F4835" w:rsidRDefault="003F4835" w:rsidP="003F4835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4835">
        <w:rPr>
          <w:rFonts w:ascii="Times New Roman" w:hAnsi="Times New Roman"/>
          <w:color w:val="000000"/>
          <w:sz w:val="28"/>
          <w:szCs w:val="28"/>
        </w:rPr>
        <w:t>а) информацию, изложенную в обращениях или уведомлениях, указанных в абз</w:t>
      </w:r>
      <w:r w:rsidR="002B6791">
        <w:rPr>
          <w:rFonts w:ascii="Times New Roman" w:hAnsi="Times New Roman"/>
          <w:color w:val="000000"/>
          <w:sz w:val="28"/>
          <w:szCs w:val="28"/>
        </w:rPr>
        <w:t>ацах втором и пятом подпункт</w:t>
      </w:r>
      <w:r w:rsidR="00735794">
        <w:rPr>
          <w:rFonts w:ascii="Times New Roman" w:hAnsi="Times New Roman"/>
          <w:color w:val="000000"/>
          <w:sz w:val="28"/>
          <w:szCs w:val="28"/>
        </w:rPr>
        <w:t>а второго и подпункте пятом</w:t>
      </w:r>
      <w:r w:rsidR="002B6791">
        <w:rPr>
          <w:rFonts w:ascii="Times New Roman" w:hAnsi="Times New Roman"/>
          <w:color w:val="000000"/>
          <w:sz w:val="28"/>
          <w:szCs w:val="28"/>
        </w:rPr>
        <w:t xml:space="preserve"> пункта 11</w:t>
      </w:r>
      <w:r w:rsidRPr="003F483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Положения;</w:t>
      </w:r>
    </w:p>
    <w:p w:rsidR="003F4835" w:rsidRPr="003F4835" w:rsidRDefault="003F4835" w:rsidP="003F4835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4835">
        <w:rPr>
          <w:rFonts w:ascii="Times New Roman" w:hAnsi="Times New Roman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F4835" w:rsidRPr="003F4835" w:rsidRDefault="003F4835" w:rsidP="003F4835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4835">
        <w:rPr>
          <w:rFonts w:ascii="Times New Roman" w:hAnsi="Times New Roman"/>
          <w:color w:val="000000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</w:t>
      </w:r>
      <w:r w:rsidR="00735794">
        <w:rPr>
          <w:rFonts w:ascii="Times New Roman" w:hAnsi="Times New Roman"/>
          <w:color w:val="000000"/>
          <w:sz w:val="28"/>
          <w:szCs w:val="28"/>
        </w:rPr>
        <w:t>ацах втором и пятом подпункта второго и подпункте пятом</w:t>
      </w:r>
      <w:bookmarkStart w:id="0" w:name="_GoBack"/>
      <w:bookmarkEnd w:id="0"/>
      <w:r w:rsidR="002B6791">
        <w:rPr>
          <w:rFonts w:ascii="Times New Roman" w:hAnsi="Times New Roman"/>
          <w:color w:val="000000"/>
          <w:sz w:val="28"/>
          <w:szCs w:val="28"/>
        </w:rPr>
        <w:t xml:space="preserve"> пункта 11</w:t>
      </w:r>
      <w:r w:rsidRPr="003F4835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2B6791">
        <w:rPr>
          <w:rFonts w:ascii="Times New Roman" w:hAnsi="Times New Roman"/>
          <w:color w:val="000000"/>
          <w:sz w:val="28"/>
          <w:szCs w:val="28"/>
        </w:rPr>
        <w:t>ний в соответствии с пунктами 19, 20, 25</w:t>
      </w:r>
      <w:r w:rsidRPr="003F4835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 w:rsidR="002B6791">
        <w:rPr>
          <w:rFonts w:ascii="Times New Roman" w:hAnsi="Times New Roman"/>
          <w:color w:val="000000"/>
          <w:sz w:val="28"/>
          <w:szCs w:val="28"/>
        </w:rPr>
        <w:t>го Положения или иного решения</w:t>
      </w:r>
      <w:proofErr w:type="gramStart"/>
      <w:r w:rsidR="002B6791">
        <w:rPr>
          <w:rFonts w:ascii="Times New Roman" w:hAnsi="Times New Roman"/>
          <w:color w:val="000000"/>
          <w:sz w:val="28"/>
          <w:szCs w:val="28"/>
        </w:rPr>
        <w:t>.»</w:t>
      </w:r>
      <w:r w:rsidRPr="003F483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F4835" w:rsidRPr="00B11922" w:rsidRDefault="003F4835" w:rsidP="00BA2C34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83C" w:rsidRPr="00F2683C" w:rsidRDefault="00BA2C34" w:rsidP="006B3D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2683C" w:rsidRPr="00F268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</w:t>
      </w:r>
      <w:r w:rsidR="004C271C">
        <w:rPr>
          <w:rFonts w:ascii="Times New Roman" w:hAnsi="Times New Roman"/>
          <w:sz w:val="28"/>
          <w:szCs w:val="28"/>
        </w:rPr>
        <w:t>е дня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F2683C" w:rsidRDefault="00F2683C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</w:t>
      </w:r>
      <w:proofErr w:type="spellEnd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Н.А. 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Беляева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A2C34" w:rsidSect="00AE18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97" w:rsidRDefault="00370497" w:rsidP="00EA3069">
      <w:r>
        <w:separator/>
      </w:r>
    </w:p>
  </w:endnote>
  <w:endnote w:type="continuationSeparator" w:id="0">
    <w:p w:rsidR="00370497" w:rsidRDefault="00370497" w:rsidP="00E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97" w:rsidRDefault="00370497" w:rsidP="00EA3069">
      <w:r>
        <w:separator/>
      </w:r>
    </w:p>
  </w:footnote>
  <w:footnote w:type="continuationSeparator" w:id="0">
    <w:p w:rsidR="00370497" w:rsidRDefault="00370497" w:rsidP="00E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BC9"/>
    <w:multiLevelType w:val="hybridMultilevel"/>
    <w:tmpl w:val="9F064864"/>
    <w:lvl w:ilvl="0" w:tplc="BB78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226EA"/>
    <w:multiLevelType w:val="hybridMultilevel"/>
    <w:tmpl w:val="E60ABA3A"/>
    <w:lvl w:ilvl="0" w:tplc="5E58CB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7C3365F"/>
    <w:multiLevelType w:val="hybridMultilevel"/>
    <w:tmpl w:val="6F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F"/>
    <w:rsid w:val="00024922"/>
    <w:rsid w:val="00057E70"/>
    <w:rsid w:val="000611E5"/>
    <w:rsid w:val="000E6BF2"/>
    <w:rsid w:val="000F3B8B"/>
    <w:rsid w:val="001329D3"/>
    <w:rsid w:val="00152CC6"/>
    <w:rsid w:val="001A52F1"/>
    <w:rsid w:val="001B7F57"/>
    <w:rsid w:val="001D1B53"/>
    <w:rsid w:val="001E01D7"/>
    <w:rsid w:val="00250E53"/>
    <w:rsid w:val="0025209D"/>
    <w:rsid w:val="002B6791"/>
    <w:rsid w:val="002C2350"/>
    <w:rsid w:val="003221DE"/>
    <w:rsid w:val="003269D1"/>
    <w:rsid w:val="003450C1"/>
    <w:rsid w:val="00352018"/>
    <w:rsid w:val="00352AA0"/>
    <w:rsid w:val="00370497"/>
    <w:rsid w:val="003A15A0"/>
    <w:rsid w:val="003F4835"/>
    <w:rsid w:val="00405305"/>
    <w:rsid w:val="00430A3A"/>
    <w:rsid w:val="004913B8"/>
    <w:rsid w:val="004C07C7"/>
    <w:rsid w:val="004C271C"/>
    <w:rsid w:val="00510FDB"/>
    <w:rsid w:val="00540011"/>
    <w:rsid w:val="0057794D"/>
    <w:rsid w:val="00592848"/>
    <w:rsid w:val="0062530A"/>
    <w:rsid w:val="006A656D"/>
    <w:rsid w:val="006B3D36"/>
    <w:rsid w:val="007171DA"/>
    <w:rsid w:val="00726D78"/>
    <w:rsid w:val="00733F25"/>
    <w:rsid w:val="007345F8"/>
    <w:rsid w:val="00735794"/>
    <w:rsid w:val="0080083E"/>
    <w:rsid w:val="00813F21"/>
    <w:rsid w:val="008240B2"/>
    <w:rsid w:val="00861ADA"/>
    <w:rsid w:val="00870991"/>
    <w:rsid w:val="008B518D"/>
    <w:rsid w:val="008D0B1D"/>
    <w:rsid w:val="00906195"/>
    <w:rsid w:val="009377A9"/>
    <w:rsid w:val="0096597F"/>
    <w:rsid w:val="00994BC1"/>
    <w:rsid w:val="009B507A"/>
    <w:rsid w:val="009F0285"/>
    <w:rsid w:val="009F6D41"/>
    <w:rsid w:val="00A43DDD"/>
    <w:rsid w:val="00AA77E9"/>
    <w:rsid w:val="00AC7CA2"/>
    <w:rsid w:val="00B11922"/>
    <w:rsid w:val="00B11A9C"/>
    <w:rsid w:val="00B40A2B"/>
    <w:rsid w:val="00B86CC3"/>
    <w:rsid w:val="00BA2C34"/>
    <w:rsid w:val="00BE3B8B"/>
    <w:rsid w:val="00C02836"/>
    <w:rsid w:val="00C47230"/>
    <w:rsid w:val="00C504CB"/>
    <w:rsid w:val="00C71D4F"/>
    <w:rsid w:val="00D11A61"/>
    <w:rsid w:val="00D30433"/>
    <w:rsid w:val="00D71759"/>
    <w:rsid w:val="00DA53C0"/>
    <w:rsid w:val="00DC2A90"/>
    <w:rsid w:val="00DF46AC"/>
    <w:rsid w:val="00E068D0"/>
    <w:rsid w:val="00E22033"/>
    <w:rsid w:val="00E3186C"/>
    <w:rsid w:val="00E72600"/>
    <w:rsid w:val="00EA3069"/>
    <w:rsid w:val="00F05F50"/>
    <w:rsid w:val="00F17B03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E14A2-4E81-4217-B8A6-E0516823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28</cp:revision>
  <cp:lastPrinted>2018-03-21T04:33:00Z</cp:lastPrinted>
  <dcterms:created xsi:type="dcterms:W3CDTF">2017-02-21T07:32:00Z</dcterms:created>
  <dcterms:modified xsi:type="dcterms:W3CDTF">2018-04-15T22:11:00Z</dcterms:modified>
</cp:coreProperties>
</file>