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87" w:rsidRDefault="00253694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Комиссия по осуществлению продажи муниципального имущества</w:t>
            </w:r>
          </w:p>
        </w:tc>
      </w:tr>
    </w:tbl>
    <w:p w:rsidR="00973E87" w:rsidRDefault="00973E8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73E8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SBR012-2207010001</w:t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аукционе.Открытая форма подачи предложения цены имущества, в ходе торгов.</w:t>
            </w:r>
          </w:p>
        </w:tc>
      </w:tr>
    </w:tbl>
    <w:p w:rsidR="00973E87" w:rsidRDefault="00973E8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73E8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Здание с земельным участком</w:t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3 220 000.00</w:t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973E87" w:rsidRDefault="00973E8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73E8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973E87">
            <w:pPr>
              <w:rPr>
                <w:color w:val="000000"/>
              </w:rPr>
            </w:pP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973E87">
            <w:pPr>
              <w:rPr>
                <w:color w:val="000000"/>
              </w:rPr>
            </w:pPr>
          </w:p>
        </w:tc>
      </w:tr>
    </w:tbl>
    <w:p w:rsidR="00973E87" w:rsidRDefault="00973E87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973E8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973E8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73E8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973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973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973E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21.07.2022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8211000.00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973E87" w:rsidRDefault="00973E87">
            <w:pPr>
              <w:rPr>
                <w:color w:val="000000"/>
              </w:rPr>
            </w:pPr>
          </w:p>
        </w:tc>
      </w:tr>
    </w:tbl>
    <w:p w:rsidR="00973E87" w:rsidRDefault="00973E87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53"/>
        <w:gridCol w:w="9763"/>
      </w:tblGrid>
      <w:tr w:rsidR="00973E8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97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Настоящий протокол удостоверяет право</w:t>
            </w:r>
            <w:r>
              <w:rPr>
                <w:color w:val="000000"/>
                <w:sz w:val="18"/>
              </w:rPr>
              <w:t xml:space="preserve"> победителя на заключение договора купли-продажи</w:t>
            </w:r>
          </w:p>
        </w:tc>
      </w:tr>
      <w:tr w:rsidR="00973E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94"/>
              <w:gridCol w:w="1189"/>
              <w:gridCol w:w="1338"/>
              <w:gridCol w:w="1359"/>
              <w:gridCol w:w="1332"/>
              <w:gridCol w:w="1331"/>
              <w:gridCol w:w="1215"/>
              <w:gridCol w:w="1245"/>
            </w:tblGrid>
            <w:tr w:rsidR="00973E8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t xml:space="preserve">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973E8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1341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410508820272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Скворцова Екатерина Васильевна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973E87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973E87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973E87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8211000.00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01.08.2022 15:59</w:t>
                  </w:r>
                </w:p>
              </w:tc>
            </w:tr>
          </w:tbl>
          <w:p w:rsidR="00973E87" w:rsidRDefault="00973E87">
            <w:pPr>
              <w:rPr>
                <w:color w:val="000000"/>
                <w:sz w:val="18"/>
              </w:rPr>
            </w:pPr>
          </w:p>
        </w:tc>
      </w:tr>
    </w:tbl>
    <w:p w:rsidR="00973E87" w:rsidRDefault="00973E8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73E8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973E8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73E87" w:rsidRDefault="00973E87">
            <w:pPr>
              <w:rPr>
                <w:color w:val="000000"/>
              </w:rPr>
            </w:pP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73E8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973E8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73E87" w:rsidRDefault="002536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73E87" w:rsidRDefault="00973E87">
            <w:pPr>
              <w:rPr>
                <w:color w:val="000000"/>
              </w:rPr>
            </w:pPr>
          </w:p>
        </w:tc>
      </w:tr>
    </w:tbl>
    <w:p w:rsidR="00973E87" w:rsidRDefault="00973E87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973E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НОВОЛЕСНОВСКОГО СЕЛЬСКОГО ПОСЕЛЕНИЯ ЕЛИЗОВСКОГО </w:t>
            </w:r>
            <w:r>
              <w:rPr>
                <w:color w:val="000000"/>
              </w:rPr>
              <w:t>МУНИЦИПАЛЬНОГО РАЙОНА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Лесной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novolec.cp.77@mail.ru</w:t>
            </w:r>
          </w:p>
        </w:tc>
      </w:tr>
    </w:tbl>
    <w:p w:rsidR="00973E87" w:rsidRDefault="00973E87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7768"/>
      </w:tblGrid>
      <w:tr w:rsidR="00973E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973E87">
            <w:pPr>
              <w:rPr>
                <w:color w:val="000000"/>
              </w:rPr>
            </w:pP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02.08.2022 01:40:28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02.08.2022 01:40:37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02.08.2022 01:40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988955</w:t>
            </w:r>
          </w:p>
        </w:tc>
      </w:tr>
      <w:tr w:rsidR="00973E8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87" w:rsidRDefault="0025369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53694"/>
    <w:rsid w:val="00973E8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2022-08-01T22:41:00Z</dcterms:created>
  <dcterms:modified xsi:type="dcterms:W3CDTF">2022-08-01T22:41:00Z</dcterms:modified>
</cp:coreProperties>
</file>