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7CC8" w14:textId="03C23F95" w:rsidR="00466E84" w:rsidRPr="008A4FEF" w:rsidRDefault="00466E84" w:rsidP="00466E84">
      <w:pPr>
        <w:jc w:val="center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 w:rsidR="006E5A68" w:rsidRPr="00944FC6">
        <w:rPr>
          <w:bCs/>
          <w:color w:val="444444"/>
          <w:sz w:val="28"/>
          <w:szCs w:val="28"/>
        </w:rPr>
        <w:t xml:space="preserve">по </w:t>
      </w:r>
      <w:r w:rsidR="006E5A68">
        <w:rPr>
          <w:bCs/>
          <w:color w:val="444444"/>
          <w:sz w:val="28"/>
          <w:szCs w:val="28"/>
        </w:rPr>
        <w:t>проекту</w:t>
      </w:r>
      <w:r w:rsidR="006E5A68" w:rsidRPr="00944FC6">
        <w:rPr>
          <w:bCs/>
          <w:color w:val="444444"/>
          <w:sz w:val="28"/>
          <w:szCs w:val="28"/>
        </w:rPr>
        <w:t xml:space="preserve"> </w:t>
      </w:r>
      <w:r w:rsidR="006E5A68">
        <w:rPr>
          <w:bCs/>
          <w:color w:val="444444"/>
          <w:sz w:val="28"/>
          <w:szCs w:val="28"/>
        </w:rPr>
        <w:t xml:space="preserve">решения </w:t>
      </w:r>
      <w:r w:rsidR="006E5A68" w:rsidRPr="00944FC6">
        <w:rPr>
          <w:bCs/>
          <w:color w:val="444444"/>
          <w:sz w:val="28"/>
          <w:szCs w:val="28"/>
        </w:rPr>
        <w:t>предоставления разрешени</w:t>
      </w:r>
      <w:r w:rsidR="006E5A68">
        <w:rPr>
          <w:bCs/>
          <w:color w:val="444444"/>
          <w:sz w:val="28"/>
          <w:szCs w:val="28"/>
        </w:rPr>
        <w:t>я</w:t>
      </w:r>
      <w:r w:rsidR="006E5A68" w:rsidRPr="00944FC6">
        <w:rPr>
          <w:bCs/>
          <w:color w:val="444444"/>
          <w:sz w:val="28"/>
          <w:szCs w:val="28"/>
        </w:rPr>
        <w:t xml:space="preserve"> на условно разрешенный вид</w:t>
      </w:r>
      <w:r w:rsidR="006E5A68">
        <w:rPr>
          <w:bCs/>
          <w:color w:val="444444"/>
          <w:sz w:val="28"/>
          <w:szCs w:val="28"/>
        </w:rPr>
        <w:t xml:space="preserve"> </w:t>
      </w:r>
      <w:r w:rsidR="006E5A68" w:rsidRPr="00944FC6">
        <w:rPr>
          <w:bCs/>
          <w:color w:val="444444"/>
          <w:sz w:val="28"/>
          <w:szCs w:val="28"/>
        </w:rPr>
        <w:t>использования земельн</w:t>
      </w:r>
      <w:r w:rsidR="006E5A68">
        <w:rPr>
          <w:bCs/>
          <w:color w:val="444444"/>
          <w:sz w:val="28"/>
          <w:szCs w:val="28"/>
        </w:rPr>
        <w:t>ого</w:t>
      </w:r>
      <w:r w:rsidR="006E5A68" w:rsidRPr="00944FC6">
        <w:rPr>
          <w:bCs/>
          <w:color w:val="444444"/>
          <w:sz w:val="28"/>
          <w:szCs w:val="28"/>
        </w:rPr>
        <w:t xml:space="preserve"> участк</w:t>
      </w:r>
      <w:r w:rsidR="006E5A68">
        <w:rPr>
          <w:bCs/>
          <w:color w:val="444444"/>
          <w:sz w:val="28"/>
          <w:szCs w:val="28"/>
        </w:rPr>
        <w:t>а</w:t>
      </w:r>
    </w:p>
    <w:p w14:paraId="65BBBF2C" w14:textId="77777777" w:rsidR="00466E84" w:rsidRPr="008A4FEF" w:rsidRDefault="00466E84" w:rsidP="00466E84">
      <w:pPr>
        <w:rPr>
          <w:noProof/>
          <w:sz w:val="28"/>
          <w:szCs w:val="28"/>
        </w:rPr>
      </w:pPr>
    </w:p>
    <w:p w14:paraId="6EA1F5DD" w14:textId="286DDA3D" w:rsidR="00466E84" w:rsidRPr="00567201" w:rsidRDefault="00466E84" w:rsidP="006E5A68">
      <w:pPr>
        <w:jc w:val="center"/>
        <w:rPr>
          <w:noProof/>
          <w:sz w:val="26"/>
          <w:szCs w:val="26"/>
        </w:rPr>
      </w:pPr>
      <w:r w:rsidRPr="008A4FEF">
        <w:rPr>
          <w:noProof/>
          <w:sz w:val="28"/>
          <w:szCs w:val="28"/>
        </w:rPr>
        <w:t xml:space="preserve"> </w:t>
      </w:r>
      <w:r w:rsidRPr="00567201">
        <w:rPr>
          <w:noProof/>
          <w:sz w:val="26"/>
          <w:szCs w:val="26"/>
        </w:rPr>
        <w:t xml:space="preserve">На публичные слушания представляется проект </w:t>
      </w:r>
      <w:r w:rsidR="006E5A68">
        <w:rPr>
          <w:bCs/>
          <w:color w:val="444444"/>
          <w:sz w:val="28"/>
          <w:szCs w:val="28"/>
        </w:rPr>
        <w:t xml:space="preserve">решения </w:t>
      </w:r>
      <w:r w:rsidR="006E5A68" w:rsidRPr="00944FC6">
        <w:rPr>
          <w:bCs/>
          <w:color w:val="444444"/>
          <w:sz w:val="28"/>
          <w:szCs w:val="28"/>
        </w:rPr>
        <w:t>предоставления разрешени</w:t>
      </w:r>
      <w:r w:rsidR="006E5A68">
        <w:rPr>
          <w:bCs/>
          <w:color w:val="444444"/>
          <w:sz w:val="28"/>
          <w:szCs w:val="28"/>
        </w:rPr>
        <w:t>я</w:t>
      </w:r>
      <w:r w:rsidR="006E5A68" w:rsidRPr="00944FC6">
        <w:rPr>
          <w:bCs/>
          <w:color w:val="444444"/>
          <w:sz w:val="28"/>
          <w:szCs w:val="28"/>
        </w:rPr>
        <w:t xml:space="preserve"> на условно разрешенный вид</w:t>
      </w:r>
      <w:r w:rsidR="006E5A68">
        <w:rPr>
          <w:bCs/>
          <w:color w:val="444444"/>
          <w:sz w:val="28"/>
          <w:szCs w:val="28"/>
        </w:rPr>
        <w:t xml:space="preserve"> </w:t>
      </w:r>
      <w:r w:rsidR="006E5A68" w:rsidRPr="00944FC6">
        <w:rPr>
          <w:bCs/>
          <w:color w:val="444444"/>
          <w:sz w:val="28"/>
          <w:szCs w:val="28"/>
        </w:rPr>
        <w:t>использования земельн</w:t>
      </w:r>
      <w:r w:rsidR="006E5A68">
        <w:rPr>
          <w:bCs/>
          <w:color w:val="444444"/>
          <w:sz w:val="28"/>
          <w:szCs w:val="28"/>
        </w:rPr>
        <w:t>ого</w:t>
      </w:r>
      <w:r w:rsidR="006E5A68" w:rsidRPr="00944FC6">
        <w:rPr>
          <w:bCs/>
          <w:color w:val="444444"/>
          <w:sz w:val="28"/>
          <w:szCs w:val="28"/>
        </w:rPr>
        <w:t xml:space="preserve"> участк</w:t>
      </w:r>
      <w:r w:rsidR="006E5A68">
        <w:rPr>
          <w:bCs/>
          <w:color w:val="444444"/>
          <w:sz w:val="28"/>
          <w:szCs w:val="28"/>
        </w:rPr>
        <w:t>а</w:t>
      </w:r>
      <w:r w:rsidRPr="00567201">
        <w:rPr>
          <w:noProof/>
          <w:sz w:val="26"/>
          <w:szCs w:val="26"/>
        </w:rPr>
        <w:t>.</w:t>
      </w:r>
    </w:p>
    <w:p w14:paraId="56621B4A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Все подробности: https://www.kamgov.ru/emr/novoavacha/publicnye-slusania</w:t>
      </w:r>
    </w:p>
    <w:p w14:paraId="0CBDD767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Публичные слушания   проводятся в порядке, установленном ст. 5.1  и   ст. 28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14:paraId="69FD4502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14:paraId="344D5F94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Срок проведения публичных слушаний: с </w:t>
      </w:r>
      <w:r>
        <w:rPr>
          <w:noProof/>
          <w:sz w:val="26"/>
          <w:szCs w:val="26"/>
        </w:rPr>
        <w:t>01</w:t>
      </w:r>
      <w:r w:rsidRPr="00567201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02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 xml:space="preserve"> по </w:t>
      </w:r>
      <w:r>
        <w:rPr>
          <w:noProof/>
          <w:sz w:val="26"/>
          <w:szCs w:val="26"/>
        </w:rPr>
        <w:t>15</w:t>
      </w:r>
      <w:r w:rsidRPr="00567201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02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>.</w:t>
      </w:r>
    </w:p>
    <w:p w14:paraId="1758824A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Информационный материал по теме публичных слушаний представлен по адресу:</w:t>
      </w:r>
    </w:p>
    <w:p w14:paraId="398B1C56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СДК п. Нагорный (Камчатский край, Елизовский р-н, п. Нагорный, ул. Первомайская, д. 7а);</w:t>
      </w:r>
    </w:p>
    <w:p w14:paraId="28CAE5B6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библиотека п. Нагорный (Камчатский край, Елизовский р-н, п. Нагорный, ул. Совхозная, д. 18);</w:t>
      </w:r>
    </w:p>
    <w:p w14:paraId="0ADB4220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СДК п. Новый (Камчатский край, Елизовский р-н, п. Новый,</w:t>
      </w:r>
      <w:r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 xml:space="preserve"> ул. Молодежная, д. 5);</w:t>
      </w:r>
    </w:p>
    <w:p w14:paraId="18847249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2C2117E3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14:paraId="0C9E303E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Часы работы: с 9-00 до 17-00, обед с 13-00 до 14-00.</w:t>
      </w:r>
    </w:p>
    <w:p w14:paraId="2BAD66A8" w14:textId="77777777" w:rsidR="00466E84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Собрание участников публичных слушаний состоится </w:t>
      </w:r>
      <w:r>
        <w:rPr>
          <w:noProof/>
          <w:sz w:val="26"/>
          <w:szCs w:val="26"/>
        </w:rPr>
        <w:t>15</w:t>
      </w:r>
      <w:r w:rsidRPr="00567201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02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 xml:space="preserve"> время </w:t>
      </w:r>
    </w:p>
    <w:p w14:paraId="36481459" w14:textId="340A2082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с 1</w:t>
      </w:r>
      <w:r>
        <w:rPr>
          <w:noProof/>
          <w:sz w:val="26"/>
          <w:szCs w:val="26"/>
        </w:rPr>
        <w:t>5</w:t>
      </w:r>
      <w:r w:rsidRPr="00567201">
        <w:rPr>
          <w:noProof/>
          <w:sz w:val="26"/>
          <w:szCs w:val="26"/>
        </w:rPr>
        <w:t>-</w:t>
      </w:r>
      <w:r w:rsidR="006E5A68">
        <w:rPr>
          <w:noProof/>
          <w:sz w:val="26"/>
          <w:szCs w:val="26"/>
        </w:rPr>
        <w:t>3</w:t>
      </w:r>
      <w:r w:rsidRPr="00567201">
        <w:rPr>
          <w:noProof/>
          <w:sz w:val="26"/>
          <w:szCs w:val="26"/>
        </w:rPr>
        <w:t>0</w:t>
      </w:r>
      <w:r>
        <w:rPr>
          <w:noProof/>
          <w:sz w:val="26"/>
          <w:szCs w:val="26"/>
        </w:rPr>
        <w:t xml:space="preserve"> час</w:t>
      </w:r>
      <w:r w:rsidRPr="00567201">
        <w:rPr>
          <w:noProof/>
          <w:sz w:val="26"/>
          <w:szCs w:val="26"/>
        </w:rPr>
        <w:t>.</w:t>
      </w:r>
    </w:p>
    <w:p w14:paraId="06416198" w14:textId="77777777" w:rsidR="00466E84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По адресу: Камчатский крвй, Елизовский район, пос. Новый, ул. Молодежная, </w:t>
      </w:r>
    </w:p>
    <w:p w14:paraId="1549ADBB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д. 1а.</w:t>
      </w:r>
    </w:p>
    <w:p w14:paraId="469AAA89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Время начала регистрации участников: 1</w:t>
      </w:r>
      <w:r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>-30.</w:t>
      </w:r>
    </w:p>
    <w:p w14:paraId="368D2E2D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14:paraId="6131371B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14:paraId="381C00F1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2) в письменной форме в адрес организатора публичных слушаний;</w:t>
      </w:r>
    </w:p>
    <w:p w14:paraId="255CFA3D" w14:textId="77777777" w:rsidR="00466E84" w:rsidRPr="00567201" w:rsidRDefault="00466E84" w:rsidP="00466E84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3)</w:t>
      </w:r>
      <w:r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7AF8C415" w14:textId="77777777" w:rsidR="00466E84" w:rsidRPr="00567201" w:rsidRDefault="00466E84" w:rsidP="00466E84">
      <w:pPr>
        <w:ind w:firstLine="709"/>
        <w:jc w:val="both"/>
        <w:rPr>
          <w:sz w:val="26"/>
          <w:szCs w:val="26"/>
        </w:rPr>
      </w:pPr>
      <w:r w:rsidRPr="00567201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</w:p>
    <w:p w14:paraId="3487563C" w14:textId="77777777" w:rsidR="00466E84" w:rsidRPr="00567201" w:rsidRDefault="00466E84" w:rsidP="00466E84">
      <w:pPr>
        <w:rPr>
          <w:sz w:val="26"/>
          <w:szCs w:val="26"/>
        </w:rPr>
      </w:pPr>
    </w:p>
    <w:p w14:paraId="47041855" w14:textId="77777777" w:rsidR="00466E84" w:rsidRDefault="00466E84" w:rsidP="00466E84"/>
    <w:p w14:paraId="03265B3C" w14:textId="77777777" w:rsidR="00466E84" w:rsidRDefault="00466E84" w:rsidP="00466E84"/>
    <w:p w14:paraId="7186C4EA" w14:textId="77777777" w:rsidR="00466E84" w:rsidRDefault="00466E84" w:rsidP="00466E84"/>
    <w:p w14:paraId="5A3D4716" w14:textId="77777777" w:rsidR="00466E84" w:rsidRDefault="00466E84" w:rsidP="00466E84"/>
    <w:p w14:paraId="38BD499E" w14:textId="77777777" w:rsidR="00466E84" w:rsidRDefault="00466E84"/>
    <w:sectPr w:rsidR="00466E84" w:rsidSect="000C63A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84"/>
    <w:rsid w:val="00466E84"/>
    <w:rsid w:val="006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BD8C"/>
  <w15:chartTrackingRefBased/>
  <w15:docId w15:val="{286B4656-4629-4F7A-A2D1-04A2D036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2024-01-23T00:45:00Z</cp:lastPrinted>
  <dcterms:created xsi:type="dcterms:W3CDTF">2024-01-23T00:19:00Z</dcterms:created>
  <dcterms:modified xsi:type="dcterms:W3CDTF">2024-01-23T00:46:00Z</dcterms:modified>
</cp:coreProperties>
</file>