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A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10348"/>
      </w:tblGrid>
      <w:tr>
        <w:tc>
          <w:tcPr>
            <w:tcW w:type="dxa" w:w="1034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0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sz w:val="28"/>
              </w:rPr>
              <w:t xml:space="preserve">О внесении изменений в постановление </w: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t xml:space="preserve">Правительства </w: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t>Камчатского края от 16.12.2022  №</w: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t> </w: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t>684</w: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t>-</w: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t>П «</w: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t xml:space="preserve">Об утверждении Порядка предоставления сельскохозяйственным товаропроизводителям государственной поддержки на стимулирование увеличения производства овощей открытого </w: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t>г</w: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t>ру</w: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t>нта»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Внести в постановление Правительства Камчатского края от 16.12.2022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№ 648-П «Об утверждении Порядка </w:t>
      </w:r>
      <w:r>
        <w:rPr>
          <w:rFonts w:ascii="Times New Roman" w:hAnsi="Times New Roman"/>
          <w:sz w:val="28"/>
        </w:rPr>
        <w:t>предоставления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 xml:space="preserve">сельскохозяйственным товаропроизводителям государственной поддержки на стимулирование увеличения производства овощей открытого </w:t>
      </w:r>
      <w:r>
        <w:rPr>
          <w:rStyle w:val="Style_4_ch"/>
          <w:rFonts w:ascii="Times New Roman" w:hAnsi="Times New Roman"/>
          <w:sz w:val="28"/>
        </w:rPr>
        <w:t>г</w:t>
      </w:r>
      <w:r>
        <w:rPr>
          <w:rStyle w:val="Style_4_ch"/>
          <w:rFonts w:ascii="Times New Roman" w:hAnsi="Times New Roman"/>
          <w:sz w:val="28"/>
        </w:rPr>
        <w:t>ру</w:t>
      </w:r>
      <w:r>
        <w:rPr>
          <w:rStyle w:val="Style_4_ch"/>
          <w:rFonts w:ascii="Times New Roman" w:hAnsi="Times New Roman"/>
          <w:sz w:val="28"/>
        </w:rPr>
        <w:t>нта</w:t>
      </w:r>
      <w:r>
        <w:rPr>
          <w:rStyle w:val="Style_4_ch"/>
          <w:rFonts w:ascii="Times New Roman" w:hAnsi="Times New Roman"/>
          <w:sz w:val="28"/>
        </w:rPr>
        <w:t>» следующи</w:t>
      </w:r>
      <w:r>
        <w:rPr>
          <w:rFonts w:ascii="Times New Roman" w:hAnsi="Times New Roman"/>
          <w:sz w:val="28"/>
        </w:rPr>
        <w:t>е изм</w:t>
      </w:r>
      <w:r>
        <w:rPr>
          <w:rFonts w:ascii="Times New Roman" w:hAnsi="Times New Roman"/>
          <w:sz w:val="28"/>
        </w:rPr>
        <w:t>енения: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наименование изложить в следующей редакции: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«Об утверждении Порядка предоставления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 xml:space="preserve">сельскохозяйственным товаропроизводителям </w:t>
      </w:r>
      <w:r>
        <w:rPr>
          <w:rStyle w:val="Style_4_ch"/>
          <w:rFonts w:ascii="Times New Roman" w:hAnsi="Times New Roman"/>
          <w:sz w:val="28"/>
        </w:rPr>
        <w:t>субсидии из краевого бюджета на</w:t>
      </w:r>
      <w:r>
        <w:rPr>
          <w:rStyle w:val="Style_4_ch"/>
          <w:rFonts w:ascii="Times New Roman" w:hAnsi="Times New Roman"/>
          <w:sz w:val="28"/>
        </w:rPr>
        <w:t xml:space="preserve"> возмещение части затрат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 xml:space="preserve"> на стимулирование увеличения производства овощей открытого </w:t>
      </w:r>
      <w:r>
        <w:rPr>
          <w:rStyle w:val="Style_4_ch"/>
          <w:rFonts w:ascii="Times New Roman" w:hAnsi="Times New Roman"/>
          <w:sz w:val="28"/>
        </w:rPr>
        <w:t>г</w:t>
      </w:r>
      <w:r>
        <w:rPr>
          <w:rStyle w:val="Style_4_ch"/>
          <w:rFonts w:ascii="Times New Roman" w:hAnsi="Times New Roman"/>
          <w:sz w:val="28"/>
        </w:rPr>
        <w:t>ру</w:t>
      </w:r>
      <w:r>
        <w:rPr>
          <w:rStyle w:val="Style_4_ch"/>
          <w:rFonts w:ascii="Times New Roman" w:hAnsi="Times New Roman"/>
          <w:sz w:val="28"/>
        </w:rPr>
        <w:t>нта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проведения отбора получателей субсидии»;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преамбулу изложить в следующей редакции: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«В соответствии с подпунктом 2 пункта 2 статьи 78, абзацем вторым </w:t>
      </w:r>
      <w:r>
        <w:rPr>
          <w:rFonts w:ascii="Times New Roman" w:hAnsi="Times New Roman"/>
          <w:sz w:val="28"/>
        </w:rPr>
        <w:t>пункта 4 статьи 78</w:t>
      </w:r>
      <w:r>
        <w:rPr>
          <w:rFonts w:ascii="Times New Roman" w:hAnsi="Times New Roman"/>
          <w:sz w:val="28"/>
          <w:vertAlign w:val="superscript"/>
        </w:rPr>
        <w:t>5</w:t>
      </w:r>
      <w:r>
        <w:rPr>
          <w:rFonts w:ascii="Times New Roman" w:hAnsi="Times New Roman"/>
          <w:sz w:val="28"/>
        </w:rPr>
        <w:t xml:space="preserve"> Бюджетного кодекса Российской Федерации, </w:t>
      </w:r>
      <w:r>
        <w:rPr>
          <w:rFonts w:ascii="Times New Roman" w:hAnsi="Times New Roman"/>
          <w:sz w:val="28"/>
        </w:rPr>
        <w:t>приложением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 12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 Государственной </w:t>
      </w:r>
      <w:r>
        <w:rPr>
          <w:rFonts w:ascii="Times New Roman" w:hAnsi="Times New Roman"/>
          <w:sz w:val="28"/>
        </w:rPr>
        <w:t>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№ 717, постановлением Правительства Российской Федерации от 2</w:t>
      </w:r>
      <w:r>
        <w:rPr>
          <w:rFonts w:ascii="Times New Roman" w:hAnsi="Times New Roman"/>
          <w:sz w:val="28"/>
        </w:rPr>
        <w:t>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</w:t>
      </w:r>
      <w:r>
        <w:rPr>
          <w:rFonts w:ascii="Times New Roman" w:hAnsi="Times New Roman"/>
          <w:sz w:val="28"/>
        </w:rPr>
        <w:t xml:space="preserve">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субсидий», в целях реализации государственной программы Камчатского </w:t>
      </w:r>
      <w:r>
        <w:rPr>
          <w:rFonts w:ascii="Times New Roman" w:hAnsi="Times New Roman"/>
          <w:sz w:val="28"/>
        </w:rPr>
        <w:t>края «Развитие сельского хозяйства и регулирования рынков сельскохозяйственной продукции, сырья и продовольствия Камчатского края», утвержденной постановлением Правительства Камчатского края от 29.12.2023 № 715-П»</w:t>
      </w:r>
      <w:r>
        <w:rPr>
          <w:rFonts w:ascii="Times New Roman" w:hAnsi="Times New Roman"/>
          <w:sz w:val="28"/>
        </w:rPr>
        <w:t>;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часть 1 изложить в следующей редакции: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«1. Утвердить </w:t>
      </w:r>
      <w:r>
        <w:rPr>
          <w:rFonts w:ascii="Times New Roman" w:hAnsi="Times New Roman"/>
          <w:sz w:val="28"/>
        </w:rPr>
        <w:t xml:space="preserve">Порядок </w:t>
      </w:r>
      <w:r>
        <w:rPr>
          <w:rFonts w:ascii="Times New Roman" w:hAnsi="Times New Roman"/>
          <w:sz w:val="28"/>
        </w:rPr>
        <w:t>предоставления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 xml:space="preserve">сельскохозяйственным товаропроизводителям </w:t>
      </w:r>
      <w:r>
        <w:rPr>
          <w:rStyle w:val="Style_4_ch"/>
          <w:rFonts w:ascii="Times New Roman" w:hAnsi="Times New Roman"/>
          <w:sz w:val="28"/>
        </w:rPr>
        <w:t>субсидии из краевого бюджета на</w:t>
      </w:r>
      <w:r>
        <w:rPr>
          <w:rStyle w:val="Style_4_ch"/>
          <w:rFonts w:ascii="Times New Roman" w:hAnsi="Times New Roman"/>
          <w:sz w:val="28"/>
        </w:rPr>
        <w:t xml:space="preserve"> возмещение части затрат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 xml:space="preserve"> на стимулирование увеличения производства овощей открытого </w:t>
      </w:r>
      <w:r>
        <w:rPr>
          <w:rStyle w:val="Style_4_ch"/>
          <w:rFonts w:ascii="Times New Roman" w:hAnsi="Times New Roman"/>
          <w:sz w:val="28"/>
        </w:rPr>
        <w:t>г</w:t>
      </w:r>
      <w:r>
        <w:rPr>
          <w:rStyle w:val="Style_4_ch"/>
          <w:rFonts w:ascii="Times New Roman" w:hAnsi="Times New Roman"/>
          <w:sz w:val="28"/>
        </w:rPr>
        <w:t>ру</w:t>
      </w:r>
      <w:r>
        <w:rPr>
          <w:rStyle w:val="Style_4_ch"/>
          <w:rFonts w:ascii="Times New Roman" w:hAnsi="Times New Roman"/>
          <w:sz w:val="28"/>
        </w:rPr>
        <w:t>нта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проведения отбора получателей субсидии</w:t>
      </w:r>
      <w:r>
        <w:rPr>
          <w:rFonts w:ascii="Times New Roman" w:hAnsi="Times New Roman"/>
          <w:sz w:val="28"/>
        </w:rPr>
        <w:t xml:space="preserve"> согласно приложению к настоящему постановлению.»;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приложение изложить в редакции согласно приложению к настоящему постановлению.</w:t>
      </w: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Установит</w:t>
      </w:r>
      <w:r>
        <w:rPr>
          <w:rFonts w:ascii="Times New Roman" w:hAnsi="Times New Roman"/>
          <w:sz w:val="28"/>
        </w:rPr>
        <w:t>ь, что положения Порядка, утвержденного настоящим постановлением, касающиеся проведения отбора, применяются к правоотношениям, возникшим до 1 января 2025 года.</w:t>
      </w: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</w:rPr>
        <w:t>3. Установить, что предоставление отчетности, осуществление контроля за соблюдением условий и по</w:t>
      </w:r>
      <w:r>
        <w:rPr>
          <w:rFonts w:ascii="Times New Roman" w:hAnsi="Times New Roman"/>
          <w:sz w:val="28"/>
        </w:rPr>
        <w:t>рядка предоставления субсидии и применение ответственности за их нарушение в отношении субсидии, предоставленной в соответствии с Порядком предоставления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 xml:space="preserve">сельскохозяйственным товаропроизводителям государственной поддержки на стимулирование увеличения производства овощей открытого </w:t>
      </w:r>
      <w:r>
        <w:rPr>
          <w:rStyle w:val="Style_4_ch"/>
          <w:rFonts w:ascii="Times New Roman" w:hAnsi="Times New Roman"/>
          <w:sz w:val="28"/>
        </w:rPr>
        <w:t>г</w:t>
      </w:r>
      <w:r>
        <w:rPr>
          <w:rStyle w:val="Style_4_ch"/>
          <w:rFonts w:ascii="Times New Roman" w:hAnsi="Times New Roman"/>
          <w:sz w:val="28"/>
        </w:rPr>
        <w:t>ру</w:t>
      </w:r>
      <w:r>
        <w:rPr>
          <w:rStyle w:val="Style_4_ch"/>
          <w:rFonts w:ascii="Times New Roman" w:hAnsi="Times New Roman"/>
          <w:sz w:val="28"/>
        </w:rPr>
        <w:t>нта</w:t>
      </w:r>
      <w:r>
        <w:rPr>
          <w:rStyle w:val="Style_4_ch"/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утвержденным постановлением Правительства Камчатского края от 16.12.2022 </w:t>
      </w:r>
      <w:r>
        <w:rPr>
          <w:rFonts w:ascii="Times New Roman" w:hAnsi="Times New Roman"/>
          <w:sz w:val="28"/>
        </w:rPr>
        <w:t>№ 684-П (в редакции, действовавшей до дня вступления в силу настоящего постановления), осуществляются в соответствии с положениями указанного Порядка (в редакции, действовавшей до д</w:t>
      </w:r>
      <w:r>
        <w:rPr>
          <w:rFonts w:ascii="Times New Roman" w:hAnsi="Times New Roman"/>
          <w:sz w:val="28"/>
        </w:rPr>
        <w:t>ня вступления в силу настоящего постановления).</w:t>
      </w: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Настоящее постановление вступает в силу после дня его официального опубликования. </w:t>
      </w:r>
    </w:p>
    <w:p w14:paraId="2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2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34"/>
        <w:tblLayout w:type="fixed"/>
        <w:tblCellMar>
          <w:left w:type="dxa" w:w="0"/>
          <w:right w:type="dxa" w:w="0"/>
        </w:tblCellMar>
      </w:tblPr>
      <w:tblGrid>
        <w:gridCol w:w="3589"/>
        <w:gridCol w:w="3554"/>
        <w:gridCol w:w="2956"/>
      </w:tblGrid>
      <w:tr>
        <w:trPr>
          <w:trHeight w:hRule="atLeast" w:val="1570"/>
        </w:trPr>
        <w:tc>
          <w:tcPr>
            <w:tcW w:type="dxa" w:w="3589"/>
            <w:shd w:fill="auto" w:val="clear"/>
            <w:tcMar>
              <w:left w:type="dxa" w:w="0"/>
              <w:right w:type="dxa" w:w="0"/>
            </w:tcMar>
          </w:tcPr>
          <w:p w14:paraId="23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  <w:p w14:paraId="24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54"/>
            <w:shd w:fill="auto" w:val="clear"/>
            <w:tcMar>
              <w:left w:type="dxa" w:w="0"/>
              <w:right w:type="dxa" w:w="0"/>
            </w:tcMar>
          </w:tcPr>
          <w:p w14:paraId="25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26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56"/>
            <w:shd w:fill="auto" w:val="clear"/>
            <w:tcMar>
              <w:left w:type="dxa" w:w="0"/>
              <w:right w:type="dxa" w:w="0"/>
            </w:tcMar>
          </w:tcPr>
          <w:p w14:paraId="27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8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9000000">
      <w:r>
        <w:br w:type="page"/>
      </w:r>
    </w:p>
    <w:tbl>
      <w:tblPr>
        <w:tblStyle w:val="Style_3"/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A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B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C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D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E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1 к постановлению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F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0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1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2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3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4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5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6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7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8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9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A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B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C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3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E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Порядок </w:t>
      </w:r>
    </w:p>
    <w:p w14:paraId="3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предоставления сельскохозяйственным </w:t>
      </w:r>
      <w:r>
        <w:rPr>
          <w:rFonts w:ascii="Times New Roman" w:hAnsi="Times New Roman"/>
          <w:sz w:val="28"/>
        </w:rPr>
        <w:t>товаропроизводителям субсидии на возмещение части затрат на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>стимулирование увеличения производства овощей открытого грунта</w:t>
      </w:r>
      <w:r>
        <w:rPr>
          <w:rStyle w:val="Style_4_ch"/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 проведения отбора получателей субсидии</w:t>
      </w:r>
    </w:p>
    <w:p w14:paraId="40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4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Общие положения</w:t>
      </w:r>
    </w:p>
    <w:p w14:paraId="42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43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Настоящий Порядок разработан в целях достижения результата </w:t>
      </w:r>
      <w:r>
        <w:rPr>
          <w:rFonts w:ascii="Times New Roman" w:hAnsi="Times New Roman"/>
          <w:color w:val="000000"/>
          <w:sz w:val="28"/>
        </w:rPr>
        <w:t xml:space="preserve">регионального проекта </w:t>
      </w:r>
      <w:r>
        <w:rPr>
          <w:rStyle w:val="Style_4_ch"/>
          <w:rFonts w:ascii="Times New Roman" w:hAnsi="Times New Roman"/>
          <w:color w:val="000000"/>
          <w:sz w:val="28"/>
        </w:rPr>
        <w:t>«</w:t>
      </w:r>
      <w:r>
        <w:rPr>
          <w:rStyle w:val="Style_4_ch"/>
          <w:rFonts w:ascii="Times New Roman" w:hAnsi="Times New Roman"/>
          <w:color w:val="000000"/>
          <w:sz w:val="28"/>
        </w:rPr>
        <w:t>Развитие отраслей овощеводства и картофелеводства</w:t>
      </w:r>
      <w:r>
        <w:rPr>
          <w:rStyle w:val="Style_4_ch"/>
          <w:rFonts w:ascii="Times New Roman" w:hAnsi="Times New Roman"/>
          <w:color w:val="000000"/>
          <w:sz w:val="28"/>
        </w:rPr>
        <w:t>»</w:t>
      </w:r>
      <w:r>
        <w:rPr>
          <w:rStyle w:val="Style_4_ch"/>
          <w:rFonts w:ascii="Times New Roman" w:hAnsi="Times New Roman"/>
          <w:color w:val="000000"/>
          <w:sz w:val="28"/>
        </w:rPr>
        <w:t xml:space="preserve"> (далее – региональный проект) по</w:t>
      </w:r>
      <w:r>
        <w:rPr>
          <w:rStyle w:val="Style_4_ch"/>
          <w:rFonts w:ascii="Times New Roman" w:hAnsi="Times New Roman"/>
          <w:color w:val="000000"/>
          <w:sz w:val="28"/>
        </w:rPr>
        <w:t xml:space="preserve"> направлению расход</w:t>
      </w:r>
      <w:r>
        <w:rPr>
          <w:rStyle w:val="Style_4_ch"/>
          <w:rFonts w:ascii="Times New Roman" w:hAnsi="Times New Roman"/>
          <w:color w:val="000000"/>
          <w:sz w:val="28"/>
        </w:rPr>
        <w:t>ов</w:t>
      </w:r>
      <w:r>
        <w:rPr>
          <w:rStyle w:val="Style_4_ch"/>
          <w:rFonts w:ascii="Times New Roman" w:hAnsi="Times New Roman"/>
          <w:color w:val="000000"/>
          <w:sz w:val="28"/>
        </w:rPr>
        <w:t xml:space="preserve"> «</w:t>
      </w:r>
      <w:r>
        <w:rPr>
          <w:rStyle w:val="Style_4_ch"/>
          <w:rFonts w:ascii="Times New Roman" w:hAnsi="Times New Roman"/>
          <w:color w:val="000000"/>
          <w:sz w:val="28"/>
        </w:rPr>
        <w:t>Стимулирование увеличения производства картофеля и овощей</w:t>
      </w:r>
      <w:r>
        <w:rPr>
          <w:rStyle w:val="Style_4_ch"/>
          <w:rFonts w:ascii="Times New Roman" w:hAnsi="Times New Roman"/>
          <w:color w:val="000000"/>
          <w:sz w:val="28"/>
        </w:rPr>
        <w:t xml:space="preserve"> (</w:t>
      </w:r>
      <w:r>
        <w:rPr>
          <w:rStyle w:val="Style_4_ch"/>
          <w:rFonts w:ascii="Times New Roman" w:hAnsi="Times New Roman"/>
          <w:color w:val="000000"/>
          <w:sz w:val="28"/>
        </w:rPr>
        <w:t>Государственная поддержка сельскохозяйственных товаропроизводителей в целях увеличения производства овощей открытого грунта</w:t>
      </w:r>
      <w:r>
        <w:rPr>
          <w:rStyle w:val="Style_4_ch"/>
          <w:rFonts w:ascii="Times New Roman" w:hAnsi="Times New Roman"/>
          <w:color w:val="000000"/>
          <w:sz w:val="28"/>
        </w:rPr>
        <w:t>»</w:t>
      </w:r>
      <w:r>
        <w:rPr>
          <w:rStyle w:val="Style_4_ch"/>
          <w:rFonts w:ascii="Times New Roman" w:hAnsi="Times New Roman"/>
          <w:color w:val="000000"/>
          <w:sz w:val="28"/>
        </w:rPr>
        <w:t xml:space="preserve"> </w:t>
      </w:r>
      <w:r>
        <w:rPr>
          <w:rStyle w:val="Style_4_ch"/>
          <w:rFonts w:ascii="Times New Roman" w:hAnsi="Times New Roman"/>
          <w:color w:val="000000"/>
          <w:sz w:val="28"/>
        </w:rPr>
        <w:t>государственной программы Камчатского края «Развит</w:t>
      </w:r>
      <w:r>
        <w:rPr>
          <w:rStyle w:val="Style_4_ch"/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sz w:val="28"/>
        </w:rPr>
        <w:t>е сельского хозяйства и регулирование рынков сельскохозяйственной продукции, сырья и продовольствия Камчатского края»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утвержденной постановлением Правительства Камчатского края от 29.12.2023 № 715-П</w:t>
      </w:r>
      <w:r>
        <w:rPr>
          <w:rFonts w:ascii="Times New Roman" w:hAnsi="Times New Roman"/>
          <w:sz w:val="28"/>
        </w:rPr>
        <w:t xml:space="preserve"> (далее – Госпрограмма), и определяет порядок и условия предоставления сельскохозяйственным товаропроизводителям субсидии из краевого бюджета</w:t>
      </w:r>
      <w:r>
        <w:rPr>
          <w:rFonts w:ascii="Times New Roman" w:hAnsi="Times New Roman"/>
          <w:sz w:val="28"/>
        </w:rPr>
        <w:t>, в том числе за счет средств федерального бюджета, (без учета налога на добавленную стоимость) на возмещение</w:t>
      </w:r>
      <w:r>
        <w:rPr>
          <w:rStyle w:val="Style_4_ch"/>
          <w:rFonts w:ascii="Times New Roman" w:hAnsi="Times New Roman"/>
          <w:sz w:val="28"/>
        </w:rPr>
        <w:t xml:space="preserve"> части затрат на </w:t>
      </w:r>
      <w:r>
        <w:rPr>
          <w:rStyle w:val="Style_4_ch"/>
          <w:rFonts w:ascii="Times New Roman" w:hAnsi="Times New Roman"/>
          <w:sz w:val="28"/>
        </w:rPr>
        <w:t>стимулирование увеличения производства овощей открытого грунта</w:t>
      </w:r>
      <w:r>
        <w:rPr>
          <w:rStyle w:val="Style_4_ch"/>
          <w:rFonts w:ascii="Times New Roman" w:hAnsi="Times New Roman"/>
          <w:sz w:val="28"/>
        </w:rPr>
        <w:t>, и проведения отбора получателей субсидии (далее – с</w:t>
      </w:r>
      <w:r>
        <w:rPr>
          <w:rStyle w:val="Style_4_ch"/>
          <w:rFonts w:ascii="Times New Roman" w:hAnsi="Times New Roman"/>
          <w:sz w:val="28"/>
        </w:rPr>
        <w:t>уб</w:t>
      </w:r>
      <w:r>
        <w:rPr>
          <w:rFonts w:ascii="Times New Roman" w:hAnsi="Times New Roman"/>
          <w:sz w:val="28"/>
        </w:rPr>
        <w:t>сидия).</w:t>
      </w:r>
    </w:p>
    <w:p w14:paraId="4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получателей субсидии,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и предоставивших сведения, подтверждающие такое право, а также для получ</w:t>
      </w:r>
      <w:r>
        <w:rPr>
          <w:rFonts w:ascii="Times New Roman" w:hAnsi="Times New Roman"/>
          <w:sz w:val="28"/>
        </w:rPr>
        <w:t xml:space="preserve">ателей субсидии, применяющих упрощенную систему налогообложения, возмещение части затрат на </w:t>
      </w:r>
      <w:r>
        <w:rPr>
          <w:rStyle w:val="Style_4_ch"/>
          <w:rFonts w:ascii="Times New Roman" w:hAnsi="Times New Roman"/>
          <w:sz w:val="28"/>
        </w:rPr>
        <w:t>стимулирование увеличения производства овощей открытого грунта</w:t>
      </w:r>
      <w:r>
        <w:rPr>
          <w:rFonts w:ascii="Times New Roman" w:hAnsi="Times New Roman"/>
          <w:sz w:val="28"/>
        </w:rPr>
        <w:t>, осуществляется исходя из суммы расходов на приобретение товаров (работ, услуг), включая сумму налога на добавленную стоимость.</w:t>
      </w:r>
    </w:p>
    <w:p w14:paraId="4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Министерство сельского хозяйства, пищевой и перерабатывающей промышленности Камчатского края (далее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</w:t>
      </w:r>
      <w:r>
        <w:rPr>
          <w:rFonts w:ascii="Times New Roman" w:hAnsi="Times New Roman"/>
          <w:sz w:val="28"/>
        </w:rPr>
        <w:t>ции как получателя бюджетных средств, доведены в установленном порядке лимиты бюджетных обязательств на предоставление субсидии на соответствующий финансовый год и плановый период.</w:t>
      </w:r>
    </w:p>
    <w:p w14:paraId="4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Субсидия предоставляется в пределах лимитов бюджетных обязательств, доведен</w:t>
      </w:r>
      <w:r>
        <w:rPr>
          <w:rFonts w:ascii="Times New Roman" w:hAnsi="Times New Roman"/>
          <w:sz w:val="28"/>
        </w:rPr>
        <w:t>ных в установленном порядке до Министерства.</w:t>
      </w:r>
    </w:p>
    <w:p w14:paraId="4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Субсидия предоставляется в период реализации регионального проекта Госпрограммы.</w:t>
      </w:r>
    </w:p>
    <w:p w14:paraId="4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Способом предоставления субсидии является возмещение части затрат.</w:t>
      </w:r>
    </w:p>
    <w:p w14:paraId="4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Информация о субсидии размещается на едином портале бюдже</w:t>
      </w:r>
      <w:r>
        <w:rPr>
          <w:rFonts w:ascii="Times New Roman" w:hAnsi="Times New Roman"/>
          <w:sz w:val="28"/>
        </w:rPr>
        <w:t>тной системы Российской Федерации в информационно-телекоммуникационной сети «Интернет» (далее соответственно – сеть «Интернет», единый портал) (в разделе единого портала) в порядке, установленном Министерством финансов Российской Федерации.</w:t>
      </w:r>
    </w:p>
    <w:p w14:paraId="4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4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Иные положе</w:t>
      </w:r>
      <w:r>
        <w:rPr>
          <w:rFonts w:ascii="Times New Roman" w:hAnsi="Times New Roman"/>
          <w:sz w:val="28"/>
        </w:rPr>
        <w:t>ния</w:t>
      </w:r>
    </w:p>
    <w:p w14:paraId="4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4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Направления расходов, источником финансового обеспечения которых является субсидия:</w:t>
      </w:r>
    </w:p>
    <w:p w14:paraId="4E000000">
      <w:pPr>
        <w:numPr>
          <w:numId w:val="2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Style w:val="Style_4_ch"/>
          <w:rFonts w:ascii="Times New Roman" w:hAnsi="Times New Roman"/>
          <w:color w:val="000000"/>
          <w:sz w:val="28"/>
        </w:rPr>
        <w:t>приобретение удобрений, используемых при производстве овощей открытого грунта;</w:t>
      </w:r>
    </w:p>
    <w:p w14:paraId="4F000000">
      <w:pPr>
        <w:numPr>
          <w:numId w:val="2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Style w:val="Style_4_ch"/>
          <w:rFonts w:ascii="Times New Roman" w:hAnsi="Times New Roman"/>
          <w:color w:val="000000"/>
          <w:sz w:val="28"/>
        </w:rPr>
        <w:t>прио</w:t>
      </w:r>
      <w:r>
        <w:rPr>
          <w:rStyle w:val="Style_4_ch"/>
          <w:rFonts w:ascii="Times New Roman" w:hAnsi="Times New Roman"/>
          <w:color w:val="000000"/>
          <w:sz w:val="28"/>
        </w:rPr>
        <w:t>бретен</w:t>
      </w:r>
      <w:r>
        <w:rPr>
          <w:rStyle w:val="Style_4_ch"/>
          <w:rFonts w:ascii="Times New Roman" w:hAnsi="Times New Roman"/>
          <w:color w:val="000000"/>
          <w:sz w:val="28"/>
        </w:rPr>
        <w:t>ие семян и посадочного материала сельскохозяйственных культур, сорта или гибриды которых внесены в Государственный реестр селекционных достижений, допу</w:t>
      </w:r>
      <w:r>
        <w:rPr>
          <w:rStyle w:val="Style_4_ch"/>
          <w:rFonts w:ascii="Times New Roman" w:hAnsi="Times New Roman"/>
          <w:color w:val="000000"/>
          <w:sz w:val="28"/>
        </w:rPr>
        <w:t>щенн</w:t>
      </w:r>
      <w:r>
        <w:rPr>
          <w:rStyle w:val="Style_4_ch"/>
          <w:rFonts w:ascii="Times New Roman" w:hAnsi="Times New Roman"/>
          <w:color w:val="000000"/>
          <w:sz w:val="28"/>
        </w:rPr>
        <w:t>ых к использованию, при условии, что сортовые и посевные качества таких семян и посадочного материала соответств</w:t>
      </w:r>
      <w:r>
        <w:rPr>
          <w:rStyle w:val="Style_4_ch"/>
          <w:rFonts w:ascii="Times New Roman" w:hAnsi="Times New Roman"/>
          <w:color w:val="000000"/>
          <w:sz w:val="28"/>
        </w:rPr>
        <w:t>уют</w:t>
      </w:r>
      <w:r>
        <w:rPr>
          <w:rStyle w:val="Style_4_ch"/>
          <w:rFonts w:ascii="Times New Roman" w:hAnsi="Times New Roman"/>
          <w:color w:val="000000"/>
          <w:sz w:val="28"/>
        </w:rPr>
        <w:t> </w:t>
      </w:r>
      <w:r>
        <w:rPr>
          <w:rStyle w:val="Style_4_ch"/>
          <w:rFonts w:ascii="Times New Roman" w:hAnsi="Times New Roman"/>
          <w:color w:val="000000"/>
          <w:sz w:val="28"/>
        </w:rPr>
        <w:t> </w:t>
      </w:r>
      <w:r>
        <w:rPr>
          <w:rStyle w:val="Style_4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4_ch"/>
          <w:rFonts w:ascii="Times New Roman" w:hAnsi="Times New Roman"/>
          <w:color w:val="000000"/>
          <w:sz w:val="28"/>
        </w:rPr>
        <w:instrText>HYPERLINK "https://internet.garant.ru/#/document/70826548/entry/0"</w:instrText>
      </w:r>
      <w:r>
        <w:rPr>
          <w:rStyle w:val="Style_4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4_ch"/>
          <w:rFonts w:ascii="Times New Roman" w:hAnsi="Times New Roman"/>
          <w:color w:val="000000"/>
          <w:sz w:val="28"/>
        </w:rPr>
        <w:t>ГОСТ 32592-2013</w:t>
      </w:r>
      <w:r>
        <w:rPr>
          <w:rStyle w:val="Style_4_ch"/>
          <w:rFonts w:ascii="Times New Roman" w:hAnsi="Times New Roman"/>
          <w:color w:val="000000"/>
          <w:sz w:val="28"/>
        </w:rPr>
        <w:fldChar w:fldCharType="end"/>
      </w:r>
      <w:r>
        <w:rPr>
          <w:rStyle w:val="Style_4_ch"/>
          <w:rFonts w:ascii="Times New Roman" w:hAnsi="Times New Roman"/>
          <w:color w:val="000000"/>
          <w:sz w:val="28"/>
        </w:rPr>
        <w:t>, ГОСТ Р 30106-94,</w:t>
      </w:r>
      <w:r>
        <w:rPr>
          <w:rStyle w:val="Style_4_ch"/>
          <w:rFonts w:ascii="Times New Roman" w:hAnsi="Times New Roman"/>
          <w:color w:val="000000"/>
          <w:sz w:val="28"/>
        </w:rPr>
        <w:t> </w:t>
      </w:r>
      <w:r>
        <w:rPr>
          <w:rStyle w:val="Style_4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4_ch"/>
          <w:rFonts w:ascii="Times New Roman" w:hAnsi="Times New Roman"/>
          <w:color w:val="000000"/>
          <w:sz w:val="28"/>
        </w:rPr>
        <w:instrText>HYPERLINK "https://internet.garant.ru/#/document/71190808/entry/0"</w:instrText>
      </w:r>
      <w:r>
        <w:rPr>
          <w:rStyle w:val="Style_4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4_ch"/>
          <w:rFonts w:ascii="Times New Roman" w:hAnsi="Times New Roman"/>
          <w:color w:val="000000"/>
          <w:sz w:val="28"/>
        </w:rPr>
        <w:t>ГОСТ 32917-2014</w:t>
      </w:r>
      <w:r>
        <w:rPr>
          <w:rStyle w:val="Style_4_ch"/>
          <w:rFonts w:ascii="Times New Roman" w:hAnsi="Times New Roman"/>
          <w:color w:val="000000"/>
          <w:sz w:val="28"/>
        </w:rPr>
        <w:fldChar w:fldCharType="end"/>
      </w:r>
      <w:r>
        <w:rPr>
          <w:rStyle w:val="Style_4_ch"/>
          <w:rFonts w:ascii="Times New Roman" w:hAnsi="Times New Roman"/>
          <w:color w:val="000000"/>
          <w:sz w:val="28"/>
        </w:rPr>
        <w:t>.</w:t>
      </w:r>
    </w:p>
    <w:p w14:paraId="5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Участник</w:t>
      </w:r>
      <w:r>
        <w:rPr>
          <w:rFonts w:ascii="Times New Roman" w:hAnsi="Times New Roman"/>
          <w:sz w:val="28"/>
        </w:rPr>
        <w:t xml:space="preserve"> отбора получателей субсидии должен соответствовать следующим требованиям на первое число месяца приема заявок: </w:t>
      </w:r>
    </w:p>
    <w:p w14:paraId="5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участник отбора получателей субсидии не является иностранным юридическим лицом, в том числе местом регистрации которого является государство</w:t>
      </w:r>
      <w:r>
        <w:rPr>
          <w:rFonts w:ascii="Times New Roman" w:hAnsi="Times New Roman"/>
          <w:sz w:val="28"/>
        </w:rPr>
        <w:t xml:space="preserve">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</w:t>
      </w:r>
      <w:r>
        <w:rPr>
          <w:rFonts w:ascii="Times New Roman" w:hAnsi="Times New Roman"/>
          <w:sz w:val="28"/>
        </w:rPr>
        <w:t>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</w:t>
      </w:r>
      <w:r>
        <w:rPr>
          <w:rFonts w:ascii="Times New Roman" w:hAnsi="Times New Roman"/>
          <w:sz w:val="28"/>
        </w:rPr>
        <w:t xml:space="preserve">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</w:t>
      </w:r>
      <w:r>
        <w:rPr>
          <w:rFonts w:ascii="Times New Roman" w:hAnsi="Times New Roman"/>
          <w:sz w:val="28"/>
        </w:rPr>
        <w:t xml:space="preserve">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 </w:t>
      </w:r>
    </w:p>
    <w:p w14:paraId="5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участник отбора получателей субсидии не на</w:t>
      </w:r>
      <w:r>
        <w:rPr>
          <w:rFonts w:ascii="Times New Roman" w:hAnsi="Times New Roman"/>
          <w:sz w:val="28"/>
        </w:rPr>
        <w:t xml:space="preserve">ходится в перечне организаций и физических лиц, в отношении которых имеются сведения об их причастности к экстремистской деятельности или терроризму; </w:t>
      </w:r>
    </w:p>
    <w:p w14:paraId="5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участник отбора получателей субсидии не находится в составляемых в рамках реализации полномочий, преду</w:t>
      </w:r>
      <w:r>
        <w:rPr>
          <w:rFonts w:ascii="Times New Roman" w:hAnsi="Times New Roman"/>
          <w:sz w:val="28"/>
        </w:rPr>
        <w:t xml:space="preserve">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</w:t>
      </w:r>
      <w:r>
        <w:rPr>
          <w:rFonts w:ascii="Times New Roman" w:hAnsi="Times New Roman"/>
          <w:sz w:val="28"/>
        </w:rPr>
        <w:t xml:space="preserve">террористическими организациями и террористами или с распространением оружия </w:t>
      </w:r>
      <w:r>
        <w:rPr>
          <w:rFonts w:ascii="Times New Roman" w:hAnsi="Times New Roman"/>
          <w:sz w:val="28"/>
        </w:rPr>
        <w:t xml:space="preserve">массового уничтожения; </w:t>
      </w:r>
    </w:p>
    <w:p w14:paraId="5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участник отбора получателей субсидии не получает средства из краевого бюджета, на основании иных нормативных правовых актов Камчатского края, на цели, установленные настоящим Порядком; </w:t>
      </w:r>
    </w:p>
    <w:p w14:paraId="5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участник отбора получателей субсидии не </w:t>
      </w:r>
      <w:r>
        <w:rPr>
          <w:rFonts w:ascii="Times New Roman" w:hAnsi="Times New Roman"/>
          <w:sz w:val="28"/>
        </w:rPr>
        <w:t xml:space="preserve">является иностранным агентом в соответствии с Федеральным законом от 14.07.2022 № 255-ФЗ «О контроле за деятельностью лиц, находящихся под иностранным влиянием»; </w:t>
      </w:r>
    </w:p>
    <w:p w14:paraId="5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у участника отбора получателей субсидии отсутствуют просроченная задолженность по возврату</w:t>
      </w:r>
      <w:r>
        <w:rPr>
          <w:rFonts w:ascii="Times New Roman" w:hAnsi="Times New Roman"/>
          <w:sz w:val="28"/>
        </w:rPr>
        <w:t xml:space="preserve"> в краевой бюджет иных субсидий, бюджетных инвестиций, а также иная просроченная (неурегулированная) задолженность по денежным обязательствам перед Камчатским краем.</w:t>
      </w:r>
    </w:p>
    <w:p w14:paraId="5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Проверка участника отбора получателей субсидии проводится Министерством на соответствие требованиям, указанным в части 6 настоящего Порядка и осуществляется автоматически в государственной интегрированной информационной системе управления общественными </w:t>
      </w:r>
      <w:r>
        <w:rPr>
          <w:rFonts w:ascii="Times New Roman" w:hAnsi="Times New Roman"/>
          <w:sz w:val="28"/>
        </w:rPr>
        <w:t xml:space="preserve">финансами «Электронный бюджет» (далее – ГИИС «Электронный бюджет») по данным государственных </w:t>
      </w:r>
      <w:r>
        <w:rPr>
          <w:rFonts w:ascii="Times New Roman" w:hAnsi="Times New Roman"/>
          <w:sz w:val="28"/>
        </w:rPr>
        <w:t>информационных систем, в том числе с использованием единой системы межведомственного электронного взаимодействия (при наличии технической возможности автоматическо</w:t>
      </w:r>
      <w:r>
        <w:rPr>
          <w:rFonts w:ascii="Times New Roman" w:hAnsi="Times New Roman"/>
          <w:sz w:val="28"/>
        </w:rPr>
        <w:t xml:space="preserve">й проверки) в сроки, указанные в части 51 настоящего Порядка. </w:t>
      </w:r>
    </w:p>
    <w:p w14:paraId="5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если у Министерства отсутствует техническая возможность осуществления автоматической проверки в ГИИС «Электронный бюджет» участника отбора получателей субсидии, установленным в части 6</w:t>
      </w:r>
      <w:r>
        <w:rPr>
          <w:rFonts w:ascii="Times New Roman" w:hAnsi="Times New Roman"/>
          <w:sz w:val="28"/>
        </w:rPr>
        <w:t xml:space="preserve"> настоящего Порядка требованиям, соответствующие сведения запрашиваются Министерством в сроки, указанные в абзаце первом настоящей части, посредством межведомственного запроса и (или) путем использования общедоступной информации, размещенной на официальных</w:t>
      </w:r>
      <w:r>
        <w:rPr>
          <w:rFonts w:ascii="Times New Roman" w:hAnsi="Times New Roman"/>
          <w:sz w:val="28"/>
        </w:rPr>
        <w:t xml:space="preserve"> ресурсах исполнительных органов государственной власти, других организаций,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</w:t>
      </w:r>
      <w:r>
        <w:rPr>
          <w:rFonts w:ascii="Times New Roman" w:hAnsi="Times New Roman"/>
          <w:sz w:val="28"/>
        </w:rPr>
        <w:t>го взаимодействия.</w:t>
      </w:r>
    </w:p>
    <w:p w14:paraId="5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Подтверждение соответствия участника отбора получателей субсидии требованиям, указанным в части 6 настоящего Порядка, в случае отсутствия у Министерства технической возможности осуществления автоматической проверки в ГИИС «Электронный</w:t>
      </w:r>
      <w:r>
        <w:rPr>
          <w:rFonts w:ascii="Times New Roman" w:hAnsi="Times New Roman"/>
          <w:sz w:val="28"/>
        </w:rPr>
        <w:t xml:space="preserve"> бюджет» производится путем проставления в электронном виде </w:t>
      </w:r>
      <w:r>
        <w:rPr>
          <w:rFonts w:ascii="Times New Roman" w:hAnsi="Times New Roman"/>
          <w:sz w:val="28"/>
        </w:rPr>
        <w:t>участником отбора получателей субсидии отметок о соответствии указанным требованиям посредством заполнения соответствующих экранных форм веб-интерфейса ГИИС «Электронный бюджет» в сроки, указанные</w:t>
      </w:r>
      <w:r>
        <w:rPr>
          <w:rFonts w:ascii="Times New Roman" w:hAnsi="Times New Roman"/>
          <w:sz w:val="28"/>
        </w:rPr>
        <w:t xml:space="preserve"> в части 51 настоящего Порядка.</w:t>
      </w:r>
    </w:p>
    <w:p w14:paraId="5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Министерство в целях подтверждения соответствия участника отбора получателей субсидии установленным требованиям, указанным в части 6 </w:t>
      </w:r>
      <w:r>
        <w:rPr>
          <w:rFonts w:ascii="Times New Roman" w:hAnsi="Times New Roman"/>
          <w:sz w:val="28"/>
        </w:rPr>
        <w:t>настоящего Порядка, не вправе требовать от участника отбора получателей субсидии предста</w:t>
      </w:r>
      <w:r>
        <w:rPr>
          <w:rFonts w:ascii="Times New Roman" w:hAnsi="Times New Roman"/>
          <w:sz w:val="28"/>
        </w:rPr>
        <w:t>вления документов и информации при наличии соответствующей информации в государственных информационных системах, доступ к которым у Министерства имеется в рамках межведомственного электронного взаимодействия, за исключением случая, если участник отбора пол</w:t>
      </w:r>
      <w:r>
        <w:rPr>
          <w:rFonts w:ascii="Times New Roman" w:hAnsi="Times New Roman"/>
          <w:sz w:val="28"/>
        </w:rPr>
        <w:t>учателей субсидии готов представить указанные документы и информацию Министерству по собственной инициативе.</w:t>
      </w:r>
    </w:p>
    <w:p w14:paraId="5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Основанием для отказа в предоставлении субсидии являются:</w:t>
      </w:r>
    </w:p>
    <w:p w14:paraId="5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несоответствие представленных получателем субсидии документов требованиям, установ</w:t>
      </w:r>
      <w:r>
        <w:rPr>
          <w:rFonts w:ascii="Times New Roman" w:hAnsi="Times New Roman"/>
          <w:sz w:val="28"/>
        </w:rPr>
        <w:t>ленным частями 38 и 39 настоящего Порядка, или непредставление (представление не в полном объеме) указанных документов;</w:t>
      </w:r>
    </w:p>
    <w:p w14:paraId="5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установление факта недостоверности представленной получателем субсидии информации;</w:t>
      </w:r>
    </w:p>
    <w:p w14:paraId="5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не подписание электронной подписью соглашения о</w:t>
      </w:r>
      <w:r>
        <w:rPr>
          <w:rFonts w:ascii="Times New Roman" w:hAnsi="Times New Roman"/>
          <w:sz w:val="28"/>
        </w:rPr>
        <w:t xml:space="preserve"> предоставлении субсидии (далее – соглашение) в ГИИС «Электронный бюджет» в срок, предусмотренный пунктом 2 части 15 настоящего Порядка.</w:t>
      </w:r>
    </w:p>
    <w:p w14:paraId="5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Расчет объема субсидии осуществляется по следующей формуле:</w:t>
      </w:r>
    </w:p>
    <w:p w14:paraId="6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1000000">
      <w:pPr>
        <w:spacing w:after="170" w:before="0" w:line="240" w:lineRule="auto"/>
        <w:ind w:firstLine="0" w:left="0" w:right="0"/>
        <w:jc w:val="center"/>
        <w:rPr>
          <w:rFonts w:ascii="Times New Roman" w:hAnsi="Times New Roman"/>
          <w:color w:val="000000"/>
          <w:sz w:val="28"/>
        </w:rPr>
      </w:pPr>
      <w:r>
        <w:rPr>
          <w:rStyle w:val="Style_4_ch"/>
          <w:rFonts w:ascii="Times New Roman" w:hAnsi="Times New Roman"/>
          <w:color w:val="000000"/>
          <w:sz w:val="28"/>
        </w:rPr>
        <w:t>S</w:t>
      </w:r>
      <w:r>
        <w:rPr>
          <w:rStyle w:val="Style_4_ch"/>
          <w:rFonts w:ascii="Times New Roman" w:hAnsi="Times New Roman"/>
          <w:color w:val="000000"/>
          <w:sz w:val="28"/>
          <w:vertAlign w:val="subscript"/>
        </w:rPr>
        <w:t>i</w:t>
      </w:r>
      <w:r>
        <w:rPr>
          <w:rStyle w:val="Style_4_ch"/>
          <w:rFonts w:ascii="Times New Roman" w:hAnsi="Times New Roman"/>
          <w:color w:val="000000"/>
          <w:sz w:val="28"/>
        </w:rPr>
        <w:t> </w:t>
      </w:r>
      <w:r>
        <w:rPr>
          <w:rStyle w:val="Style_4_ch"/>
          <w:rFonts w:ascii="Times New Roman" w:hAnsi="Times New Roman"/>
          <w:color w:val="000000"/>
          <w:sz w:val="28"/>
        </w:rPr>
        <w:t>= W</w:t>
      </w:r>
      <w:r>
        <w:rPr>
          <w:rStyle w:val="Style_4_ch"/>
          <w:rFonts w:ascii="Times New Roman" w:hAnsi="Times New Roman"/>
          <w:color w:val="000000"/>
          <w:sz w:val="28"/>
        </w:rPr>
        <w:t> i</w:t>
      </w:r>
      <w:r>
        <w:rPr>
          <w:rStyle w:val="Style_4_ch"/>
          <w:rFonts w:ascii="Times New Roman" w:hAnsi="Times New Roman"/>
          <w:color w:val="000000"/>
          <w:sz w:val="28"/>
        </w:rPr>
        <w:t> х</w:t>
      </w:r>
      <w:r>
        <w:rPr>
          <w:rStyle w:val="Style_4_ch"/>
          <w:rFonts w:ascii="Times New Roman" w:hAnsi="Times New Roman"/>
          <w:color w:val="000000"/>
          <w:sz w:val="28"/>
        </w:rPr>
        <w:t xml:space="preserve"> С, где:</w:t>
      </w:r>
    </w:p>
    <w:p w14:paraId="62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Style w:val="Style_4_ch"/>
          <w:rFonts w:ascii="Times New Roman" w:hAnsi="Times New Roman"/>
          <w:color w:val="000000"/>
          <w:sz w:val="28"/>
        </w:rPr>
        <w:t>S</w:t>
      </w:r>
      <w:r>
        <w:rPr>
          <w:rStyle w:val="Style_4_ch"/>
          <w:rFonts w:ascii="Times New Roman" w:hAnsi="Times New Roman"/>
          <w:color w:val="000000"/>
          <w:sz w:val="28"/>
          <w:vertAlign w:val="subscript"/>
        </w:rPr>
        <w:t>i</w:t>
      </w:r>
      <w:r>
        <w:rPr>
          <w:rStyle w:val="Style_4_ch"/>
          <w:rFonts w:ascii="Times New Roman" w:hAnsi="Times New Roman"/>
          <w:color w:val="000000"/>
          <w:sz w:val="28"/>
        </w:rPr>
        <w:t xml:space="preserve"> –</w:t>
      </w:r>
      <w:r>
        <w:rPr>
          <w:rStyle w:val="Style_4_ch"/>
          <w:rFonts w:ascii="Times New Roman" w:hAnsi="Times New Roman"/>
          <w:color w:val="000000"/>
          <w:sz w:val="28"/>
        </w:rPr>
        <w:t xml:space="preserve"> объем субсидии на возмещение части затрат на стимулирование увеличения производства овощей открытого рунта, не превышающий объема затрат по направлениям, указанным в</w:t>
      </w:r>
      <w:r>
        <w:rPr>
          <w:rStyle w:val="Style_4_ch"/>
          <w:rFonts w:ascii="Times New Roman" w:hAnsi="Times New Roman"/>
          <w:color w:val="000000"/>
          <w:sz w:val="28"/>
        </w:rPr>
        <w:t> </w:t>
      </w:r>
      <w:r>
        <w:rPr>
          <w:rStyle w:val="Style_4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4_ch"/>
          <w:rFonts w:ascii="Times New Roman" w:hAnsi="Times New Roman"/>
          <w:color w:val="000000"/>
          <w:sz w:val="28"/>
        </w:rPr>
        <w:instrText>HYPERLINK "https://internet.garant.ru/#/document/405951015/entry/104"</w:instrText>
      </w:r>
      <w:r>
        <w:rPr>
          <w:rStyle w:val="Style_4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4_ch"/>
          <w:rFonts w:ascii="Times New Roman" w:hAnsi="Times New Roman"/>
          <w:color w:val="000000"/>
          <w:sz w:val="28"/>
        </w:rPr>
        <w:t>части 5</w:t>
      </w:r>
      <w:r>
        <w:rPr>
          <w:rStyle w:val="Style_4_ch"/>
          <w:rFonts w:ascii="Times New Roman" w:hAnsi="Times New Roman"/>
          <w:color w:val="000000"/>
          <w:sz w:val="28"/>
        </w:rPr>
        <w:fldChar w:fldCharType="end"/>
      </w:r>
      <w:r>
        <w:rPr>
          <w:rStyle w:val="Style_4_ch"/>
          <w:rFonts w:ascii="Times New Roman" w:hAnsi="Times New Roman"/>
          <w:color w:val="000000"/>
          <w:sz w:val="28"/>
        </w:rPr>
        <w:t xml:space="preserve"> </w:t>
      </w:r>
      <w:r>
        <w:rPr>
          <w:rStyle w:val="Style_4_ch"/>
          <w:rFonts w:ascii="Times New Roman" w:hAnsi="Times New Roman"/>
          <w:color w:val="000000"/>
          <w:sz w:val="28"/>
        </w:rPr>
        <w:t>настоящего Порядка, согласно представленным документам;</w:t>
      </w:r>
    </w:p>
    <w:p w14:paraId="63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Style w:val="Style_4_ch"/>
          <w:rFonts w:ascii="Times New Roman" w:hAnsi="Times New Roman"/>
          <w:color w:val="000000"/>
          <w:sz w:val="28"/>
        </w:rPr>
        <w:t>W</w:t>
      </w:r>
      <w:r>
        <w:rPr>
          <w:rStyle w:val="Style_4_ch"/>
          <w:rFonts w:ascii="Times New Roman" w:hAnsi="Times New Roman"/>
          <w:color w:val="000000"/>
          <w:sz w:val="28"/>
          <w:vertAlign w:val="subscript"/>
        </w:rPr>
        <w:t>i</w:t>
      </w:r>
      <w:r>
        <w:rPr>
          <w:rStyle w:val="Style_4_ch"/>
          <w:rFonts w:ascii="Times New Roman" w:hAnsi="Times New Roman"/>
          <w:color w:val="000000"/>
          <w:sz w:val="28"/>
        </w:rPr>
        <w:t xml:space="preserve"> – </w:t>
      </w:r>
      <w:r>
        <w:rPr>
          <w:rStyle w:val="Style_4_ch"/>
          <w:rFonts w:ascii="Times New Roman" w:hAnsi="Times New Roman"/>
          <w:color w:val="000000"/>
          <w:sz w:val="28"/>
        </w:rPr>
        <w:t xml:space="preserve"> объем произведенных овощей открытого грунта за год, предшествующий году получения субсидии (тыс. тонн) i-гo получателя субсидии;</w:t>
      </w:r>
    </w:p>
    <w:p w14:paraId="64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Style w:val="Style_4_ch"/>
          <w:rFonts w:ascii="Times New Roman" w:hAnsi="Times New Roman"/>
          <w:color w:val="000000"/>
          <w:sz w:val="28"/>
        </w:rPr>
        <w:t>С – ставка субсидии на возмещение части затрат на стимулирование увеличения производства овощей открытого грунта, которая рассчитывается по следующей формуле:</w:t>
      </w:r>
    </w:p>
    <w:p w14:paraId="65000000">
      <w:pPr>
        <w:spacing w:after="0" w:before="0" w:line="240" w:lineRule="auto"/>
        <w:ind w:firstLine="709" w:left="0" w:right="0"/>
        <w:jc w:val="center"/>
        <w:rPr>
          <w:rFonts w:ascii="Times New Roman" w:hAnsi="Times New Roman"/>
          <w:color w:val="000000"/>
          <w:sz w:val="28"/>
        </w:rPr>
      </w:pPr>
      <w:r>
        <w:rPr>
          <w:rStyle w:val="Style_4_ch"/>
          <w:rFonts w:ascii="Times New Roman" w:hAnsi="Times New Roman"/>
          <w:color w:val="000000"/>
          <w:sz w:val="28"/>
        </w:rPr>
        <w:t>С = V / Wo, где:</w:t>
      </w:r>
    </w:p>
    <w:p w14:paraId="66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Style w:val="Style_4_ch"/>
          <w:rFonts w:ascii="Times New Roman" w:hAnsi="Times New Roman"/>
          <w:color w:val="000000"/>
          <w:sz w:val="28"/>
        </w:rPr>
        <w:t xml:space="preserve">V – объем средств, предусмотренный </w:t>
      </w:r>
      <w:r>
        <w:rPr>
          <w:rStyle w:val="Style_4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4_ch"/>
          <w:rFonts w:ascii="Times New Roman" w:hAnsi="Times New Roman"/>
          <w:color w:val="000000"/>
          <w:sz w:val="28"/>
        </w:rPr>
        <w:instrText>HYPERLINK "https://internet.garant.ru/#/document/25925869/entry/10000"</w:instrText>
      </w:r>
      <w:r>
        <w:rPr>
          <w:rStyle w:val="Style_4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4_ch"/>
          <w:rFonts w:ascii="Times New Roman" w:hAnsi="Times New Roman"/>
          <w:color w:val="000000"/>
          <w:sz w:val="28"/>
        </w:rPr>
        <w:t>Госпрограммой</w:t>
      </w:r>
      <w:r>
        <w:rPr>
          <w:rStyle w:val="Style_4_ch"/>
          <w:rFonts w:ascii="Times New Roman" w:hAnsi="Times New Roman"/>
          <w:color w:val="000000"/>
          <w:sz w:val="28"/>
        </w:rPr>
        <w:fldChar w:fldCharType="end"/>
      </w:r>
      <w:r>
        <w:rPr>
          <w:rStyle w:val="Style_4_ch"/>
          <w:rFonts w:ascii="Times New Roman" w:hAnsi="Times New Roman"/>
          <w:color w:val="000000"/>
          <w:sz w:val="28"/>
        </w:rPr>
        <w:t xml:space="preserve"> на реализацию регионального проекта</w:t>
      </w:r>
      <w:r>
        <w:rPr>
          <w:rStyle w:val="Style_4_ch"/>
          <w:rFonts w:ascii="Times New Roman" w:hAnsi="Times New Roman"/>
          <w:color w:val="000000"/>
          <w:sz w:val="28"/>
        </w:rPr>
        <w:t xml:space="preserve"> на возмещение части затрат на стимулирование увеличения производства овощей окрытого грунта, в текущем финансовом году;</w:t>
      </w:r>
    </w:p>
    <w:p w14:paraId="67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Style w:val="Style_4_ch"/>
          <w:rFonts w:ascii="Times New Roman" w:hAnsi="Times New Roman"/>
          <w:color w:val="000000"/>
          <w:sz w:val="28"/>
        </w:rPr>
        <w:t>W</w:t>
      </w:r>
      <w:r>
        <w:rPr>
          <w:rStyle w:val="Style_4_ch"/>
          <w:rFonts w:ascii="Times New Roman" w:hAnsi="Times New Roman"/>
          <w:color w:val="000000"/>
          <w:sz w:val="28"/>
          <w:vertAlign w:val="subscript"/>
        </w:rPr>
        <w:t>o</w:t>
      </w:r>
      <w:r>
        <w:rPr>
          <w:rStyle w:val="Style_4_ch"/>
          <w:rFonts w:ascii="Times New Roman" w:hAnsi="Times New Roman"/>
          <w:color w:val="000000"/>
          <w:sz w:val="28"/>
        </w:rPr>
        <w:t xml:space="preserve"> –  общий объем произведенных овощей открытого грунта за год, предшествующий году получения субсидии (тыс. тонн) получателями субсидии.</w:t>
      </w:r>
    </w:p>
    <w:p w14:paraId="68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Style w:val="Style_4_ch"/>
          <w:rFonts w:ascii="Times New Roman" w:hAnsi="Times New Roman"/>
          <w:color w:val="000000"/>
          <w:sz w:val="28"/>
        </w:rPr>
        <w:t>Предельный объем субсидии на возмещение части затрат на стимулирование увеличения производства овощей открытого грунта не может превышать фактически произведенных получателем субсидии затрат.</w:t>
      </w:r>
    </w:p>
    <w:p w14:paraId="6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В случае невозможности предоставления получателю субсидии, соответствующему требования</w:t>
      </w:r>
      <w:r>
        <w:rPr>
          <w:rFonts w:ascii="Times New Roman" w:hAnsi="Times New Roman"/>
          <w:sz w:val="28"/>
        </w:rPr>
        <w:t>м, установленным настоящим Порядком, субсидии в текущем финансовом году в связи с недостаточностью лимитов бюджетных обязательств, указанных в 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"https://internet.garant.ru/#/document/404533676/entry/1002"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части 2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 настоящего Порядка, субсидия пре</w:t>
      </w:r>
      <w:r>
        <w:rPr>
          <w:rFonts w:ascii="Times New Roman" w:hAnsi="Times New Roman"/>
          <w:sz w:val="28"/>
        </w:rPr>
        <w:t>доставляется такому получателю субсидии в очередном финансовом году без повторного прохождения отбора.</w:t>
      </w:r>
    </w:p>
    <w:p w14:paraId="6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Обязательными условиями предоставления субсидии, включаемыми в соглашение о предоставлении субсидии (далее – соглашение) являются:</w:t>
      </w:r>
    </w:p>
    <w:p w14:paraId="6B000000">
      <w:pPr>
        <w:numPr>
          <w:ilvl w:val="0"/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согласие получател</w:t>
      </w:r>
      <w:r>
        <w:rPr>
          <w:rFonts w:ascii="Times New Roman" w:hAnsi="Times New Roman"/>
          <w:sz w:val="28"/>
        </w:rPr>
        <w:t>я субсидии на осуществление в отношении него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</w:t>
      </w:r>
      <w:r>
        <w:rPr>
          <w:rFonts w:ascii="Times New Roman" w:hAnsi="Times New Roman"/>
          <w:sz w:val="28"/>
        </w:rPr>
        <w:t>блюдения получателем субсидии порядка и условий предоставления субсидии в соответствии со 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"https://internet.garant.ru/#/document/12112604/entry/2681"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статьями 268.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  <w:vertAlign w:val="superscript"/>
        </w:rPr>
        <w:fldChar w:fldCharType="begin"/>
      </w:r>
      <w:r>
        <w:rPr>
          <w:rFonts w:ascii="Times New Roman" w:hAnsi="Times New Roman"/>
          <w:sz w:val="28"/>
          <w:vertAlign w:val="superscript"/>
        </w:rPr>
        <w:instrText>HYPERLINK "https://internet.garant.ru/#/document/12112604/entry/2681"</w:instrText>
      </w:r>
      <w:r>
        <w:rPr>
          <w:rFonts w:ascii="Times New Roman" w:hAnsi="Times New Roman"/>
          <w:sz w:val="28"/>
          <w:vertAlign w:val="superscript"/>
        </w:rPr>
        <w:fldChar w:fldCharType="separate"/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  <w:vertAlign w:val="superscript"/>
        </w:rPr>
        <w:fldChar w:fldCharType="end"/>
      </w:r>
      <w:r>
        <w:rPr>
          <w:rFonts w:ascii="Times New Roman" w:hAnsi="Times New Roman"/>
          <w:sz w:val="28"/>
        </w:rPr>
        <w:t> и 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"https://internet.garant.ru/#/document/12112604/entry/2692"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269.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  <w:vertAlign w:val="superscript"/>
        </w:rPr>
        <w:fldChar w:fldCharType="begin"/>
      </w:r>
      <w:r>
        <w:rPr>
          <w:rFonts w:ascii="Times New Roman" w:hAnsi="Times New Roman"/>
          <w:sz w:val="28"/>
          <w:vertAlign w:val="superscript"/>
        </w:rPr>
        <w:instrText>HYPERLINK "https://internet.garant.ru/#/document/12112604/entry/2692"</w:instrText>
      </w:r>
      <w:r>
        <w:rPr>
          <w:rFonts w:ascii="Times New Roman" w:hAnsi="Times New Roman"/>
          <w:sz w:val="28"/>
          <w:vertAlign w:val="superscript"/>
        </w:rPr>
        <w:fldChar w:fldCharType="separate"/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  <w:vertAlign w:val="superscript"/>
        </w:rPr>
        <w:fldChar w:fldCharType="end"/>
      </w:r>
      <w:r>
        <w:rPr>
          <w:rFonts w:ascii="Times New Roman" w:hAnsi="Times New Roman"/>
          <w:sz w:val="28"/>
        </w:rPr>
        <w:t> Бюджетного кодекса Российской Федерации;</w:t>
      </w:r>
    </w:p>
    <w:p w14:paraId="6C000000">
      <w:pPr>
        <w:numPr>
          <w:ilvl w:val="0"/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случае уменьшения Министерству ранее доведенных лимитов бюджетных обязательств на цель, указанную в части 1 настоящего Порядка, приводящего к невозможности предоставления субсидии в размере, определенном в соглашении, Министерство осуществляет с получат</w:t>
      </w:r>
      <w:r>
        <w:rPr>
          <w:rFonts w:ascii="Times New Roman" w:hAnsi="Times New Roman"/>
          <w:sz w:val="28"/>
        </w:rPr>
        <w:t>елем субсидии согласование новых условий соглашения или расторгает соглашение при недостижении согласия по новым условиям;</w:t>
      </w:r>
    </w:p>
    <w:p w14:paraId="6D000000">
      <w:pPr>
        <w:numPr>
          <w:ilvl w:val="0"/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принятия получателем субсидии обязательства о представлении отчета в системе «Электронный бюджет» о достижении значений результатов п</w:t>
      </w:r>
      <w:r>
        <w:rPr>
          <w:rFonts w:ascii="Times New Roman" w:hAnsi="Times New Roman"/>
          <w:sz w:val="28"/>
        </w:rPr>
        <w:t>редоставления субсидии по форме, установленной соглашением, не позднее 10 рабочих дней со дня, следующего за днем заключения соглашения;</w:t>
      </w:r>
    </w:p>
    <w:p w14:paraId="6E000000">
      <w:pPr>
        <w:numPr>
          <w:ilvl w:val="0"/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принятие получателем субсидии обязательства о предоставлении отчета о финансово-экономическом состоянии товаропроизводи</w:t>
      </w:r>
      <w:r>
        <w:rPr>
          <w:rFonts w:ascii="Times New Roman" w:hAnsi="Times New Roman"/>
          <w:sz w:val="28"/>
        </w:rPr>
        <w:t>телей агропромышленного комплекса в течение года, в котором предоставлена субсидия, а также за год, следующий за годом получения субсидии, по формам и в сроки, установленные Министерством;</w:t>
      </w:r>
    </w:p>
    <w:p w14:paraId="6F000000">
      <w:pPr>
        <w:numPr>
          <w:ilvl w:val="0"/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принятие обязательства получателем субсидии о предоставлении отчет</w:t>
      </w:r>
      <w:r>
        <w:rPr>
          <w:rFonts w:ascii="Times New Roman" w:hAnsi="Times New Roman"/>
          <w:sz w:val="28"/>
        </w:rPr>
        <w:t>а о финансово-экономическом состоянии товаропроизводителей агропромышленного комплекса за год, предшествующий году предоставления субсидии, по формам и в сроки, установленные Министерством, в случае если срок такого отчета еще не наступил (за исключением п</w:t>
      </w:r>
      <w:r>
        <w:rPr>
          <w:rFonts w:ascii="Times New Roman" w:hAnsi="Times New Roman"/>
          <w:sz w:val="28"/>
        </w:rPr>
        <w:t>олучателей субсидии, которые начали хозяйственную деятельность в году, предшествующем году предоставления субсидии);</w:t>
      </w:r>
    </w:p>
    <w:p w14:paraId="70000000">
      <w:pPr>
        <w:numPr>
          <w:numId w:val="3"/>
        </w:numPr>
        <w:spacing w:after="0" w:line="240" w:lineRule="auto"/>
        <w:ind w:firstLine="720" w:left="0"/>
        <w:jc w:val="both"/>
        <w:rPr>
          <w:rFonts w:ascii="Times New Roman" w:hAnsi="Times New Roman"/>
          <w:strike w:val="0"/>
          <w:color w:val="000000"/>
          <w:sz w:val="28"/>
        </w:rPr>
      </w:pPr>
      <w:r>
        <w:rPr>
          <w:rStyle w:val="Style_4_ch"/>
          <w:rFonts w:ascii="Times New Roman" w:hAnsi="Times New Roman"/>
          <w:strike w:val="0"/>
          <w:color w:val="000000"/>
          <w:sz w:val="28"/>
        </w:rPr>
        <w:t> </w:t>
      </w:r>
      <w:r>
        <w:rPr>
          <w:rStyle w:val="Style_4_ch"/>
          <w:rFonts w:ascii="Times New Roman" w:hAnsi="Times New Roman"/>
          <w:strike w:val="0"/>
          <w:color w:val="000000"/>
          <w:sz w:val="28"/>
        </w:rPr>
        <w:t>предоставление сведений о сборе урожая сельскохозяйственных культур по формам федерального статистического наблюдения № </w:t>
      </w:r>
      <w:r>
        <w:rPr>
          <w:rStyle w:val="Style_4_ch"/>
          <w:rFonts w:ascii="Times New Roman" w:hAnsi="Times New Roman"/>
          <w:strike w:val="0"/>
          <w:color w:val="000000"/>
          <w:sz w:val="28"/>
        </w:rPr>
        <w:fldChar w:fldCharType="begin"/>
      </w:r>
      <w:r>
        <w:rPr>
          <w:rStyle w:val="Style_4_ch"/>
          <w:rFonts w:ascii="Times New Roman" w:hAnsi="Times New Roman"/>
          <w:strike w:val="0"/>
          <w:color w:val="000000"/>
          <w:sz w:val="28"/>
        </w:rPr>
        <w:instrText>HYPERLINK "https://internet.garant.ru/#/document/74417394/entry/15000"</w:instrText>
      </w:r>
      <w:r>
        <w:rPr>
          <w:rStyle w:val="Style_4_ch"/>
          <w:rFonts w:ascii="Times New Roman" w:hAnsi="Times New Roman"/>
          <w:strike w:val="0"/>
          <w:color w:val="000000"/>
          <w:sz w:val="28"/>
        </w:rPr>
        <w:fldChar w:fldCharType="separate"/>
      </w:r>
      <w:r>
        <w:rPr>
          <w:rStyle w:val="Style_4_ch"/>
          <w:rFonts w:ascii="Times New Roman" w:hAnsi="Times New Roman"/>
          <w:strike w:val="0"/>
          <w:color w:val="000000"/>
          <w:sz w:val="28"/>
        </w:rPr>
        <w:t>29-СХ</w:t>
      </w:r>
      <w:r>
        <w:rPr>
          <w:rStyle w:val="Style_4_ch"/>
          <w:rFonts w:ascii="Times New Roman" w:hAnsi="Times New Roman"/>
          <w:strike w:val="0"/>
          <w:color w:val="000000"/>
          <w:sz w:val="28"/>
        </w:rPr>
        <w:fldChar w:fldCharType="end"/>
      </w:r>
      <w:r>
        <w:rPr>
          <w:rStyle w:val="Style_4_ch"/>
          <w:rFonts w:ascii="Times New Roman" w:hAnsi="Times New Roman"/>
          <w:strike w:val="0"/>
          <w:color w:val="000000"/>
          <w:sz w:val="28"/>
        </w:rPr>
        <w:t> </w:t>
      </w:r>
      <w:r>
        <w:rPr>
          <w:rStyle w:val="Style_4_ch"/>
          <w:rFonts w:ascii="Times New Roman" w:hAnsi="Times New Roman"/>
          <w:strike w:val="0"/>
          <w:color w:val="000000"/>
          <w:sz w:val="28"/>
        </w:rPr>
        <w:t>(для сельскохозяйственных организаций), и № </w:t>
      </w:r>
      <w:r>
        <w:rPr>
          <w:rStyle w:val="Style_4_ch"/>
          <w:rFonts w:ascii="Times New Roman" w:hAnsi="Times New Roman"/>
          <w:strike w:val="0"/>
          <w:color w:val="000000"/>
          <w:sz w:val="28"/>
        </w:rPr>
        <w:fldChar w:fldCharType="begin"/>
      </w:r>
      <w:r>
        <w:rPr>
          <w:rStyle w:val="Style_4_ch"/>
          <w:rFonts w:ascii="Times New Roman" w:hAnsi="Times New Roman"/>
          <w:strike w:val="0"/>
          <w:color w:val="000000"/>
          <w:sz w:val="28"/>
        </w:rPr>
        <w:instrText>HYPERLINK "https://internet.garant.ru/#/document/405095481/entry/1000"</w:instrText>
      </w:r>
      <w:r>
        <w:rPr>
          <w:rStyle w:val="Style_4_ch"/>
          <w:rFonts w:ascii="Times New Roman" w:hAnsi="Times New Roman"/>
          <w:strike w:val="0"/>
          <w:color w:val="000000"/>
          <w:sz w:val="28"/>
        </w:rPr>
        <w:fldChar w:fldCharType="separate"/>
      </w:r>
      <w:r>
        <w:rPr>
          <w:rStyle w:val="Style_4_ch"/>
          <w:rFonts w:ascii="Times New Roman" w:hAnsi="Times New Roman"/>
          <w:strike w:val="0"/>
          <w:color w:val="000000"/>
          <w:sz w:val="28"/>
        </w:rPr>
        <w:t>2-фермер</w:t>
      </w:r>
      <w:r>
        <w:rPr>
          <w:rStyle w:val="Style_4_ch"/>
          <w:rFonts w:ascii="Times New Roman" w:hAnsi="Times New Roman"/>
          <w:strike w:val="0"/>
          <w:color w:val="000000"/>
          <w:sz w:val="28"/>
        </w:rPr>
        <w:fldChar w:fldCharType="end"/>
      </w:r>
      <w:r>
        <w:rPr>
          <w:rStyle w:val="Style_4_ch"/>
          <w:rFonts w:ascii="Times New Roman" w:hAnsi="Times New Roman"/>
          <w:strike w:val="0"/>
          <w:color w:val="000000"/>
          <w:sz w:val="28"/>
        </w:rPr>
        <w:t> </w:t>
      </w:r>
      <w:r>
        <w:rPr>
          <w:rStyle w:val="Style_4_ch"/>
          <w:rFonts w:ascii="Times New Roman" w:hAnsi="Times New Roman"/>
          <w:strike w:val="0"/>
          <w:color w:val="000000"/>
          <w:sz w:val="28"/>
        </w:rPr>
        <w:t>(для индивидуальных предпринимателей, крестьянских (фермерских) хозяйств, юридических лиц –  субъектов малого предпринимательства) за год, в котором предоставлена субсидия, в срок не позднее 13 декабря года предоставления субсидии;</w:t>
      </w:r>
    </w:p>
    <w:p w14:paraId="71000000">
      <w:pPr>
        <w:numPr>
          <w:numId w:val="3"/>
        </w:numPr>
        <w:spacing w:after="0" w:line="240" w:lineRule="auto"/>
        <w:ind w:firstLine="720" w:left="0"/>
        <w:jc w:val="both"/>
        <w:rPr>
          <w:rFonts w:ascii="Times New Roman" w:hAnsi="Times New Roman"/>
          <w:strike w:val="0"/>
          <w:color w:val="000000"/>
          <w:sz w:val="28"/>
        </w:rPr>
      </w:pPr>
      <w:r>
        <w:rPr>
          <w:rStyle w:val="Style_4_ch"/>
          <w:rFonts w:ascii="Times New Roman" w:hAnsi="Times New Roman"/>
          <w:strike w:val="0"/>
          <w:color w:val="000000"/>
          <w:sz w:val="28"/>
        </w:rPr>
        <w:t xml:space="preserve">принятие обязательства по высеву в текущем году семян овощей открытого грунта, соответствующих </w:t>
      </w:r>
      <w:r>
        <w:rPr>
          <w:rStyle w:val="Style_4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4_ch"/>
          <w:rFonts w:ascii="Times New Roman" w:hAnsi="Times New Roman"/>
          <w:color w:val="000000"/>
          <w:sz w:val="28"/>
        </w:rPr>
        <w:instrText>HYPERLINK "https://internet.garant.ru/#/document/70826548/entry/0"</w:instrText>
      </w:r>
      <w:r>
        <w:rPr>
          <w:rStyle w:val="Style_4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4_ch"/>
          <w:rFonts w:ascii="Times New Roman" w:hAnsi="Times New Roman"/>
          <w:color w:val="000000"/>
          <w:sz w:val="28"/>
        </w:rPr>
        <w:t>ГОСТ 32592-2013</w:t>
      </w:r>
      <w:r>
        <w:rPr>
          <w:rStyle w:val="Style_4_ch"/>
          <w:rFonts w:ascii="Times New Roman" w:hAnsi="Times New Roman"/>
          <w:color w:val="000000"/>
          <w:sz w:val="28"/>
        </w:rPr>
        <w:fldChar w:fldCharType="end"/>
      </w:r>
      <w:r>
        <w:rPr>
          <w:rStyle w:val="Style_4_ch"/>
          <w:rFonts w:ascii="Times New Roman" w:hAnsi="Times New Roman"/>
          <w:color w:val="000000"/>
          <w:sz w:val="28"/>
        </w:rPr>
        <w:t>,</w:t>
      </w:r>
      <w:r>
        <w:rPr>
          <w:rStyle w:val="Style_4_ch"/>
          <w:rFonts w:ascii="Times New Roman" w:hAnsi="Times New Roman"/>
          <w:color w:val="000000"/>
          <w:sz w:val="28"/>
        </w:rPr>
        <w:t> </w:t>
      </w:r>
      <w:r>
        <w:rPr>
          <w:rStyle w:val="Style_4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4_ch"/>
          <w:rFonts w:ascii="Times New Roman" w:hAnsi="Times New Roman"/>
          <w:color w:val="000000"/>
          <w:sz w:val="28"/>
        </w:rPr>
        <w:instrText>HYPERLINK "https://internet.garant.ru/#/document/5920761/entry/0"</w:instrText>
      </w:r>
      <w:r>
        <w:rPr>
          <w:rStyle w:val="Style_4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4_ch"/>
          <w:rFonts w:ascii="Times New Roman" w:hAnsi="Times New Roman"/>
          <w:color w:val="000000"/>
          <w:sz w:val="28"/>
        </w:rPr>
        <w:t>ГОСТ Р 30106-94,</w:t>
      </w:r>
      <w:r>
        <w:rPr>
          <w:rStyle w:val="Style_4_ch"/>
          <w:rFonts w:ascii="Times New Roman" w:hAnsi="Times New Roman"/>
          <w:color w:val="000000"/>
          <w:sz w:val="28"/>
        </w:rPr>
        <w:fldChar w:fldCharType="end"/>
      </w:r>
      <w:r>
        <w:rPr>
          <w:rStyle w:val="Style_4_ch"/>
          <w:rFonts w:ascii="Times New Roman" w:hAnsi="Times New Roman"/>
          <w:color w:val="000000"/>
          <w:sz w:val="28"/>
        </w:rPr>
        <w:t xml:space="preserve"> </w:t>
      </w:r>
      <w:r>
        <w:rPr>
          <w:rStyle w:val="Style_4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4_ch"/>
          <w:rFonts w:ascii="Times New Roman" w:hAnsi="Times New Roman"/>
          <w:color w:val="000000"/>
          <w:sz w:val="28"/>
        </w:rPr>
        <w:instrText>HYPERLINK "https://internet.garant.ru/#/document/71190808/entry/0"</w:instrText>
      </w:r>
      <w:r>
        <w:rPr>
          <w:rStyle w:val="Style_4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4_ch"/>
          <w:rFonts w:ascii="Times New Roman" w:hAnsi="Times New Roman"/>
          <w:color w:val="000000"/>
          <w:sz w:val="28"/>
        </w:rPr>
        <w:t>ГОСТ 32917-2014</w:t>
      </w:r>
      <w:r>
        <w:rPr>
          <w:rStyle w:val="Style_4_ch"/>
          <w:rFonts w:ascii="Times New Roman" w:hAnsi="Times New Roman"/>
          <w:color w:val="000000"/>
          <w:sz w:val="28"/>
        </w:rPr>
        <w:fldChar w:fldCharType="end"/>
      </w:r>
      <w:r>
        <w:rPr>
          <w:rStyle w:val="Style_4_ch"/>
          <w:rFonts w:ascii="Times New Roman" w:hAnsi="Times New Roman"/>
          <w:strike w:val="0"/>
          <w:color w:val="000000"/>
          <w:sz w:val="28"/>
        </w:rPr>
        <w:t>;</w:t>
      </w:r>
    </w:p>
    <w:p w14:paraId="72000000">
      <w:pPr>
        <w:numPr>
          <w:numId w:val="3"/>
        </w:numPr>
        <w:spacing w:after="0" w:line="240" w:lineRule="auto"/>
        <w:ind w:firstLine="720" w:left="0"/>
        <w:jc w:val="both"/>
        <w:rPr>
          <w:rFonts w:ascii="Times New Roman" w:hAnsi="Times New Roman"/>
          <w:strike w:val="0"/>
          <w:color w:val="000000"/>
          <w:sz w:val="28"/>
        </w:rPr>
      </w:pPr>
      <w:r>
        <w:rPr>
          <w:rStyle w:val="Style_4_ch"/>
          <w:rFonts w:ascii="Times New Roman" w:hAnsi="Times New Roman"/>
          <w:strike w:val="0"/>
          <w:color w:val="000000"/>
          <w:sz w:val="28"/>
        </w:rPr>
        <w:t>принятие обязательства о предоставление копий актов об использовании семян на посев за год, в котором предоставлена субсидия, заверенных учреждением, уполномоченным на проведение исследований посевных качеств семян и посадочного материала сельскохозяйственных культур на соответствие</w:t>
      </w:r>
      <w:r>
        <w:rPr>
          <w:rStyle w:val="Style_4_ch"/>
          <w:rFonts w:ascii="Times New Roman" w:hAnsi="Times New Roman"/>
          <w:strike w:val="0"/>
          <w:color w:val="000000"/>
          <w:sz w:val="28"/>
        </w:rPr>
        <w:t> </w:t>
      </w:r>
      <w:r>
        <w:rPr>
          <w:rStyle w:val="Style_4_ch"/>
          <w:rFonts w:ascii="Times New Roman" w:hAnsi="Times New Roman"/>
          <w:strike w:val="0"/>
          <w:color w:val="000000"/>
          <w:sz w:val="28"/>
        </w:rPr>
        <w:fldChar w:fldCharType="begin"/>
      </w:r>
      <w:r>
        <w:rPr>
          <w:rStyle w:val="Style_4_ch"/>
          <w:rFonts w:ascii="Times New Roman" w:hAnsi="Times New Roman"/>
          <w:strike w:val="0"/>
          <w:color w:val="000000"/>
          <w:sz w:val="28"/>
        </w:rPr>
        <w:instrText>HYPERLINK "https://internet.garant.ru/#/document/70826548/entry/0"</w:instrText>
      </w:r>
      <w:r>
        <w:rPr>
          <w:rStyle w:val="Style_4_ch"/>
          <w:rFonts w:ascii="Times New Roman" w:hAnsi="Times New Roman"/>
          <w:strike w:val="0"/>
          <w:color w:val="000000"/>
          <w:sz w:val="28"/>
        </w:rPr>
        <w:fldChar w:fldCharType="separate"/>
      </w:r>
      <w:r>
        <w:rPr>
          <w:rStyle w:val="Style_4_ch"/>
          <w:rFonts w:ascii="Times New Roman" w:hAnsi="Times New Roman"/>
          <w:strike w:val="0"/>
          <w:color w:val="000000"/>
          <w:sz w:val="28"/>
        </w:rPr>
        <w:t>ГОСТ 32592-2013</w:t>
      </w:r>
      <w:r>
        <w:rPr>
          <w:rStyle w:val="Style_4_ch"/>
          <w:rFonts w:ascii="Times New Roman" w:hAnsi="Times New Roman"/>
          <w:strike w:val="0"/>
          <w:color w:val="000000"/>
          <w:sz w:val="28"/>
        </w:rPr>
        <w:fldChar w:fldCharType="end"/>
      </w:r>
      <w:r>
        <w:rPr>
          <w:rStyle w:val="Style_4_ch"/>
          <w:rFonts w:ascii="Times New Roman" w:hAnsi="Times New Roman"/>
          <w:strike w:val="0"/>
          <w:color w:val="000000"/>
          <w:sz w:val="28"/>
        </w:rPr>
        <w:t>,</w:t>
      </w:r>
      <w:r>
        <w:rPr>
          <w:rStyle w:val="Style_4_ch"/>
          <w:rFonts w:ascii="Times New Roman" w:hAnsi="Times New Roman"/>
          <w:strike w:val="0"/>
          <w:color w:val="000000"/>
          <w:sz w:val="28"/>
        </w:rPr>
        <w:t> </w:t>
      </w:r>
      <w:r>
        <w:rPr>
          <w:rStyle w:val="Style_4_ch"/>
          <w:rFonts w:ascii="Times New Roman" w:hAnsi="Times New Roman"/>
          <w:strike w:val="0"/>
          <w:color w:val="000000"/>
          <w:sz w:val="28"/>
        </w:rPr>
        <w:fldChar w:fldCharType="begin"/>
      </w:r>
      <w:r>
        <w:rPr>
          <w:rStyle w:val="Style_4_ch"/>
          <w:rFonts w:ascii="Times New Roman" w:hAnsi="Times New Roman"/>
          <w:strike w:val="0"/>
          <w:color w:val="000000"/>
          <w:sz w:val="28"/>
        </w:rPr>
        <w:instrText>HYPERLINK "https://internet.garant.ru/#/document/5920761/entry/0"</w:instrText>
      </w:r>
      <w:r>
        <w:rPr>
          <w:rStyle w:val="Style_4_ch"/>
          <w:rFonts w:ascii="Times New Roman" w:hAnsi="Times New Roman"/>
          <w:strike w:val="0"/>
          <w:color w:val="000000"/>
          <w:sz w:val="28"/>
        </w:rPr>
        <w:fldChar w:fldCharType="separate"/>
      </w:r>
      <w:r>
        <w:rPr>
          <w:rStyle w:val="Style_4_ch"/>
          <w:rFonts w:ascii="Times New Roman" w:hAnsi="Times New Roman"/>
          <w:strike w:val="0"/>
          <w:color w:val="000000"/>
          <w:sz w:val="28"/>
        </w:rPr>
        <w:t>ГОСТ Р 30106-94,</w:t>
      </w:r>
      <w:r>
        <w:rPr>
          <w:rStyle w:val="Style_4_ch"/>
          <w:rFonts w:ascii="Times New Roman" w:hAnsi="Times New Roman"/>
          <w:strike w:val="0"/>
          <w:color w:val="000000"/>
          <w:sz w:val="28"/>
        </w:rPr>
        <w:fldChar w:fldCharType="end"/>
      </w:r>
      <w:r>
        <w:rPr>
          <w:rStyle w:val="Style_4_ch"/>
          <w:rFonts w:ascii="Times New Roman" w:hAnsi="Times New Roman"/>
          <w:strike w:val="0"/>
          <w:color w:val="000000"/>
          <w:sz w:val="28"/>
        </w:rPr>
        <w:t xml:space="preserve"> </w:t>
      </w:r>
      <w:r>
        <w:rPr>
          <w:rStyle w:val="Style_4_ch"/>
          <w:rFonts w:ascii="Times New Roman" w:hAnsi="Times New Roman"/>
          <w:strike w:val="0"/>
          <w:color w:val="000000"/>
          <w:sz w:val="28"/>
        </w:rPr>
        <w:fldChar w:fldCharType="begin"/>
      </w:r>
      <w:r>
        <w:rPr>
          <w:rStyle w:val="Style_4_ch"/>
          <w:rFonts w:ascii="Times New Roman" w:hAnsi="Times New Roman"/>
          <w:strike w:val="0"/>
          <w:color w:val="000000"/>
          <w:sz w:val="28"/>
        </w:rPr>
        <w:instrText>HYPERLINK "https://internet.garant.ru/#/document/71190808/entry/0"</w:instrText>
      </w:r>
      <w:r>
        <w:rPr>
          <w:rStyle w:val="Style_4_ch"/>
          <w:rFonts w:ascii="Times New Roman" w:hAnsi="Times New Roman"/>
          <w:strike w:val="0"/>
          <w:color w:val="000000"/>
          <w:sz w:val="28"/>
        </w:rPr>
        <w:fldChar w:fldCharType="separate"/>
      </w:r>
      <w:r>
        <w:rPr>
          <w:rStyle w:val="Style_4_ch"/>
          <w:rFonts w:ascii="Times New Roman" w:hAnsi="Times New Roman"/>
          <w:strike w:val="0"/>
          <w:color w:val="000000"/>
          <w:sz w:val="28"/>
        </w:rPr>
        <w:t>ГОСТ 32917-2014</w:t>
      </w:r>
      <w:r>
        <w:rPr>
          <w:rStyle w:val="Style_4_ch"/>
          <w:rFonts w:ascii="Times New Roman" w:hAnsi="Times New Roman"/>
          <w:strike w:val="0"/>
          <w:color w:val="000000"/>
          <w:sz w:val="28"/>
        </w:rPr>
        <w:fldChar w:fldCharType="end"/>
      </w:r>
      <w:r>
        <w:rPr>
          <w:rStyle w:val="Style_4_ch"/>
          <w:rFonts w:ascii="Times New Roman" w:hAnsi="Times New Roman"/>
          <w:strike w:val="0"/>
          <w:color w:val="000000"/>
          <w:sz w:val="28"/>
        </w:rPr>
        <w:t> </w:t>
      </w:r>
      <w:r>
        <w:rPr>
          <w:rStyle w:val="Style_4_ch"/>
          <w:rFonts w:ascii="Times New Roman" w:hAnsi="Times New Roman"/>
          <w:strike w:val="0"/>
          <w:color w:val="000000"/>
          <w:sz w:val="28"/>
        </w:rPr>
        <w:t>в срок, не позднее 13 декабря года предоставления субсидии</w:t>
      </w:r>
      <w:r>
        <w:rPr>
          <w:rStyle w:val="Style_4_ch"/>
          <w:rFonts w:ascii="Times New Roman" w:hAnsi="Times New Roman"/>
          <w:strike w:val="0"/>
          <w:color w:val="000000"/>
          <w:sz w:val="28"/>
        </w:rPr>
        <w:t>;</w:t>
      </w:r>
    </w:p>
    <w:p w14:paraId="73000000">
      <w:pPr>
        <w:numPr>
          <w:numId w:val="3"/>
        </w:numPr>
        <w:spacing w:after="0" w:line="240" w:lineRule="auto"/>
        <w:ind w:firstLine="720" w:left="0"/>
        <w:jc w:val="both"/>
        <w:rPr>
          <w:rFonts w:ascii="Times New Roman" w:hAnsi="Times New Roman"/>
          <w:strike w:val="0"/>
          <w:color w:val="000000"/>
          <w:sz w:val="28"/>
        </w:rPr>
      </w:pPr>
      <w:r>
        <w:rPr>
          <w:rStyle w:val="Style_4_ch"/>
          <w:rFonts w:ascii="Times New Roman" w:hAnsi="Times New Roman"/>
          <w:strike w:val="0"/>
          <w:color w:val="000000"/>
          <w:sz w:val="28"/>
        </w:rPr>
        <w:t xml:space="preserve"> принятие обязательства о предоставлении копий актов внесения удобрений, используемых при производстве овощей открытого, в году получения субсидии в объеме, установленном Министерством, в срок не позднее 13 декабря года предоставления субсидии.</w:t>
      </w:r>
    </w:p>
    <w:p w14:paraId="7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По результатам отбора с победителем (победителями) отбора заключается соглашение в ГИИС «Электронный бюджет» в порядке и сроки, установ</w:t>
      </w:r>
      <w:r>
        <w:rPr>
          <w:rFonts w:ascii="Times New Roman" w:hAnsi="Times New Roman"/>
          <w:sz w:val="28"/>
        </w:rPr>
        <w:t>ленные частью 15 настоящего Порядка.</w:t>
      </w:r>
    </w:p>
    <w:p w14:paraId="7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Соглашение, дополнительное соглашение, в том числе дополнительное соглашение о расторжении соглашения (при необходимости) заключаются в соответствии с типовыми формами, установленными Министерством финансов Российской Ф</w:t>
      </w:r>
      <w:r>
        <w:rPr>
          <w:rFonts w:ascii="Times New Roman" w:hAnsi="Times New Roman"/>
          <w:sz w:val="28"/>
        </w:rPr>
        <w:t>едерации.</w:t>
      </w:r>
    </w:p>
    <w:p w14:paraId="7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15. Заключение соглашения осуществляется в следующем порядке и сроки: </w:t>
      </w:r>
    </w:p>
    <w:p w14:paraId="7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Министерство в течение 20 рабочих дней со дня формирования на </w:t>
      </w:r>
      <w:r>
        <w:rPr>
          <w:rFonts w:ascii="Times New Roman" w:hAnsi="Times New Roman"/>
          <w:sz w:val="28"/>
        </w:rPr>
        <w:t>едином портале Протокола подведения итогов отбора в соответствии с частью 70 настоящего Порядка размещает прое</w:t>
      </w:r>
      <w:r>
        <w:rPr>
          <w:rFonts w:ascii="Times New Roman" w:hAnsi="Times New Roman"/>
          <w:sz w:val="28"/>
        </w:rPr>
        <w:t xml:space="preserve">кт соглашения в ГИИС «Электронный бюджет»; </w:t>
      </w:r>
    </w:p>
    <w:p w14:paraId="7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получатель </w:t>
      </w:r>
      <w:r>
        <w:rPr>
          <w:rFonts w:ascii="Times New Roman" w:hAnsi="Times New Roman"/>
          <w:sz w:val="28"/>
        </w:rPr>
        <w:t>субсидии в течение 10 рабочих дней со дня, указанного в пункте 1 настоящей части, организует подписание соглашения усиленной квалифицированной электронной подписью;</w:t>
      </w:r>
    </w:p>
    <w:p w14:paraId="7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Министерство в течение 5 рабоч</w:t>
      </w:r>
      <w:r>
        <w:rPr>
          <w:rFonts w:ascii="Times New Roman" w:hAnsi="Times New Roman"/>
          <w:sz w:val="28"/>
        </w:rPr>
        <w:t>их дней со дня подписания получателем субсидии соглашения усиленной квалифицированной электронной подписью, подписывает его со своей стороны усиленной квалифицированной электронной подписью в ГИИС «Электронный бюджет»;</w:t>
      </w:r>
    </w:p>
    <w:p w14:paraId="7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соглашение считается заключенным п</w:t>
      </w:r>
      <w:r>
        <w:rPr>
          <w:rFonts w:ascii="Times New Roman" w:hAnsi="Times New Roman"/>
          <w:sz w:val="28"/>
        </w:rPr>
        <w:t>осле подписания его Министерством и получателем субсидии и регистрации в установленном порядке органами Федерального казначейства, при этом день заключения соглашения считается днем принятия решения о предоставлении субсидии.</w:t>
      </w:r>
    </w:p>
    <w:p w14:paraId="7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В целях заключения соглаше</w:t>
      </w:r>
      <w:r>
        <w:rPr>
          <w:rFonts w:ascii="Times New Roman" w:hAnsi="Times New Roman"/>
          <w:sz w:val="28"/>
        </w:rPr>
        <w:t xml:space="preserve">ния победителем (победителями) отбора получателей субсидии в ГИИС «Электронный бюджет» уточняется информация о </w:t>
      </w:r>
      <w:r>
        <w:rPr>
          <w:rFonts w:ascii="Times New Roman" w:hAnsi="Times New Roman"/>
          <w:sz w:val="28"/>
        </w:rPr>
        <w:t>счетах в соответствии с законодательством Российской Федерации для перечисления субсидии, а также о лице, уполномоченном на подписание соглашения</w:t>
      </w:r>
      <w:r>
        <w:rPr>
          <w:rFonts w:ascii="Times New Roman" w:hAnsi="Times New Roman"/>
          <w:sz w:val="28"/>
        </w:rPr>
        <w:t xml:space="preserve"> (при необходимости).</w:t>
      </w:r>
    </w:p>
    <w:p w14:paraId="7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 В течение года в случаях, предусмотренных законодательством Российской Федерации и (или) законодательством Камчатского края, в соглашение могут быть внесены изменения. Внесение изменений в соглашение оформляется в виде дополнитель</w:t>
      </w:r>
      <w:r>
        <w:rPr>
          <w:rFonts w:ascii="Times New Roman" w:hAnsi="Times New Roman"/>
          <w:sz w:val="28"/>
        </w:rPr>
        <w:t>ного соглашения в соответствии с типовой формой, утвержденной Министерством финансов Российской Федерации, в ГИИС «Электронный бюджет».</w:t>
      </w:r>
    </w:p>
    <w:p w14:paraId="7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в течение 7 рабочих дней со дня принятия решения о заключении дополнительного соглашения уведомляет получат</w:t>
      </w:r>
      <w:r>
        <w:rPr>
          <w:rFonts w:ascii="Times New Roman" w:hAnsi="Times New Roman"/>
          <w:sz w:val="28"/>
        </w:rPr>
        <w:t>елей субсидии, с которыми заключено соглашение о данном намерении.</w:t>
      </w:r>
    </w:p>
    <w:p w14:paraId="7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Получатель субсидии в течение 10 рабочих дней со дня получения уведомления, указанного в абзаце втором настоящей части, но не позднее 20 декабря соответствующего финансового года, организуе</w:t>
      </w:r>
      <w:r>
        <w:rPr>
          <w:rFonts w:ascii="Times New Roman" w:hAnsi="Times New Roman"/>
          <w:sz w:val="28"/>
        </w:rPr>
        <w:t>т подписание дополнительного соглашения в ГИИС «Электронный бюджет».</w:t>
      </w:r>
    </w:p>
    <w:p w14:paraId="7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в течение 5 рабочих дней со дня получения, подписанного получателем субсидии дополнительного соглашения к соглашению, организует его подписание в ГИИС «Электронный бюджет».</w:t>
      </w:r>
    </w:p>
    <w:p w14:paraId="8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8. Победитель отбора признается уклонившимся от заключения соглашения в случае нарушения порядка и сроков заключения соглашения, установленных частью 15 настоящего Порядка. </w:t>
      </w:r>
    </w:p>
    <w:p w14:paraId="8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19. Министерство в течение 3 рабочих дней после заключения соглашения готовит </w:t>
      </w:r>
      <w:r>
        <w:rPr>
          <w:rFonts w:ascii="Times New Roman" w:hAnsi="Times New Roman"/>
          <w:sz w:val="28"/>
        </w:rPr>
        <w:t>реестр на перечисление субсидии, зарегистрированный в установленном порядке и необходимый для дальнейшего перечисления денежных средств получателю субсидии.</w:t>
      </w:r>
    </w:p>
    <w:p w14:paraId="8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Перечисление субсидии на расчетный или корреспондентский счет получателя субсидии, открытый им в уч</w:t>
      </w:r>
      <w:r>
        <w:rPr>
          <w:rFonts w:ascii="Times New Roman" w:hAnsi="Times New Roman"/>
          <w:sz w:val="28"/>
        </w:rPr>
        <w:t>реждениях Центрального банка Российской Федерации или кредитной организации, реквизиты которого указаны в соглашении, осуществляется Министерством не позднее 10 рабочего дня, следующего за днем заключения соглашения, путем оформления и представления в терр</w:t>
      </w:r>
      <w:r>
        <w:rPr>
          <w:rFonts w:ascii="Times New Roman" w:hAnsi="Times New Roman"/>
          <w:sz w:val="28"/>
        </w:rPr>
        <w:t>иториальный орган Федерального казначейства платежного документа на перечисление субсидии в установленном порядке.</w:t>
      </w:r>
    </w:p>
    <w:p w14:paraId="8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Перечисление субсидии осуществляется в пределах кассового плана по расходам краевого бюджета.</w:t>
      </w:r>
    </w:p>
    <w:p w14:paraId="8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20.</w:t>
      </w:r>
      <w:r>
        <w:rPr>
          <w:rStyle w:val="Style_4_ch"/>
          <w:rFonts w:ascii="Times New Roman" w:hAnsi="Times New Roman"/>
          <w:color w:val="000000"/>
          <w:sz w:val="28"/>
        </w:rPr>
        <w:t>Результат предоставления су</w:t>
      </w:r>
      <w:r>
        <w:rPr>
          <w:rStyle w:val="Style_4_ch"/>
          <w:rFonts w:ascii="Times New Roman" w:hAnsi="Times New Roman"/>
          <w:color w:val="000000"/>
          <w:sz w:val="28"/>
        </w:rPr>
        <w:t>бсидии –</w:t>
      </w:r>
      <w:r>
        <w:rPr>
          <w:rStyle w:val="Style_4_ch"/>
          <w:rFonts w:ascii="Times New Roman" w:hAnsi="Times New Roman"/>
          <w:color w:val="000000"/>
          <w:sz w:val="28"/>
        </w:rPr>
        <w:t xml:space="preserve"> </w:t>
      </w:r>
      <w:r>
        <w:rPr>
          <w:rStyle w:val="Style_4_ch"/>
          <w:rFonts w:ascii="Times New Roman" w:hAnsi="Times New Roman"/>
          <w:color w:val="000000"/>
          <w:sz w:val="28"/>
        </w:rPr>
        <w:t>произведено овощей открытого грунта в сельскохозяйственных организациях, крестьянских (фермерских) хозяйствах и у индивидуальных предпринимателей (тыс. тонн) в году предоставления субсидии по состоянию на 31 декабря года предоставления субсидии</w:t>
      </w:r>
      <w:r>
        <w:rPr>
          <w:rStyle w:val="Style_4_ch"/>
          <w:rFonts w:ascii="Times New Roman" w:hAnsi="Times New Roman"/>
          <w:color w:val="000000"/>
          <w:sz w:val="28"/>
        </w:rPr>
        <w:t>.</w:t>
      </w:r>
    </w:p>
    <w:p w14:paraId="8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Значение результата предоставления субсидии устанавливается Министерством в соглашении.</w:t>
      </w:r>
    </w:p>
    <w:p w14:paraId="8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21. При реорганизации получателя субсидии, являющ</w:t>
      </w:r>
      <w:r>
        <w:rPr>
          <w:rFonts w:ascii="Times New Roman" w:hAnsi="Times New Roman"/>
          <w:sz w:val="28"/>
        </w:rPr>
        <w:t>егося юридическим лицом:</w:t>
      </w:r>
    </w:p>
    <w:p w14:paraId="8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</w:t>
      </w:r>
      <w:r>
        <w:rPr>
          <w:rFonts w:ascii="Times New Roman" w:hAnsi="Times New Roman"/>
          <w:sz w:val="28"/>
        </w:rPr>
        <w:t>гося правопреемником;</w:t>
      </w:r>
    </w:p>
    <w:p w14:paraId="8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</w:t>
      </w:r>
      <w:r>
        <w:rPr>
          <w:rFonts w:ascii="Times New Roman" w:hAnsi="Times New Roman"/>
          <w:sz w:val="28"/>
        </w:rPr>
        <w:t xml:space="preserve"> предпринимателя, осуществляющего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Федерации), соглашение расторгается с формированием уведомления о расто</w:t>
      </w:r>
      <w:r>
        <w:rPr>
          <w:rFonts w:ascii="Times New Roman" w:hAnsi="Times New Roman"/>
          <w:sz w:val="28"/>
        </w:rPr>
        <w:t>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</w:t>
      </w:r>
      <w:r>
        <w:rPr>
          <w:rFonts w:ascii="Times New Roman" w:hAnsi="Times New Roman"/>
          <w:sz w:val="28"/>
        </w:rPr>
        <w:t>о остатка субсидии в соответствующий бюджет бюджетной системы Российской Федерации.</w:t>
      </w:r>
    </w:p>
    <w:p w14:paraId="8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22. 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</w:t>
      </w:r>
      <w:r>
        <w:rPr>
          <w:rFonts w:ascii="Times New Roman" w:hAnsi="Times New Roman"/>
          <w:sz w:val="28"/>
        </w:rPr>
        <w:t>хозяйства в соответствии с абзацем вторым пункта 5 статьи 23 Гражданского кодекса Российской Федерации, передающего свои права другому гражданину в соответствии со статьей 18 Федерального закона от 11.06.2003 № 74-ФЗ «О крестьянском (фермерском) хозяйстве»</w:t>
      </w:r>
      <w:r>
        <w:rPr>
          <w:rFonts w:ascii="Times New Roman" w:hAnsi="Times New Roman"/>
          <w:sz w:val="28"/>
        </w:rPr>
        <w:t>,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лица, являющегося правопреемником.</w:t>
      </w:r>
    </w:p>
    <w:p w14:paraId="8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23. Получатель субсидии представляет в ГИИС «Электрон</w:t>
      </w:r>
      <w:r>
        <w:rPr>
          <w:rFonts w:ascii="Times New Roman" w:hAnsi="Times New Roman"/>
          <w:sz w:val="28"/>
        </w:rPr>
        <w:t>ный бюджет»  отчет о достижении значений результатов предоставления субсидии по форме, предусмотренной типовой формой, установленной Министерством финансов Российской Федерации для соглашения не позднее 10 рабочих дней со дня, следующего за днем заключения</w:t>
      </w:r>
      <w:r>
        <w:rPr>
          <w:rFonts w:ascii="Times New Roman" w:hAnsi="Times New Roman"/>
          <w:sz w:val="28"/>
        </w:rPr>
        <w:t xml:space="preserve"> соглашения.</w:t>
      </w:r>
    </w:p>
    <w:p w14:paraId="8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24.</w:t>
      </w:r>
      <w:r>
        <w:t xml:space="preserve"> </w:t>
      </w:r>
      <w:r>
        <w:rPr>
          <w:rFonts w:ascii="Times New Roman" w:hAnsi="Times New Roman"/>
          <w:sz w:val="28"/>
        </w:rPr>
        <w:t>Получатель субсидии представляет дополнительную отчетность, предусмотренную соглашением в ГИИС «Электронный бюджет» в форме электронных копий документов (документов на бумажном носителе, преобразованных в электронную форму путем сканирован</w:t>
      </w:r>
      <w:r>
        <w:rPr>
          <w:rFonts w:ascii="Times New Roman" w:hAnsi="Times New Roman"/>
          <w:sz w:val="28"/>
        </w:rPr>
        <w:t>ия) и материалов, а в случае отсутствия технической возможности, в Министерство посредством почтового отправления и (или) нарочно:</w:t>
      </w:r>
    </w:p>
    <w:p w14:paraId="8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отчет о финансово-экономическом состоянии товаропроизводителей агропромышленного комплекса в течение года, в котором предо</w:t>
      </w:r>
      <w:r>
        <w:rPr>
          <w:rFonts w:ascii="Times New Roman" w:hAnsi="Times New Roman"/>
          <w:sz w:val="28"/>
        </w:rPr>
        <w:t>ставлена субсидия, а также за год, следующий за годом получения субсидии, по формам и в сроки, установленные Министерством;</w:t>
      </w:r>
    </w:p>
    <w:p w14:paraId="8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отчет о финансово-экономическом состоянии товаропроизводителей агропромышленного комплекса за год, предшествующий году предоставл</w:t>
      </w:r>
      <w:r>
        <w:rPr>
          <w:rFonts w:ascii="Times New Roman" w:hAnsi="Times New Roman"/>
          <w:sz w:val="28"/>
        </w:rPr>
        <w:t>ения субсидии, по формам и в сроки, установленные Министерством, в случае если срок такого отчета еще не наступил (за исключением получателей субсидии, которые начали хозяйственную деятельность в году, предшествующем году предоставления субсидии);</w:t>
      </w:r>
    </w:p>
    <w:p w14:paraId="8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trike w:val="0"/>
          <w:color w:val="000000"/>
          <w:sz w:val="28"/>
        </w:rPr>
        <w:t>3) отчет о сборе урожая сельскохозяйственных культур по формам федерального статистического наблюдения № </w:t>
      </w:r>
      <w:r>
        <w:rPr>
          <w:rStyle w:val="Style_4_ch"/>
          <w:rFonts w:ascii="Times New Roman" w:hAnsi="Times New Roman"/>
          <w:strike w:val="0"/>
          <w:color w:val="000000"/>
          <w:sz w:val="28"/>
        </w:rPr>
        <w:fldChar w:fldCharType="begin"/>
      </w:r>
      <w:r>
        <w:rPr>
          <w:rStyle w:val="Style_4_ch"/>
          <w:rFonts w:ascii="Times New Roman" w:hAnsi="Times New Roman"/>
          <w:strike w:val="0"/>
          <w:color w:val="000000"/>
          <w:sz w:val="28"/>
        </w:rPr>
        <w:instrText>HYPERLINK "https://internet.garant.ru/#/document/74417394/entry/15000"</w:instrText>
      </w:r>
      <w:r>
        <w:rPr>
          <w:rStyle w:val="Style_4_ch"/>
          <w:rFonts w:ascii="Times New Roman" w:hAnsi="Times New Roman"/>
          <w:strike w:val="0"/>
          <w:color w:val="000000"/>
          <w:sz w:val="28"/>
        </w:rPr>
        <w:fldChar w:fldCharType="separate"/>
      </w:r>
      <w:r>
        <w:rPr>
          <w:rStyle w:val="Style_4_ch"/>
          <w:rFonts w:ascii="Times New Roman" w:hAnsi="Times New Roman"/>
          <w:strike w:val="0"/>
          <w:color w:val="000000"/>
          <w:sz w:val="28"/>
        </w:rPr>
        <w:t>29-СХ</w:t>
      </w:r>
      <w:r>
        <w:rPr>
          <w:rStyle w:val="Style_4_ch"/>
          <w:rFonts w:ascii="Times New Roman" w:hAnsi="Times New Roman"/>
          <w:strike w:val="0"/>
          <w:color w:val="000000"/>
          <w:sz w:val="28"/>
        </w:rPr>
        <w:fldChar w:fldCharType="end"/>
      </w:r>
      <w:r>
        <w:rPr>
          <w:rStyle w:val="Style_4_ch"/>
          <w:rFonts w:ascii="Times New Roman" w:hAnsi="Times New Roman"/>
          <w:strike w:val="0"/>
          <w:color w:val="000000"/>
          <w:sz w:val="28"/>
        </w:rPr>
        <w:t> </w:t>
      </w:r>
      <w:r>
        <w:rPr>
          <w:rStyle w:val="Style_4_ch"/>
          <w:rFonts w:ascii="Times New Roman" w:hAnsi="Times New Roman"/>
          <w:strike w:val="0"/>
          <w:color w:val="000000"/>
          <w:sz w:val="28"/>
        </w:rPr>
        <w:t>(для сельскохозяйственных организаций), и № </w:t>
      </w:r>
      <w:r>
        <w:rPr>
          <w:rStyle w:val="Style_4_ch"/>
          <w:rFonts w:ascii="Times New Roman" w:hAnsi="Times New Roman"/>
          <w:strike w:val="0"/>
          <w:color w:val="000000"/>
          <w:sz w:val="28"/>
        </w:rPr>
        <w:fldChar w:fldCharType="begin"/>
      </w:r>
      <w:r>
        <w:rPr>
          <w:rStyle w:val="Style_4_ch"/>
          <w:rFonts w:ascii="Times New Roman" w:hAnsi="Times New Roman"/>
          <w:strike w:val="0"/>
          <w:color w:val="000000"/>
          <w:sz w:val="28"/>
        </w:rPr>
        <w:instrText>HYPERLINK "https://internet.garant.ru/#/document/405095481/entry/1000"</w:instrText>
      </w:r>
      <w:r>
        <w:rPr>
          <w:rStyle w:val="Style_4_ch"/>
          <w:rFonts w:ascii="Times New Roman" w:hAnsi="Times New Roman"/>
          <w:strike w:val="0"/>
          <w:color w:val="000000"/>
          <w:sz w:val="28"/>
        </w:rPr>
        <w:fldChar w:fldCharType="separate"/>
      </w:r>
      <w:r>
        <w:rPr>
          <w:rStyle w:val="Style_4_ch"/>
          <w:rFonts w:ascii="Times New Roman" w:hAnsi="Times New Roman"/>
          <w:strike w:val="0"/>
          <w:color w:val="000000"/>
          <w:sz w:val="28"/>
        </w:rPr>
        <w:t>2-фермер</w:t>
      </w:r>
      <w:r>
        <w:rPr>
          <w:rStyle w:val="Style_4_ch"/>
          <w:rFonts w:ascii="Times New Roman" w:hAnsi="Times New Roman"/>
          <w:strike w:val="0"/>
          <w:color w:val="000000"/>
          <w:sz w:val="28"/>
        </w:rPr>
        <w:fldChar w:fldCharType="end"/>
      </w:r>
      <w:r>
        <w:rPr>
          <w:rStyle w:val="Style_4_ch"/>
          <w:rFonts w:ascii="Times New Roman" w:hAnsi="Times New Roman"/>
          <w:strike w:val="0"/>
          <w:color w:val="000000"/>
          <w:sz w:val="28"/>
        </w:rPr>
        <w:t> </w:t>
      </w:r>
      <w:r>
        <w:rPr>
          <w:rStyle w:val="Style_4_ch"/>
          <w:rFonts w:ascii="Times New Roman" w:hAnsi="Times New Roman"/>
          <w:strike w:val="0"/>
          <w:color w:val="000000"/>
          <w:sz w:val="28"/>
        </w:rPr>
        <w:t>(для индивидуальных предпринимателей, крестьянских (фермерских) хозяйств, юридических лиц –  субъектов малого предпринимательства) за год, в котором предоставлена субсидия, в срок не позднее 13 декабря года предоставления субсидии</w:t>
      </w:r>
      <w:r>
        <w:rPr>
          <w:rFonts w:ascii="Times New Roman" w:hAnsi="Times New Roman"/>
          <w:sz w:val="28"/>
        </w:rPr>
        <w:t>.</w:t>
      </w:r>
    </w:p>
    <w:p w14:paraId="8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25. Мини</w:t>
      </w:r>
      <w:r>
        <w:rPr>
          <w:rFonts w:ascii="Times New Roman" w:hAnsi="Times New Roman"/>
          <w:sz w:val="28"/>
        </w:rPr>
        <w:t>стерство осуществляет проверку отчетности, устанавливает полноту и достоверность сведений, содержащихся в отчетах и в прилагаемых к отчетам документах (при наличии):</w:t>
      </w:r>
    </w:p>
    <w:p w14:paraId="9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указанной в части 23 настоящего Порядка –</w:t>
      </w:r>
      <w:r>
        <w:t xml:space="preserve"> </w:t>
      </w:r>
      <w:r>
        <w:rPr>
          <w:rFonts w:ascii="Times New Roman" w:hAnsi="Times New Roman"/>
          <w:sz w:val="28"/>
        </w:rPr>
        <w:t>в течение 10 рабочих дней с момента окончания</w:t>
      </w:r>
      <w:r>
        <w:rPr>
          <w:rFonts w:ascii="Times New Roman" w:hAnsi="Times New Roman"/>
          <w:sz w:val="28"/>
        </w:rPr>
        <w:t xml:space="preserve"> срока ее предоставления получателем субсидии в ГИИС «Электронный бюджет»;</w:t>
      </w:r>
    </w:p>
    <w:p w14:paraId="9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указанной в пункте 1 и 2 части 24 настоящего Порядка – в порядке и сроки, устанавливаемые ежегодно приказом Министерства;</w:t>
      </w:r>
    </w:p>
    <w:p w14:paraId="9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указанной в пункте 3 части 24 настоящего Порядка – </w:t>
      </w:r>
      <w:r>
        <w:rPr>
          <w:rFonts w:ascii="Times New Roman" w:hAnsi="Times New Roman"/>
          <w:sz w:val="28"/>
        </w:rPr>
        <w:t>в течение 10 рабочих дней с момента окончания</w:t>
      </w:r>
      <w:r>
        <w:rPr>
          <w:rFonts w:ascii="Times New Roman" w:hAnsi="Times New Roman"/>
          <w:sz w:val="28"/>
        </w:rPr>
        <w:t xml:space="preserve"> срока ее предоставления получателем субсидии в ГИИС «Электронный бюджет».</w:t>
      </w:r>
    </w:p>
    <w:p w14:paraId="9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26. Отчет о достижении значений результатов предоставлен</w:t>
      </w:r>
      <w:r>
        <w:rPr>
          <w:rFonts w:ascii="Times New Roman" w:hAnsi="Times New Roman"/>
          <w:sz w:val="28"/>
        </w:rPr>
        <w:t>ия субсидии, указанный в части 23 настоящего Порядка, считается принятыми после подписания его усиленной квалифицированной электронной подписью руководителя Министерства (уполномоченного им лица).</w:t>
      </w:r>
    </w:p>
    <w:p w14:paraId="9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27. В случае непринятия отчета о достижении значений резуль</w:t>
      </w:r>
      <w:r>
        <w:rPr>
          <w:rFonts w:ascii="Times New Roman" w:hAnsi="Times New Roman"/>
          <w:sz w:val="28"/>
        </w:rPr>
        <w:t xml:space="preserve">татов предоставления субсидии, указанного в части 23 настоящего Порядка, Министерство направляет получателю субсидии посредством электронной связи уведомление с требованием направить скорректированный отчет о достижении значений результатов предоставления </w:t>
      </w:r>
      <w:r>
        <w:rPr>
          <w:rFonts w:ascii="Times New Roman" w:hAnsi="Times New Roman"/>
          <w:sz w:val="28"/>
        </w:rPr>
        <w:t>субсидии в срок, установленный в настоящем уведомлении, а также с указанием причин отказа в принятии отчета о достижении значений результатов предоставления субсидии по следующим основаниям:</w:t>
      </w:r>
    </w:p>
    <w:p w14:paraId="9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некорректное заполнение (не заполнение) получателем субсидии в</w:t>
      </w:r>
      <w:r>
        <w:rPr>
          <w:rFonts w:ascii="Times New Roman" w:hAnsi="Times New Roman"/>
          <w:sz w:val="28"/>
        </w:rPr>
        <w:t>сех обязательных для заполнения граф, предусмотренных в отчете о достижении значений результатов предоставления субсидии;</w:t>
      </w:r>
    </w:p>
    <w:p w14:paraId="9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предоставление отчета о достижении значений результатов предоставления субсидии с нарушением сроков, указанных в части 23 настоящег</w:t>
      </w:r>
      <w:r>
        <w:rPr>
          <w:rFonts w:ascii="Times New Roman" w:hAnsi="Times New Roman"/>
          <w:sz w:val="28"/>
        </w:rPr>
        <w:t>о Порядка.</w:t>
      </w:r>
    </w:p>
    <w:p w14:paraId="9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28. Министерство осуществляет в отношении получателя субсидии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</w:t>
      </w:r>
      <w:r>
        <w:rPr>
          <w:rFonts w:ascii="Times New Roman" w:hAnsi="Times New Roman"/>
          <w:sz w:val="28"/>
        </w:rPr>
        <w:t>го контроля в соответствии со статьями 268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и 269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Бюджетного кодекса Российской Федерации.</w:t>
      </w:r>
    </w:p>
    <w:p w14:paraId="9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оформляет результаты проверок в порядке, установленном разделом 4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</w:t>
      </w:r>
      <w:r>
        <w:rPr>
          <w:rFonts w:ascii="Times New Roman" w:hAnsi="Times New Roman"/>
          <w:sz w:val="28"/>
        </w:rPr>
        <w:t>о постановлением Правительства Российской Федерации от 17.08.2020 № 1235.</w:t>
      </w:r>
    </w:p>
    <w:p w14:paraId="9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29. В случае нарушения получателем субсидии условий и порядка, установленных при предоставлении субсидии, выявленного в том числе по фактам проверок, проведенных Министерством и орга</w:t>
      </w:r>
      <w:r>
        <w:rPr>
          <w:rFonts w:ascii="Times New Roman" w:hAnsi="Times New Roman"/>
          <w:sz w:val="28"/>
        </w:rPr>
        <w:t>нами государственного финансового контроля, а также в случае недостижения значений результатов предоставления субсидии, субсидия подлежит возврату в краевой бюджет получателем субсидии в следующем порядке и сроки:</w:t>
      </w:r>
    </w:p>
    <w:p w14:paraId="9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случае выявления нарушения органами г</w:t>
      </w:r>
      <w:r>
        <w:rPr>
          <w:rFonts w:ascii="Times New Roman" w:hAnsi="Times New Roman"/>
          <w:sz w:val="28"/>
        </w:rPr>
        <w:t>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9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в случае выявления нарушения Министерством – в течение 20 рабочих </w:t>
      </w:r>
      <w:r>
        <w:rPr>
          <w:rFonts w:ascii="Times New Roman" w:hAnsi="Times New Roman"/>
          <w:sz w:val="28"/>
        </w:rPr>
        <w:t>дней со дня получения требования Министерства;</w:t>
      </w:r>
    </w:p>
    <w:p w14:paraId="9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 иных случаях – в течение 20 рабочих дней со дня нарушения.</w:t>
      </w:r>
    </w:p>
    <w:p w14:paraId="9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30. Получатель субсидии обязан возвратить субсидию в краевой бюджет в следующих размерах:</w:t>
      </w:r>
    </w:p>
    <w:p w14:paraId="9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в случае нарушения цели предоставления субсидии – в </w:t>
      </w:r>
      <w:r>
        <w:rPr>
          <w:rFonts w:ascii="Times New Roman" w:hAnsi="Times New Roman"/>
          <w:sz w:val="28"/>
        </w:rPr>
        <w:t>размере нецелевого использования денежных средств;</w:t>
      </w:r>
    </w:p>
    <w:p w14:paraId="9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случае нарушения условий и порядка, установленных при предоставлении субсидии – в полном объеме;</w:t>
      </w:r>
    </w:p>
    <w:p w14:paraId="A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в случае недостижения значений результатов предоставления субсидии, определенных соглашением, – в </w:t>
      </w:r>
      <w:r>
        <w:rPr>
          <w:rFonts w:ascii="Times New Roman" w:hAnsi="Times New Roman"/>
          <w:sz w:val="28"/>
        </w:rPr>
        <w:t>размере, определенном по формуле:</w:t>
      </w:r>
    </w:p>
    <w:p w14:paraId="A1000000">
      <w:pPr>
        <w:spacing w:after="170" w:before="170"/>
        <w:ind w:firstLine="0" w:left="565"/>
        <w:jc w:val="center"/>
        <w:rPr>
          <w:rFonts w:ascii="Times New Roman" w:hAnsi="Times New Roman"/>
          <w:sz w:val="28"/>
        </w:rPr>
      </w:pPr>
    </w:p>
    <w:p w14:paraId="A2000000">
      <w:pPr>
        <w:spacing w:after="170" w:before="170"/>
        <w:ind w:firstLine="0" w:left="565"/>
        <w:jc w:val="center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>V</w:t>
      </w:r>
      <w:r>
        <w:rPr>
          <w:rStyle w:val="Style_5_ch"/>
          <w:rFonts w:ascii="Times New Roman" w:hAnsi="Times New Roman"/>
          <w:sz w:val="28"/>
          <w:vertAlign w:val="subscript"/>
        </w:rPr>
        <w:t xml:space="preserve"> возврата </w:t>
      </w:r>
      <w:r>
        <w:rPr>
          <w:rStyle w:val="Style_5_ch"/>
          <w:rFonts w:ascii="Times New Roman" w:hAnsi="Times New Roman"/>
          <w:sz w:val="28"/>
        </w:rPr>
        <w:t>= (1-Ti/Si) х С x 0,1, где:</w:t>
      </w:r>
    </w:p>
    <w:p w14:paraId="A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  <w:vertAlign w:val="subscript"/>
        </w:rPr>
        <w:t>возврата</w:t>
      </w:r>
      <w:r>
        <w:rPr>
          <w:rFonts w:ascii="Times New Roman" w:hAnsi="Times New Roman"/>
          <w:sz w:val="28"/>
        </w:rPr>
        <w:t xml:space="preserve"> – размер субсидии, подлежащий возврату в краевой бюджет;</w:t>
      </w:r>
    </w:p>
    <w:p w14:paraId="A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– фактически достигнутое значение i-го результата предоставления субсидии;</w:t>
      </w:r>
    </w:p>
    <w:p w14:paraId="A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– плановое значение i-го результат</w:t>
      </w:r>
      <w:r>
        <w:rPr>
          <w:rFonts w:ascii="Times New Roman" w:hAnsi="Times New Roman"/>
          <w:sz w:val="28"/>
        </w:rPr>
        <w:t>а предоставления, установленное соглашением;</w:t>
      </w:r>
    </w:p>
    <w:p w14:paraId="A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</w:t>
      </w:r>
      <w:r>
        <w:t xml:space="preserve"> –</w:t>
      </w:r>
      <w:r>
        <w:rPr>
          <w:rFonts w:ascii="Times New Roman" w:hAnsi="Times New Roman"/>
          <w:sz w:val="28"/>
        </w:rPr>
        <w:t xml:space="preserve"> размер субсидии, предоставленной получателю субсидии.</w:t>
      </w:r>
    </w:p>
    <w:p w14:paraId="A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31. Письменное требование о возврате субсидии в краевой бюджет направляется Министерством получателю субсидии в течение 20 рабочих дней со дня выявления нарушений, указанных в частях 29 и 30 настоящего Порядка, </w:t>
      </w:r>
      <w:r>
        <w:rPr>
          <w:rFonts w:ascii="Times New Roman" w:hAnsi="Times New Roman"/>
          <w:sz w:val="28"/>
        </w:rPr>
        <w:t>посредством почтового отправления, нарочным способом, на адрес электронной почты или иным способом, обеспечивающим подтверждение получения указанного требования.</w:t>
      </w:r>
    </w:p>
    <w:p w14:paraId="A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32. При невозврате субсидии в сроки, установленные частью 29 настоящего Порядка, Министерство </w:t>
      </w:r>
      <w:r>
        <w:rPr>
          <w:rFonts w:ascii="Times New Roman" w:hAnsi="Times New Roman"/>
          <w:sz w:val="28"/>
        </w:rPr>
        <w:t>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получателем субсидии обязанности возвратить субсидию в краев</w:t>
      </w:r>
      <w:r>
        <w:rPr>
          <w:rFonts w:ascii="Times New Roman" w:hAnsi="Times New Roman"/>
          <w:sz w:val="28"/>
        </w:rPr>
        <w:t>ой бюджет.</w:t>
      </w:r>
    </w:p>
    <w:p w14:paraId="A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A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Отбор получателей субсидии</w:t>
      </w:r>
    </w:p>
    <w:p w14:paraId="A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A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33. Информация о проведении отбора получателей субсидии (далее  – отбор) размещается на едином портале. </w:t>
      </w:r>
    </w:p>
    <w:p w14:paraId="A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Министерство в течение текущего финансового года, но не позднее, чем за 5 календарных дней до начала подачи </w:t>
      </w:r>
      <w:r>
        <w:rPr>
          <w:rFonts w:ascii="Times New Roman" w:hAnsi="Times New Roman"/>
          <w:sz w:val="28"/>
        </w:rPr>
        <w:t>(приема) заявок размещает на едином портале объявление о проведении отбора (далее – объявление).</w:t>
      </w:r>
    </w:p>
    <w:p w14:paraId="A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проведении отбора взаимодействие Министерства с участниками отбора получателей субсидии (далее – участник отбора) осуществляется с использованием документо</w:t>
      </w:r>
      <w:r>
        <w:rPr>
          <w:rFonts w:ascii="Times New Roman" w:hAnsi="Times New Roman"/>
          <w:sz w:val="28"/>
        </w:rPr>
        <w:t xml:space="preserve">в в электронной форме. </w:t>
      </w:r>
    </w:p>
    <w:p w14:paraId="A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доступа к ГИИС «Электронный бюджет» осуществляется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</w:t>
      </w:r>
      <w:r>
        <w:rPr>
          <w:rFonts w:ascii="Times New Roman" w:hAnsi="Times New Roman"/>
          <w:sz w:val="28"/>
        </w:rPr>
        <w:t xml:space="preserve">гическое взаимодействие информационных систем, используемых для предоставления государственных и муниципальных услуг в электронной форме» и (или) государственных информационных систем субъектов </w:t>
      </w:r>
      <w:r>
        <w:rPr>
          <w:rFonts w:ascii="Times New Roman" w:hAnsi="Times New Roman"/>
          <w:sz w:val="28"/>
        </w:rPr>
        <w:t>Российской Федерации, обеспечивающих взаимодействие с единой с</w:t>
      </w:r>
      <w:r>
        <w:rPr>
          <w:rFonts w:ascii="Times New Roman" w:hAnsi="Times New Roman"/>
          <w:sz w:val="28"/>
        </w:rPr>
        <w:t>истемой идентификации и аутентификации.</w:t>
      </w:r>
    </w:p>
    <w:p w14:paraId="B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34. Для проведения отбора применяется способ отбора в виде запроса предложений, который указывается при определении Министерством, проводящим отбор на основании заявок, направленных участниками отбора для участия в о</w:t>
      </w:r>
      <w:r>
        <w:rPr>
          <w:rFonts w:ascii="Times New Roman" w:hAnsi="Times New Roman"/>
          <w:sz w:val="28"/>
        </w:rPr>
        <w:t>тборе, исходя из соответствия участника отбора критериям и категории, и очередности поступления заявок.</w:t>
      </w:r>
    </w:p>
    <w:p w14:paraId="B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35. </w:t>
      </w:r>
      <w:r>
        <w:rPr>
          <w:rStyle w:val="Style_4_ch"/>
          <w:rFonts w:ascii="Times New Roman" w:hAnsi="Times New Roman"/>
          <w:color w:val="000000"/>
          <w:sz w:val="28"/>
        </w:rPr>
        <w:t>К категории участника отбора получателей субсидии от</w:t>
      </w:r>
      <w:r>
        <w:rPr>
          <w:rStyle w:val="Style_4_ch"/>
          <w:rFonts w:ascii="Times New Roman" w:hAnsi="Times New Roman"/>
          <w:color w:val="000000"/>
          <w:sz w:val="28"/>
        </w:rPr>
        <w:t>носятся</w:t>
      </w:r>
      <w:r>
        <w:rPr>
          <w:rStyle w:val="Style_4_ch"/>
          <w:rFonts w:ascii="Times New Roman" w:hAnsi="Times New Roman"/>
          <w:color w:val="000000"/>
          <w:sz w:val="28"/>
        </w:rPr>
        <w:t xml:space="preserve"> юридические лица, индивидуальные предприниматели, производители товаров, работ, услуг, являющиеся </w:t>
      </w:r>
      <w:r>
        <w:rPr>
          <w:rStyle w:val="Style_4_ch"/>
          <w:rFonts w:ascii="Times New Roman" w:hAnsi="Times New Roman"/>
          <w:color w:val="000000"/>
          <w:sz w:val="28"/>
        </w:rPr>
        <w:t>сельскохозяйственными товаропроизводителями Камчатского к</w:t>
      </w:r>
      <w:r>
        <w:rPr>
          <w:rStyle w:val="Style_4_ch"/>
          <w:rFonts w:ascii="Times New Roman" w:hAnsi="Times New Roman"/>
          <w:color w:val="000000"/>
          <w:sz w:val="28"/>
        </w:rPr>
        <w:t>р</w:t>
      </w:r>
      <w:r>
        <w:rPr>
          <w:rStyle w:val="Style_4_ch"/>
          <w:rFonts w:ascii="Times New Roman" w:hAnsi="Times New Roman"/>
          <w:color w:val="000000"/>
          <w:sz w:val="28"/>
        </w:rPr>
        <w:t>ая</w:t>
      </w:r>
      <w:r>
        <w:rPr>
          <w:rStyle w:val="Style_4_ch"/>
          <w:rFonts w:ascii="Times New Roman" w:hAnsi="Times New Roman"/>
          <w:color w:val="000000"/>
          <w:sz w:val="28"/>
        </w:rPr>
        <w:t xml:space="preserve"> в соответствии со </w:t>
      </w:r>
      <w:r>
        <w:rPr>
          <w:rStyle w:val="Style_4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4_ch"/>
          <w:rFonts w:ascii="Times New Roman" w:hAnsi="Times New Roman"/>
          <w:color w:val="000000"/>
          <w:sz w:val="28"/>
        </w:rPr>
        <w:instrText>HYPERLINK "https://internet.garant.ru/#/document/12151309/entry/3"</w:instrText>
      </w:r>
      <w:r>
        <w:rPr>
          <w:rStyle w:val="Style_4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4_ch"/>
          <w:rFonts w:ascii="Times New Roman" w:hAnsi="Times New Roman"/>
          <w:color w:val="000000"/>
          <w:sz w:val="28"/>
        </w:rPr>
        <w:t>статьей 3</w:t>
      </w:r>
      <w:r>
        <w:rPr>
          <w:rStyle w:val="Style_4_ch"/>
          <w:rFonts w:ascii="Times New Roman" w:hAnsi="Times New Roman"/>
          <w:color w:val="000000"/>
          <w:sz w:val="28"/>
        </w:rPr>
        <w:fldChar w:fldCharType="end"/>
      </w:r>
      <w:r>
        <w:rPr>
          <w:rStyle w:val="Style_4_ch"/>
          <w:rFonts w:ascii="Times New Roman" w:hAnsi="Times New Roman"/>
          <w:color w:val="000000"/>
          <w:sz w:val="28"/>
        </w:rPr>
        <w:t> Федерального закона от 29.12.2006 № 264-ФЗ «О развитии сельского хозяйства»</w:t>
      </w:r>
      <w:r>
        <w:rPr>
          <w:rStyle w:val="Style_4_ch"/>
          <w:rFonts w:ascii="Times New Roman" w:hAnsi="Times New Roman"/>
          <w:color w:val="000000"/>
          <w:sz w:val="28"/>
        </w:rPr>
        <w:t xml:space="preserve"> (за исключением граждан, ведущи</w:t>
      </w:r>
      <w:r>
        <w:rPr>
          <w:rStyle w:val="Style_4_ch"/>
          <w:rFonts w:ascii="Times New Roman" w:hAnsi="Times New Roman"/>
          <w:color w:val="000000"/>
          <w:sz w:val="28"/>
        </w:rPr>
        <w:t>х личное подсобное хозяйство, и сельскохозяйственн</w:t>
      </w:r>
      <w:r>
        <w:rPr>
          <w:rStyle w:val="Style_4_ch"/>
          <w:rFonts w:ascii="Times New Roman" w:hAnsi="Times New Roman"/>
          <w:color w:val="000000"/>
          <w:sz w:val="28"/>
        </w:rPr>
        <w:t>ых кредитных потребительских кооперативов).</w:t>
      </w:r>
    </w:p>
    <w:p w14:paraId="B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36. </w:t>
      </w:r>
      <w:r>
        <w:rPr>
          <w:rFonts w:ascii="Times New Roman" w:hAnsi="Times New Roman"/>
          <w:color w:val="000000"/>
          <w:sz w:val="28"/>
        </w:rPr>
        <w:t>Критерием отбора участника от</w:t>
      </w:r>
      <w:r>
        <w:rPr>
          <w:rStyle w:val="Style_4_ch"/>
          <w:rFonts w:ascii="Times New Roman" w:hAnsi="Times New Roman"/>
          <w:color w:val="000000"/>
          <w:sz w:val="28"/>
        </w:rPr>
        <w:t>бора получателей</w:t>
      </w:r>
      <w:r>
        <w:rPr>
          <w:rStyle w:val="Style_4_ch"/>
          <w:rFonts w:ascii="Times New Roman" w:hAnsi="Times New Roman"/>
          <w:color w:val="000000"/>
          <w:sz w:val="28"/>
        </w:rPr>
        <w:t xml:space="preserve"> субсидии является </w:t>
      </w:r>
      <w:r>
        <w:rPr>
          <w:rStyle w:val="Style_4_ch"/>
          <w:rFonts w:ascii="Times New Roman" w:hAnsi="Times New Roman"/>
          <w:color w:val="000000"/>
          <w:sz w:val="28"/>
        </w:rPr>
        <w:t xml:space="preserve"> </w:t>
      </w:r>
      <w:r>
        <w:rPr>
          <w:rStyle w:val="Style_4_ch"/>
          <w:rFonts w:ascii="Times New Roman" w:hAnsi="Times New Roman"/>
          <w:color w:val="000000"/>
          <w:sz w:val="28"/>
        </w:rPr>
        <w:t xml:space="preserve">производство овощей открытого грунта (тонн) в </w:t>
      </w:r>
      <w:r>
        <w:rPr>
          <w:rStyle w:val="Style_4_ch"/>
          <w:rFonts w:ascii="Times New Roman" w:hAnsi="Times New Roman"/>
          <w:color w:val="000000"/>
          <w:sz w:val="28"/>
        </w:rPr>
        <w:t>году, предшеству</w:t>
      </w:r>
      <w:r>
        <w:rPr>
          <w:rStyle w:val="Style_4_ch"/>
          <w:rFonts w:ascii="Times New Roman" w:hAnsi="Times New Roman"/>
          <w:color w:val="000000"/>
          <w:sz w:val="28"/>
        </w:rPr>
        <w:t>ющему году обращения в Мин</w:t>
      </w:r>
      <w:r>
        <w:rPr>
          <w:rStyle w:val="Style_4_ch"/>
          <w:rFonts w:ascii="Times New Roman" w:hAnsi="Times New Roman"/>
          <w:color w:val="000000"/>
          <w:sz w:val="28"/>
        </w:rPr>
        <w:t>истерство за предоставлением субсидии.</w:t>
      </w:r>
    </w:p>
    <w:p w14:paraId="B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37. Объявление формируется в электронной форме посредством заполнения соответствующих экранных форм веб-интерфейса ГИИС «Электронный бюджет» и включает в себя следующую информацию:</w:t>
      </w:r>
    </w:p>
    <w:p w14:paraId="B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сроки проведения отбора;</w:t>
      </w:r>
    </w:p>
    <w:p w14:paraId="B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способ п</w:t>
      </w:r>
      <w:r>
        <w:rPr>
          <w:rFonts w:ascii="Times New Roman" w:hAnsi="Times New Roman"/>
          <w:sz w:val="28"/>
        </w:rPr>
        <w:t xml:space="preserve">роведения отбора в соответствии с </w:t>
      </w:r>
      <w:r>
        <w:rPr>
          <w:rFonts w:ascii="Times New Roman" w:hAnsi="Times New Roman"/>
          <w:sz w:val="28"/>
        </w:rPr>
        <w:t xml:space="preserve">частью 34 настоящего </w:t>
      </w:r>
      <w:r>
        <w:rPr>
          <w:rFonts w:ascii="Times New Roman" w:hAnsi="Times New Roman"/>
          <w:sz w:val="28"/>
        </w:rPr>
        <w:t>Порядка;</w:t>
      </w:r>
    </w:p>
    <w:p w14:paraId="B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дата и время начала подачи заявок участников отбора, а также дата и время окончания приема заявок участников отбора, в </w:t>
      </w:r>
      <w:r>
        <w:rPr>
          <w:rFonts w:ascii="Times New Roman" w:hAnsi="Times New Roman"/>
          <w:sz w:val="28"/>
        </w:rPr>
        <w:t>соответствии с частью 48 настоящего Порядка;</w:t>
      </w:r>
    </w:p>
    <w:p w14:paraId="B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наименование, место </w:t>
      </w:r>
      <w:r>
        <w:rPr>
          <w:rFonts w:ascii="Times New Roman" w:hAnsi="Times New Roman"/>
          <w:sz w:val="28"/>
        </w:rPr>
        <w:t>нахождения, почтовый адрес, адрес электронной почты, контактный телефон Министерства;</w:t>
      </w:r>
    </w:p>
    <w:p w14:paraId="B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результаты предоставления субсидии, определенные в соответствии с настоящим Порядком, а также при необходимости их характеристики (показатели, необходимые для достижен</w:t>
      </w:r>
      <w:r>
        <w:rPr>
          <w:rFonts w:ascii="Times New Roman" w:hAnsi="Times New Roman"/>
          <w:sz w:val="28"/>
        </w:rPr>
        <w:t>ия результатов предоставления субсидии);</w:t>
      </w:r>
    </w:p>
    <w:p w14:paraId="B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</w:t>
      </w:r>
      <w:r>
        <w:rPr>
          <w:rFonts w:ascii="Times New Roman" w:hAnsi="Times New Roman"/>
          <w:sz w:val="28"/>
        </w:rPr>
        <w:t xml:space="preserve">требования к участникам отбора, предъявляемые в соответствии с частью 6 настоящего Порядка, и к перечню документов, представляемых участниками отбора </w:t>
      </w:r>
      <w:r>
        <w:rPr>
          <w:rFonts w:ascii="Times New Roman" w:hAnsi="Times New Roman"/>
          <w:sz w:val="28"/>
        </w:rPr>
        <w:t>для подтверждения соответствия указанным требованиям;</w:t>
      </w:r>
    </w:p>
    <w:p w14:paraId="B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</w:t>
      </w:r>
      <w:r>
        <w:rPr>
          <w:rFonts w:ascii="Times New Roman" w:hAnsi="Times New Roman"/>
          <w:sz w:val="28"/>
        </w:rPr>
        <w:t>категории и критерии отбора;</w:t>
      </w:r>
    </w:p>
    <w:p w14:paraId="B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8) порядок подачи заявок и </w:t>
      </w:r>
      <w:r>
        <w:rPr>
          <w:rFonts w:ascii="Times New Roman" w:hAnsi="Times New Roman"/>
          <w:sz w:val="28"/>
        </w:rPr>
        <w:t xml:space="preserve">требования, предъявляемые к форме и содержанию заявок, в соответствии с частями 38–48 настоящего Порядка; </w:t>
      </w:r>
    </w:p>
    <w:p w14:paraId="B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порядок отзыва заявок, порядок их возврата</w:t>
      </w:r>
      <w:r>
        <w:rPr>
          <w:rFonts w:ascii="Times New Roman" w:hAnsi="Times New Roman"/>
          <w:sz w:val="28"/>
        </w:rPr>
        <w:t>, определяющий в том числе основания для возврат</w:t>
      </w:r>
      <w:r>
        <w:rPr>
          <w:rFonts w:ascii="Times New Roman" w:hAnsi="Times New Roman"/>
          <w:sz w:val="28"/>
        </w:rPr>
        <w:t xml:space="preserve">а </w:t>
      </w:r>
      <w:r>
        <w:rPr>
          <w:rFonts w:ascii="Times New Roman" w:hAnsi="Times New Roman"/>
          <w:sz w:val="28"/>
        </w:rPr>
        <w:t xml:space="preserve">участниками отбора заявок, а также условия отзыва заявок в соответствии с частью 44 настоящего Порядка; </w:t>
      </w:r>
    </w:p>
    <w:p w14:paraId="B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10) порядок внесения участниками отбора изменений в заявки в соответствии с частью 45 настоящего </w:t>
      </w:r>
      <w:r>
        <w:rPr>
          <w:rFonts w:ascii="Times New Roman" w:hAnsi="Times New Roman"/>
          <w:sz w:val="28"/>
        </w:rPr>
        <w:t xml:space="preserve">Порядка; </w:t>
      </w:r>
    </w:p>
    <w:p w14:paraId="B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 порядок рассмотрения заявок на предмет</w:t>
      </w:r>
      <w:r>
        <w:rPr>
          <w:rFonts w:ascii="Times New Roman" w:hAnsi="Times New Roman"/>
          <w:sz w:val="28"/>
        </w:rPr>
        <w:t xml:space="preserve"> их соответствия установленным в объявлении требованиям, категориям и критериям, сроки рассмотрения </w:t>
      </w:r>
      <w:r>
        <w:rPr>
          <w:rFonts w:ascii="Times New Roman" w:hAnsi="Times New Roman"/>
          <w:sz w:val="28"/>
        </w:rPr>
        <w:t xml:space="preserve">заявок в соответствии с частью 51 настоящего Порядка; </w:t>
      </w:r>
    </w:p>
    <w:p w14:paraId="B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12) порядок возврата </w:t>
      </w:r>
      <w:r>
        <w:rPr>
          <w:rFonts w:ascii="Times New Roman" w:hAnsi="Times New Roman"/>
          <w:sz w:val="28"/>
        </w:rPr>
        <w:t xml:space="preserve">заявок Министерством участникам отбора на доработку, в соответствии с частью 44 </w:t>
      </w:r>
      <w:r>
        <w:rPr>
          <w:rFonts w:ascii="Times New Roman" w:hAnsi="Times New Roman"/>
          <w:sz w:val="28"/>
        </w:rPr>
        <w:t xml:space="preserve">настоящего Порядка; </w:t>
      </w:r>
    </w:p>
    <w:p w14:paraId="C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13) порядок отклонения заявок, а также информация об основаниях их отклонения в соответствии с частями 53 и 54 настоящего Порядка; </w:t>
      </w:r>
    </w:p>
    <w:p w14:paraId="C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14) объем распределяемой субсидии </w:t>
      </w:r>
      <w:r>
        <w:rPr>
          <w:rFonts w:ascii="Times New Roman" w:hAnsi="Times New Roman"/>
          <w:sz w:val="28"/>
        </w:rPr>
        <w:t xml:space="preserve">в рамках отбора, порядок расчета размера субсидии, </w:t>
      </w:r>
      <w:r>
        <w:rPr>
          <w:rFonts w:ascii="Times New Roman" w:hAnsi="Times New Roman"/>
          <w:sz w:val="28"/>
        </w:rPr>
        <w:t>установленный част</w:t>
      </w:r>
      <w:r>
        <w:rPr>
          <w:rFonts w:ascii="Times New Roman" w:hAnsi="Times New Roman"/>
          <w:sz w:val="28"/>
        </w:rPr>
        <w:t xml:space="preserve">ью 11 настоящего </w:t>
      </w:r>
      <w:r>
        <w:rPr>
          <w:rFonts w:ascii="Times New Roman" w:hAnsi="Times New Roman"/>
          <w:sz w:val="28"/>
        </w:rPr>
        <w:t xml:space="preserve">Порядка, правила распределения субсидии по результатам отбора, а также предельное количество победителей отбора; </w:t>
      </w:r>
    </w:p>
    <w:p w14:paraId="C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15) порядок предоставления участникам отбора разъяснений положений объявления</w:t>
      </w:r>
      <w:r>
        <w:rPr>
          <w:rFonts w:ascii="Times New Roman" w:hAnsi="Times New Roman"/>
          <w:sz w:val="28"/>
        </w:rPr>
        <w:t>, в соответствии с частями 46 и 47 настоящего По</w:t>
      </w:r>
      <w:r>
        <w:rPr>
          <w:rFonts w:ascii="Times New Roman" w:hAnsi="Times New Roman"/>
          <w:sz w:val="28"/>
        </w:rPr>
        <w:t xml:space="preserve">рядка, даты начала и окончания срока такого предоставления; </w:t>
      </w:r>
    </w:p>
    <w:p w14:paraId="C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16) срок, в течение </w:t>
      </w:r>
      <w:r>
        <w:rPr>
          <w:rFonts w:ascii="Times New Roman" w:hAnsi="Times New Roman"/>
          <w:sz w:val="28"/>
        </w:rPr>
        <w:t xml:space="preserve">которого победитель (победители) отбора должен (должны) подписать соглашение в </w:t>
      </w:r>
      <w:r>
        <w:rPr>
          <w:rFonts w:ascii="Times New Roman" w:hAnsi="Times New Roman"/>
          <w:sz w:val="28"/>
        </w:rPr>
        <w:t xml:space="preserve">соответствии с частью 15 настоящего Порядка; </w:t>
      </w:r>
    </w:p>
    <w:p w14:paraId="C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17) условия признания победителя (</w:t>
      </w:r>
      <w:r>
        <w:rPr>
          <w:rFonts w:ascii="Times New Roman" w:hAnsi="Times New Roman"/>
          <w:sz w:val="28"/>
        </w:rPr>
        <w:t>победителей) отб</w:t>
      </w:r>
      <w:r>
        <w:rPr>
          <w:rFonts w:ascii="Times New Roman" w:hAnsi="Times New Roman"/>
          <w:sz w:val="28"/>
        </w:rPr>
        <w:t xml:space="preserve">ора уклонившимся от заключения соглашения в соответствии с частью 18 настоящего Порядка; </w:t>
      </w:r>
    </w:p>
    <w:p w14:paraId="C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18) срок размещения протокола подведения итогов отбора; </w:t>
      </w:r>
    </w:p>
    <w:p w14:paraId="C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19) доменное имя и (или) указатели страниц </w:t>
      </w:r>
      <w:r>
        <w:rPr>
          <w:rFonts w:ascii="Times New Roman" w:hAnsi="Times New Roman"/>
          <w:sz w:val="28"/>
        </w:rPr>
        <w:t>государственной информационной системы в сети «Интернет»;</w:t>
      </w:r>
    </w:p>
    <w:p w14:paraId="C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20) иная</w:t>
      </w:r>
      <w:r>
        <w:rPr>
          <w:rFonts w:ascii="Times New Roman" w:hAnsi="Times New Roman"/>
          <w:sz w:val="28"/>
        </w:rPr>
        <w:t xml:space="preserve"> информация, предусмотренная настоящим Порядком.</w:t>
      </w:r>
    </w:p>
    <w:p w14:paraId="C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38. Заявки формируются участниками отбора в электронной форме посредством заполнения соответствующих экранных форм веб-интерфейса с ГИИС «Электронный бюджет» и представления в ГИИС «Электронный бюджет» элект</w:t>
      </w:r>
      <w:r>
        <w:rPr>
          <w:rFonts w:ascii="Times New Roman" w:hAnsi="Times New Roman"/>
          <w:sz w:val="28"/>
        </w:rPr>
        <w:t>ронных копий документов (документов на бумажном носителе, преобразованных в электронную форму путем сканирования) и материалов, представление которых предусмотрено в объявлении.</w:t>
      </w:r>
    </w:p>
    <w:p w14:paraId="C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39. Заявка содержит следующие сведения:</w:t>
      </w:r>
    </w:p>
    <w:p w14:paraId="C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информацию об участнике отбора;</w:t>
      </w:r>
    </w:p>
    <w:p w14:paraId="C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>информацию и документы, подтверждающие соответствие участника отбора установленным в объявлении требованиям;</w:t>
      </w:r>
    </w:p>
    <w:p w14:paraId="C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информацию и документы, представляемые при проведении отбора в процессе документооборота:</w:t>
      </w:r>
    </w:p>
    <w:p w14:paraId="C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подтверждение согласия на публикацию (размещение) в</w:t>
      </w:r>
      <w:r>
        <w:rPr>
          <w:rFonts w:ascii="Times New Roman" w:hAnsi="Times New Roman"/>
          <w:sz w:val="28"/>
        </w:rPr>
        <w:t xml:space="preserve"> информационно-телекоммуникационной сети «Интернет» информации об участнике отбора, о подаваемой участником отбора заявке, а также иной информации об участнике отбора, связанной с соответствующим отбором и результатом предоставления субсидии, подаваемое по</w:t>
      </w:r>
      <w:r>
        <w:rPr>
          <w:rFonts w:ascii="Times New Roman" w:hAnsi="Times New Roman"/>
          <w:sz w:val="28"/>
        </w:rPr>
        <w:t>средством заполнения соответствующих экранных форм веб-интерфейса ГИИС «Электронный бюджет»;</w:t>
      </w:r>
    </w:p>
    <w:p w14:paraId="C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подтверждение согласия на обработку персональных данных, подаваемое посредством заполнения соответствующих экранных форм веб-интерфейса ГИИС «Электронный бюджет</w:t>
      </w:r>
      <w:r>
        <w:rPr>
          <w:rFonts w:ascii="Times New Roman" w:hAnsi="Times New Roman"/>
          <w:sz w:val="28"/>
        </w:rPr>
        <w:t>» (для физических лиц);</w:t>
      </w:r>
    </w:p>
    <w:p w14:paraId="C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предлагаемое участником отбора значение результата предоставления субсидии, значение запрашиваемого участником отбора размера субсидии;</w:t>
      </w:r>
    </w:p>
    <w:p w14:paraId="D0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5) электронную</w:t>
      </w:r>
      <w:r>
        <w:rPr>
          <w:rStyle w:val="Style_4_ch"/>
          <w:rFonts w:ascii="Times New Roman" w:hAnsi="Times New Roman"/>
          <w:color w:val="000000"/>
          <w:sz w:val="28"/>
        </w:rPr>
        <w:t xml:space="preserve"> </w:t>
      </w:r>
      <w:r>
        <w:rPr>
          <w:rStyle w:val="Style_4_ch"/>
          <w:rFonts w:ascii="Times New Roman" w:hAnsi="Times New Roman"/>
          <w:color w:val="000000"/>
          <w:sz w:val="28"/>
        </w:rPr>
        <w:t xml:space="preserve">копию сведений о сборе урожая сельскохозяйственных культур по формам федерального статистического наблюдения № </w:t>
      </w:r>
      <w:r>
        <w:rPr>
          <w:rStyle w:val="Style_4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4_ch"/>
          <w:rFonts w:ascii="Times New Roman" w:hAnsi="Times New Roman"/>
          <w:color w:val="000000"/>
          <w:sz w:val="28"/>
        </w:rPr>
        <w:instrText>HYPERLINK "https://internet.garant.ru/#/document/74417394/entry/15000"</w:instrText>
      </w:r>
      <w:r>
        <w:rPr>
          <w:rStyle w:val="Style_4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4_ch"/>
          <w:rFonts w:ascii="Times New Roman" w:hAnsi="Times New Roman"/>
          <w:color w:val="000000"/>
          <w:sz w:val="28"/>
        </w:rPr>
        <w:t>29-СХ</w:t>
      </w:r>
      <w:r>
        <w:rPr>
          <w:rStyle w:val="Style_4_ch"/>
          <w:rFonts w:ascii="Times New Roman" w:hAnsi="Times New Roman"/>
          <w:color w:val="000000"/>
          <w:sz w:val="28"/>
        </w:rPr>
        <w:fldChar w:fldCharType="end"/>
      </w:r>
      <w:r>
        <w:rPr>
          <w:rStyle w:val="Style_4_ch"/>
          <w:rFonts w:ascii="Times New Roman" w:hAnsi="Times New Roman"/>
          <w:color w:val="000000"/>
          <w:sz w:val="28"/>
        </w:rPr>
        <w:t> </w:t>
      </w:r>
      <w:r>
        <w:rPr>
          <w:rStyle w:val="Style_4_ch"/>
          <w:rFonts w:ascii="Times New Roman" w:hAnsi="Times New Roman"/>
          <w:color w:val="000000"/>
          <w:sz w:val="28"/>
        </w:rPr>
        <w:t>(для сельскохозяйственных организаций), и</w:t>
      </w:r>
      <w:r>
        <w:rPr>
          <w:rStyle w:val="Style_4_ch"/>
          <w:rFonts w:ascii="Times New Roman" w:hAnsi="Times New Roman"/>
          <w:color w:val="000000"/>
          <w:sz w:val="28"/>
        </w:rPr>
        <w:t xml:space="preserve"> № </w:t>
      </w:r>
      <w:r>
        <w:rPr>
          <w:rStyle w:val="Style_4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4_ch"/>
          <w:rFonts w:ascii="Times New Roman" w:hAnsi="Times New Roman"/>
          <w:color w:val="000000"/>
          <w:sz w:val="28"/>
        </w:rPr>
        <w:instrText>HYPERLINK "https://internet.garant.ru/#/document/405095481/entry/1000"</w:instrText>
      </w:r>
      <w:r>
        <w:rPr>
          <w:rStyle w:val="Style_4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4_ch"/>
          <w:rFonts w:ascii="Times New Roman" w:hAnsi="Times New Roman"/>
          <w:color w:val="000000"/>
          <w:sz w:val="28"/>
        </w:rPr>
        <w:t>2-фермер</w:t>
      </w:r>
      <w:r>
        <w:rPr>
          <w:rStyle w:val="Style_4_ch"/>
          <w:rFonts w:ascii="Times New Roman" w:hAnsi="Times New Roman"/>
          <w:color w:val="000000"/>
          <w:sz w:val="28"/>
        </w:rPr>
        <w:fldChar w:fldCharType="end"/>
      </w:r>
      <w:r>
        <w:rPr>
          <w:rStyle w:val="Style_4_ch"/>
          <w:rFonts w:ascii="Times New Roman" w:hAnsi="Times New Roman"/>
          <w:color w:val="000000"/>
          <w:sz w:val="28"/>
        </w:rPr>
        <w:t> </w:t>
      </w:r>
      <w:r>
        <w:rPr>
          <w:rStyle w:val="Style_4_ch"/>
          <w:rFonts w:ascii="Times New Roman" w:hAnsi="Times New Roman"/>
          <w:color w:val="000000"/>
          <w:sz w:val="28"/>
        </w:rPr>
        <w:t>(для индивидуальных предпринимателей, крестьянских (фермерских) хозяйств, юридических лиц – субъектов малого предпринимательства) за год, предшествующий году предоставления субсидии;</w:t>
      </w:r>
    </w:p>
    <w:p w14:paraId="D1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Style w:val="Style_4_ch"/>
          <w:rFonts w:ascii="Times New Roman" w:hAnsi="Times New Roman"/>
          <w:color w:val="000000"/>
          <w:sz w:val="28"/>
        </w:rPr>
        <w:t xml:space="preserve">6) электронные </w:t>
      </w:r>
      <w:r>
        <w:rPr>
          <w:rStyle w:val="Style_4_ch"/>
          <w:rFonts w:ascii="Times New Roman" w:hAnsi="Times New Roman"/>
          <w:color w:val="000000"/>
          <w:sz w:val="28"/>
        </w:rPr>
        <w:t>копии сертификатов соответствия (деклараций соответствия)</w:t>
      </w:r>
      <w:r>
        <w:rPr>
          <w:rStyle w:val="Style_4_ch"/>
          <w:rFonts w:ascii="Times New Roman" w:hAnsi="Times New Roman"/>
          <w:color w:val="000000"/>
          <w:sz w:val="28"/>
        </w:rPr>
        <w:t> </w:t>
      </w:r>
      <w:r>
        <w:rPr>
          <w:rStyle w:val="Style_4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4_ch"/>
          <w:rFonts w:ascii="Times New Roman" w:hAnsi="Times New Roman"/>
          <w:color w:val="000000"/>
          <w:sz w:val="28"/>
        </w:rPr>
        <w:instrText>HYPERLINK "https://internet.garant.ru/#/document/70826548/entry/0"</w:instrText>
      </w:r>
      <w:r>
        <w:rPr>
          <w:rStyle w:val="Style_4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4_ch"/>
          <w:rFonts w:ascii="Times New Roman" w:hAnsi="Times New Roman"/>
          <w:color w:val="000000"/>
          <w:sz w:val="28"/>
        </w:rPr>
        <w:t>ГОСТ 32592-2013</w:t>
      </w:r>
      <w:r>
        <w:rPr>
          <w:rStyle w:val="Style_4_ch"/>
          <w:rFonts w:ascii="Times New Roman" w:hAnsi="Times New Roman"/>
          <w:color w:val="000000"/>
          <w:sz w:val="28"/>
        </w:rPr>
        <w:fldChar w:fldCharType="end"/>
      </w:r>
      <w:r>
        <w:rPr>
          <w:rStyle w:val="Style_4_ch"/>
          <w:rFonts w:ascii="Times New Roman" w:hAnsi="Times New Roman"/>
          <w:color w:val="000000"/>
          <w:sz w:val="28"/>
        </w:rPr>
        <w:t>,</w:t>
      </w:r>
      <w:r>
        <w:rPr>
          <w:rStyle w:val="Style_4_ch"/>
          <w:rFonts w:ascii="Times New Roman" w:hAnsi="Times New Roman"/>
          <w:color w:val="000000"/>
          <w:sz w:val="28"/>
        </w:rPr>
        <w:t> </w:t>
      </w:r>
      <w:r>
        <w:rPr>
          <w:rStyle w:val="Style_4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4_ch"/>
          <w:rFonts w:ascii="Times New Roman" w:hAnsi="Times New Roman"/>
          <w:color w:val="000000"/>
          <w:sz w:val="28"/>
        </w:rPr>
        <w:instrText>HYPERLINK "https://internet.garant.ru/#/document/5920761/entry/0"</w:instrText>
      </w:r>
      <w:r>
        <w:rPr>
          <w:rStyle w:val="Style_4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4_ch"/>
          <w:rFonts w:ascii="Times New Roman" w:hAnsi="Times New Roman"/>
          <w:color w:val="000000"/>
          <w:sz w:val="28"/>
        </w:rPr>
        <w:t>ГОСТ Р 30106-94,</w:t>
      </w:r>
      <w:r>
        <w:rPr>
          <w:rStyle w:val="Style_4_ch"/>
          <w:rFonts w:ascii="Times New Roman" w:hAnsi="Times New Roman"/>
          <w:color w:val="000000"/>
          <w:sz w:val="28"/>
        </w:rPr>
        <w:fldChar w:fldCharType="end"/>
      </w:r>
      <w:r>
        <w:rPr>
          <w:rStyle w:val="Style_4_ch"/>
          <w:rFonts w:ascii="Times New Roman" w:hAnsi="Times New Roman"/>
          <w:color w:val="000000"/>
          <w:sz w:val="28"/>
        </w:rPr>
        <w:t xml:space="preserve"> </w:t>
      </w:r>
      <w:r>
        <w:rPr>
          <w:rStyle w:val="Style_4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4_ch"/>
          <w:rFonts w:ascii="Times New Roman" w:hAnsi="Times New Roman"/>
          <w:color w:val="000000"/>
          <w:sz w:val="28"/>
        </w:rPr>
        <w:instrText>HYPERLINK "https://internet.garant.ru/#/document/71190808/entry/0"</w:instrText>
      </w:r>
      <w:r>
        <w:rPr>
          <w:rStyle w:val="Style_4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4_ch"/>
          <w:rFonts w:ascii="Times New Roman" w:hAnsi="Times New Roman"/>
          <w:color w:val="000000"/>
          <w:sz w:val="28"/>
        </w:rPr>
        <w:t>ГОСТ 32917-2014</w:t>
      </w:r>
      <w:r>
        <w:rPr>
          <w:rStyle w:val="Style_4_ch"/>
          <w:rFonts w:ascii="Times New Roman" w:hAnsi="Times New Roman"/>
          <w:color w:val="000000"/>
          <w:sz w:val="28"/>
        </w:rPr>
        <w:fldChar w:fldCharType="end"/>
      </w:r>
      <w:r>
        <w:rPr>
          <w:rStyle w:val="Style_4_ch"/>
          <w:rFonts w:ascii="Times New Roman" w:hAnsi="Times New Roman"/>
          <w:color w:val="000000"/>
          <w:sz w:val="28"/>
        </w:rPr>
        <w:t> </w:t>
      </w:r>
      <w:r>
        <w:rPr>
          <w:rStyle w:val="Style_4_ch"/>
          <w:rFonts w:ascii="Times New Roman" w:hAnsi="Times New Roman"/>
          <w:color w:val="000000"/>
          <w:sz w:val="28"/>
        </w:rPr>
        <w:t>на семена и посадочный материал сельскохозяйственных культур, выданных органами по сертификации</w:t>
      </w:r>
      <w:r>
        <w:rPr>
          <w:rStyle w:val="Style_4_ch"/>
          <w:rFonts w:ascii="Times New Roman" w:hAnsi="Times New Roman"/>
          <w:color w:val="000000"/>
          <w:sz w:val="28"/>
        </w:rPr>
        <w:t xml:space="preserve">; </w:t>
      </w:r>
    </w:p>
    <w:p w14:paraId="D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электронную копию отчета о ф</w:t>
      </w:r>
      <w:r>
        <w:rPr>
          <w:rFonts w:ascii="Times New Roman" w:hAnsi="Times New Roman"/>
          <w:sz w:val="28"/>
        </w:rPr>
        <w:t>инансово-экономическом состоянии товаропроизводителей агропромышленного комплекса за год, предшествующий году предоставления субсидии, по формам, установленным Министерством (для сельскохозяйственных товаропроизводителей Камчатского края, не получавших под</w:t>
      </w:r>
      <w:r>
        <w:rPr>
          <w:rFonts w:ascii="Times New Roman" w:hAnsi="Times New Roman"/>
          <w:sz w:val="28"/>
        </w:rPr>
        <w:t>держку за счет средств федерального и краевого бюджетов в рамках Госпрограммы в году, предшествующем году обращения за предоставлением субсидии);</w:t>
      </w:r>
    </w:p>
    <w:p w14:paraId="D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электронную копию справки, подтверждающую применение участником отбора получателей субсидии упрощенной сист</w:t>
      </w:r>
      <w:r>
        <w:rPr>
          <w:rFonts w:ascii="Times New Roman" w:hAnsi="Times New Roman"/>
          <w:sz w:val="28"/>
        </w:rPr>
        <w:t>емы налогообложения, либо копию налоговой декларации, с отметкой налогового органа (для категории участников отбора, применяющих упрощенную систему налогообложения);</w:t>
      </w:r>
    </w:p>
    <w:p w14:paraId="D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электронную копию сведений из налогового органа об освобождении от исполнения обязаннос</w:t>
      </w:r>
      <w:r>
        <w:rPr>
          <w:rFonts w:ascii="Times New Roman" w:hAnsi="Times New Roman"/>
          <w:sz w:val="28"/>
        </w:rPr>
        <w:t>тей налогоплательщика, связанных с исчислением и уплатой налога на добавленную стоимость (для получателей субсидии, использующих такое право) при этом дата выдачи указанного документа не должна быть ранее 20 рабочих дней до дня подачи заявки участником отб</w:t>
      </w:r>
      <w:r>
        <w:rPr>
          <w:rFonts w:ascii="Times New Roman" w:hAnsi="Times New Roman"/>
          <w:sz w:val="28"/>
        </w:rPr>
        <w:t>ора получателей субсидии;</w:t>
      </w:r>
    </w:p>
    <w:p w14:paraId="D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электронные копии документов (договоров, счетов, 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"https://internet.garant.ru/#/document/70116264/entry/1000"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счетов-фактур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, накладных, платежных документов, актов приема-передачи, универсальных передаточных </w:t>
      </w:r>
      <w:r>
        <w:rPr>
          <w:rFonts w:ascii="Times New Roman" w:hAnsi="Times New Roman"/>
          <w:sz w:val="28"/>
        </w:rPr>
        <w:t>документов и (или) других документов), подтверждающих фактически произведенные затраты в году получения субсидии и (или) в году, предшествующему году получения субсидии, указанные в 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"https://internet.garant.ru/#/document/405951015/entry/104"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части</w:t>
      </w:r>
      <w:r>
        <w:rPr>
          <w:rFonts w:ascii="Times New Roman" w:hAnsi="Times New Roman"/>
          <w:sz w:val="28"/>
        </w:rPr>
        <w:t xml:space="preserve"> 5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 настоящего Порядка.</w:t>
      </w:r>
    </w:p>
    <w:p w14:paraId="D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40. Заявка подписывается усиленной квалифицированной электронной подписью руководителя участника отбора или уполномоченного им лица (для юридических лиц и индивидуальных предпринимателей).</w:t>
      </w:r>
    </w:p>
    <w:p w14:paraId="D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41. Ответственность за полноту и достовер</w:t>
      </w:r>
      <w:r>
        <w:rPr>
          <w:rFonts w:ascii="Times New Roman" w:hAnsi="Times New Roman"/>
          <w:sz w:val="28"/>
        </w:rPr>
        <w:t>ность информации и документов, содержащихся в заявке, а также за своевременность их представления несет участник отбора в соответствии с законодательством Российской Федерации.</w:t>
      </w:r>
    </w:p>
    <w:p w14:paraId="D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42. Электронные копии документов и материалы, включаемые в заявку, должны иметь</w:t>
      </w:r>
      <w:r>
        <w:rPr>
          <w:rFonts w:ascii="Times New Roman" w:hAnsi="Times New Roman"/>
          <w:sz w:val="28"/>
        </w:rPr>
        <w:t xml:space="preserve"> распространенные открытые форматы, обеспечивающие возможность просмотра всего документа либо его фрагмента средствами общедоступного программного обеспечения просмотра информации, и не должны быть зашифрованы или защищены средствами, не позволяющими осуще</w:t>
      </w:r>
      <w:r>
        <w:rPr>
          <w:rFonts w:ascii="Times New Roman" w:hAnsi="Times New Roman"/>
          <w:sz w:val="28"/>
        </w:rPr>
        <w:t>ствить ознакомление с их содержимым без специальных программных или технологических средств.</w:t>
      </w:r>
    </w:p>
    <w:p w14:paraId="D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Фото - и видеоматериалы, включаемые в заявку, должны содержать четкое и контрастное изображение высокого качества.</w:t>
      </w:r>
    </w:p>
    <w:p w14:paraId="D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43. Дата окончания </w:t>
      </w:r>
      <w:r>
        <w:rPr>
          <w:rFonts w:ascii="Times New Roman" w:hAnsi="Times New Roman"/>
          <w:sz w:val="28"/>
        </w:rPr>
        <w:t>приема заявок участников отбо</w:t>
      </w:r>
      <w:r>
        <w:rPr>
          <w:rFonts w:ascii="Times New Roman" w:hAnsi="Times New Roman"/>
          <w:sz w:val="28"/>
        </w:rPr>
        <w:t xml:space="preserve">ра, указанная в пункте 3 части 37 настоящего Порядка, </w:t>
      </w:r>
      <w:r>
        <w:rPr>
          <w:rFonts w:ascii="Times New Roman" w:hAnsi="Times New Roman"/>
          <w:sz w:val="28"/>
        </w:rPr>
        <w:t>не может быть ранее:</w:t>
      </w:r>
    </w:p>
    <w:p w14:paraId="D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10-го календарного дня, следующего за днем размещения объявления, в случае если получатель субсидии определяется по результатам запроса предложений и отсутствует информация о кол</w:t>
      </w:r>
      <w:r>
        <w:rPr>
          <w:rFonts w:ascii="Times New Roman" w:hAnsi="Times New Roman"/>
          <w:sz w:val="28"/>
        </w:rPr>
        <w:t>ичестве участников отбора, соответствующих категории и (или) критериям отбора;</w:t>
      </w:r>
    </w:p>
    <w:p w14:paraId="D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5-го календарного дня, следующего за днем размещения объявления, в случае если получатель субсидии определяется по результатам запроса предложений и имеется информация о коли</w:t>
      </w:r>
      <w:r>
        <w:rPr>
          <w:rFonts w:ascii="Times New Roman" w:hAnsi="Times New Roman"/>
          <w:sz w:val="28"/>
        </w:rPr>
        <w:t>честве участников отбора, соответствующих категории и (или) критериям отбора.</w:t>
      </w:r>
    </w:p>
    <w:p w14:paraId="D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44. Участник отбора, подавший заявку, вправе отозвать заявку с соблюдением требований, установленных настоящим Порядком. </w:t>
      </w:r>
    </w:p>
    <w:p w14:paraId="D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Заявка может быть отозвана в срок не позднее 2 рабочих д</w:t>
      </w:r>
      <w:r>
        <w:rPr>
          <w:rFonts w:ascii="Times New Roman" w:hAnsi="Times New Roman"/>
          <w:sz w:val="28"/>
        </w:rPr>
        <w:t>ней до окончания срока приема заявок.</w:t>
      </w:r>
      <w:r>
        <w:t xml:space="preserve"> </w:t>
      </w:r>
      <w:r>
        <w:rPr>
          <w:rFonts w:ascii="Times New Roman" w:hAnsi="Times New Roman"/>
          <w:sz w:val="28"/>
        </w:rPr>
        <w:t xml:space="preserve">Возврат заявки осуществляется в порядке, аналогичном порядку формирования заявки участником отбора, указанному в части 39 настоящего Порядка. </w:t>
      </w:r>
    </w:p>
    <w:p w14:paraId="D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в течение 10 рабочих дней с даты поступления и регистрации в у</w:t>
      </w:r>
      <w:r>
        <w:rPr>
          <w:rFonts w:ascii="Times New Roman" w:hAnsi="Times New Roman"/>
          <w:sz w:val="28"/>
        </w:rPr>
        <w:t>становленном порядке уведомления об отзыве заявки возвращает участнику отбора посредством почтового отправления или нарочно документы, поступившие для участия в отборе.</w:t>
      </w:r>
    </w:p>
    <w:p w14:paraId="E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45. В </w:t>
      </w:r>
      <w:r>
        <w:rPr>
          <w:rFonts w:ascii="Times New Roman" w:hAnsi="Times New Roman"/>
          <w:sz w:val="28"/>
        </w:rPr>
        <w:t>случае если объявлением в соответствии с пунктом 12 части 37 настоящего Порядка п</w:t>
      </w:r>
      <w:r>
        <w:rPr>
          <w:rFonts w:ascii="Times New Roman" w:hAnsi="Times New Roman"/>
          <w:sz w:val="28"/>
        </w:rPr>
        <w:t xml:space="preserve">редусмотрена возможность возврата заявок участникам отбора на доработку, решения Министерства о возврате заявок участникам отбора </w:t>
      </w:r>
      <w:r>
        <w:rPr>
          <w:rFonts w:ascii="Times New Roman" w:hAnsi="Times New Roman"/>
          <w:sz w:val="28"/>
        </w:rPr>
        <w:t>на доработку принимаются в равной мере ко всем участникам отбора, при рассмотрении заявок которых выявлены основания для их во</w:t>
      </w:r>
      <w:r>
        <w:rPr>
          <w:rFonts w:ascii="Times New Roman" w:hAnsi="Times New Roman"/>
          <w:sz w:val="28"/>
        </w:rPr>
        <w:t>зврата на доработку, а также доводятся до участников отбора с использованием ГИИС «Электронный бюджет» в течение одного рабочего дня со дня их принятия с указанием оснований для возврата заявки, а также положений заявки, нуждающихся в доработке.</w:t>
      </w:r>
    </w:p>
    <w:p w14:paraId="E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Участник о</w:t>
      </w:r>
      <w:r>
        <w:rPr>
          <w:rFonts w:ascii="Times New Roman" w:hAnsi="Times New Roman"/>
          <w:sz w:val="28"/>
        </w:rPr>
        <w:t>тбора может внести изменения в заявку до дня окончания срока приема заявок, установленного в объявлении, путем формирования участником отбора в электронной форме уведомления об отзыве заявки и последующего формирования новой заявки.</w:t>
      </w:r>
    </w:p>
    <w:p w14:paraId="E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46. Любой участник отбо</w:t>
      </w:r>
      <w:r>
        <w:rPr>
          <w:rFonts w:ascii="Times New Roman" w:hAnsi="Times New Roman"/>
          <w:sz w:val="28"/>
        </w:rPr>
        <w:t>ра со дня размещения объявления на едином портале не позднее 3 рабочего дня до дня завершения подачи заявок вправе направить Министерству не более 5 запросов о разъяснении положений объявления путем формирования в ГИИС «Электронный бюджет» соответствующего</w:t>
      </w:r>
      <w:r>
        <w:rPr>
          <w:rFonts w:ascii="Times New Roman" w:hAnsi="Times New Roman"/>
          <w:sz w:val="28"/>
        </w:rPr>
        <w:t xml:space="preserve"> запроса.</w:t>
      </w:r>
    </w:p>
    <w:p w14:paraId="E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47. Министерство в ответ на запрос, указанный в части 46 настоящего Порядка, направляет разъяснение положений объявления в срок, установленный указанным объявлением, но не позднее одного рабочего дня до дня завершения подачи заявок, путем формиро</w:t>
      </w:r>
      <w:r>
        <w:rPr>
          <w:rFonts w:ascii="Times New Roman" w:hAnsi="Times New Roman"/>
          <w:sz w:val="28"/>
        </w:rPr>
        <w:t>вания в ГИИС «Электронный бюджет» соответствующего разъяснения. Представленное Министерством разъяснение положений объявления не должно изменять суть информации, содержащейся в указанном объявлении.</w:t>
      </w:r>
    </w:p>
    <w:p w14:paraId="E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Доступ к разъяснению, формируемому в ГИИС «Электронный бю</w:t>
      </w:r>
      <w:r>
        <w:rPr>
          <w:rFonts w:ascii="Times New Roman" w:hAnsi="Times New Roman"/>
          <w:sz w:val="28"/>
        </w:rPr>
        <w:t>джет» в соответствии с абзацем первым настоящей части, предоставляется всем участникам отбора.</w:t>
      </w:r>
    </w:p>
    <w:p w14:paraId="E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48. Датой и временем представления участником отбора заявки считаются дата и время подписания участником отбора указанной заявки с присвоением ей регистрационног</w:t>
      </w:r>
      <w:r>
        <w:rPr>
          <w:rFonts w:ascii="Times New Roman" w:hAnsi="Times New Roman"/>
          <w:sz w:val="28"/>
        </w:rPr>
        <w:t>о номера в ГИИС «Электронный бюджет».</w:t>
      </w:r>
    </w:p>
    <w:p w14:paraId="E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49. Не позднее одного рабочего дня, следующего за днем окончания срока подачи заявок, установленного в объявлении, в ГИИС «Электронный бюджет» открывается доступ Министерству к поданным участниками отбора заявкам для и</w:t>
      </w:r>
      <w:r>
        <w:rPr>
          <w:rFonts w:ascii="Times New Roman" w:hAnsi="Times New Roman"/>
          <w:sz w:val="28"/>
        </w:rPr>
        <w:t>х рассмотрения и оценки.</w:t>
      </w:r>
    </w:p>
    <w:p w14:paraId="E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50. Протокол вскрытия заявок формируется на едином портале автоматически и подписывается усиленной квалифицированной электронной подписью руководителя Министерства (уполномоченного им лица) в ГИИС «Электронный бюджет», а также разм</w:t>
      </w:r>
      <w:r>
        <w:rPr>
          <w:rFonts w:ascii="Times New Roman" w:hAnsi="Times New Roman"/>
          <w:sz w:val="28"/>
        </w:rPr>
        <w:t>ещается на едином портале не позднее одного рабочего дня, следующего за днем его подписания.</w:t>
      </w:r>
    </w:p>
    <w:p w14:paraId="E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51. Министерство осуществляет проверку участника отбора в течение 15 рабочих дней с даты, указанной в части 50 настоящего Порядка, а также устанавливает полноту и </w:t>
      </w:r>
      <w:r>
        <w:rPr>
          <w:rFonts w:ascii="Times New Roman" w:hAnsi="Times New Roman"/>
          <w:sz w:val="28"/>
        </w:rPr>
        <w:t>достоверность сведений, содержащихся в прилагаемых к заявке документах.</w:t>
      </w:r>
    </w:p>
    <w:p w14:paraId="E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52. Заявка признается надлежащей, если она соответствует требованиям, указанным в объявлении, и при отсутствии оснований для отклонения заявки.</w:t>
      </w:r>
    </w:p>
    <w:p w14:paraId="E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Решения о соответствии заявки требования</w:t>
      </w:r>
      <w:r>
        <w:rPr>
          <w:rFonts w:ascii="Times New Roman" w:hAnsi="Times New Roman"/>
          <w:sz w:val="28"/>
        </w:rPr>
        <w:t>м, указанным в объявлении, принимаются Министерством на даты получения результатов проверки представленных участником отбора информации и документов, поданных в составе заявки.</w:t>
      </w:r>
    </w:p>
    <w:p w14:paraId="E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53. Заявка отклоняется в случае наличия оснований для отклонения заявки, предус</w:t>
      </w:r>
      <w:r>
        <w:rPr>
          <w:rFonts w:ascii="Times New Roman" w:hAnsi="Times New Roman"/>
          <w:sz w:val="28"/>
        </w:rPr>
        <w:t>мотренных частью 54 настоящего Порядка.</w:t>
      </w:r>
    </w:p>
    <w:p w14:paraId="E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54. На стадии рассмотрения заявки основаниями для отклонения заявки являются:</w:t>
      </w:r>
    </w:p>
    <w:p w14:paraId="E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несоответствие участника отбора требованиям, указанным в объявлении получателей субсидии;</w:t>
      </w:r>
    </w:p>
    <w:p w14:paraId="E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непредставление (представление не в полном</w:t>
      </w:r>
      <w:r>
        <w:rPr>
          <w:rFonts w:ascii="Times New Roman" w:hAnsi="Times New Roman"/>
          <w:sz w:val="28"/>
        </w:rPr>
        <w:t xml:space="preserve"> объеме) документов, указанных в объявлении;</w:t>
      </w:r>
    </w:p>
    <w:p w14:paraId="E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несоответствие представленных документов и (или) заявки требованиям, установленным в объявлении;</w:t>
      </w:r>
    </w:p>
    <w:p w14:paraId="F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недостоверность информации, содержащейся в документах, представленных в составе заявки;</w:t>
      </w:r>
    </w:p>
    <w:p w14:paraId="F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подача участником</w:t>
      </w:r>
      <w:r>
        <w:rPr>
          <w:rFonts w:ascii="Times New Roman" w:hAnsi="Times New Roman"/>
          <w:sz w:val="28"/>
        </w:rPr>
        <w:t xml:space="preserve"> отбора заявки после даты и (или) времени, определенных для подачи заявок.</w:t>
      </w:r>
    </w:p>
    <w:p w14:paraId="F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55. В случае если в целях полного, всестороннего и объективного рассмотрения или рассмотрения и оценки заявки необходимо получение информации и документов от участника отбора для ра</w:t>
      </w:r>
      <w:r>
        <w:rPr>
          <w:rFonts w:ascii="Times New Roman" w:hAnsi="Times New Roman"/>
          <w:sz w:val="28"/>
        </w:rPr>
        <w:t>зъяснений по представленным им документам и информации, Министерством осуществляется запрос у участника отбора разъяснения в отношении документов и информации с использованием ГИИС «Электронный бюджет», направляемый при необходимости в равной мере всем уча</w:t>
      </w:r>
      <w:r>
        <w:rPr>
          <w:rFonts w:ascii="Times New Roman" w:hAnsi="Times New Roman"/>
          <w:sz w:val="28"/>
        </w:rPr>
        <w:t>стникам отбора.</w:t>
      </w:r>
    </w:p>
    <w:p w14:paraId="F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56. В запросе, указанном в части 55 настоящего Порядка, Министерство устанавливает срок представления участником отбора разъяснения в отношении документов и информации, который должен составлять не менее 2 рабочих дней со дня, следующего за</w:t>
      </w:r>
      <w:r>
        <w:rPr>
          <w:rFonts w:ascii="Times New Roman" w:hAnsi="Times New Roman"/>
          <w:sz w:val="28"/>
        </w:rPr>
        <w:t xml:space="preserve"> днем размещения соответствующего запроса.</w:t>
      </w:r>
    </w:p>
    <w:p w14:paraId="F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57. Участник отбора формирует и представляет в ГИИС «Электронный бюджет» информацию и документы, запрашиваемые в соответствии частью 55 настоящего Порядка, в сроки, установленные соответствующим запросом с учетом </w:t>
      </w:r>
      <w:r>
        <w:rPr>
          <w:rFonts w:ascii="Times New Roman" w:hAnsi="Times New Roman"/>
          <w:sz w:val="28"/>
        </w:rPr>
        <w:t>положений части 56 настоящего Порядка.</w:t>
      </w:r>
    </w:p>
    <w:p w14:paraId="F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58. В случае если участник отбора в ответ на запрос, указанный в части 55 настоящего Порядка, не представил запрашиваемые документы и информацию в срок, установленный в соответствии с частью 56 настоящего Порядка, инф</w:t>
      </w:r>
      <w:r>
        <w:rPr>
          <w:rFonts w:ascii="Times New Roman" w:hAnsi="Times New Roman"/>
          <w:sz w:val="28"/>
        </w:rPr>
        <w:t xml:space="preserve">ормация об этом включается в протокол подведения итогов отбора, </w:t>
      </w:r>
      <w:r>
        <w:rPr>
          <w:rFonts w:ascii="Times New Roman" w:hAnsi="Times New Roman"/>
          <w:sz w:val="28"/>
        </w:rPr>
        <w:t>предусмотренный частью 70 настоящего Порядка</w:t>
      </w:r>
      <w:r>
        <w:rPr>
          <w:rFonts w:ascii="Times New Roman" w:hAnsi="Times New Roman"/>
          <w:sz w:val="28"/>
        </w:rPr>
        <w:t>.</w:t>
      </w:r>
    </w:p>
    <w:p w14:paraId="F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59. По результатам рассмотрения заявок не позднее одного рабочего дня со дня окончания срока рассмотрения заявок подготавливается протокол рассмот</w:t>
      </w:r>
      <w:r>
        <w:rPr>
          <w:rFonts w:ascii="Times New Roman" w:hAnsi="Times New Roman"/>
          <w:sz w:val="28"/>
        </w:rPr>
        <w:t>рения заявок, включающий информацию о количестве поступивших и рассмотренных заявок, а также информацию по каждому участнику отбора о признании его заявки надлежащей или об отклонении его заявки с указанием оснований для отклонения.</w:t>
      </w:r>
    </w:p>
    <w:p w14:paraId="F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60. Протокол рассмотрен</w:t>
      </w:r>
      <w:r>
        <w:rPr>
          <w:rFonts w:ascii="Times New Roman" w:hAnsi="Times New Roman"/>
          <w:sz w:val="28"/>
        </w:rPr>
        <w:t>ия заявок формируется на едином портале автоматически на основании результатов рассмотрения заявок и подписывается усиленной квалифицированной электронной подписью руководителя Министерства (уполномоченного им лица) в ГИИС «Электронный бюджет», а также раз</w:t>
      </w:r>
      <w:r>
        <w:rPr>
          <w:rFonts w:ascii="Times New Roman" w:hAnsi="Times New Roman"/>
          <w:sz w:val="28"/>
        </w:rPr>
        <w:t>мещается на едином портале не позднее рабочего дня, следующего за днем его подписания.</w:t>
      </w:r>
    </w:p>
    <w:p w14:paraId="F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61. В случае отмены проведения отбора Министерство размещает объявление об отмене проведения отбора на едином портале не позднее чем за один рабочий день до даты окончан</w:t>
      </w:r>
      <w:r>
        <w:rPr>
          <w:rFonts w:ascii="Times New Roman" w:hAnsi="Times New Roman"/>
          <w:sz w:val="28"/>
        </w:rPr>
        <w:t>ия срока подачи заявок.</w:t>
      </w:r>
    </w:p>
    <w:p w14:paraId="F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62. Объявление об отмене отбора формируется в электронной форме посредством заполнения соответствующих экранных форм веб-интерфейса ГИИС «Электронный бюджет», подписывается усиленной квалифицированной электронной подписью руководите</w:t>
      </w:r>
      <w:r>
        <w:rPr>
          <w:rFonts w:ascii="Times New Roman" w:hAnsi="Times New Roman"/>
          <w:sz w:val="28"/>
        </w:rPr>
        <w:t>ля Министерства (уполномоченного им лица), размещается на едином портале и содержит информацию о причинах отмены отбора.</w:t>
      </w:r>
    </w:p>
    <w:p w14:paraId="F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63. Участники отбора, подавшие заявки, информируются об отмене проведения отбора в ГИИС «Электронный бюджет».</w:t>
      </w:r>
    </w:p>
    <w:p w14:paraId="F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64. Отбор считается </w:t>
      </w:r>
      <w:r>
        <w:rPr>
          <w:rFonts w:ascii="Times New Roman" w:hAnsi="Times New Roman"/>
          <w:sz w:val="28"/>
        </w:rPr>
        <w:t>отмененным со дня размещения объявления о его отмене на едином портале.</w:t>
      </w:r>
    </w:p>
    <w:p w14:paraId="F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65. После окончания срока отмены проведения отбора в соответствии с частью 61 настоящего Порядка и до заключения соглашения с победителем (победителями) отбора Министерство может отмен</w:t>
      </w:r>
      <w:r>
        <w:rPr>
          <w:rFonts w:ascii="Times New Roman" w:hAnsi="Times New Roman"/>
          <w:sz w:val="28"/>
        </w:rPr>
        <w:t>ить отбор только в случае возникновения обстоятельств непреодолимой силы в соответствии с пунктом 3 статьи 401 Гражданского кодекса Российской Федерации.</w:t>
      </w:r>
    </w:p>
    <w:p w14:paraId="F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66. Отбор признается несостоявшимся в следующих случаях:</w:t>
      </w:r>
    </w:p>
    <w:p w14:paraId="F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по окончании срока подачи заявок не подано</w:t>
      </w:r>
      <w:r>
        <w:rPr>
          <w:rFonts w:ascii="Times New Roman" w:hAnsi="Times New Roman"/>
          <w:sz w:val="28"/>
        </w:rPr>
        <w:t xml:space="preserve"> ни одной заявки;</w:t>
      </w:r>
    </w:p>
    <w:p w14:paraId="F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 результатам рассмотрения заявок отклонены все заявки.</w:t>
      </w:r>
    </w:p>
    <w:p w14:paraId="00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67. Соглашение заключается с участником отбора, признанного несостоявшимся, в случае если по результатам рассмотрения заявок единственная заявка признана соответствующей требован</w:t>
      </w:r>
      <w:r>
        <w:rPr>
          <w:rFonts w:ascii="Times New Roman" w:hAnsi="Times New Roman"/>
          <w:sz w:val="28"/>
        </w:rPr>
        <w:t>иям, установленным в объявлении.</w:t>
      </w:r>
    </w:p>
    <w:p w14:paraId="01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68. Победителями отбора признаются участники отбора, включенные в рейтинг, сформированный Министерством по результатам ранжирования поступивших заявок</w:t>
      </w:r>
      <w:r>
        <w:rPr>
          <w:rFonts w:ascii="Times New Roman" w:hAnsi="Times New Roman"/>
          <w:sz w:val="28"/>
        </w:rPr>
        <w:t>.</w:t>
      </w:r>
    </w:p>
    <w:p w14:paraId="02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Ранжирование поступивших заявок, определяется </w:t>
      </w:r>
      <w:r>
        <w:rPr>
          <w:rFonts w:ascii="Times New Roman" w:hAnsi="Times New Roman"/>
          <w:sz w:val="28"/>
        </w:rPr>
        <w:t>исходя из очередности пос</w:t>
      </w:r>
      <w:r>
        <w:rPr>
          <w:rFonts w:ascii="Times New Roman" w:hAnsi="Times New Roman"/>
          <w:sz w:val="28"/>
        </w:rPr>
        <w:t xml:space="preserve">тупления заявок получателей субсидии с учетом предельного количества победителей отбора. </w:t>
      </w:r>
    </w:p>
    <w:p w14:paraId="03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69. В целях завершения отбора и определения победителей отбора формируется протокол подведения итогов отбора, включающий информацию о победителях отбора с указанием р</w:t>
      </w:r>
      <w:r>
        <w:rPr>
          <w:rFonts w:ascii="Times New Roman" w:hAnsi="Times New Roman"/>
          <w:sz w:val="28"/>
        </w:rPr>
        <w:t>азмера субсидии, предусмотренной им для предоставления, об отклонении заявок с указанием оснований для их отклонения.</w:t>
      </w:r>
    </w:p>
    <w:p w14:paraId="04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70. Протокол подведения итогов отбора формируется на едином портале автоматически на основании результатов определения победителей отбора </w:t>
      </w:r>
      <w:r>
        <w:rPr>
          <w:rFonts w:ascii="Times New Roman" w:hAnsi="Times New Roman"/>
          <w:sz w:val="28"/>
        </w:rPr>
        <w:t>и подписывается усиленной квалифицированной электронной подписью руководителя Министерства (уполномоченного им лица) в ГИИС «Электронный бюджет», а также размещается на едином портале не позднее рабочего дня, следующего за днем его подписания.</w:t>
      </w:r>
    </w:p>
    <w:p w14:paraId="05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71. По резул</w:t>
      </w:r>
      <w:r>
        <w:rPr>
          <w:rFonts w:ascii="Times New Roman" w:hAnsi="Times New Roman"/>
          <w:sz w:val="28"/>
        </w:rPr>
        <w:t>ьтатам отбора с победителем (победителями) отбора заключается соглашение в ГИИС «Электронный бюджет» в соответствии с частью 15 настоящего Порядка.</w:t>
      </w:r>
    </w:p>
    <w:p w14:paraId="06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7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8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9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A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B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C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D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E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F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0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1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2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3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4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5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6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7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8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9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A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B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C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sectPr>
      <w:headerReference r:id="rId1" w:type="default"/>
      <w:pgSz w:h="16838" w:orient="portrait" w:w="11906"/>
      <w:pgMar w:bottom="1134" w:footer="709" w:gutter="0" w:header="709" w:left="1134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russianLower"/>
      <w:lvlText w:val="%2)"/>
      <w:lvlJc w:val="left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lvlJc w:val="left"/>
      <w:pPr>
        <w:ind w:hanging="360" w:left="2880"/>
      </w:pPr>
    </w:lvl>
    <w:lvl w:ilvl="4">
      <w:start w:val="1"/>
      <w:numFmt w:val="russianLower"/>
      <w:lvlText w:val="%5)"/>
      <w:lvlJc w:val="left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russianLow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russianLower"/>
      <w:lvlText w:val="%2)"/>
      <w:lvlJc w:val="left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lvlJc w:val="left"/>
      <w:pPr>
        <w:ind w:hanging="360" w:left="2880"/>
      </w:pPr>
    </w:lvl>
    <w:lvl w:ilvl="4">
      <w:start w:val="1"/>
      <w:numFmt w:val="russianLower"/>
      <w:lvlText w:val="%5)"/>
      <w:lvlJc w:val="left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russianLow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17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6" w:type="paragraph">
    <w:name w:val="toc 2"/>
    <w:next w:val="Style_4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4"/>
    <w:link w:val="Style_7_ch"/>
    <w:uiPriority w:val="39"/>
    <w:pPr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ConsPlusNormal"/>
    <w:link w:val="Style_8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8_ch" w:type="character">
    <w:name w:val="ConsPlusNormal"/>
    <w:link w:val="Style_8"/>
    <w:rPr>
      <w:rFonts w:ascii="Arial" w:hAnsi="Arial"/>
      <w:sz w:val="20"/>
    </w:rPr>
  </w:style>
  <w:style w:styleId="Style_9" w:type="paragraph">
    <w:name w:val="toc 6"/>
    <w:next w:val="Style_4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4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Основной шрифт абзаца2"/>
    <w:link w:val="Style_11_ch"/>
  </w:style>
  <w:style w:styleId="Style_11_ch" w:type="character">
    <w:name w:val="Основной шрифт абзаца2"/>
    <w:link w:val="Style_11"/>
  </w:style>
  <w:style w:styleId="Style_12" w:type="paragraph">
    <w:name w:val="List Paragraph"/>
    <w:basedOn w:val="Style_4"/>
    <w:link w:val="Style_12_ch"/>
    <w:pPr>
      <w:ind w:firstLine="0" w:left="720"/>
      <w:contextualSpacing w:val="1"/>
    </w:pPr>
  </w:style>
  <w:style w:styleId="Style_12_ch" w:type="character">
    <w:name w:val="List Paragraph"/>
    <w:basedOn w:val="Style_4_ch"/>
    <w:link w:val="Style_12"/>
  </w:style>
  <w:style w:styleId="Style_13" w:type="paragraph">
    <w:name w:val="Endnote"/>
    <w:link w:val="Style_13_ch"/>
    <w:pPr>
      <w:ind w:firstLine="851" w:left="0"/>
      <w:jc w:val="both"/>
    </w:pPr>
    <w:rPr>
      <w:rFonts w:ascii="XO Thames" w:hAnsi="XO Thames"/>
    </w:rPr>
  </w:style>
  <w:style w:styleId="Style_13_ch" w:type="character">
    <w:name w:val="Endnote"/>
    <w:link w:val="Style_13"/>
    <w:rPr>
      <w:rFonts w:ascii="XO Thames" w:hAnsi="XO Thames"/>
    </w:rPr>
  </w:style>
  <w:style w:styleId="Style_14" w:type="paragraph">
    <w:name w:val="Заголовок 2 Знак1"/>
    <w:link w:val="Style_14_ch"/>
    <w:rPr>
      <w:rFonts w:ascii="XO Thames" w:hAnsi="XO Thames"/>
      <w:b w:val="1"/>
      <w:sz w:val="28"/>
    </w:rPr>
  </w:style>
  <w:style w:styleId="Style_14_ch" w:type="character">
    <w:name w:val="Заголовок 2 Знак1"/>
    <w:link w:val="Style_14"/>
    <w:rPr>
      <w:rFonts w:ascii="XO Thames" w:hAnsi="XO Thames"/>
      <w:b w:val="1"/>
      <w:sz w:val="28"/>
    </w:rPr>
  </w:style>
  <w:style w:styleId="Style_15" w:type="paragraph">
    <w:name w:val="heading 3"/>
    <w:next w:val="Style_4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16" w:type="paragraph">
    <w:name w:val="s_1"/>
    <w:basedOn w:val="Style_4"/>
    <w:link w:val="Style_1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6_ch" w:type="character">
    <w:name w:val="s_1"/>
    <w:basedOn w:val="Style_4_ch"/>
    <w:link w:val="Style_16"/>
    <w:rPr>
      <w:rFonts w:ascii="Times New Roman" w:hAnsi="Times New Roman"/>
      <w:sz w:val="24"/>
    </w:rPr>
  </w:style>
  <w:style w:styleId="Style_17" w:type="paragraph">
    <w:name w:val="Обычный1"/>
    <w:link w:val="Style_17_ch"/>
  </w:style>
  <w:style w:styleId="Style_17_ch" w:type="character">
    <w:name w:val="Обычный1"/>
    <w:link w:val="Style_17"/>
  </w:style>
  <w:style w:styleId="Style_18" w:type="paragraph">
    <w:name w:val="Normal (Web)"/>
    <w:basedOn w:val="Style_4"/>
    <w:link w:val="Style_1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8_ch" w:type="character">
    <w:name w:val="Normal (Web)"/>
    <w:basedOn w:val="Style_4_ch"/>
    <w:link w:val="Style_18"/>
    <w:rPr>
      <w:rFonts w:ascii="Times New Roman" w:hAnsi="Times New Roman"/>
      <w:sz w:val="24"/>
    </w:rPr>
  </w:style>
  <w:style w:styleId="Style_19" w:type="paragraph">
    <w:name w:val="Комментарий"/>
    <w:basedOn w:val="Style_4"/>
    <w:next w:val="Style_4"/>
    <w:link w:val="Style_19_ch"/>
    <w:pPr>
      <w:spacing w:after="0" w:before="75" w:line="240" w:lineRule="auto"/>
      <w:ind w:firstLine="0" w:left="170"/>
      <w:jc w:val="both"/>
    </w:pPr>
    <w:rPr>
      <w:rFonts w:ascii="Arial" w:hAnsi="Arial"/>
      <w:color w:val="353842"/>
      <w:sz w:val="24"/>
      <w:shd w:fill="F0F0F0" w:val="clear"/>
    </w:rPr>
  </w:style>
  <w:style w:styleId="Style_19_ch" w:type="character">
    <w:name w:val="Комментарий"/>
    <w:basedOn w:val="Style_4_ch"/>
    <w:link w:val="Style_19"/>
    <w:rPr>
      <w:rFonts w:ascii="Arial" w:hAnsi="Arial"/>
      <w:color w:val="353842"/>
      <w:sz w:val="24"/>
      <w:shd w:fill="F0F0F0" w:val="clear"/>
    </w:rPr>
  </w:style>
  <w:style w:styleId="Style_20" w:type="paragraph">
    <w:name w:val="Знак примечания1"/>
    <w:basedOn w:val="Style_21"/>
    <w:link w:val="Style_20_ch"/>
    <w:rPr>
      <w:sz w:val="16"/>
    </w:rPr>
  </w:style>
  <w:style w:styleId="Style_20_ch" w:type="character">
    <w:name w:val="Знак примечания1"/>
    <w:basedOn w:val="Style_21_ch"/>
    <w:link w:val="Style_20"/>
    <w:rPr>
      <w:sz w:val="16"/>
    </w:rPr>
  </w:style>
  <w:style w:styleId="Style_21" w:type="paragraph">
    <w:name w:val="Основной шрифт абзаца1"/>
    <w:link w:val="Style_21_ch"/>
  </w:style>
  <w:style w:styleId="Style_21_ch" w:type="character">
    <w:name w:val="Основной шрифт абзаца1"/>
    <w:link w:val="Style_21"/>
  </w:style>
  <w:style w:styleId="Style_22" w:type="paragraph">
    <w:name w:val="Выделение1"/>
    <w:basedOn w:val="Style_11"/>
    <w:link w:val="Style_22_ch"/>
    <w:rPr>
      <w:i w:val="1"/>
    </w:rPr>
  </w:style>
  <w:style w:styleId="Style_22_ch" w:type="character">
    <w:name w:val="Выделение1"/>
    <w:basedOn w:val="Style_11_ch"/>
    <w:link w:val="Style_22"/>
    <w:rPr>
      <w:i w:val="1"/>
    </w:rPr>
  </w:style>
  <w:style w:styleId="Style_23" w:type="paragraph">
    <w:name w:val="footer"/>
    <w:basedOn w:val="Style_4"/>
    <w:link w:val="Style_23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3_ch" w:type="character">
    <w:name w:val="footer"/>
    <w:basedOn w:val="Style_4_ch"/>
    <w:link w:val="Style_23"/>
    <w:rPr>
      <w:rFonts w:ascii="Times New Roman" w:hAnsi="Times New Roman"/>
      <w:sz w:val="28"/>
    </w:rPr>
  </w:style>
  <w:style w:styleId="Style_24" w:type="paragraph">
    <w:name w:val="toc 3"/>
    <w:next w:val="Style_4"/>
    <w:link w:val="Style_24_ch"/>
    <w:uiPriority w:val="39"/>
    <w:pPr>
      <w:ind w:firstLine="0" w:left="400"/>
    </w:pPr>
    <w:rPr>
      <w:rFonts w:ascii="XO Thames" w:hAnsi="XO Thames"/>
      <w:sz w:val="28"/>
    </w:rPr>
  </w:style>
  <w:style w:styleId="Style_24_ch" w:type="character">
    <w:name w:val="toc 3"/>
    <w:link w:val="Style_24"/>
    <w:rPr>
      <w:rFonts w:ascii="XO Thames" w:hAnsi="XO Thames"/>
      <w:sz w:val="28"/>
    </w:rPr>
  </w:style>
  <w:style w:styleId="Style_25" w:type="paragraph">
    <w:name w:val="Информация об изменениях документа"/>
    <w:basedOn w:val="Style_19"/>
    <w:next w:val="Style_4"/>
    <w:link w:val="Style_25_ch"/>
    <w:rPr>
      <w:i w:val="1"/>
    </w:rPr>
  </w:style>
  <w:style w:styleId="Style_25_ch" w:type="character">
    <w:name w:val="Информация об изменениях документа"/>
    <w:basedOn w:val="Style_19_ch"/>
    <w:link w:val="Style_25"/>
    <w:rPr>
      <w:i w:val="1"/>
    </w:rPr>
  </w:style>
  <w:style w:styleId="Style_26" w:type="paragraph">
    <w:name w:val="Гиперссылка1"/>
    <w:link w:val="Style_26_ch"/>
    <w:rPr>
      <w:color w:val="0000FF"/>
      <w:u w:val="single"/>
    </w:rPr>
  </w:style>
  <w:style w:styleId="Style_26_ch" w:type="character">
    <w:name w:val="Гиперссылка1"/>
    <w:link w:val="Style_26"/>
    <w:rPr>
      <w:color w:val="0000FF"/>
      <w:u w:val="single"/>
    </w:rPr>
  </w:style>
  <w:style w:styleId="Style_27" w:type="paragraph">
    <w:name w:val="Знак примечания2"/>
    <w:basedOn w:val="Style_11"/>
    <w:link w:val="Style_27_ch"/>
    <w:rPr>
      <w:sz w:val="16"/>
    </w:rPr>
  </w:style>
  <w:style w:styleId="Style_27_ch" w:type="character">
    <w:name w:val="Знак примечания2"/>
    <w:basedOn w:val="Style_11_ch"/>
    <w:link w:val="Style_27"/>
    <w:rPr>
      <w:sz w:val="16"/>
    </w:rPr>
  </w:style>
  <w:style w:styleId="Style_28" w:type="paragraph">
    <w:name w:val="annotation text"/>
    <w:basedOn w:val="Style_4"/>
    <w:link w:val="Style_28_ch"/>
    <w:pPr>
      <w:spacing w:line="240" w:lineRule="auto"/>
      <w:ind/>
    </w:pPr>
    <w:rPr>
      <w:sz w:val="20"/>
    </w:rPr>
  </w:style>
  <w:style w:styleId="Style_28_ch" w:type="character">
    <w:name w:val="annotation text"/>
    <w:basedOn w:val="Style_4_ch"/>
    <w:link w:val="Style_28"/>
    <w:rPr>
      <w:sz w:val="20"/>
    </w:rPr>
  </w:style>
  <w:style w:styleId="Style_29" w:type="paragraph">
    <w:name w:val="s_9"/>
    <w:basedOn w:val="Style_4"/>
    <w:link w:val="Style_2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9_ch" w:type="character">
    <w:name w:val="s_9"/>
    <w:basedOn w:val="Style_4_ch"/>
    <w:link w:val="Style_29"/>
    <w:rPr>
      <w:rFonts w:ascii="Times New Roman" w:hAnsi="Times New Roman"/>
      <w:sz w:val="24"/>
    </w:rPr>
  </w:style>
  <w:style w:styleId="Style_30" w:type="paragraph">
    <w:name w:val="heading 5"/>
    <w:next w:val="Style_4"/>
    <w:link w:val="Style_3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30_ch" w:type="character">
    <w:name w:val="heading 5"/>
    <w:link w:val="Style_30"/>
    <w:rPr>
      <w:rFonts w:ascii="XO Thames" w:hAnsi="XO Thames"/>
      <w:b w:val="1"/>
    </w:rPr>
  </w:style>
  <w:style w:styleId="Style_31" w:type="paragraph">
    <w:name w:val="highlightsearch"/>
    <w:basedOn w:val="Style_21"/>
    <w:link w:val="Style_31_ch"/>
  </w:style>
  <w:style w:styleId="Style_31_ch" w:type="character">
    <w:name w:val="highlightsearch"/>
    <w:basedOn w:val="Style_21_ch"/>
    <w:link w:val="Style_31"/>
  </w:style>
  <w:style w:styleId="Style_32" w:type="paragraph">
    <w:name w:val="Цветовое выделение"/>
    <w:link w:val="Style_32_ch"/>
    <w:rPr>
      <w:b w:val="1"/>
      <w:color w:val="26282F"/>
    </w:rPr>
  </w:style>
  <w:style w:styleId="Style_32_ch" w:type="character">
    <w:name w:val="Цветовое выделение"/>
    <w:link w:val="Style_32"/>
    <w:rPr>
      <w:b w:val="1"/>
      <w:color w:val="26282F"/>
    </w:rPr>
  </w:style>
  <w:style w:styleId="Style_33" w:type="paragraph">
    <w:name w:val="Default Paragraph Font"/>
    <w:link w:val="Style_33_ch"/>
  </w:style>
  <w:style w:styleId="Style_33_ch" w:type="character">
    <w:name w:val="Default Paragraph Font"/>
    <w:link w:val="Style_33"/>
  </w:style>
  <w:style w:styleId="Style_34" w:type="paragraph">
    <w:name w:val="heading 1"/>
    <w:next w:val="Style_4"/>
    <w:link w:val="Style_3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4_ch" w:type="character">
    <w:name w:val="heading 1"/>
    <w:link w:val="Style_34"/>
    <w:rPr>
      <w:rFonts w:ascii="XO Thames" w:hAnsi="XO Thames"/>
      <w:b w:val="1"/>
      <w:sz w:val="32"/>
    </w:rPr>
  </w:style>
  <w:style w:styleId="Style_35" w:type="paragraph">
    <w:name w:val="formattext"/>
    <w:basedOn w:val="Style_4"/>
    <w:link w:val="Style_3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5_ch" w:type="character">
    <w:name w:val="formattext"/>
    <w:basedOn w:val="Style_4_ch"/>
    <w:link w:val="Style_35"/>
    <w:rPr>
      <w:rFonts w:ascii="Times New Roman" w:hAnsi="Times New Roman"/>
      <w:sz w:val="24"/>
    </w:rPr>
  </w:style>
  <w:style w:styleId="Style_36" w:type="paragraph">
    <w:name w:val="Plain Text"/>
    <w:basedOn w:val="Style_4"/>
    <w:link w:val="Style_36_ch"/>
    <w:pPr>
      <w:spacing w:after="0" w:line="240" w:lineRule="auto"/>
      <w:ind/>
    </w:pPr>
    <w:rPr>
      <w:rFonts w:ascii="Calibri" w:hAnsi="Calibri"/>
    </w:rPr>
  </w:style>
  <w:style w:styleId="Style_36_ch" w:type="character">
    <w:name w:val="Plain Text"/>
    <w:basedOn w:val="Style_4_ch"/>
    <w:link w:val="Style_36"/>
    <w:rPr>
      <w:rFonts w:ascii="Calibri" w:hAnsi="Calibri"/>
    </w:rPr>
  </w:style>
  <w:style w:styleId="Style_37" w:type="paragraph">
    <w:name w:val="Hyperlink"/>
    <w:link w:val="Style_37_ch"/>
    <w:rPr>
      <w:color w:val="0000FF"/>
      <w:u w:val="single"/>
    </w:rPr>
  </w:style>
  <w:style w:styleId="Style_37_ch" w:type="character">
    <w:name w:val="Hyperlink"/>
    <w:link w:val="Style_37"/>
    <w:rPr>
      <w:color w:val="0000FF"/>
      <w:u w:val="single"/>
    </w:rPr>
  </w:style>
  <w:style w:styleId="Style_38" w:type="paragraph">
    <w:name w:val="Footnote"/>
    <w:link w:val="Style_38_ch"/>
    <w:pPr>
      <w:ind w:firstLine="851" w:left="0"/>
      <w:jc w:val="both"/>
    </w:pPr>
    <w:rPr>
      <w:rFonts w:ascii="XO Thames" w:hAnsi="XO Thames"/>
    </w:rPr>
  </w:style>
  <w:style w:styleId="Style_38_ch" w:type="character">
    <w:name w:val="Footnote"/>
    <w:link w:val="Style_38"/>
    <w:rPr>
      <w:rFonts w:ascii="XO Thames" w:hAnsi="XO Thames"/>
    </w:rPr>
  </w:style>
  <w:style w:styleId="Style_39" w:type="paragraph">
    <w:name w:val="toc 1"/>
    <w:next w:val="Style_4"/>
    <w:link w:val="Style_39_ch"/>
    <w:uiPriority w:val="39"/>
    <w:rPr>
      <w:rFonts w:ascii="XO Thames" w:hAnsi="XO Thames"/>
      <w:b w:val="1"/>
      <w:sz w:val="28"/>
    </w:rPr>
  </w:style>
  <w:style w:styleId="Style_39_ch" w:type="character">
    <w:name w:val="toc 1"/>
    <w:link w:val="Style_39"/>
    <w:rPr>
      <w:rFonts w:ascii="XO Thames" w:hAnsi="XO Thames"/>
      <w:b w:val="1"/>
      <w:sz w:val="28"/>
    </w:rPr>
  </w:style>
  <w:style w:styleId="Style_40" w:type="paragraph">
    <w:name w:val="Сравнение редакций. Добавленный фрагмент"/>
    <w:link w:val="Style_40_ch"/>
    <w:rPr>
      <w:shd w:fill="C1D7FF" w:val="clear"/>
    </w:rPr>
  </w:style>
  <w:style w:styleId="Style_40_ch" w:type="character">
    <w:name w:val="Сравнение редакций. Добавленный фрагмент"/>
    <w:link w:val="Style_40"/>
    <w:rPr>
      <w:shd w:fill="C1D7FF" w:val="clear"/>
    </w:rPr>
  </w:style>
  <w:style w:styleId="Style_41" w:type="paragraph">
    <w:name w:val="Header and Footer"/>
    <w:link w:val="Style_41_ch"/>
    <w:pPr>
      <w:spacing w:line="240" w:lineRule="auto"/>
      <w:ind/>
      <w:jc w:val="both"/>
    </w:pPr>
    <w:rPr>
      <w:rFonts w:ascii="XO Thames" w:hAnsi="XO Thames"/>
      <w:sz w:val="20"/>
    </w:rPr>
  </w:style>
  <w:style w:styleId="Style_41_ch" w:type="character">
    <w:name w:val="Header and Footer"/>
    <w:link w:val="Style_41"/>
    <w:rPr>
      <w:rFonts w:ascii="XO Thames" w:hAnsi="XO Thames"/>
      <w:sz w:val="20"/>
    </w:rPr>
  </w:style>
  <w:style w:styleId="Style_42" w:type="paragraph">
    <w:name w:val="toc 9"/>
    <w:next w:val="Style_4"/>
    <w:link w:val="Style_42_ch"/>
    <w:uiPriority w:val="39"/>
    <w:pPr>
      <w:ind w:firstLine="0" w:left="1600"/>
    </w:pPr>
    <w:rPr>
      <w:rFonts w:ascii="XO Thames" w:hAnsi="XO Thames"/>
      <w:sz w:val="28"/>
    </w:rPr>
  </w:style>
  <w:style w:styleId="Style_42_ch" w:type="character">
    <w:name w:val="toc 9"/>
    <w:link w:val="Style_42"/>
    <w:rPr>
      <w:rFonts w:ascii="XO Thames" w:hAnsi="XO Thames"/>
      <w:sz w:val="28"/>
    </w:rPr>
  </w:style>
  <w:style w:styleId="Style_43" w:type="paragraph">
    <w:name w:val="toc 8"/>
    <w:next w:val="Style_4"/>
    <w:link w:val="Style_43_ch"/>
    <w:uiPriority w:val="39"/>
    <w:pPr>
      <w:ind w:firstLine="0" w:left="1400"/>
    </w:pPr>
    <w:rPr>
      <w:rFonts w:ascii="XO Thames" w:hAnsi="XO Thames"/>
      <w:sz w:val="28"/>
    </w:rPr>
  </w:style>
  <w:style w:styleId="Style_43_ch" w:type="character">
    <w:name w:val="toc 8"/>
    <w:link w:val="Style_43"/>
    <w:rPr>
      <w:rFonts w:ascii="XO Thames" w:hAnsi="XO Thames"/>
      <w:sz w:val="28"/>
    </w:rPr>
  </w:style>
  <w:style w:styleId="Style_44" w:type="paragraph">
    <w:name w:val="Гипертекстовая ссылка"/>
    <w:basedOn w:val="Style_21"/>
    <w:link w:val="Style_44_ch"/>
    <w:rPr>
      <w:color w:val="106BBE"/>
    </w:rPr>
  </w:style>
  <w:style w:styleId="Style_44_ch" w:type="character">
    <w:name w:val="Гипертекстовая ссылка"/>
    <w:basedOn w:val="Style_21_ch"/>
    <w:link w:val="Style_44"/>
    <w:rPr>
      <w:color w:val="106BBE"/>
    </w:rPr>
  </w:style>
  <w:style w:styleId="Style_45" w:type="paragraph">
    <w:name w:val="Balloon Text"/>
    <w:basedOn w:val="Style_4"/>
    <w:link w:val="Style_45_ch"/>
    <w:pPr>
      <w:spacing w:after="0" w:line="240" w:lineRule="auto"/>
      <w:ind/>
    </w:pPr>
    <w:rPr>
      <w:rFonts w:ascii="Segoe UI" w:hAnsi="Segoe UI"/>
      <w:sz w:val="18"/>
    </w:rPr>
  </w:style>
  <w:style w:styleId="Style_45_ch" w:type="character">
    <w:name w:val="Balloon Text"/>
    <w:basedOn w:val="Style_4_ch"/>
    <w:link w:val="Style_45"/>
    <w:rPr>
      <w:rFonts w:ascii="Segoe UI" w:hAnsi="Segoe UI"/>
      <w:sz w:val="18"/>
    </w:rPr>
  </w:style>
  <w:style w:styleId="Style_46" w:type="paragraph">
    <w:name w:val="annotation subject"/>
    <w:basedOn w:val="Style_28"/>
    <w:next w:val="Style_28"/>
    <w:link w:val="Style_46_ch"/>
    <w:rPr>
      <w:b w:val="1"/>
    </w:rPr>
  </w:style>
  <w:style w:styleId="Style_46_ch" w:type="character">
    <w:name w:val="annotation subject"/>
    <w:basedOn w:val="Style_28_ch"/>
    <w:link w:val="Style_46"/>
    <w:rPr>
      <w:b w:val="1"/>
    </w:rPr>
  </w:style>
  <w:style w:styleId="Style_47" w:type="paragraph">
    <w:name w:val="toc 5"/>
    <w:next w:val="Style_4"/>
    <w:link w:val="Style_47_ch"/>
    <w:uiPriority w:val="39"/>
    <w:pPr>
      <w:ind w:firstLine="0" w:left="800"/>
    </w:pPr>
    <w:rPr>
      <w:rFonts w:ascii="XO Thames" w:hAnsi="XO Thames"/>
      <w:sz w:val="28"/>
    </w:rPr>
  </w:style>
  <w:style w:styleId="Style_47_ch" w:type="character">
    <w:name w:val="toc 5"/>
    <w:link w:val="Style_47"/>
    <w:rPr>
      <w:rFonts w:ascii="XO Thames" w:hAnsi="XO Thames"/>
      <w:sz w:val="28"/>
    </w:rPr>
  </w:style>
  <w:style w:styleId="Style_48" w:type="paragraph">
    <w:name w:val="Subtitle"/>
    <w:next w:val="Style_4"/>
    <w:link w:val="Style_4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8_ch" w:type="character">
    <w:name w:val="Subtitle"/>
    <w:link w:val="Style_48"/>
    <w:rPr>
      <w:rFonts w:ascii="XO Thames" w:hAnsi="XO Thames"/>
      <w:i w:val="1"/>
      <w:sz w:val="24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49" w:type="paragraph">
    <w:name w:val="docdata"/>
    <w:basedOn w:val="Style_4"/>
    <w:link w:val="Style_4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9_ch" w:type="character">
    <w:name w:val="docdata"/>
    <w:basedOn w:val="Style_4_ch"/>
    <w:link w:val="Style_49"/>
    <w:rPr>
      <w:rFonts w:ascii="Times New Roman" w:hAnsi="Times New Roman"/>
      <w:sz w:val="24"/>
    </w:rPr>
  </w:style>
  <w:style w:styleId="Style_50" w:type="paragraph">
    <w:name w:val="Гиперссылка1"/>
    <w:basedOn w:val="Style_21"/>
    <w:link w:val="Style_50_ch"/>
    <w:rPr>
      <w:color w:themeColor="hyperlink" w:val="0563C1"/>
      <w:u w:val="single"/>
    </w:rPr>
  </w:style>
  <w:style w:styleId="Style_50_ch" w:type="character">
    <w:name w:val="Гиперссылка1"/>
    <w:basedOn w:val="Style_21_ch"/>
    <w:link w:val="Style_50"/>
    <w:rPr>
      <w:color w:themeColor="hyperlink" w:val="0563C1"/>
      <w:u w:val="single"/>
    </w:rPr>
  </w:style>
  <w:style w:styleId="Style_51" w:type="paragraph">
    <w:name w:val="Title"/>
    <w:next w:val="Style_4"/>
    <w:link w:val="Style_5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1_ch" w:type="character">
    <w:name w:val="Title"/>
    <w:link w:val="Style_51"/>
    <w:rPr>
      <w:rFonts w:ascii="XO Thames" w:hAnsi="XO Thames"/>
      <w:b w:val="1"/>
      <w:caps w:val="1"/>
      <w:sz w:val="40"/>
    </w:rPr>
  </w:style>
  <w:style w:styleId="Style_52" w:type="paragraph">
    <w:name w:val="heading 4"/>
    <w:next w:val="Style_4"/>
    <w:link w:val="Style_5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2_ch" w:type="character">
    <w:name w:val="heading 4"/>
    <w:link w:val="Style_52"/>
    <w:rPr>
      <w:rFonts w:ascii="XO Thames" w:hAnsi="XO Thames"/>
      <w:b w:val="1"/>
      <w:sz w:val="24"/>
    </w:rPr>
  </w:style>
  <w:style w:styleId="Style_53" w:type="paragraph">
    <w:name w:val="bx-messenger-ajax"/>
    <w:basedOn w:val="Style_11"/>
    <w:link w:val="Style_53_ch"/>
  </w:style>
  <w:style w:styleId="Style_53_ch" w:type="character">
    <w:name w:val="bx-messenger-ajax"/>
    <w:basedOn w:val="Style_11_ch"/>
    <w:link w:val="Style_53"/>
  </w:style>
  <w:style w:styleId="Style_54" w:type="paragraph">
    <w:name w:val="heading 2"/>
    <w:next w:val="Style_4"/>
    <w:link w:val="Style_5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4_ch" w:type="character">
    <w:name w:val="heading 2"/>
    <w:link w:val="Style_54"/>
    <w:rPr>
      <w:rFonts w:ascii="XO Thames" w:hAnsi="XO Thames"/>
      <w:b w:val="1"/>
      <w:sz w:val="28"/>
    </w:rPr>
  </w:style>
  <w:style w:styleId="Style_55" w:type="paragraph">
    <w:name w:val="Нормальный (таблица)"/>
    <w:basedOn w:val="Style_4"/>
    <w:next w:val="Style_4"/>
    <w:link w:val="Style_55_ch"/>
    <w:pPr>
      <w:spacing w:after="0" w:line="240" w:lineRule="auto"/>
      <w:ind/>
      <w:jc w:val="both"/>
    </w:pPr>
    <w:rPr>
      <w:rFonts w:ascii="Arial" w:hAnsi="Arial"/>
      <w:sz w:val="24"/>
    </w:rPr>
  </w:style>
  <w:style w:styleId="Style_55_ch" w:type="character">
    <w:name w:val="Нормальный (таблица)"/>
    <w:basedOn w:val="Style_4_ch"/>
    <w:link w:val="Style_55"/>
    <w:rPr>
      <w:rFonts w:ascii="Arial" w:hAnsi="Arial"/>
      <w:sz w:val="24"/>
    </w:rPr>
  </w:style>
  <w:style w:styleId="Style_5" w:type="paragraph">
    <w:name w:val="Обычный1"/>
    <w:link w:val="Style_5_ch"/>
  </w:style>
  <w:style w:styleId="Style_5_ch" w:type="character">
    <w:name w:val="Обычный1"/>
    <w:link w:val="Style_5"/>
  </w:style>
  <w:style w:styleId="Style_56" w:type="table">
    <w:name w:val="Сетка таблицы1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7" w:type="table">
    <w:name w:val="Сетка таблицы2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8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9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0" w:type="table">
    <w:name w:val="Сетка таблицы3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2024-03-15T04:04:31Z</dcterms:modified>
</cp:coreProperties>
</file>