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sz w:val="32"/>
        </w:rPr>
      </w:pPr>
      <w:r>
        <w:rPr>
          <w:sz w:val="32"/>
        </w:rPr>
        <w:drawing>
          <wp:inline>
            <wp:extent cx="647700" cy="8077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widowControl w:val="1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14:paraId="03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</w:p>
    <w:p w14:paraId="04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</w:p>
    <w:p w14:paraId="05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</w:p>
    <w:p w14:paraId="06000000">
      <w:pPr>
        <w:spacing w:line="360" w:lineRule="auto"/>
        <w:ind/>
        <w:jc w:val="center"/>
        <w:rPr>
          <w:sz w:val="16"/>
        </w:rPr>
      </w:pPr>
    </w:p>
    <w:p w14:paraId="07000000">
      <w:pPr>
        <w:spacing w:line="360" w:lineRule="auto"/>
        <w:ind/>
        <w:jc w:val="center"/>
        <w:rPr>
          <w:sz w:val="16"/>
        </w:rPr>
      </w:pPr>
    </w:p>
    <w:tbl>
      <w:tblPr>
        <w:tblStyle w:val="Style_2"/>
        <w:tblInd w:type="dxa" w:w="108"/>
        <w:tblLayout w:type="fixed"/>
      </w:tblPr>
      <w:tblGrid>
        <w:gridCol w:w="2552"/>
        <w:gridCol w:w="425"/>
        <w:gridCol w:w="2268"/>
      </w:tblGrid>
      <w:tr>
        <w:tc>
          <w:tcPr>
            <w:tcW w:type="dxa" w:w="2552"/>
            <w:tcBorders>
              <w:bottom w:color="000000" w:sz="4" w:val="single"/>
            </w:tcBorders>
          </w:tcPr>
          <w:p w14:paraId="08000000">
            <w:pPr>
              <w:ind/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type="dxa" w:w="425"/>
          </w:tcPr>
          <w:p w14:paraId="09000000">
            <w:pPr>
              <w:ind/>
              <w:jc w:val="both"/>
            </w:pPr>
            <w:r>
              <w:t>№</w:t>
            </w:r>
          </w:p>
        </w:tc>
        <w:tc>
          <w:tcPr>
            <w:tcW w:type="dxa" w:w="2268"/>
            <w:tcBorders>
              <w:bottom w:color="000000" w:sz="4" w:val="single"/>
            </w:tcBorders>
          </w:tcPr>
          <w:p w14:paraId="0A000000">
            <w:pPr>
              <w:ind/>
              <w:jc w:val="center"/>
              <w:rPr>
                <w:b w:val="1"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</w:rPr>
              <w:t xml:space="preserve"> документа</w:t>
            </w:r>
            <w:r>
              <w:t>]</w:t>
            </w:r>
          </w:p>
        </w:tc>
      </w:tr>
    </w:tbl>
    <w:p w14:paraId="0B000000">
      <w:pPr>
        <w:ind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>
        <w:rPr>
          <w:sz w:val="36"/>
          <w:vertAlign w:val="superscript"/>
        </w:rPr>
        <w:t xml:space="preserve">  г. Петропавловск-Камчатский</w:t>
      </w:r>
    </w:p>
    <w:p w14:paraId="0C000000">
      <w:pPr>
        <w:pStyle w:val="Style_3"/>
        <w:widowControl w:val="1"/>
        <w:ind w:firstLine="0" w:left="0"/>
        <w:jc w:val="center"/>
      </w:pPr>
    </w:p>
    <w:tbl>
      <w:tblPr>
        <w:tblStyle w:val="Style_2"/>
        <w:tblInd w:type="dxa" w:w="108"/>
        <w:tblLayout w:type="fixed"/>
      </w:tblPr>
      <w:tblGrid>
        <w:gridCol w:w="5334"/>
      </w:tblGrid>
      <w:tr>
        <w:tc>
          <w:tcPr>
            <w:tcW w:type="dxa" w:w="5334"/>
          </w:tcPr>
          <w:p w14:paraId="0D000000">
            <w:pPr>
              <w:ind/>
              <w:jc w:val="both"/>
              <w:rPr>
                <w:b w:val="0"/>
              </w:rPr>
            </w:pPr>
            <w:r>
              <w:t>О внесении изменения в постановление Правительства Камчатского края от 18.12.2013 № 592-П «Об утверждении</w:t>
            </w:r>
            <w:r>
              <w:t xml:space="preserve"> </w:t>
            </w:r>
            <w:r>
              <w:t>порядк</w:t>
            </w:r>
            <w:r>
              <w:t>а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края»</w:t>
            </w:r>
          </w:p>
        </w:tc>
      </w:tr>
    </w:tbl>
    <w:p w14:paraId="0E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</w:p>
    <w:p w14:paraId="0F000000">
      <w:pPr>
        <w:ind w:firstLine="720" w:left="0"/>
        <w:jc w:val="both"/>
      </w:pPr>
    </w:p>
    <w:p w14:paraId="10000000">
      <w:pPr>
        <w:spacing w:line="276" w:lineRule="auto"/>
        <w:ind w:firstLine="720" w:left="0"/>
        <w:jc w:val="both"/>
      </w:pPr>
      <w:r>
        <w:t>В</w:t>
      </w:r>
      <w:r>
        <w:t xml:space="preserve"> соответствии с законом Камчатского края от 10.12.2007 № 710 </w:t>
      </w:r>
      <w:r>
        <w:br/>
      </w:r>
      <w: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14:paraId="11000000">
      <w:pPr>
        <w:spacing w:line="276" w:lineRule="auto"/>
        <w:ind w:firstLine="720" w:left="0"/>
        <w:jc w:val="both"/>
      </w:pPr>
    </w:p>
    <w:p w14:paraId="12000000">
      <w:pPr>
        <w:spacing w:line="276" w:lineRule="auto"/>
        <w:ind w:firstLine="720" w:left="0"/>
        <w:jc w:val="both"/>
      </w:pPr>
      <w:r>
        <w:t>ПРАВИТЕЛЬСТВО ПОСТАНОВЛЯЕТ:</w:t>
      </w:r>
    </w:p>
    <w:p w14:paraId="13000000">
      <w:pPr>
        <w:spacing w:line="276" w:lineRule="auto"/>
        <w:ind w:firstLine="720" w:left="0"/>
        <w:jc w:val="both"/>
      </w:pPr>
    </w:p>
    <w:p w14:paraId="14000000">
      <w:pPr>
        <w:pStyle w:val="Style_4"/>
        <w:numPr>
          <w:ilvl w:val="0"/>
          <w:numId w:val="1"/>
        </w:numPr>
        <w:tabs>
          <w:tab w:leader="none" w:pos="993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t xml:space="preserve">Внести изменение в постановление Правительства Камчатского края </w:t>
      </w:r>
      <w:r>
        <w:br/>
      </w:r>
      <w:r>
        <w:t>от 18.12.2013 № 592-П «Об утверждении</w:t>
      </w:r>
      <w:r>
        <w:t xml:space="preserve"> </w:t>
      </w:r>
      <w:r>
        <w:t>порядк</w:t>
      </w:r>
      <w:r>
        <w:t>а</w:t>
      </w:r>
      <w:r>
        <w:rPr>
          <w:b w:val="0"/>
        </w:rPr>
        <w:t xml:space="preserve"> </w:t>
      </w:r>
      <w:r>
        <w:rPr>
          <w:b w:val="0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края»</w:t>
      </w:r>
      <w:r>
        <w:t xml:space="preserve">, </w:t>
      </w:r>
      <w:r>
        <w:rPr>
          <w:rFonts w:ascii="Times New Roman" w:hAnsi="Times New Roman"/>
          <w:sz w:val="28"/>
        </w:rPr>
        <w:t>изложив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t xml:space="preserve"> П</w:t>
      </w:r>
      <w:r>
        <w:t>орядок</w:t>
      </w:r>
      <w:r>
        <w:rPr>
          <w:b w:val="0"/>
        </w:rPr>
        <w:t xml:space="preserve"> </w:t>
      </w:r>
      <w:r>
        <w:rPr>
          <w:b w:val="0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в редакции согласно приложению к настояще</w:t>
      </w:r>
      <w:r>
        <w:rPr>
          <w:rFonts w:ascii="Times New Roman" w:hAnsi="Times New Roman"/>
          <w:sz w:val="28"/>
        </w:rPr>
        <w:t>му постановлению</w:t>
      </w:r>
      <w:r>
        <w:rPr>
          <w:rFonts w:ascii="Times New Roman" w:hAnsi="Times New Roman"/>
          <w:sz w:val="28"/>
        </w:rPr>
        <w:t>.</w:t>
      </w:r>
    </w:p>
    <w:p w14:paraId="15000000">
      <w:pPr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6000000">
      <w:pPr>
        <w:ind w:firstLine="709" w:left="0"/>
        <w:jc w:val="both"/>
      </w:pPr>
    </w:p>
    <w:p w14:paraId="17000000">
      <w:pPr>
        <w:ind w:firstLine="720" w:left="0"/>
        <w:jc w:val="both"/>
      </w:pPr>
    </w:p>
    <w:p w14:paraId="18000000">
      <w:pPr>
        <w:ind w:firstLine="72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828"/>
        <w:gridCol w:w="3685"/>
        <w:gridCol w:w="2267"/>
      </w:tblGrid>
      <w:tr>
        <w:trPr>
          <w:trHeight w:hRule="atLeast" w:val="1232"/>
        </w:trPr>
        <w:tc>
          <w:tcPr>
            <w:tcW w:type="dxa" w:w="382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ind w:hanging="4" w:left="4"/>
            </w:pPr>
            <w:r>
              <w:t>Председател</w:t>
            </w:r>
            <w:r>
              <w:t>ь</w:t>
            </w:r>
            <w:r>
              <w:t xml:space="preserve"> Правительства Камчатского края</w:t>
            </w:r>
          </w:p>
          <w:p w14:paraId="1A000000">
            <w:pPr>
              <w:ind w:hanging="4" w:left="4"/>
            </w:pPr>
          </w:p>
          <w:p w14:paraId="1B000000">
            <w:pPr>
              <w:ind w:hanging="4" w:left="4"/>
            </w:pPr>
          </w:p>
          <w:p w14:paraId="1C000000">
            <w:pPr>
              <w:ind w:hanging="4" w:left="4"/>
              <w:rPr>
                <w:sz w:val="24"/>
                <w:highlight w:val="yellow"/>
              </w:rPr>
            </w:pPr>
          </w:p>
        </w:tc>
        <w:tc>
          <w:tcPr>
            <w:tcW w:type="dxa" w:w="3685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 w:right="-116"/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14:paraId="1E000000">
            <w:pPr>
              <w:ind w:firstLine="709" w:left="0"/>
              <w:jc w:val="right"/>
            </w:pPr>
          </w:p>
        </w:tc>
        <w:tc>
          <w:tcPr>
            <w:tcW w:type="dxa" w:w="2267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ind w:right="-6"/>
              <w:jc w:val="right"/>
            </w:pPr>
          </w:p>
          <w:p w14:paraId="20000000">
            <w:pPr>
              <w:ind w:right="-6"/>
              <w:jc w:val="right"/>
            </w:pPr>
            <w:r>
              <w:t>Е.А. Чекин</w:t>
            </w:r>
          </w:p>
        </w:tc>
      </w:tr>
    </w:tbl>
    <w:p w14:paraId="21000000">
      <w:pPr>
        <w:ind w:firstLine="720" w:left="0"/>
        <w:jc w:val="both"/>
      </w:pPr>
    </w:p>
    <w:p w14:paraId="22000000">
      <w:pPr>
        <w:ind w:firstLine="720" w:left="0"/>
        <w:jc w:val="both"/>
      </w:pPr>
    </w:p>
    <w:p w14:paraId="23000000">
      <w:pPr>
        <w:ind w:firstLine="720" w:left="0"/>
        <w:jc w:val="both"/>
      </w:pPr>
    </w:p>
    <w:p w14:paraId="24000000">
      <w:pPr>
        <w:ind w:firstLine="720" w:left="0"/>
        <w:jc w:val="both"/>
      </w:pPr>
    </w:p>
    <w:p w14:paraId="25000000">
      <w:pPr>
        <w:ind w:firstLine="720" w:left="0"/>
        <w:jc w:val="both"/>
      </w:pPr>
    </w:p>
    <w:p w14:paraId="26000000">
      <w:pPr>
        <w:ind w:firstLine="720" w:left="0"/>
        <w:jc w:val="both"/>
      </w:pPr>
    </w:p>
    <w:p w14:paraId="27000000">
      <w:pPr>
        <w:ind w:firstLine="720" w:left="0"/>
        <w:jc w:val="both"/>
      </w:pPr>
    </w:p>
    <w:p w14:paraId="28000000">
      <w:pPr>
        <w:ind w:firstLine="720" w:left="0"/>
        <w:jc w:val="both"/>
      </w:pPr>
    </w:p>
    <w:p w14:paraId="29000000">
      <w:pPr>
        <w:ind w:firstLine="720" w:left="0"/>
        <w:jc w:val="both"/>
      </w:pPr>
    </w:p>
    <w:p w14:paraId="2A000000">
      <w:pPr>
        <w:ind w:firstLine="720" w:left="0"/>
        <w:jc w:val="both"/>
      </w:pPr>
    </w:p>
    <w:p w14:paraId="2B000000">
      <w:pPr>
        <w:ind w:firstLine="720" w:left="0"/>
        <w:jc w:val="both"/>
      </w:pPr>
    </w:p>
    <w:p w14:paraId="2C000000">
      <w:pPr>
        <w:ind w:firstLine="720" w:left="0"/>
        <w:jc w:val="both"/>
      </w:pPr>
    </w:p>
    <w:p w14:paraId="2D000000">
      <w:pPr>
        <w:ind w:firstLine="720" w:left="0"/>
        <w:jc w:val="both"/>
      </w:pPr>
    </w:p>
    <w:p w14:paraId="2E000000">
      <w:pPr>
        <w:ind w:firstLine="720" w:left="0"/>
        <w:jc w:val="both"/>
      </w:pPr>
    </w:p>
    <w:p w14:paraId="2F000000">
      <w:pPr>
        <w:ind w:firstLine="720" w:left="0"/>
        <w:jc w:val="both"/>
      </w:pPr>
    </w:p>
    <w:p w14:paraId="30000000">
      <w:pPr>
        <w:ind w:firstLine="720" w:left="0"/>
        <w:jc w:val="both"/>
      </w:pPr>
    </w:p>
    <w:p w14:paraId="31000000">
      <w:pPr>
        <w:ind w:firstLine="720" w:left="0"/>
        <w:jc w:val="both"/>
      </w:pPr>
    </w:p>
    <w:p w14:paraId="32000000">
      <w:pPr>
        <w:ind w:firstLine="720" w:left="0"/>
        <w:jc w:val="both"/>
      </w:pPr>
    </w:p>
    <w:p w14:paraId="33000000">
      <w:pPr>
        <w:ind w:firstLine="720" w:left="0"/>
        <w:jc w:val="both"/>
      </w:pPr>
    </w:p>
    <w:p w14:paraId="34000000">
      <w:pPr>
        <w:ind w:firstLine="720" w:left="0"/>
        <w:jc w:val="both"/>
      </w:pPr>
    </w:p>
    <w:p w14:paraId="35000000">
      <w:pPr>
        <w:ind w:firstLine="720" w:left="0"/>
        <w:jc w:val="both"/>
      </w:pPr>
    </w:p>
    <w:p w14:paraId="36000000">
      <w:pPr>
        <w:ind w:firstLine="720" w:left="0"/>
        <w:jc w:val="both"/>
      </w:pPr>
    </w:p>
    <w:p w14:paraId="37000000">
      <w:pPr>
        <w:ind w:firstLine="720" w:left="0"/>
        <w:jc w:val="both"/>
      </w:pPr>
    </w:p>
    <w:p w14:paraId="38000000">
      <w:pPr>
        <w:ind w:firstLine="720" w:left="0"/>
        <w:jc w:val="both"/>
      </w:pPr>
    </w:p>
    <w:p w14:paraId="39000000">
      <w:pPr>
        <w:ind w:firstLine="720" w:left="0"/>
        <w:jc w:val="both"/>
      </w:pPr>
    </w:p>
    <w:p w14:paraId="3A000000">
      <w:pPr>
        <w:ind w:firstLine="720" w:left="0"/>
        <w:jc w:val="both"/>
      </w:pPr>
    </w:p>
    <w:p w14:paraId="3B000000">
      <w:pPr>
        <w:ind w:firstLine="720" w:left="0"/>
        <w:jc w:val="both"/>
      </w:pPr>
    </w:p>
    <w:p w14:paraId="3C000000">
      <w:pPr>
        <w:ind w:firstLine="720" w:left="0"/>
        <w:jc w:val="both"/>
      </w:pPr>
    </w:p>
    <w:p w14:paraId="3D000000">
      <w:pPr>
        <w:ind w:firstLine="720" w:left="0"/>
        <w:jc w:val="both"/>
      </w:pPr>
    </w:p>
    <w:p w14:paraId="3E000000">
      <w:pPr>
        <w:ind w:firstLine="720" w:left="0"/>
        <w:jc w:val="both"/>
      </w:pPr>
    </w:p>
    <w:p w14:paraId="3F000000">
      <w:pPr>
        <w:ind w:firstLine="720" w:left="0"/>
        <w:jc w:val="both"/>
      </w:pPr>
    </w:p>
    <w:p w14:paraId="40000000">
      <w:pPr>
        <w:ind w:firstLine="720" w:left="0"/>
        <w:jc w:val="both"/>
      </w:pPr>
    </w:p>
    <w:p w14:paraId="41000000">
      <w:pPr>
        <w:ind w:firstLine="720" w:left="0"/>
        <w:jc w:val="both"/>
      </w:pPr>
    </w:p>
    <w:p w14:paraId="42000000">
      <w:pPr>
        <w:ind w:firstLine="720" w:left="0"/>
        <w:jc w:val="both"/>
      </w:pPr>
    </w:p>
    <w:p w14:paraId="43000000">
      <w:pPr>
        <w:ind w:firstLine="720" w:left="0"/>
        <w:jc w:val="both"/>
      </w:pPr>
    </w:p>
    <w:p w14:paraId="44000000">
      <w:pPr>
        <w:ind w:firstLine="720" w:left="0"/>
        <w:jc w:val="both"/>
      </w:pPr>
    </w:p>
    <w:p w14:paraId="45000000">
      <w:pPr>
        <w:tabs>
          <w:tab w:leader="none" w:pos="5812" w:val="left"/>
        </w:tabs>
        <w:ind w:firstLine="0" w:left="5387"/>
        <w:outlineLvl w:val="0"/>
      </w:pPr>
      <w:r>
        <w:t>Приложение</w:t>
      </w:r>
      <w:r>
        <w:t xml:space="preserve"> </w:t>
      </w:r>
      <w:r>
        <w:t xml:space="preserve">к постановлению Правительства Камчатского края </w:t>
      </w:r>
    </w:p>
    <w:p w14:paraId="46000000">
      <w:pPr>
        <w:tabs>
          <w:tab w:leader="none" w:pos="5812" w:val="left"/>
        </w:tabs>
        <w:ind w:firstLine="0" w:left="5387"/>
        <w:outlineLvl w:val="0"/>
      </w:pPr>
      <w:r>
        <w:t>от ________</w:t>
      </w:r>
      <w:r>
        <w:t>_</w:t>
      </w:r>
      <w:r>
        <w:t>_____№___</w:t>
      </w:r>
      <w:r>
        <w:t>_</w:t>
      </w:r>
      <w:r>
        <w:t>___</w:t>
      </w:r>
      <w:r>
        <w:t>_</w:t>
      </w:r>
      <w:r>
        <w:t>_</w:t>
      </w:r>
    </w:p>
    <w:p w14:paraId="47000000">
      <w:pPr>
        <w:tabs>
          <w:tab w:leader="none" w:pos="5529" w:val="left"/>
        </w:tabs>
        <w:ind w:hanging="142" w:left="5529"/>
      </w:pPr>
    </w:p>
    <w:p w14:paraId="48000000">
      <w:pPr>
        <w:ind/>
        <w:jc w:val="center"/>
      </w:pPr>
      <w:r>
        <w:t>П</w:t>
      </w:r>
      <w:r>
        <w:t xml:space="preserve">орядок </w:t>
      </w:r>
    </w:p>
    <w:p w14:paraId="49000000">
      <w:pPr>
        <w:ind/>
        <w:jc w:val="center"/>
      </w:pPr>
      <w:r>
        <w:t xml:space="preserve">назначения и выплаты ежемесячной доплаты к пенсии лицам, </w:t>
      </w:r>
      <w:r>
        <w:t xml:space="preserve">замещавшим государственные должности Камчатского края, </w:t>
      </w:r>
      <w:r>
        <w:t xml:space="preserve">и пенсии за выслугу лет </w:t>
      </w:r>
    </w:p>
    <w:p w14:paraId="4A000000">
      <w:pPr>
        <w:ind/>
        <w:jc w:val="center"/>
      </w:pPr>
      <w:r>
        <w:t xml:space="preserve">лицам, замещавшим должности </w:t>
      </w:r>
      <w:r>
        <w:t>государственной гражданской службы Камчатского края</w:t>
      </w:r>
    </w:p>
    <w:p w14:paraId="4B000000">
      <w:pPr>
        <w:ind/>
        <w:jc w:val="center"/>
      </w:pPr>
    </w:p>
    <w:p w14:paraId="4C000000">
      <w:pPr>
        <w:ind/>
        <w:jc w:val="center"/>
      </w:pPr>
      <w:r>
        <w:t>1. Общие положения</w:t>
      </w:r>
    </w:p>
    <w:p w14:paraId="4D000000">
      <w:pPr>
        <w:ind/>
        <w:jc w:val="center"/>
      </w:pPr>
    </w:p>
    <w:p w14:paraId="4E000000">
      <w:pPr>
        <w:numPr>
          <w:numId w:val="2"/>
        </w:numPr>
        <w:tabs>
          <w:tab w:leader="none" w:pos="1134" w:val="left"/>
        </w:tabs>
        <w:ind w:firstLine="709" w:left="0"/>
        <w:jc w:val="both"/>
      </w:pPr>
      <w:r>
        <w:t xml:space="preserve">Порядок </w:t>
      </w:r>
      <w: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>
        <w:t xml:space="preserve"> (далее – Порядок) </w:t>
      </w:r>
      <w:r>
        <w:t>разработан в соответствии</w:t>
      </w:r>
      <w:r>
        <w:rPr>
          <w:color w:val="000000"/>
        </w:rPr>
        <w:t xml:space="preserve"> с </w:t>
      </w:r>
      <w:r>
        <w:rPr>
          <w:color w:val="000000"/>
        </w:rPr>
        <w:fldChar w:fldCharType="begin"/>
      </w:r>
      <w:r>
        <w:rPr>
          <w:color w:val="000000"/>
        </w:rPr>
        <w:instrText>HYPERLINK "consultantplus://offline/ref=B9A16EC4CD0483363E25161CCF75961674BEA1E25BEEC0CA2F056414DEC6E9C9130B5D3D2617B8EF8B03525FB84BCBBAEFa6ZEB"</w:instrText>
      </w:r>
      <w:r>
        <w:rPr>
          <w:color w:val="000000"/>
        </w:rPr>
        <w:fldChar w:fldCharType="separate"/>
      </w:r>
      <w:r>
        <w:rPr>
          <w:color w:val="000000"/>
        </w:rPr>
        <w:t>Законом</w:t>
      </w:r>
      <w:r>
        <w:rPr>
          <w:color w:val="000000"/>
        </w:rPr>
        <w:fldChar w:fldCharType="end"/>
      </w:r>
      <w:r>
        <w:rPr>
          <w:color w:val="000000"/>
        </w:rPr>
        <w:t xml:space="preserve"> Камчатского края от </w:t>
      </w:r>
      <w:r>
        <w:t xml:space="preserve">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(далее </w:t>
      </w:r>
      <w:r>
        <w:t>–</w:t>
      </w:r>
      <w:r>
        <w:t xml:space="preserve">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края») и</w:t>
      </w:r>
      <w:r>
        <w:t xml:space="preserve"> определя</w:t>
      </w:r>
      <w:r>
        <w:t>е</w:t>
      </w:r>
      <w:r>
        <w:t xml:space="preserve">т </w:t>
      </w:r>
      <w:r>
        <w:t>процедуру</w:t>
      </w:r>
      <w:r>
        <w:t xml:space="preserve"> </w:t>
      </w:r>
      <w:r>
        <w:t>обращения за ежемесячной доплатой к пенсии лицами, замещавшими государственные должности Камчатского края, и пенсией за выслугу лет лицами, замещавшими должности государственной гражданской службы Камчатского края</w:t>
      </w:r>
      <w:r>
        <w:t xml:space="preserve"> </w:t>
      </w:r>
      <w:r>
        <w:t xml:space="preserve">(далее </w:t>
      </w:r>
      <w:r>
        <w:t>– ежемесячная доплата к пенсии,</w:t>
      </w:r>
      <w:r>
        <w:t xml:space="preserve"> пенсия за выслугу лет)</w:t>
      </w:r>
      <w:r>
        <w:t>, назначения</w:t>
      </w:r>
      <w:r>
        <w:t xml:space="preserve"> и</w:t>
      </w:r>
      <w:r>
        <w:t xml:space="preserve"> </w:t>
      </w:r>
      <w:r>
        <w:t xml:space="preserve">выплаты (приостановления, прекращения, возобновления и восстановления выплаты) </w:t>
      </w:r>
      <w:r>
        <w:t>ежемесячной доплаты к пенсии и пенсии за выслугу лет</w:t>
      </w:r>
      <w:r>
        <w:t>.</w:t>
      </w:r>
    </w:p>
    <w:p w14:paraId="4F000000">
      <w:pPr>
        <w:tabs>
          <w:tab w:leader="none" w:pos="1134" w:val="left"/>
        </w:tabs>
        <w:ind w:firstLine="709" w:left="0"/>
        <w:jc w:val="both"/>
      </w:pPr>
      <w:r>
        <w:t>2. Настоящи</w:t>
      </w:r>
      <w:r>
        <w:t>й</w:t>
      </w:r>
      <w:r>
        <w:t xml:space="preserve"> </w:t>
      </w:r>
      <w:r>
        <w:t>Порядок</w:t>
      </w:r>
      <w:r>
        <w:t xml:space="preserve"> распространя</w:t>
      </w:r>
      <w:r>
        <w:t>е</w:t>
      </w:r>
      <w:r>
        <w:t xml:space="preserve">тся на лиц, </w:t>
      </w:r>
      <w:r>
        <w:t>замещавших государственные должности Камчатского края</w:t>
      </w:r>
      <w:r>
        <w:t>,</w:t>
      </w:r>
      <w:bookmarkStart w:id="1" w:name="_GoBack"/>
      <w:bookmarkEnd w:id="1"/>
      <w:r>
        <w:t xml:space="preserve"> </w:t>
      </w:r>
      <w:r>
        <w:t>и на лиц, замещавших</w:t>
      </w:r>
      <w:r>
        <w:t xml:space="preserve"> должности государственной гражданской службы Камчатского края</w:t>
      </w:r>
      <w:r>
        <w:t xml:space="preserve"> и имеющих право на назначение</w:t>
      </w:r>
      <w:r>
        <w:t xml:space="preserve"> ежемесячной доплаты к пенсии либо </w:t>
      </w:r>
      <w:r>
        <w:t>пенсии за выслугу лет в соответствии с</w:t>
      </w:r>
      <w:r>
        <w:t xml:space="preserve"> законом</w:t>
      </w:r>
      <w:r>
        <w:t xml:space="preserve"> </w:t>
      </w:r>
      <w:r>
        <w:t xml:space="preserve">Камчатского края </w:t>
      </w:r>
      <w:r>
        <w:t>«</w:t>
      </w:r>
      <w: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>
        <w:t>» (</w:t>
      </w:r>
      <w:r>
        <w:t xml:space="preserve">далее – </w:t>
      </w:r>
      <w:r>
        <w:t>граждан</w:t>
      </w:r>
      <w:r>
        <w:t>е, получатели</w:t>
      </w:r>
      <w:r>
        <w:t>)</w:t>
      </w:r>
      <w:r>
        <w:t>.</w:t>
      </w:r>
    </w:p>
    <w:p w14:paraId="50000000">
      <w:pPr>
        <w:tabs>
          <w:tab w:leader="none" w:pos="1134" w:val="left"/>
        </w:tabs>
        <w:ind w:firstLine="709" w:left="0"/>
        <w:jc w:val="both"/>
      </w:pPr>
      <w:r>
        <w:t xml:space="preserve">3. </w:t>
      </w:r>
      <w:r>
        <w:t>Гражданин</w:t>
      </w:r>
      <w:r>
        <w:t xml:space="preserve"> может обращаться за назначением </w:t>
      </w:r>
      <w:r>
        <w:t xml:space="preserve">ежемесячной доплаты к пенсии либо </w:t>
      </w:r>
      <w:r>
        <w:t>пенсии за выслугу лет в любое время после возникновения права на нее и назначения страховой пенсии по старости (инвалидности) в соответствии с Федеральным законом от 28</w:t>
      </w:r>
      <w:r>
        <w:t>.12.2013</w:t>
      </w:r>
      <w:r>
        <w:t xml:space="preserve"> </w:t>
      </w:r>
      <w:r>
        <w:t>№</w:t>
      </w:r>
      <w:r>
        <w:t xml:space="preserve"> 400-ФЗ </w:t>
      </w:r>
      <w:r>
        <w:t>«</w:t>
      </w:r>
      <w:r>
        <w:t>О страховых пенсиях</w:t>
      </w:r>
      <w:r>
        <w:t>»</w:t>
      </w:r>
      <w:r>
        <w:t xml:space="preserve">  (далее </w:t>
      </w:r>
      <w:r>
        <w:t>–</w:t>
      </w:r>
      <w:r>
        <w:t xml:space="preserve"> Федеральный закон </w:t>
      </w:r>
      <w:r>
        <w:t>«О страховых пенсиях</w:t>
      </w:r>
      <w:r>
        <w:t xml:space="preserve">), либо пенсии, досрочно назначенной в соответствии с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Федеральным законом от 12.12.2023 </w:t>
      </w:r>
      <w:r>
        <w:br/>
      </w:r>
      <w:r>
        <w:rPr>
          <w:rFonts w:ascii="Times New Roman" w:hAnsi="Times New Roman"/>
          <w:sz w:val="28"/>
        </w:rPr>
        <w:t>№ 565-ФЗ «</w:t>
      </w:r>
      <w:r>
        <w:rPr>
          <w:rFonts w:ascii="Times New Roman" w:hAnsi="Times New Roman"/>
          <w:sz w:val="28"/>
        </w:rPr>
        <w:t>О занятости населения в Российской Федерации»</w:t>
      </w:r>
      <w:r>
        <w:t xml:space="preserve"> </w:t>
      </w:r>
      <w:r>
        <w:t xml:space="preserve">(далее </w:t>
      </w:r>
      <w:r>
        <w:t>–</w:t>
      </w:r>
      <w:r>
        <w:t xml:space="preserve"> Федеральный закон «О занятости населения в Российской Федерации»)</w:t>
      </w:r>
      <w:r>
        <w:t xml:space="preserve"> без ограничения каким-либо сроком, путем подачи соответствующего заявления.</w:t>
      </w:r>
    </w:p>
    <w:p w14:paraId="51000000">
      <w:pPr>
        <w:tabs>
          <w:tab w:leader="none" w:pos="1134" w:val="left"/>
        </w:tabs>
        <w:ind w:firstLine="709" w:left="0"/>
        <w:jc w:val="both"/>
      </w:pPr>
    </w:p>
    <w:p w14:paraId="52000000">
      <w:pPr>
        <w:tabs>
          <w:tab w:leader="none" w:pos="1134" w:val="left"/>
        </w:tabs>
        <w:ind/>
        <w:jc w:val="center"/>
      </w:pPr>
      <w:r>
        <w:t xml:space="preserve">2. Порядок назначения и перерасчета ежемесячной </w:t>
      </w:r>
      <w:r>
        <w:t xml:space="preserve">доплаты к пенсии </w:t>
      </w:r>
    </w:p>
    <w:p w14:paraId="53000000">
      <w:pPr>
        <w:tabs>
          <w:tab w:leader="none" w:pos="1134" w:val="left"/>
        </w:tabs>
        <w:ind/>
        <w:jc w:val="center"/>
      </w:pPr>
      <w:r>
        <w:t>и пенсии за выслугу лет</w:t>
      </w:r>
    </w:p>
    <w:p w14:paraId="54000000">
      <w:pPr>
        <w:tabs>
          <w:tab w:leader="none" w:pos="1134" w:val="left"/>
        </w:tabs>
        <w:ind/>
        <w:jc w:val="center"/>
      </w:pPr>
    </w:p>
    <w:p w14:paraId="55000000">
      <w:pPr>
        <w:tabs>
          <w:tab w:leader="none" w:pos="1134" w:val="left"/>
        </w:tabs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4. Гражданин</w:t>
      </w:r>
      <w:r>
        <w:rPr>
          <w:color w:val="000000"/>
        </w:rPr>
        <w:t xml:space="preserve"> </w:t>
      </w:r>
      <w:r>
        <w:rPr/>
        <w:t xml:space="preserve">подает письменное заявление о назначении ежемесячной доплаты к пенсии либо пенсии за выслугу лет по форме согласно приложению 1 к настоящему Порядку (далее - заявление) в кадровую службу государственного органа Камчатского края, осуществляющую кадровое обеспечение государственного органа Камчатского края, в котором он замещал </w:t>
      </w:r>
      <w:r>
        <w:rPr/>
        <w:t>государственную должность Камчатского края, либо должность государственной гражданской службы Камчатского края</w:t>
      </w:r>
      <w:r>
        <w:rPr/>
        <w:t xml:space="preserve"> (далее – кадровая служба) с приложением следующих документов</w:t>
      </w:r>
      <w:r>
        <w:rPr>
          <w:color w:val="000000"/>
        </w:rPr>
        <w:t>:</w:t>
      </w:r>
    </w:p>
    <w:p w14:paraId="56000000">
      <w:pPr>
        <w:widowControl w:val="0"/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1) согласие на обработку персональных данных;</w:t>
      </w:r>
    </w:p>
    <w:p w14:paraId="57000000">
      <w:p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2) копия паспорта гражданина Российской Федерации;</w:t>
      </w:r>
    </w:p>
    <w:p w14:paraId="58000000">
      <w:p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>копи</w:t>
      </w:r>
      <w:r>
        <w:rPr>
          <w:color w:val="000000"/>
        </w:rPr>
        <w:t>я</w:t>
      </w:r>
      <w:r>
        <w:rPr>
          <w:color w:val="000000"/>
        </w:rPr>
        <w:t xml:space="preserve"> документа об освобождении от замещаемой государственной должности Камчатского края или об увольнении с государственной гражданской службы Камчатского края</w:t>
      </w:r>
      <w:r>
        <w:rPr>
          <w:color w:val="000000"/>
        </w:rPr>
        <w:t>;</w:t>
      </w:r>
    </w:p>
    <w:p w14:paraId="59000000">
      <w:pPr>
        <w:tabs>
          <w:tab w:leader="none" w:pos="99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</w:rPr>
        <w:t xml:space="preserve">справка 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 </w:t>
      </w:r>
      <w:r>
        <w:rPr>
          <w:color w:val="000000"/>
        </w:rPr>
        <w:t xml:space="preserve">по форме согласно </w:t>
      </w:r>
      <w:r>
        <w:rPr>
          <w:color w:val="000000"/>
        </w:rPr>
        <w:t xml:space="preserve">приложению </w:t>
      </w:r>
      <w:r>
        <w:rPr>
          <w:color w:val="000000"/>
        </w:rPr>
        <w:t>2 к настоящему Порядку</w:t>
      </w:r>
      <w:r>
        <w:rPr>
          <w:color w:val="000000"/>
        </w:rPr>
        <w:t>;</w:t>
      </w:r>
    </w:p>
    <w:p w14:paraId="5A000000">
      <w:p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rFonts w:ascii="Times New Roman" w:hAnsi="Times New Roman"/>
          <w:color w:val="000000"/>
          <w:sz w:val="28"/>
        </w:rPr>
        <w:t xml:space="preserve">справка </w:t>
      </w:r>
      <w:r>
        <w:rPr>
          <w:rFonts w:ascii="Times New Roman" w:hAnsi="Times New Roman"/>
          <w:color w:val="000000"/>
          <w:sz w:val="28"/>
        </w:rPr>
        <w:t xml:space="preserve">о размере среднемесячного заработка </w:t>
      </w:r>
      <w:r>
        <w:rPr>
          <w:rFonts w:ascii="Times New Roman" w:hAnsi="Times New Roman"/>
          <w:color w:val="000000"/>
          <w:sz w:val="28"/>
        </w:rPr>
        <w:t xml:space="preserve">лица, замещавшего государственную должность Камчатского края, должность государственной гражданской службы Камчатского края, </w:t>
      </w:r>
      <w:r>
        <w:rPr>
          <w:rFonts w:ascii="Times New Roman" w:hAnsi="Times New Roman"/>
          <w:color w:val="000000"/>
          <w:sz w:val="28"/>
        </w:rPr>
        <w:t>за 12 полных месяцев, предшествующих дню</w:t>
      </w:r>
      <w:r>
        <w:rPr>
          <w:color w:val="000000"/>
        </w:rPr>
        <w:t xml:space="preserve"> освобождении от замещаемой государственной должности Камчатского края или увольнения с государственной гражданской службы Камчатского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 xml:space="preserve">дню назначения страховой пенсии по старости (инвалидности) </w:t>
      </w:r>
      <w:r>
        <w:rPr>
          <w:color w:val="000000"/>
        </w:rPr>
        <w:t xml:space="preserve">по форме согласно </w:t>
      </w:r>
      <w:r>
        <w:rPr>
          <w:color w:val="000000"/>
        </w:rPr>
        <w:t xml:space="preserve">приложению </w:t>
      </w:r>
      <w:r>
        <w:rPr>
          <w:color w:val="000000"/>
        </w:rPr>
        <w:t>3 к настоящему Порядку (далее – справка о размере среднемесячного заработка)</w:t>
      </w:r>
      <w:r>
        <w:rPr>
          <w:color w:val="000000"/>
        </w:rPr>
        <w:t>;</w:t>
      </w:r>
    </w:p>
    <w:p w14:paraId="5B000000">
      <w:pPr>
        <w:tabs>
          <w:tab w:leader="none" w:pos="1134" w:val="left"/>
        </w:tabs>
        <w:ind w:firstLine="709" w:left="0"/>
        <w:jc w:val="both"/>
      </w:pPr>
      <w:r>
        <w:rPr>
          <w:color w:val="000000"/>
        </w:rPr>
        <w:t xml:space="preserve">6) </w:t>
      </w:r>
      <w:r>
        <w:rPr>
          <w:color w:val="000000"/>
        </w:rPr>
        <w:t>копия</w:t>
      </w:r>
      <w:r>
        <w:rPr>
          <w:color w:val="000000"/>
        </w:rPr>
        <w:t xml:space="preserve"> решения о включении в стаж государственной гражданской службы для назначения пенсии за выслугу лет </w:t>
      </w:r>
      <w:r>
        <w:rPr>
          <w:color w:val="000000"/>
        </w:rPr>
        <w:t>период</w:t>
      </w:r>
      <w:r>
        <w:rPr>
          <w:color w:val="000000"/>
        </w:rPr>
        <w:t>ов</w:t>
      </w:r>
      <w:r>
        <w:rPr>
          <w:color w:val="000000"/>
        </w:rPr>
        <w:t xml:space="preserve"> трудовой деятельности, опыт и знания, полученные в результате осуществления которой, необходимы государственному гражданскому служащему Камчатского края для исполнения должностных обязанностей по замещаемой должности краевой гражданской службы, и (или) периоды трудовой </w:t>
      </w:r>
      <w:r>
        <w:t>деятельности, отражающей отраслевую специфику и соответствующий уровень квалификации в соответствии с замещаемой должностью</w:t>
      </w:r>
      <w:r>
        <w:t xml:space="preserve">, в случае принятия Министерством </w:t>
      </w:r>
      <w:r>
        <w:t>социального благополучия и семейной политики Камчатского края</w:t>
      </w:r>
      <w:r>
        <w:t xml:space="preserve"> соответствующего решения;</w:t>
      </w:r>
    </w:p>
    <w:p w14:paraId="5C000000">
      <w:p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t xml:space="preserve">7) </w:t>
      </w:r>
      <w:r>
        <w:rPr>
          <w:color w:val="000000"/>
        </w:rPr>
        <w:t>сведения о лицевом счете гражданина, открытом в кредитной организации, на который будет перечисляться ежемесячная доплата к пенсии либо пенсия за выслугу лет, с указанием платежных реквизитов кредитной организации;</w:t>
      </w:r>
    </w:p>
    <w:p w14:paraId="5D000000">
      <w:pPr>
        <w:widowControl w:val="0"/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8) копия документа, подтверждающего регистрацию в системе индивидуального (персонифицированного) учета.</w:t>
      </w:r>
    </w:p>
    <w:p w14:paraId="5E000000">
      <w:pPr>
        <w:ind w:firstLine="709" w:left="0"/>
        <w:jc w:val="both"/>
      </w:pPr>
      <w:r>
        <w:t>5. В случае реорганизации или ликвидации государственного органа Камчатского края, в котором гражданин замещал</w:t>
      </w:r>
      <w:r>
        <w:t xml:space="preserve"> </w:t>
      </w:r>
      <w:r>
        <w:t>государственную должность Камчатского края, либо должность государственной гражданской службы Камчатского края</w:t>
      </w:r>
      <w:r>
        <w:t xml:space="preserve"> (далее - государственный орган), заявление подается в кадровую службу, осуществляющую кадровое обеспечение государственного органа, которому переданы функции реорганизованного или ликвидированного государственного органа.</w:t>
      </w:r>
    </w:p>
    <w:p w14:paraId="5F000000">
      <w:pPr>
        <w:tabs>
          <w:tab w:leader="none" w:pos="1134" w:val="left"/>
        </w:tabs>
        <w:ind w:firstLine="709" w:left="0"/>
        <w:jc w:val="both"/>
      </w:pPr>
      <w:r>
        <w:t xml:space="preserve">6. </w:t>
      </w:r>
      <w:r>
        <w:t>Копии документов, предусмотренные частью 4 настоящего Порядка, заверяются в установленном законодательством Российской Федерации порядке</w:t>
      </w:r>
      <w:r>
        <w:t>, н</w:t>
      </w:r>
      <w:r>
        <w:t xml:space="preserve">езаверенные копии документов представляются с предъявлением их подлинников и удостоверяются </w:t>
      </w:r>
      <w:r>
        <w:t>специалистом</w:t>
      </w:r>
      <w:r>
        <w:t xml:space="preserve"> </w:t>
      </w:r>
      <w:r>
        <w:t>кадровой службы</w:t>
      </w:r>
      <w:r>
        <w:t>.</w:t>
      </w:r>
    </w:p>
    <w:p w14:paraId="60000000">
      <w:pPr>
        <w:tabs>
          <w:tab w:leader="none" w:pos="1134" w:val="left"/>
        </w:tabs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>С</w:t>
      </w:r>
      <w:r>
        <w:rPr>
          <w:color w:val="000000"/>
        </w:rPr>
        <w:t xml:space="preserve">правка о </w:t>
      </w:r>
      <w:r>
        <w:rPr>
          <w:rFonts w:ascii="Times New Roman" w:hAnsi="Times New Roman"/>
          <w:color w:val="000000"/>
          <w:sz w:val="28"/>
        </w:rPr>
        <w:t>о размере среднемесячного заработка</w:t>
      </w:r>
      <w:r>
        <w:rPr>
          <w:color w:val="000000"/>
        </w:rPr>
        <w:t xml:space="preserve">, </w:t>
      </w:r>
      <w:r>
        <w:rPr>
          <w:color w:val="000000"/>
        </w:rPr>
        <w:t xml:space="preserve">указанная </w:t>
      </w:r>
      <w:r>
        <w:rPr>
          <w:color w:val="000000"/>
        </w:rPr>
        <w:t xml:space="preserve">в </w:t>
      </w:r>
      <w:r>
        <w:rPr>
          <w:color w:val="000000"/>
        </w:rPr>
        <w:t>пункте</w:t>
      </w:r>
      <w:r>
        <w:rPr>
          <w:color w:val="000000"/>
        </w:rPr>
        <w:t xml:space="preserve"> 5 </w:t>
      </w:r>
      <w:r>
        <w:rPr>
          <w:color w:val="000000"/>
        </w:rPr>
        <w:t>части</w:t>
      </w:r>
      <w:r>
        <w:rPr>
          <w:color w:val="000000"/>
        </w:rPr>
        <w:t xml:space="preserve"> 4 настоящего Порядка</w:t>
      </w:r>
      <w:r>
        <w:rPr>
          <w:color w:val="000000"/>
        </w:rPr>
        <w:t xml:space="preserve"> </w:t>
      </w:r>
      <w:r>
        <w:rPr>
          <w:color w:val="000000"/>
        </w:rPr>
        <w:t xml:space="preserve">оформляется </w:t>
      </w:r>
      <w:r>
        <w:rPr>
          <w:color w:val="000000"/>
        </w:rPr>
        <w:t>государственным</w:t>
      </w:r>
      <w:r>
        <w:rPr>
          <w:color w:val="000000"/>
        </w:rPr>
        <w:t xml:space="preserve"> органом</w:t>
      </w:r>
      <w:r>
        <w:rPr>
          <w:color w:val="000000"/>
        </w:rPr>
        <w:t xml:space="preserve"> Камчатского края</w:t>
      </w:r>
      <w:r>
        <w:rPr>
          <w:color w:val="000000"/>
        </w:rPr>
        <w:t>, в котором гражданин замещал</w:t>
      </w:r>
      <w:r>
        <w:rPr>
          <w:color w:val="000000"/>
        </w:rPr>
        <w:t xml:space="preserve"> государственную должность</w:t>
      </w:r>
      <w:r>
        <w:rPr>
          <w:color w:val="000000"/>
        </w:rPr>
        <w:t xml:space="preserve"> Камчатского края </w:t>
      </w:r>
      <w:r>
        <w:rPr>
          <w:color w:val="000000"/>
        </w:rPr>
        <w:t xml:space="preserve">либо </w:t>
      </w:r>
      <w:r>
        <w:rPr>
          <w:color w:val="000000"/>
        </w:rPr>
        <w:t>должность государственной службы</w:t>
      </w:r>
      <w:r>
        <w:rPr>
          <w:color w:val="000000"/>
        </w:rPr>
        <w:t xml:space="preserve"> Камчатского края</w:t>
      </w:r>
      <w:r>
        <w:rPr>
          <w:color w:val="000000"/>
        </w:rPr>
        <w:t xml:space="preserve"> непосредственно перед увольнением.</w:t>
      </w:r>
    </w:p>
    <w:p w14:paraId="61000000">
      <w:pPr>
        <w:widowControl w:val="0"/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8.  Кадровая служба:</w:t>
      </w:r>
    </w:p>
    <w:p w14:paraId="62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осуществляет регистрацию заявления; </w:t>
      </w:r>
    </w:p>
    <w:p w14:paraId="63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заверяет копии документа, удостоверяющего личность гражданина, </w:t>
      </w:r>
      <w:r>
        <w:rPr>
          <w:color w:val="000000"/>
        </w:rPr>
        <w:t>проверяет заявление и согласие на обработку персональных данных на соответствие установленным формам и соответствие изложенных в них сведений представленным документам в течение трех рабочих дней с даты регистрации заявления;</w:t>
      </w:r>
    </w:p>
    <w:p w14:paraId="64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в случае выявления несоответствия заявления и (или) согласия на обработку персональных данных установленным формам и (или) несоответствия изложенных в заявлении и (или) согласии на обработку персональных данных сведений представленным документам, в течение трех рабочих дней со дня регистрации заявления направляет гражданину посредством почтового отправления мотивированное уведомление с изложением причины возврата и приложением поданных им документов. Гражданин в течение пяти рабочих дней со дня получения возвращенных кадровой службой документов устраняет выявленные кадровой службой несоответствия заявления и (или) согласия на обработку персональных данных установленным формам и (или) несоответствия изложенных в заявлении и (или) согласии на обработку персональных данных сведений представленным документам и повторно представляет в кадровую службу документы с учетом устраненных нарушений;</w:t>
      </w:r>
    </w:p>
    <w:p w14:paraId="65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в случае соответствия заявления установленной форме и соответствия изложенных в заявлении сведений представленным документам – в течение пяти рабочих дней со дня регистрации заявления в кадровой службе (в случае выявления несоответствия заявления установленной форме и (или) несоответствия изложенных в заявлении сведений представленным документам – в течение пяти рабочих дней со дня поступления документов, представленных гражданским служащим после устраненных нарушений):</w:t>
      </w:r>
    </w:p>
    <w:p w14:paraId="66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оформляет копию </w:t>
      </w:r>
      <w:r>
        <w:rPr>
          <w:color w:val="000000"/>
        </w:rPr>
        <w:t>документа об освобождении от замещаемой государственной должности Камчатского края или об увольнении с государственной гражданской службы Камчатского края</w:t>
      </w:r>
      <w:r>
        <w:rPr>
          <w:color w:val="000000"/>
        </w:rPr>
        <w:t>;</w:t>
      </w:r>
    </w:p>
    <w:p w14:paraId="67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обеспечивает оформление</w:t>
      </w:r>
      <w:r>
        <w:rPr/>
        <w:t xml:space="preserve"> справки 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</w:t>
      </w:r>
      <w:r>
        <w:rPr>
          <w:color w:val="000000"/>
        </w:rPr>
        <w:t>;</w:t>
      </w:r>
    </w:p>
    <w:p w14:paraId="68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оформляет представление о назначении ежемесячной доплаты к пенсии либо пенсии за выслугу лет по </w:t>
      </w:r>
      <w:r>
        <w:rPr>
          <w:color w:val="000000"/>
        </w:rPr>
        <w:t>форме</w:t>
      </w:r>
      <w:r>
        <w:rPr>
          <w:color w:val="000000"/>
        </w:rPr>
        <w:t xml:space="preserve"> согласно приложению 5 к настоящему Порядку (далее – Представление);</w:t>
      </w:r>
    </w:p>
    <w:p w14:paraId="69000000">
      <w:pPr>
        <w:widowControl w:val="0"/>
        <w:numPr>
          <w:numId w:val="3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направляет Представление с приложением документов, указанных в части 4 настоящего Порядка </w:t>
      </w:r>
      <w:r>
        <w:rPr>
          <w:color w:val="000000"/>
        </w:rPr>
        <w:t>в Министерство социального благополучия и семейной политики Камчатского края (далее – Министерство) в течение трех рабочих дней со дня оформления Представления.</w:t>
      </w:r>
    </w:p>
    <w:p w14:paraId="6A000000">
      <w:pPr>
        <w:widowControl w:val="0"/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9. Министерство при рассмотрении документов, представленных для назначения ежемесячной доплаты к пенсии либо пенсии за выслугу лет:</w:t>
      </w:r>
    </w:p>
    <w:p w14:paraId="6B000000">
      <w:pPr>
        <w:widowControl w:val="0"/>
        <w:numPr>
          <w:numId w:val="4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осуществляет проверку представленных документов на соответствие установленным формам и соответствие изложенных в них сведений представленным гражданином документам в течение пяти рабочих дней со дня поступления Представления в Министерство;</w:t>
      </w:r>
    </w:p>
    <w:p w14:paraId="6C000000">
      <w:pPr>
        <w:widowControl w:val="0"/>
        <w:numPr>
          <w:numId w:val="4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в случае представления неполного пакета документов, указанных в </w:t>
      </w:r>
      <w:r>
        <w:rPr>
          <w:color w:val="000000"/>
        </w:rPr>
        <w:t>части 4</w:t>
      </w:r>
      <w:r>
        <w:rPr>
          <w:color w:val="000000"/>
        </w:rPr>
        <w:t xml:space="preserve"> настоящего Порядка, а также выявления нарушений в заполнении указанных документов, Министерство в течение трех рабочих дней со дня поступления указанных документов</w:t>
      </w:r>
      <w:r>
        <w:rPr>
          <w:color w:val="000000"/>
        </w:rPr>
        <w:t xml:space="preserve"> уведомляет кадровую службу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z w:val="28"/>
        </w:rPr>
        <w:t xml:space="preserve"> государственной информационной системы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Единая система электронного документооборота Камчатского края</w:t>
      </w:r>
      <w:r>
        <w:rPr>
          <w:rFonts w:ascii="Times New Roman" w:hAnsi="Times New Roman"/>
          <w:sz w:val="28"/>
        </w:rPr>
        <w:t>»</w:t>
      </w:r>
      <w:r>
        <w:rPr>
          <w:color w:val="000000"/>
        </w:rPr>
        <w:t xml:space="preserve"> о выявленных нарушениях;</w:t>
      </w:r>
    </w:p>
    <w:p w14:paraId="6D000000">
      <w:pPr>
        <w:widowControl w:val="0"/>
        <w:numPr>
          <w:numId w:val="4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в случае если при проверке Представления и приложенных к нему документов, представленных кадровой службой, нарушения не выявлены, в течение пяти рабочих дней со дня их поступления </w:t>
      </w:r>
      <w:r>
        <w:rPr>
          <w:color w:val="000000"/>
        </w:rPr>
        <w:t>(либо со дня поступления документов из кадровой службы после устраненных нарушений)</w:t>
      </w:r>
      <w:r>
        <w:rPr>
          <w:color w:val="000000"/>
        </w:rPr>
        <w:t xml:space="preserve"> </w:t>
      </w:r>
      <w:r>
        <w:rPr>
          <w:color w:val="000000"/>
        </w:rPr>
        <w:t xml:space="preserve"> Министерство </w:t>
      </w:r>
      <w:r>
        <w:rPr>
          <w:color w:val="000000"/>
        </w:rPr>
        <w:t>самостоятельно запрашивает сведения о размере страховой пенсии по старости (инвалидности)</w:t>
      </w:r>
      <w:r>
        <w:rPr>
          <w:color w:val="000000"/>
        </w:rPr>
        <w:t xml:space="preserve"> в органе, осуществляющем пенсионное обеспечение, посредством межведомственного запроса в электронной форме с использованием единой системы межведомственного электронного взаимодействия (далее - СМЭВ);</w:t>
      </w:r>
    </w:p>
    <w:p w14:paraId="6E000000">
      <w:pPr>
        <w:widowControl w:val="0"/>
        <w:numPr>
          <w:numId w:val="4"/>
        </w:num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 xml:space="preserve">производит расчет размера ежемесячной доплаты к пенсии либо пенсии за выслугу лет, </w:t>
      </w:r>
      <w:r>
        <w:rPr>
          <w:color w:val="000000"/>
          <w:sz w:val="28"/>
        </w:rPr>
        <w:t xml:space="preserve">готовит проект распоряжения Правительства Камчатского края о назначении ежемесячной доплаты к пенсии либо пенсии за выслугу лет, пояснительную записку к указанному проекту распоряжения, а также решение о назначении </w:t>
      </w:r>
      <w:r>
        <w:rPr>
          <w:rFonts w:ascii="Times New Roman" w:hAnsi="Times New Roman"/>
          <w:sz w:val="28"/>
        </w:rPr>
        <w:t>(перерасчете) и выплате (приостановлении, прекращении, возобновлении и восстановлении выплаты) ежемесячной доплаты к пенсии либо пенсии за выслугу лет по форме согласно приложениям 4 и 5 к настоящему Порядку</w:t>
      </w:r>
      <w:r>
        <w:rPr>
          <w:color w:val="000000"/>
        </w:rPr>
        <w:t xml:space="preserve"> в течение трех рабочих дней со дня получения сведений в соответствии с пунктом 3 настоящей</w:t>
      </w:r>
      <w:r>
        <w:rPr>
          <w:color w:val="000000"/>
        </w:rPr>
        <w:t xml:space="preserve"> части;</w:t>
      </w:r>
    </w:p>
    <w:p w14:paraId="6F000000">
      <w:pPr>
        <w:widowControl w:val="0"/>
        <w:numPr>
          <w:numId w:val="4"/>
        </w:numPr>
        <w:spacing w:before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в письменной форме уведомляет гражданина о принятом решении в течение десяти рабочих дней со дня принятия распоряжения Правительства Камчатского края о назначении ежемесячной доплаты к пенсии либо пенсии за выслугу лет.</w:t>
      </w:r>
    </w:p>
    <w:p w14:paraId="70000000">
      <w:pPr>
        <w:tabs>
          <w:tab w:leader="none" w:pos="1134" w:val="left"/>
        </w:tabs>
        <w:spacing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10. В случае принятия решения об отказе в назначении ежемесячной доплаты к пенсии либо пенсии за выслугу лет Министерство</w:t>
      </w:r>
      <w:r>
        <w:rPr>
          <w:color w:val="000000"/>
        </w:rPr>
        <w:t xml:space="preserve"> в течение пяти </w:t>
      </w:r>
      <w:r>
        <w:rPr>
          <w:color w:val="000000"/>
        </w:rPr>
        <w:t>рабочих</w:t>
      </w:r>
      <w:r>
        <w:rPr>
          <w:color w:val="000000"/>
        </w:rPr>
        <w:t xml:space="preserve"> дней со дня принятия решения </w:t>
      </w:r>
      <w:r>
        <w:rPr>
          <w:color w:val="000000"/>
        </w:rPr>
        <w:t>направляет</w:t>
      </w:r>
      <w:r>
        <w:rPr>
          <w:color w:val="000000"/>
        </w:rPr>
        <w:t xml:space="preserve"> гражданину</w:t>
      </w:r>
      <w:r>
        <w:rPr>
          <w:color w:val="000000"/>
        </w:rPr>
        <w:t xml:space="preserve"> соответствующее уведомление</w:t>
      </w:r>
      <w:r>
        <w:rPr>
          <w:color w:val="000000"/>
        </w:rPr>
        <w:t xml:space="preserve"> с указанием причин отказа и возвращает</w:t>
      </w:r>
      <w:r>
        <w:rPr>
          <w:color w:val="000000"/>
        </w:rPr>
        <w:t xml:space="preserve"> представленные гражданином документы</w:t>
      </w:r>
      <w:r>
        <w:rPr>
          <w:color w:val="000000"/>
        </w:rPr>
        <w:t>.</w:t>
      </w:r>
    </w:p>
    <w:p w14:paraId="71000000">
      <w:pPr>
        <w:tabs>
          <w:tab w:leader="none" w:pos="1134" w:val="left"/>
        </w:tabs>
        <w:spacing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. </w:t>
      </w:r>
      <w:r>
        <w:rPr>
          <w:color w:val="000000"/>
        </w:rPr>
        <w:t>При несогласии гражданина с решением об отказе в назначении</w:t>
      </w:r>
      <w:r>
        <w:rPr>
          <w:color w:val="000000"/>
        </w:rPr>
        <w:t xml:space="preserve"> ежемесячной доплаты к пенсии либо </w:t>
      </w:r>
      <w:r>
        <w:rPr>
          <w:color w:val="000000"/>
        </w:rPr>
        <w:t>пенсии за выслугу лет он вправе обжаловать это решение в судебном порядке.</w:t>
      </w:r>
    </w:p>
    <w:p w14:paraId="72000000">
      <w:pPr>
        <w:tabs>
          <w:tab w:leader="none" w:pos="1134" w:val="left"/>
        </w:tabs>
        <w:spacing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Основанием для отказа в назначении</w:t>
      </w:r>
      <w:r>
        <w:rPr>
          <w:color w:val="000000"/>
        </w:rPr>
        <w:t xml:space="preserve"> ежемесячной доплаты к пенсии либо </w:t>
      </w:r>
      <w:r>
        <w:rPr>
          <w:color w:val="000000"/>
        </w:rPr>
        <w:t>пенсии за выслугу лет является выявленное на основании совокупности представленных документов отсутствие у гражданина права на</w:t>
      </w:r>
      <w:r>
        <w:rPr>
          <w:color w:val="000000"/>
        </w:rPr>
        <w:t xml:space="preserve"> ежемесячную доплату к пенсии</w:t>
      </w:r>
      <w:r>
        <w:rPr>
          <w:color w:val="000000"/>
        </w:rPr>
        <w:t xml:space="preserve"> </w:t>
      </w:r>
      <w:r>
        <w:rPr>
          <w:color w:val="000000"/>
        </w:rPr>
        <w:t>либо пенсию за выслугу лет</w:t>
      </w:r>
      <w:r>
        <w:rPr>
          <w:color w:val="000000"/>
        </w:rPr>
        <w:t xml:space="preserve"> в соответствии с </w:t>
      </w:r>
      <w:r>
        <w:rPr>
          <w:color w:val="000000"/>
        </w:rPr>
        <w:t>Законом</w:t>
      </w:r>
      <w:r>
        <w:rPr>
          <w:color w:val="000000"/>
        </w:rPr>
        <w:t xml:space="preserve"> </w:t>
      </w:r>
      <w:r>
        <w:rPr/>
        <w:t>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>
        <w:rPr>
          <w:color w:val="000000"/>
        </w:rPr>
        <w:t>.</w:t>
      </w:r>
    </w:p>
    <w:p w14:paraId="73000000">
      <w:pPr>
        <w:tabs>
          <w:tab w:leader="none" w:pos="1134" w:val="left"/>
        </w:tabs>
        <w:spacing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В случае устранения обстоятельств, явившихся основанием для отказа в назначении</w:t>
      </w:r>
      <w:r>
        <w:rPr>
          <w:color w:val="000000"/>
        </w:rPr>
        <w:t xml:space="preserve"> ежемесячной доплаты к пенсии либо </w:t>
      </w:r>
      <w:r>
        <w:rPr>
          <w:color w:val="000000"/>
        </w:rPr>
        <w:t xml:space="preserve">пенсии за выслугу лет, гражданин </w:t>
      </w:r>
      <w:r>
        <w:rPr>
          <w:color w:val="000000"/>
        </w:rPr>
        <w:t>имеет право</w:t>
      </w:r>
      <w:r>
        <w:rPr>
          <w:color w:val="000000"/>
        </w:rPr>
        <w:t xml:space="preserve"> вновь обратиться с заявлением в порядке, предусмотренном </w:t>
      </w:r>
      <w:r>
        <w:rPr>
          <w:color w:val="000000"/>
        </w:rPr>
        <w:t xml:space="preserve">частью 4 </w:t>
      </w:r>
      <w:r>
        <w:rPr>
          <w:color w:val="000000"/>
        </w:rPr>
        <w:t>настоящ</w:t>
      </w:r>
      <w:r>
        <w:rPr>
          <w:color w:val="000000"/>
        </w:rPr>
        <w:t>его</w:t>
      </w:r>
      <w:r>
        <w:rPr>
          <w:color w:val="000000"/>
        </w:rPr>
        <w:t xml:space="preserve"> П</w:t>
      </w:r>
      <w:r>
        <w:rPr>
          <w:color w:val="000000"/>
        </w:rPr>
        <w:t>орядка</w:t>
      </w:r>
      <w:r>
        <w:rPr>
          <w:color w:val="000000"/>
        </w:rPr>
        <w:t>.</w:t>
      </w:r>
    </w:p>
    <w:p w14:paraId="74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rPr>
          <w:color w:val="000000"/>
        </w:rPr>
        <w:t xml:space="preserve">14. </w:t>
      </w:r>
      <w:r>
        <w:rPr>
          <w:color w:val="000000"/>
        </w:rPr>
        <w:t>Ежемесячная доплата к пенсии либо п</w:t>
      </w:r>
      <w:r>
        <w:rPr>
          <w:color w:val="000000"/>
        </w:rPr>
        <w:t xml:space="preserve">енсия за выслугу лет назначается </w:t>
      </w:r>
      <w:r>
        <w:rPr>
          <w:color w:val="000000"/>
        </w:rPr>
        <w:t xml:space="preserve">гражданину </w:t>
      </w:r>
      <w:r>
        <w:rPr>
          <w:color w:val="000000"/>
        </w:rPr>
        <w:t>с</w:t>
      </w:r>
      <w:r>
        <w:rPr>
          <w:color w:val="000000"/>
        </w:rPr>
        <w:t>о дня регистрации</w:t>
      </w:r>
      <w:r>
        <w:rPr>
          <w:color w:val="000000"/>
        </w:rPr>
        <w:t xml:space="preserve"> Представления</w:t>
      </w:r>
      <w:r>
        <w:rPr>
          <w:color w:val="000000"/>
        </w:rPr>
        <w:t xml:space="preserve"> в Министерстве</w:t>
      </w:r>
      <w:r>
        <w:rPr>
          <w:color w:val="000000"/>
        </w:rPr>
        <w:t xml:space="preserve">, но не ранее дня возникновения права на нее и назначения страховой пенсии по старости (инвалидности) в соответствии с Федеральным законом </w:t>
      </w:r>
      <w:r>
        <w:rPr>
          <w:color w:val="000000"/>
        </w:rPr>
        <w:t>«</w:t>
      </w:r>
      <w:r>
        <w:rPr>
          <w:color w:val="000000"/>
        </w:rPr>
        <w:t>О страховых пенсиях</w:t>
      </w:r>
      <w:r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 xml:space="preserve">либо пенсии, досрочно назначенной в соответствии с Законом Российской Федерации </w:t>
      </w:r>
      <w:r>
        <w:rPr>
          <w:color w:val="000000"/>
        </w:rPr>
        <w:t>«</w:t>
      </w:r>
      <w:r>
        <w:rPr>
          <w:color w:val="000000"/>
        </w:rPr>
        <w:t>О занятости населения в Российской Федерации</w:t>
      </w:r>
      <w:r>
        <w:rPr>
          <w:color w:val="000000"/>
        </w:rPr>
        <w:t>»</w:t>
      </w:r>
      <w:r>
        <w:rPr>
          <w:color w:val="000000"/>
        </w:rPr>
        <w:t xml:space="preserve">, а также не ранее дня, следующего за днем освобождения от </w:t>
      </w:r>
      <w:r>
        <w:rPr>
          <w:color w:val="000000"/>
        </w:rPr>
        <w:t xml:space="preserve">государственной должности </w:t>
      </w:r>
      <w:r>
        <w:rPr>
          <w:color w:val="000000"/>
        </w:rPr>
        <w:t>Камчатского края</w:t>
      </w:r>
      <w:r>
        <w:rPr>
          <w:color w:val="000000"/>
        </w:rPr>
        <w:t xml:space="preserve"> </w:t>
      </w:r>
      <w:r>
        <w:rPr>
          <w:color w:val="000000"/>
        </w:rPr>
        <w:t xml:space="preserve">либо </w:t>
      </w:r>
      <w:r>
        <w:rPr>
          <w:color w:val="000000"/>
        </w:rPr>
        <w:t>должности государственной</w:t>
      </w:r>
      <w:r>
        <w:rPr>
          <w:color w:val="000000"/>
        </w:rPr>
        <w:t xml:space="preserve"> гражданской</w:t>
      </w:r>
      <w:r>
        <w:rPr>
          <w:color w:val="000000"/>
        </w:rPr>
        <w:t xml:space="preserve"> службы </w:t>
      </w:r>
      <w:r>
        <w:rPr>
          <w:color w:val="000000"/>
        </w:rPr>
        <w:t>Камчатского края</w:t>
      </w:r>
      <w:r>
        <w:rPr>
          <w:color w:val="000000"/>
        </w:rPr>
        <w:t xml:space="preserve">. </w:t>
      </w:r>
      <w:r>
        <w:rPr>
          <w:color w:val="000000"/>
        </w:rPr>
        <w:t xml:space="preserve">Назначение ежемесячной доплаты к пенсии </w:t>
      </w:r>
      <w:r>
        <w:rPr>
          <w:color w:val="000000"/>
        </w:rPr>
        <w:t>либо</w:t>
      </w:r>
      <w:r>
        <w:rPr>
          <w:color w:val="000000"/>
        </w:rPr>
        <w:t xml:space="preserve"> пенсии за высл</w:t>
      </w:r>
      <w:r>
        <w:t>угу лет оформляется распоряжением Правительства Камчатского края.</w:t>
      </w:r>
    </w:p>
    <w:p w14:paraId="75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 xml:space="preserve">15. Перерасчет размера </w:t>
      </w:r>
      <w:r>
        <w:t xml:space="preserve">ежемесячной доплаты к пенсии либо </w:t>
      </w:r>
      <w:r>
        <w:t>пенсии за выслугу лет производится Министерством в случаях:</w:t>
      </w:r>
    </w:p>
    <w:p w14:paraId="76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>1</w:t>
      </w:r>
      <w:r>
        <w:t xml:space="preserve">) увеличения (индексации) размеров должностных окладов лиц, замещающих государственные должности Камчатского края, в соответствии со статьей 5 Закона Камчатского края от 27.02.2013 </w:t>
      </w:r>
      <w:r>
        <w:t>№</w:t>
      </w:r>
      <w:r>
        <w:t xml:space="preserve"> 203 </w:t>
      </w:r>
      <w:r>
        <w:t>«</w:t>
      </w:r>
      <w:r>
        <w:t>О государственных должностях Камчатского края</w:t>
      </w:r>
      <w:r>
        <w:t>»</w:t>
      </w:r>
      <w:r>
        <w:t xml:space="preserve"> </w:t>
      </w:r>
      <w:r>
        <w:t>–</w:t>
      </w:r>
      <w:r>
        <w:t xml:space="preserve"> со дня увеличения </w:t>
      </w:r>
      <w:r>
        <w:t xml:space="preserve">размеров должностных окладов на основании решения </w:t>
      </w:r>
      <w:r>
        <w:t>Министерства</w:t>
      </w:r>
      <w:r>
        <w:t>;</w:t>
      </w:r>
    </w:p>
    <w:p w14:paraId="77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>2</w:t>
      </w:r>
      <w:r>
        <w:t xml:space="preserve">) увеличения (индексации) размеров окладов денежного содержания государственных гражданских служащих Камчатского края в соответствии со статьей 29 Закона Камчатского края от 20.11.2013 </w:t>
      </w:r>
      <w:r>
        <w:t>№</w:t>
      </w:r>
      <w:r>
        <w:t xml:space="preserve"> 343 </w:t>
      </w:r>
      <w:r>
        <w:t>«</w:t>
      </w:r>
      <w:r>
        <w:t>О государственной гражданской службе Камчатского края</w:t>
      </w:r>
      <w:r>
        <w:t>»</w:t>
      </w:r>
      <w:r>
        <w:t xml:space="preserve"> – </w:t>
      </w:r>
      <w:r>
        <w:t>со</w:t>
      </w:r>
      <w:r>
        <w:t xml:space="preserve"> </w:t>
      </w:r>
      <w:r>
        <w:t>дня увеличения размеров должностных окладов на основании решения Министерства</w:t>
      </w:r>
      <w:r>
        <w:t>;</w:t>
      </w:r>
    </w:p>
    <w:p w14:paraId="78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>3</w:t>
      </w:r>
      <w:r>
        <w:t>) изменения размера ежемесячного пожизненного содержания или дополнительного пожизненного ежемесячного материального обеспечения</w:t>
      </w:r>
      <w:r>
        <w:t xml:space="preserve"> – со дня </w:t>
      </w:r>
      <w:r>
        <w:t>изменения размеров указанных выплат</w:t>
      </w:r>
      <w:r>
        <w:t>;</w:t>
      </w:r>
    </w:p>
    <w:p w14:paraId="79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>4</w:t>
      </w:r>
      <w:r>
        <w:t xml:space="preserve">) замещения государственной должности Камчатского края </w:t>
      </w:r>
      <w:r>
        <w:t xml:space="preserve">либо </w:t>
      </w:r>
      <w:r>
        <w:t xml:space="preserve">должности </w:t>
      </w:r>
      <w:r>
        <w:t xml:space="preserve">государственной </w:t>
      </w:r>
      <w:r>
        <w:t xml:space="preserve">гражданской службы </w:t>
      </w:r>
      <w:r>
        <w:t xml:space="preserve">Камчатского края </w:t>
      </w:r>
      <w:r>
        <w:t>не менее 12 полных месяцев с более высоким должностным окладом после назначения ежемесячной доплаты к пенсии или пенсии за выслугу лет</w:t>
      </w:r>
      <w:r>
        <w:t xml:space="preserve"> – со дня регистрации</w:t>
      </w:r>
      <w:r>
        <w:t xml:space="preserve"> в Министерстве</w:t>
      </w:r>
      <w:r>
        <w:t xml:space="preserve"> заявления с приложением с</w:t>
      </w:r>
      <w:r>
        <w:t>ледующих документов:</w:t>
      </w:r>
    </w:p>
    <w:p w14:paraId="7A000000">
      <w:pPr>
        <w:numPr>
          <w:numId w:val="5"/>
        </w:num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копии</w:t>
      </w:r>
      <w:r>
        <w:rPr>
          <w:color w:val="000000"/>
        </w:rPr>
        <w:t xml:space="preserve"> документа об освобождении от замещаемой государственной должности Камчатского края или об увольнении с государственной гражданской службы Камчатского края</w:t>
      </w:r>
      <w:r>
        <w:rPr>
          <w:color w:val="000000"/>
        </w:rPr>
        <w:t>;</w:t>
      </w:r>
    </w:p>
    <w:p w14:paraId="7B000000">
      <w:pPr>
        <w:numPr>
          <w:numId w:val="5"/>
        </w:num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справки </w:t>
      </w:r>
      <w:r>
        <w:rPr>
          <w:rFonts w:ascii="Times New Roman" w:hAnsi="Times New Roman"/>
          <w:color w:val="000000"/>
          <w:sz w:val="28"/>
        </w:rPr>
        <w:t>о размере среднемесячного заработка</w:t>
      </w:r>
      <w:r>
        <w:rPr>
          <w:color w:val="000000"/>
        </w:rPr>
        <w:t>;</w:t>
      </w:r>
    </w:p>
    <w:p w14:paraId="7C000000">
      <w:pPr>
        <w:tabs>
          <w:tab w:leader="none" w:pos="1134" w:val="left"/>
        </w:tabs>
        <w:ind w:firstLine="709" w:left="0"/>
        <w:jc w:val="both"/>
      </w:pPr>
      <w:r>
        <w:t>5</w:t>
      </w:r>
      <w:r>
        <w:t>) последующего после назначения ежемесячной доплаты к пенсии либо пенсии за выслугу лет увеличения продолжительности стажа</w:t>
      </w:r>
      <w:r>
        <w:t xml:space="preserve"> государственной</w:t>
      </w:r>
      <w:r>
        <w:t xml:space="preserve"> гражданской службы, с учетом которого определяется размер ежемесячной доплаты к пенсии либо пенсии за выслугу лет</w:t>
      </w:r>
      <w:r>
        <w:t xml:space="preserve"> </w:t>
      </w:r>
      <w:r>
        <w:t>– со дня</w:t>
      </w:r>
      <w:r>
        <w:t xml:space="preserve"> регистрации в Министерстве</w:t>
      </w:r>
      <w:r>
        <w:t xml:space="preserve"> заявления с приложением следующих документов:</w:t>
      </w:r>
    </w:p>
    <w:p w14:paraId="7D000000">
      <w:p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а) </w:t>
      </w:r>
      <w:r>
        <w:rPr>
          <w:color w:val="000000"/>
        </w:rPr>
        <w:t>копии</w:t>
      </w:r>
      <w:r>
        <w:rPr>
          <w:color w:val="000000"/>
        </w:rPr>
        <w:t xml:space="preserve"> документа об освобождении от замещаемой государственной должности Камчатского края или об увольнении с государственной гражданской службы Камчатского края</w:t>
      </w:r>
      <w:r>
        <w:rPr>
          <w:color w:val="000000"/>
        </w:rPr>
        <w:t>;</w:t>
      </w:r>
    </w:p>
    <w:p w14:paraId="7E000000">
      <w:pPr>
        <w:tabs>
          <w:tab w:leader="none" w:pos="99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б) </w:t>
      </w:r>
      <w:r>
        <w:rPr>
          <w:color w:val="000000"/>
        </w:rPr>
        <w:t xml:space="preserve">справки 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 </w:t>
      </w:r>
      <w:r>
        <w:rPr>
          <w:color w:val="000000"/>
        </w:rPr>
        <w:t xml:space="preserve">по форме согласно </w:t>
      </w:r>
      <w:r>
        <w:rPr>
          <w:color w:val="000000"/>
        </w:rPr>
        <w:t xml:space="preserve">приложению </w:t>
      </w:r>
      <w:r>
        <w:rPr>
          <w:color w:val="000000"/>
        </w:rPr>
        <w:t>2 к настоящему Порядку</w:t>
      </w:r>
      <w:r>
        <w:rPr>
          <w:color w:val="000000"/>
        </w:rPr>
        <w:t>;</w:t>
      </w:r>
    </w:p>
    <w:p w14:paraId="7F000000">
      <w:pPr>
        <w:tabs>
          <w:tab w:leader="none" w:pos="1134" w:val="left"/>
        </w:tabs>
        <w:ind w:firstLine="709" w:left="0"/>
        <w:jc w:val="both"/>
      </w:pPr>
    </w:p>
    <w:p w14:paraId="80000000">
      <w:pPr>
        <w:tabs>
          <w:tab w:leader="none" w:pos="1134" w:val="left"/>
        </w:tabs>
        <w:ind/>
        <w:jc w:val="center"/>
      </w:pPr>
      <w:r>
        <w:t>3. Порядок выплаты (</w:t>
      </w:r>
      <w:r>
        <w:t>приостановления, прекращения, возобновления и восстановления</w:t>
      </w:r>
      <w:r>
        <w:t>) ежемесячной доплаты к пенсии и пенсии за выслугу лет</w:t>
      </w:r>
    </w:p>
    <w:p w14:paraId="81000000">
      <w:pPr>
        <w:tabs>
          <w:tab w:leader="none" w:pos="1134" w:val="left"/>
        </w:tabs>
        <w:ind w:firstLine="709" w:left="0"/>
        <w:jc w:val="both"/>
      </w:pPr>
    </w:p>
    <w:p w14:paraId="82000000">
      <w:p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16. Министерство </w:t>
      </w:r>
      <w:r>
        <w:rPr>
          <w:rFonts w:ascii="Times New Roman" w:hAnsi="Times New Roman"/>
          <w:b w:val="0"/>
          <w:color w:val="000000"/>
          <w:sz w:val="28"/>
        </w:rPr>
        <w:t xml:space="preserve">в целях проверки наличия у граждан права на выплату ежемесячной доплаты к пенсии </w:t>
      </w:r>
      <w:r>
        <w:rPr>
          <w:rFonts w:ascii="Times New Roman" w:hAnsi="Times New Roman"/>
          <w:b w:val="0"/>
          <w:color w:val="000000"/>
          <w:sz w:val="28"/>
        </w:rPr>
        <w:t>либо</w:t>
      </w:r>
      <w:r>
        <w:rPr>
          <w:rFonts w:ascii="Times New Roman" w:hAnsi="Times New Roman"/>
          <w:b w:val="0"/>
          <w:color w:val="000000"/>
          <w:sz w:val="28"/>
        </w:rPr>
        <w:t xml:space="preserve"> пенсии за выслугу лет </w:t>
      </w:r>
      <w:r>
        <w:rPr>
          <w:rFonts w:ascii="Times New Roman" w:hAnsi="Times New Roman"/>
          <w:b w:val="0"/>
          <w:color w:val="000000"/>
          <w:sz w:val="28"/>
        </w:rPr>
        <w:t>в порядке межведомственного информационного взаимодействия запрашивает</w:t>
      </w:r>
      <w:r>
        <w:rPr>
          <w:rFonts w:ascii="Times New Roman" w:hAnsi="Times New Roman"/>
          <w:b w:val="0"/>
          <w:color w:val="000000"/>
          <w:sz w:val="28"/>
        </w:rPr>
        <w:t xml:space="preserve"> в органе, осуществляющем пенсионное обеспечение, а также в органе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записи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актов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гражданского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состояния </w:t>
      </w:r>
      <w:r>
        <w:rPr>
          <w:rFonts w:ascii="Times New Roman" w:hAnsi="Times New Roman"/>
          <w:b w:val="0"/>
          <w:color w:val="000000"/>
          <w:sz w:val="28"/>
        </w:rPr>
        <w:t>посредством межведомственного запроса, в том числе в электронной форме с исп</w:t>
      </w:r>
      <w:r>
        <w:rPr>
          <w:color w:val="000000"/>
        </w:rPr>
        <w:t>ользованием СМЭВ</w:t>
      </w:r>
      <w:r>
        <w:rPr>
          <w:color w:val="000000"/>
        </w:rPr>
        <w:t>:</w:t>
      </w:r>
    </w:p>
    <w:p w14:paraId="83000000">
      <w:pPr>
        <w:tabs>
          <w:tab w:leader="none" w:pos="1134" w:val="left"/>
        </w:tabs>
        <w:ind w:firstLine="709" w:left="0"/>
        <w:jc w:val="both"/>
      </w:pPr>
      <w:r>
        <w:rPr>
          <w:color w:val="000000"/>
        </w:rPr>
        <w:t>1)</w:t>
      </w:r>
      <w:r>
        <w:rPr>
          <w:color w:val="000000"/>
        </w:rPr>
        <w:t xml:space="preserve"> информацию о размере страховой пенсии по старости (инвалидности) </w:t>
      </w:r>
      <w:r>
        <w:t>граждан</w:t>
      </w:r>
      <w:r>
        <w:t xml:space="preserve"> –</w:t>
      </w:r>
      <w:r>
        <w:t xml:space="preserve"> </w:t>
      </w:r>
      <w:r>
        <w:t>ежемесячно;</w:t>
      </w:r>
    </w:p>
    <w:p w14:paraId="84000000">
      <w:pPr>
        <w:tabs>
          <w:tab w:leader="none" w:pos="1134" w:val="left"/>
        </w:tabs>
        <w:ind w:firstLine="709" w:left="0"/>
        <w:jc w:val="both"/>
      </w:pPr>
      <w:r>
        <w:t>2) информацию о смерти получателя – в случае получения информации об отсутствии выплаты страховой пенсии по старости (инвалидности);</w:t>
      </w:r>
    </w:p>
    <w:p w14:paraId="85000000">
      <w:pPr>
        <w:tabs>
          <w:tab w:leader="none" w:pos="1134" w:val="left"/>
        </w:tabs>
        <w:ind w:firstLine="709" w:left="0"/>
        <w:jc w:val="both"/>
      </w:pPr>
      <w:r>
        <w:t xml:space="preserve">2) </w:t>
      </w:r>
      <w:r>
        <w:t>сведения о трудовой деятельности –</w:t>
      </w:r>
      <w:r>
        <w:t xml:space="preserve"> ежегодно</w:t>
      </w:r>
      <w:r>
        <w:t>.</w:t>
      </w:r>
    </w:p>
    <w:p w14:paraId="86000000">
      <w:pPr>
        <w:tabs>
          <w:tab w:leader="none" w:pos="1134" w:val="left"/>
        </w:tabs>
        <w:ind w:firstLine="709" w:left="0"/>
        <w:jc w:val="both"/>
      </w:pPr>
      <w:r>
        <w:t xml:space="preserve">17. Выплата ежемесячной доплаты к пенсии </w:t>
      </w:r>
      <w:r>
        <w:t>либо</w:t>
      </w:r>
      <w:r>
        <w:t xml:space="preserve"> пенсии за выслугу лет осуществляется Министерством</w:t>
      </w:r>
      <w:r>
        <w:t xml:space="preserve"> путем безналичного перечисления денежных средств на</w:t>
      </w:r>
      <w:r>
        <w:t xml:space="preserve"> </w:t>
      </w:r>
      <w:r>
        <w:t xml:space="preserve">счет, открытый </w:t>
      </w:r>
      <w:r>
        <w:t>гражданином</w:t>
      </w:r>
      <w:r>
        <w:t xml:space="preserve"> в </w:t>
      </w:r>
      <w:r>
        <w:t xml:space="preserve">российской </w:t>
      </w:r>
      <w:r>
        <w:t>кредитной организации.</w:t>
      </w:r>
    </w:p>
    <w:p w14:paraId="87000000">
      <w:pPr>
        <w:tabs>
          <w:tab w:leader="none" w:pos="1134" w:val="left"/>
        </w:tabs>
        <w:ind w:firstLine="709" w:left="0"/>
        <w:jc w:val="both"/>
      </w:pPr>
      <w:r>
        <w:t xml:space="preserve">18. </w:t>
      </w:r>
      <w:r>
        <w:t>Перечисление ежемесячной доплаты к пенсии и пенсии за выслугу лет осуществляется Министерством</w:t>
      </w:r>
      <w:r>
        <w:t xml:space="preserve"> ежемесячно</w:t>
      </w:r>
      <w:r>
        <w:t xml:space="preserve"> в соответствии со списками </w:t>
      </w:r>
      <w:r>
        <w:t xml:space="preserve">и реестрами </w:t>
      </w:r>
      <w:r>
        <w:t xml:space="preserve">получателей ежемесячной доплаты к пенсии и пенсии за выслугу лет </w:t>
      </w:r>
      <w:r>
        <w:t>в срок до</w:t>
      </w:r>
      <w:r>
        <w:t xml:space="preserve"> 25 числа текущего</w:t>
      </w:r>
      <w:r>
        <w:t xml:space="preserve"> месяца</w:t>
      </w:r>
      <w:r>
        <w:t xml:space="preserve">. </w:t>
      </w:r>
    </w:p>
    <w:p w14:paraId="88000000">
      <w:pPr>
        <w:tabs>
          <w:tab w:leader="none" w:pos="1134" w:val="left"/>
        </w:tabs>
        <w:ind w:firstLine="709" w:left="0"/>
        <w:jc w:val="both"/>
      </w:pPr>
      <w:r>
        <w:t>19. Выплата ежемесячной доплаты к пенсии либо пенсии за выслугу лет приостанавливается в случае:</w:t>
      </w:r>
    </w:p>
    <w:p w14:paraId="89000000">
      <w:pPr>
        <w:tabs>
          <w:tab w:leader="none" w:pos="1134" w:val="left"/>
        </w:tabs>
        <w:ind w:firstLine="709" w:left="0"/>
        <w:jc w:val="both"/>
      </w:pPr>
      <w:r>
        <w:t>1) замещения государственной должности Российской   Федерации,   государственной   должности  субъекта  Российской Федерации,   должности   федеральной  государственной  гражданской  службы, должности государственной гражданской службы субъекта Российской Федерации, выборной   муниципальной  должности  или  должности  муниципальной  службы, должности  в организациях, финансируемых за счет средств краевого бюджета и (или) бюджетов муниципальных образований в Камчатском крае, со дня назначения (избрания) на одну из указанных должностей.</w:t>
      </w:r>
    </w:p>
    <w:p w14:paraId="8A000000">
      <w:pPr>
        <w:tabs>
          <w:tab w:leader="none" w:pos="1134" w:val="left"/>
        </w:tabs>
        <w:ind w:firstLine="709" w:left="0"/>
        <w:jc w:val="both"/>
        <w:rPr/>
      </w:pPr>
      <w:r>
        <w:t>2) невозможности выплаты ежемесячной доплаты к пенсии или пенсии за выслугу лет в связи с непредставлением в течение календарного месяца получателем ежемесячной доплаты к пенсии или пенсии за выслугу лет в Министерство письменного уведомления об изменении реквизитов либо закрытии счета, открытого в российской кредитной организац</w:t>
      </w:r>
      <w:r>
        <w:rPr/>
        <w:t>ии</w:t>
      </w:r>
      <w:r>
        <w:rPr/>
        <w:t>.</w:t>
      </w:r>
    </w:p>
    <w:p w14:paraId="8B000000">
      <w:pPr>
        <w:tabs>
          <w:tab w:leader="none" w:pos="1134" w:val="left"/>
        </w:tabs>
        <w:ind w:firstLine="709" w:left="0"/>
        <w:jc w:val="both"/>
      </w:pPr>
      <w:r>
        <w:t>20. Получатель</w:t>
      </w:r>
      <w:r>
        <w:t xml:space="preserve"> ежемесячной доплаты к пенсии либо пенсии за выслугу лет, назначенный (избранный) на одну из должностей, </w:t>
      </w:r>
      <w:r>
        <w:t>указанных в пункте 1 части 19 настоящего Порядка,</w:t>
      </w:r>
      <w:r>
        <w:t xml:space="preserve"> обязан в течение 5</w:t>
      </w:r>
      <w:r>
        <w:t xml:space="preserve"> рабочих</w:t>
      </w:r>
      <w:r>
        <w:t xml:space="preserve"> дней со дня назначения (избрания) на должность подать в Министерство заявление о приостановлении выплаты ежемесячной доплаты к пенсии либо пенсии за выслугу лет в произвольной форме и документы, подтверждающие факт и срок назначения (избрания) на указанную должность.</w:t>
      </w:r>
    </w:p>
    <w:p w14:paraId="8C000000">
      <w:pPr>
        <w:tabs>
          <w:tab w:leader="none" w:pos="1134" w:val="left"/>
        </w:tabs>
        <w:ind w:firstLine="709" w:left="0"/>
        <w:jc w:val="both"/>
      </w:pPr>
      <w:r>
        <w:t xml:space="preserve">21. Министерство в течение пяти рабочих дней со дня поступления документов, указанных в части 20 настоящего Порядка, принимает решение о приостановлении выплаты ежемесячной доплаты к пенсии либо пенсии за </w:t>
      </w:r>
      <w:r>
        <w:rPr/>
        <w:t xml:space="preserve">выслугу лет </w:t>
      </w:r>
      <w:r>
        <w:rPr>
          <w:rFonts w:ascii="Times New Roman" w:hAnsi="Times New Roman"/>
          <w:sz w:val="28"/>
        </w:rPr>
        <w:t>по форме согласно приложениям</w:t>
      </w:r>
      <w:r>
        <w:rPr/>
        <w:t xml:space="preserve"> </w:t>
      </w:r>
      <w:r>
        <w:rPr/>
        <w:t>4 и 5</w:t>
      </w:r>
      <w:r>
        <w:rPr/>
        <w:t xml:space="preserve"> к на</w:t>
      </w:r>
      <w:r>
        <w:t>стоящему Порядку и приостанавливает выплату со дня назначения гражданина на одну из должностей, указанных в пункте 1 части 19 настоящего Порядка.</w:t>
      </w:r>
    </w:p>
    <w:p w14:paraId="8D000000">
      <w:pPr>
        <w:tabs>
          <w:tab w:leader="none" w:pos="1134" w:val="left"/>
        </w:tabs>
        <w:ind w:firstLine="709" w:left="0"/>
        <w:jc w:val="both"/>
      </w:pPr>
      <w:r>
        <w:t xml:space="preserve">22. При освобождении от должностей, указанных в пункте 1 части 19 настоящего Порядка, выплата ежемесячной доплаты к пенсии либо пенсии за выслугу лет возобновляется на прежних условиях по заявлению гражданина о возобновлении </w:t>
      </w:r>
      <w:r>
        <w:t xml:space="preserve">выплаты ежемесячной доплаты к пенсии либо пенсии за выслугу лет (далее – заявление о возобновлении выплаты) в произвольной форме, поданному в Министерство с приложением документов, подтверждающих факт увольнения. </w:t>
      </w:r>
    </w:p>
    <w:p w14:paraId="8E000000">
      <w:pPr>
        <w:tabs>
          <w:tab w:leader="none" w:pos="1134" w:val="left"/>
        </w:tabs>
        <w:ind w:firstLine="709" w:left="0"/>
        <w:jc w:val="both"/>
      </w:pPr>
      <w:r>
        <w:t>23</w:t>
      </w:r>
      <w:r>
        <w:t xml:space="preserve">. Заявление о приостановлении, прекращении, возобновлении (восстановлении) выплаты </w:t>
      </w:r>
      <w:r>
        <w:t xml:space="preserve">ежемесячной доплаты к пенсии либо </w:t>
      </w:r>
      <w:r>
        <w:t xml:space="preserve">пенсии за выслугу лет </w:t>
      </w:r>
      <w:r>
        <w:t xml:space="preserve">с приложением </w:t>
      </w:r>
      <w:r>
        <w:t>документ</w:t>
      </w:r>
      <w:r>
        <w:t xml:space="preserve">ов </w:t>
      </w:r>
      <w:r>
        <w:t>пода</w:t>
      </w:r>
      <w:r>
        <w:t>е</w:t>
      </w:r>
      <w:r>
        <w:t>тся</w:t>
      </w:r>
      <w:r>
        <w:t xml:space="preserve"> гражданином</w:t>
      </w:r>
      <w:r>
        <w:t xml:space="preserve"> в </w:t>
      </w:r>
      <w:r>
        <w:t>Министерство</w:t>
      </w:r>
      <w:r>
        <w:t>.</w:t>
      </w:r>
    </w:p>
    <w:p w14:paraId="8F000000">
      <w:pPr>
        <w:tabs>
          <w:tab w:leader="none" w:pos="1134" w:val="left"/>
        </w:tabs>
        <w:ind w:firstLine="709" w:left="0"/>
        <w:jc w:val="both"/>
      </w:pPr>
      <w:r>
        <w:t>24. Копии документов, представляемые</w:t>
      </w:r>
      <w:r>
        <w:t xml:space="preserve"> гражданином</w:t>
      </w:r>
      <w:r>
        <w:t xml:space="preserve"> с заявлением </w:t>
      </w:r>
      <w:r>
        <w:t>о приостановлении, прекращении, возобновлении (восстановлении) выплаты ежемесячной доплаты к пенсии либо пенсии за выслугу лет</w:t>
      </w:r>
      <w:r>
        <w:t>, заверяются в установленном законодательством Российской Федерации порядке.</w:t>
      </w:r>
    </w:p>
    <w:p w14:paraId="90000000">
      <w:pPr>
        <w:tabs>
          <w:tab w:leader="none" w:pos="1134" w:val="left"/>
        </w:tabs>
        <w:ind w:firstLine="709" w:left="0"/>
        <w:jc w:val="both"/>
      </w:pPr>
      <w:r>
        <w:t xml:space="preserve">25. </w:t>
      </w:r>
      <w:r>
        <w:t>Решение о возобновлении</w:t>
      </w:r>
      <w:r>
        <w:t xml:space="preserve"> ежемесячной доплаты к пенсии либо </w:t>
      </w:r>
      <w:r>
        <w:t xml:space="preserve">пенсии за выслугу лет </w:t>
      </w:r>
      <w:r>
        <w:rPr>
          <w:rFonts w:ascii="Times New Roman" w:hAnsi="Times New Roman"/>
          <w:sz w:val="28"/>
        </w:rPr>
        <w:t>по форме согласно приложениям</w:t>
      </w:r>
      <w:r>
        <w:rPr/>
        <w:t xml:space="preserve"> </w:t>
      </w:r>
      <w:r>
        <w:rPr/>
        <w:t>4 и 5</w:t>
      </w:r>
      <w:r>
        <w:rPr/>
        <w:t xml:space="preserve"> к на</w:t>
      </w:r>
      <w:r>
        <w:t xml:space="preserve">стоящему Порядку </w:t>
      </w:r>
      <w:r>
        <w:t xml:space="preserve">принимается </w:t>
      </w:r>
      <w:r>
        <w:t>Министерством</w:t>
      </w:r>
      <w:r>
        <w:t xml:space="preserve"> </w:t>
      </w:r>
      <w:r>
        <w:t xml:space="preserve">в течение 5 рабочих дней со дня получения заявления о возобновлении </w:t>
      </w:r>
      <w:r>
        <w:t>выплаты,</w:t>
      </w:r>
      <w:r>
        <w:t xml:space="preserve"> либо актуальной информации о лицевом счете, открытом в российской кредитной организации</w:t>
      </w:r>
      <w:r>
        <w:t>.</w:t>
      </w:r>
    </w:p>
    <w:p w14:paraId="91000000">
      <w:pPr>
        <w:tabs>
          <w:tab w:leader="none" w:pos="1134" w:val="left"/>
        </w:tabs>
        <w:ind w:firstLine="709" w:left="0"/>
        <w:jc w:val="both"/>
      </w:pPr>
      <w:r>
        <w:t>26</w:t>
      </w:r>
      <w:r>
        <w:t>. Выплата</w:t>
      </w:r>
      <w:r>
        <w:t xml:space="preserve"> ежемесячной доплаты к пенсии либо </w:t>
      </w:r>
      <w:r>
        <w:t>пенсии за выслугу лет прекращается в случае:</w:t>
      </w:r>
    </w:p>
    <w:p w14:paraId="92000000">
      <w:pPr>
        <w:tabs>
          <w:tab w:leader="none" w:pos="1134" w:val="left"/>
        </w:tabs>
        <w:ind w:firstLine="709" w:left="0"/>
        <w:jc w:val="both"/>
      </w:pPr>
      <w:r>
        <w:t>1</w:t>
      </w:r>
      <w:r>
        <w:t xml:space="preserve">) назначения гражданину пенсии за выслугу лет по иным основаниям, а также пенсии за выслугу лет (ежемесячной доплаты к пенсии, иных выплат), устанавливаемой в соответствии с законодательством </w:t>
      </w:r>
      <w:r>
        <w:t xml:space="preserve">Российской Федерации, </w:t>
      </w:r>
      <w:r>
        <w:t>субъектов Российской Федерации или актами органов местного самоуправления в связи с замещением государственных должностей</w:t>
      </w:r>
      <w:r>
        <w:t xml:space="preserve"> Российской Федерации,</w:t>
      </w:r>
      <w:r>
        <w:t xml:space="preserve"> субъектов Российской Федерации или муниципальных должностей либо в связи с прохождением государственной гражданской службы</w:t>
      </w:r>
      <w:r>
        <w:t xml:space="preserve"> Российской Федерации,</w:t>
      </w:r>
      <w:r>
        <w:t xml:space="preserve"> субъектов Российской Федерации или муниципальной службы </w:t>
      </w:r>
      <w:r>
        <w:t>–</w:t>
      </w:r>
      <w:r>
        <w:t xml:space="preserve"> со дня назначения одной из таких выплат;</w:t>
      </w:r>
    </w:p>
    <w:p w14:paraId="93000000">
      <w:pPr>
        <w:tabs>
          <w:tab w:leader="none" w:pos="1134" w:val="left"/>
        </w:tabs>
        <w:ind w:firstLine="709" w:left="0"/>
        <w:jc w:val="both"/>
      </w:pPr>
      <w:r>
        <w:t>2</w:t>
      </w:r>
      <w:r>
        <w:t>) прекращения выплаты</w:t>
      </w:r>
      <w:r>
        <w:t xml:space="preserve"> страховой</w:t>
      </w:r>
      <w:r>
        <w:t xml:space="preserve"> пенсии по старости (инвалидности), к которой установлена  ежемесячная доплата к пенсии либо пенсия за выслугу лет </w:t>
      </w:r>
      <w:r>
        <w:t>–</w:t>
      </w:r>
      <w:r>
        <w:t xml:space="preserve"> с</w:t>
      </w:r>
      <w:r>
        <w:t xml:space="preserve"> 1 числа месяца, следующего за месяцем п</w:t>
      </w:r>
      <w:r>
        <w:t xml:space="preserve">рекращения выплаты </w:t>
      </w:r>
      <w:r>
        <w:t>указанной</w:t>
      </w:r>
      <w:r>
        <w:t xml:space="preserve"> пенсии;</w:t>
      </w:r>
    </w:p>
    <w:p w14:paraId="94000000">
      <w:pPr>
        <w:tabs>
          <w:tab w:leader="none" w:pos="1134" w:val="left"/>
        </w:tabs>
        <w:ind w:firstLine="709" w:left="0"/>
        <w:jc w:val="both"/>
      </w:pPr>
      <w:r>
        <w:t>3</w:t>
      </w:r>
      <w:r>
        <w:t xml:space="preserve">) смерти гражданина или признания его в установленном порядке умершим или безвестно отсутствующим </w:t>
      </w:r>
      <w:r>
        <w:t>–</w:t>
      </w:r>
      <w:r>
        <w:t xml:space="preserve"> с 1 числа месяца, следующего за месяцем, в котором наступила смерть либо вступило в силу решение суда об объявлении его умершим или о признании безвестно отсутствующим.</w:t>
      </w:r>
    </w:p>
    <w:p w14:paraId="95000000">
      <w:pPr>
        <w:tabs>
          <w:tab w:leader="none" w:pos="1134" w:val="left"/>
        </w:tabs>
        <w:ind w:firstLine="709" w:left="0"/>
        <w:jc w:val="both"/>
      </w:pPr>
      <w:r>
        <w:t xml:space="preserve">Прекращение выплаты </w:t>
      </w:r>
      <w:r>
        <w:t>ежемесячной доплаты к пенсии либо п</w:t>
      </w:r>
      <w:r>
        <w:t xml:space="preserve">енсии за выслугу лет производится на основании решения </w:t>
      </w:r>
      <w:r>
        <w:t>Министерства</w:t>
      </w:r>
      <w:r>
        <w:t>.</w:t>
      </w:r>
    </w:p>
    <w:p w14:paraId="96000000">
      <w:pPr>
        <w:tabs>
          <w:tab w:leader="none" w:pos="1134" w:val="left"/>
        </w:tabs>
        <w:ind w:firstLine="709" w:left="0"/>
        <w:jc w:val="both"/>
      </w:pPr>
      <w:r>
        <w:t>27</w:t>
      </w:r>
      <w:r>
        <w:t xml:space="preserve">. Получатель </w:t>
      </w:r>
      <w:r>
        <w:t xml:space="preserve">ежемесячной доплаты к пенсии либо </w:t>
      </w:r>
      <w:r>
        <w:t xml:space="preserve">пенсии за выслугу лет, которому назначена одна из выплат, указанных в </w:t>
      </w:r>
      <w:r>
        <w:t>пункте</w:t>
      </w:r>
      <w:r>
        <w:t xml:space="preserve"> </w:t>
      </w:r>
      <w:r>
        <w:t xml:space="preserve">1 </w:t>
      </w:r>
      <w:r>
        <w:t>част</w:t>
      </w:r>
      <w:r>
        <w:t>и</w:t>
      </w:r>
      <w:r>
        <w:t xml:space="preserve"> </w:t>
      </w:r>
      <w:r>
        <w:t>26</w:t>
      </w:r>
      <w:r>
        <w:t xml:space="preserve"> настоящ</w:t>
      </w:r>
      <w:r>
        <w:t>его</w:t>
      </w:r>
      <w:r>
        <w:t xml:space="preserve"> </w:t>
      </w:r>
      <w:r>
        <w:t>Порядка</w:t>
      </w:r>
      <w:r>
        <w:t xml:space="preserve">, в течение десяти дней со дня назначения выплаты подает в </w:t>
      </w:r>
      <w:r>
        <w:t>Министерство</w:t>
      </w:r>
      <w:r>
        <w:t xml:space="preserve"> заявление в произвольной форме о прекращении выплаты</w:t>
      </w:r>
      <w:r>
        <w:t xml:space="preserve"> ежемесячной доплаты к пенсии либо </w:t>
      </w:r>
      <w:r>
        <w:t>пенсии за выслугу лет</w:t>
      </w:r>
      <w:r>
        <w:t xml:space="preserve"> (далее – заявление о прекращении выплаты)</w:t>
      </w:r>
      <w:r>
        <w:t>, к которому прилагается документ, подтверждающий факт и дату назначения одной из указанных выплат.</w:t>
      </w:r>
    </w:p>
    <w:p w14:paraId="97000000">
      <w:pPr>
        <w:tabs>
          <w:tab w:leader="none" w:pos="1134" w:val="left"/>
        </w:tabs>
        <w:ind w:firstLine="709" w:left="0"/>
        <w:jc w:val="both"/>
      </w:pPr>
      <w:r>
        <w:t>28. Министерство</w:t>
      </w:r>
      <w:r>
        <w:t xml:space="preserve"> на основании заявления о прекращении выплаты, а в случае смерти</w:t>
      </w:r>
      <w:r>
        <w:t xml:space="preserve"> гражданина</w:t>
      </w:r>
      <w:r>
        <w:t xml:space="preserve"> либо признания</w:t>
      </w:r>
      <w:r>
        <w:t xml:space="preserve"> его</w:t>
      </w:r>
      <w:r>
        <w:t xml:space="preserve"> умершим или безвестно отсутствующим на основании документов, подтверждающих данные обстоятельства,</w:t>
      </w:r>
      <w:r>
        <w:t xml:space="preserve"> и в течение пяти дней со дня поступления указанного заявления либо со дня поступления документов, подтверждающих факт смерти гражданина (признания умершим или безвестно отсутствующим</w:t>
      </w:r>
      <w:r>
        <w:t>)</w:t>
      </w:r>
      <w:r>
        <w:t xml:space="preserve"> принимает решение о </w:t>
      </w:r>
      <w:r>
        <w:t>прекращении</w:t>
      </w:r>
      <w:r>
        <w:t xml:space="preserve"> выплаты ежемесячной доплаты к пенсии либо пенсии за выслугу лет по форме согласно приложениям 4 и 5 к настоящему Порядку</w:t>
      </w:r>
      <w:r>
        <w:t>.</w:t>
      </w:r>
    </w:p>
    <w:p w14:paraId="98000000">
      <w:pPr>
        <w:tabs>
          <w:tab w:leader="none" w:pos="1134" w:val="left"/>
        </w:tabs>
        <w:ind w:firstLine="709" w:left="0"/>
        <w:jc w:val="both"/>
      </w:pPr>
      <w:r>
        <w:t>29. Выплата</w:t>
      </w:r>
      <w:r>
        <w:t xml:space="preserve"> ежемесячной доплаты к пенсии либо </w:t>
      </w:r>
      <w:r>
        <w:t>пенсии за выслугу лет восстанавливается в случае:</w:t>
      </w:r>
    </w:p>
    <w:p w14:paraId="99000000">
      <w:pPr>
        <w:tabs>
          <w:tab w:leader="none" w:pos="1134" w:val="left"/>
        </w:tabs>
        <w:ind w:firstLine="709" w:left="0"/>
        <w:jc w:val="both"/>
      </w:pPr>
      <w:r>
        <w:t>1</w:t>
      </w:r>
      <w:r>
        <w:t xml:space="preserve">) отказа гражданина от получения выплаты, предусмотренной </w:t>
      </w:r>
      <w:r>
        <w:t xml:space="preserve">пунктом 1 </w:t>
      </w:r>
      <w:r>
        <w:t>част</w:t>
      </w:r>
      <w:r>
        <w:t>и</w:t>
      </w:r>
      <w:r>
        <w:t xml:space="preserve"> </w:t>
      </w:r>
      <w:r>
        <w:t>26</w:t>
      </w:r>
      <w:r>
        <w:t xml:space="preserve"> настоя</w:t>
      </w:r>
      <w:r>
        <w:t>щего</w:t>
      </w:r>
      <w:r>
        <w:t xml:space="preserve"> П</w:t>
      </w:r>
      <w:r>
        <w:t>орядка</w:t>
      </w:r>
      <w:r>
        <w:t xml:space="preserve"> </w:t>
      </w:r>
      <w:r>
        <w:t>–</w:t>
      </w:r>
      <w:r>
        <w:t xml:space="preserve"> с 1 числа месяца, в котором гражданин обратился за восстановлением выплаты</w:t>
      </w:r>
      <w:r>
        <w:t xml:space="preserve"> ежемесячной доплаты к пенсии либо </w:t>
      </w:r>
      <w:r>
        <w:t>пенсии за выслугу лет, но не ранее дня прекращения указанной выплаты;</w:t>
      </w:r>
    </w:p>
    <w:p w14:paraId="9A000000">
      <w:pPr>
        <w:tabs>
          <w:tab w:leader="none" w:pos="1134" w:val="left"/>
        </w:tabs>
        <w:ind w:firstLine="709" w:left="0"/>
        <w:jc w:val="both"/>
      </w:pPr>
      <w:r>
        <w:t>2</w:t>
      </w:r>
      <w:r>
        <w:t xml:space="preserve">) отмены решения суда об объявлении гражданина умершим или о признании его безвестно отсутствующим </w:t>
      </w:r>
      <w:r>
        <w:t>–</w:t>
      </w:r>
      <w:r>
        <w:t xml:space="preserve"> с 1 числа месяца, следующего за месяцем, в котором вступило в законную силу решение суда, но не ранее дня, с которого восстановлена выплата страховой пенсии по старости (инвалидности), назначенной в соответствии с Федеральным законом </w:t>
      </w:r>
      <w:r>
        <w:t>«</w:t>
      </w:r>
      <w:r>
        <w:t>О страховых пенсиях</w:t>
      </w:r>
      <w:r>
        <w:t>»</w:t>
      </w:r>
      <w:r>
        <w:t xml:space="preserve">, либо пенсии, досрочно назначенной в соответствии с Законом Российской Федерации </w:t>
      </w:r>
      <w:r>
        <w:t>«</w:t>
      </w:r>
      <w:r>
        <w:t>О занятости населения в Российской Федерации</w:t>
      </w:r>
      <w:r>
        <w:t>»</w:t>
      </w:r>
      <w:r>
        <w:t>;</w:t>
      </w:r>
    </w:p>
    <w:p w14:paraId="9B000000">
      <w:pPr>
        <w:tabs>
          <w:tab w:leader="none" w:pos="1134" w:val="left"/>
        </w:tabs>
        <w:ind w:firstLine="709" w:left="0"/>
        <w:jc w:val="both"/>
      </w:pPr>
      <w:r>
        <w:t>3</w:t>
      </w:r>
      <w:r>
        <w:t xml:space="preserve">) восстановления выплаты страховой пенсии по старости (инвалидности), к которой установлена </w:t>
      </w:r>
      <w:r>
        <w:t xml:space="preserve">ежемесячная доплата к пенсии либо </w:t>
      </w:r>
      <w:r>
        <w:t xml:space="preserve">пенсия за выслугу лет </w:t>
      </w:r>
      <w:r>
        <w:t>–</w:t>
      </w:r>
      <w:r>
        <w:t xml:space="preserve"> с 1 числа месяца, в котором гражданин, обратился за ней, но не ранее дня восстановления выплаты страховой пенсии </w:t>
      </w:r>
      <w:r>
        <w:t>по старости (инвалидности)</w:t>
      </w:r>
      <w:r>
        <w:t>, к которой установлена</w:t>
      </w:r>
      <w:r>
        <w:t xml:space="preserve"> ежемесячная доплата к пенсии либо</w:t>
      </w:r>
      <w:r>
        <w:t xml:space="preserve"> пенсия за выслугу лет.</w:t>
      </w:r>
    </w:p>
    <w:p w14:paraId="9C000000">
      <w:pPr>
        <w:tabs>
          <w:tab w:leader="none" w:pos="1134" w:val="left"/>
        </w:tabs>
        <w:ind w:firstLine="709" w:left="0"/>
        <w:jc w:val="both"/>
      </w:pPr>
      <w:r>
        <w:t>30</w:t>
      </w:r>
      <w:r>
        <w:t>. Для восстановления выплаты</w:t>
      </w:r>
      <w:r>
        <w:t xml:space="preserve"> ежемесячной доплаты к пенсии либо  </w:t>
      </w:r>
      <w:r>
        <w:t xml:space="preserve">пенсии за выслугу лет при отказе гражданина от получения пенсии за выслугу лет по иным основаниям, ежемесячного пожизненного содержания, ежемесячной доплаты к пенсии (ежемесячного пожизненного содержания) или дополнительного (пожизненного) ежемесячного материального обеспечения, назначаемых и финансируемых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пенсии за выслугу лет (ежемесячной доплаты к пенсии, иных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</w:t>
      </w:r>
      <w:r>
        <w:t>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либо отмены решения суда об объявлении гражданина Российской Федерации умершим или о признании его безвестно отсутствующим, либо восстановления выплаты страховой пенсии, к которой установлена пенсия за выслугу лет, необходимы следующие документы:</w:t>
      </w:r>
    </w:p>
    <w:p w14:paraId="9D000000">
      <w:pPr>
        <w:tabs>
          <w:tab w:leader="none" w:pos="1134" w:val="left"/>
        </w:tabs>
        <w:ind w:firstLine="709" w:left="0"/>
        <w:jc w:val="both"/>
      </w:pPr>
      <w:r>
        <w:t>1</w:t>
      </w:r>
      <w:r>
        <w:t>) заявление о восстановлении выплаты;</w:t>
      </w:r>
    </w:p>
    <w:p w14:paraId="9E000000">
      <w:pPr>
        <w:tabs>
          <w:tab w:leader="none" w:pos="1134" w:val="left"/>
        </w:tabs>
        <w:ind w:firstLine="709" w:left="0"/>
        <w:jc w:val="both"/>
      </w:pPr>
      <w:r>
        <w:t>2</w:t>
      </w:r>
      <w:r>
        <w:t xml:space="preserve">) документ, подтверждающий факт прекращения выплаты пенсии за выслугу лет, либо копия судебного акта об отмене решения суда об объявлении гражданина умершим или о признании его безвестно отсутствующим, либо документ, подтверждающий восстановление выплаты страховой пенсии, к которой </w:t>
      </w:r>
      <w:r>
        <w:t xml:space="preserve">установлена </w:t>
      </w:r>
      <w:r>
        <w:t xml:space="preserve">ежемесячная доплата к пенсии либо </w:t>
      </w:r>
      <w:r>
        <w:t>пенсия за выслугу лет.</w:t>
      </w:r>
    </w:p>
    <w:p w14:paraId="9F000000">
      <w:pPr>
        <w:tabs>
          <w:tab w:leader="none" w:pos="1134" w:val="left"/>
        </w:tabs>
        <w:ind w:firstLine="709" w:left="0"/>
        <w:jc w:val="both"/>
      </w:pPr>
      <w:r>
        <w:t>31</w:t>
      </w:r>
      <w:r>
        <w:t xml:space="preserve">. </w:t>
      </w:r>
      <w:r>
        <w:t>Сумма начисленной</w:t>
      </w:r>
      <w:r>
        <w:t xml:space="preserve"> ежемесячной доплаты к пенсии либо </w:t>
      </w:r>
      <w:r>
        <w:t xml:space="preserve">пенсии за выслугу лет, не полученной гражданином своевременно, выплачивается единовременно, но не более чем за </w:t>
      </w:r>
      <w:r>
        <w:t>12 месяцев</w:t>
      </w:r>
      <w:r>
        <w:t>, предшествующих дню обращения за ней.</w:t>
      </w:r>
    </w:p>
    <w:p w14:paraId="A0000000">
      <w:pPr>
        <w:tabs>
          <w:tab w:leader="none" w:pos="1134" w:val="left"/>
        </w:tabs>
        <w:ind w:firstLine="709" w:left="0"/>
        <w:jc w:val="both"/>
      </w:pPr>
      <w:r>
        <w:t>Сумма</w:t>
      </w:r>
      <w:r>
        <w:t xml:space="preserve"> ежемесячной доплаты к пенсии либо </w:t>
      </w:r>
      <w:r>
        <w:t xml:space="preserve">пенсии за выслугу лет, не полученная по вине </w:t>
      </w:r>
      <w:r>
        <w:t>Министерства</w:t>
      </w:r>
      <w:r>
        <w:t>, выплачивается единовременно за все время без ограничения каким-либо сроком.</w:t>
      </w:r>
    </w:p>
    <w:p w14:paraId="A1000000">
      <w:pPr>
        <w:tabs>
          <w:tab w:leader="none" w:pos="1134" w:val="left"/>
        </w:tabs>
        <w:ind w:firstLine="709" w:left="0"/>
        <w:jc w:val="both"/>
      </w:pPr>
      <w:r>
        <w:t>32</w:t>
      </w:r>
      <w:r>
        <w:t>. Получатель</w:t>
      </w:r>
      <w:r>
        <w:t xml:space="preserve"> ежемесячной доплаты к пенсии либо</w:t>
      </w:r>
      <w:r>
        <w:t xml:space="preserve"> пенсии за выслугу лет обязан извещать </w:t>
      </w:r>
      <w:r>
        <w:t>Министерство</w:t>
      </w:r>
      <w:r>
        <w:t xml:space="preserve"> об обстоятельствах, влияющих на </w:t>
      </w:r>
      <w:r>
        <w:t>выплату ежемесячной доплаты к пенсии либо пенсии за выслугу лет</w:t>
      </w:r>
      <w:r>
        <w:t xml:space="preserve">. В случае выявления таких обстоятельств </w:t>
      </w:r>
      <w:r>
        <w:t>Министерством</w:t>
      </w:r>
      <w:r>
        <w:t xml:space="preserve"> принимается решение о приостановлении (прекращении) выплаты</w:t>
      </w:r>
      <w:r>
        <w:t xml:space="preserve"> ежемесячной доплаты к пенсии либо</w:t>
      </w:r>
      <w:r>
        <w:t xml:space="preserve"> пенсии за выслугу лет со дня, следующего за днем возникновения таких обстоятельств, о чем в течение семи рабочих дней со дня принятия решения сообщается гражданину.</w:t>
      </w:r>
    </w:p>
    <w:p w14:paraId="A2000000">
      <w:pPr>
        <w:tabs>
          <w:tab w:leader="none" w:pos="1134" w:val="left"/>
        </w:tabs>
        <w:ind w:firstLine="709" w:left="0"/>
        <w:jc w:val="both"/>
      </w:pPr>
      <w:r>
        <w:t>33</w:t>
      </w:r>
      <w:r>
        <w:t>. В случае представления недостоверных сведений или несвоевременного представления сведений, повлекших перерасход средств на выплату</w:t>
      </w:r>
      <w:r>
        <w:t xml:space="preserve"> ежемесячной доплаты к пенсии либо </w:t>
      </w:r>
      <w:r>
        <w:t xml:space="preserve">пенсии за выслугу лет, виновные лица возмещают </w:t>
      </w:r>
      <w:r>
        <w:t>Министерству</w:t>
      </w:r>
      <w:r>
        <w:t xml:space="preserve"> причиненный ущерб в порядке, установленном законодательством Российской Федерации.</w:t>
      </w:r>
    </w:p>
    <w:p w14:paraId="A3000000">
      <w:pPr>
        <w:tabs>
          <w:tab w:leader="none" w:pos="1276" w:val="left"/>
        </w:tabs>
        <w:ind w:firstLine="709" w:left="0"/>
        <w:jc w:val="both"/>
      </w:pPr>
    </w:p>
    <w:p w14:paraId="A4000000">
      <w:pPr>
        <w:tabs>
          <w:tab w:leader="none" w:pos="1276" w:val="left"/>
        </w:tabs>
        <w:ind w:firstLine="709" w:left="0"/>
        <w:jc w:val="both"/>
      </w:pPr>
    </w:p>
    <w:p w14:paraId="A5000000">
      <w:pPr>
        <w:tabs>
          <w:tab w:leader="none" w:pos="1276" w:val="left"/>
        </w:tabs>
        <w:ind w:firstLine="709" w:left="0"/>
        <w:jc w:val="both"/>
      </w:pPr>
    </w:p>
    <w:p w14:paraId="A6000000">
      <w:pPr>
        <w:tabs>
          <w:tab w:leader="none" w:pos="1276" w:val="left"/>
        </w:tabs>
        <w:ind w:firstLine="709" w:left="0"/>
        <w:jc w:val="both"/>
      </w:pPr>
    </w:p>
    <w:p w14:paraId="A7000000">
      <w:pPr>
        <w:tabs>
          <w:tab w:leader="none" w:pos="1276" w:val="left"/>
        </w:tabs>
        <w:ind w:firstLine="709" w:left="0"/>
        <w:jc w:val="both"/>
      </w:pPr>
    </w:p>
    <w:p w14:paraId="A8000000">
      <w:pPr>
        <w:tabs>
          <w:tab w:leader="none" w:pos="1276" w:val="left"/>
        </w:tabs>
        <w:ind w:firstLine="709" w:left="0"/>
        <w:jc w:val="both"/>
      </w:pPr>
    </w:p>
    <w:p w14:paraId="A9000000">
      <w:pPr>
        <w:tabs>
          <w:tab w:leader="none" w:pos="1276" w:val="left"/>
        </w:tabs>
        <w:ind w:firstLine="709" w:left="0"/>
        <w:jc w:val="both"/>
      </w:pPr>
    </w:p>
    <w:p w14:paraId="AA000000">
      <w:pPr>
        <w:tabs>
          <w:tab w:leader="none" w:pos="1276" w:val="left"/>
        </w:tabs>
        <w:ind w:firstLine="709" w:left="0"/>
        <w:jc w:val="both"/>
      </w:pPr>
    </w:p>
    <w:p w14:paraId="AB000000">
      <w:pPr>
        <w:tabs>
          <w:tab w:leader="none" w:pos="1276" w:val="left"/>
        </w:tabs>
        <w:ind w:firstLine="709" w:left="0"/>
        <w:jc w:val="both"/>
      </w:pPr>
    </w:p>
    <w:p w14:paraId="AC000000">
      <w:pPr>
        <w:tabs>
          <w:tab w:leader="none" w:pos="1276" w:val="left"/>
        </w:tabs>
        <w:ind w:firstLine="709" w:left="0"/>
        <w:jc w:val="both"/>
      </w:pPr>
    </w:p>
    <w:p w14:paraId="AD000000">
      <w:pPr>
        <w:tabs>
          <w:tab w:leader="none" w:pos="1276" w:val="left"/>
        </w:tabs>
        <w:ind w:firstLine="709" w:left="0"/>
        <w:jc w:val="both"/>
      </w:pPr>
    </w:p>
    <w:p w14:paraId="AE000000">
      <w:pPr>
        <w:tabs>
          <w:tab w:leader="none" w:pos="1276" w:val="left"/>
        </w:tabs>
        <w:ind w:firstLine="709" w:left="0"/>
        <w:jc w:val="both"/>
      </w:pPr>
    </w:p>
    <w:p w14:paraId="AF000000">
      <w:pPr>
        <w:tabs>
          <w:tab w:leader="none" w:pos="1276" w:val="left"/>
        </w:tabs>
        <w:ind w:firstLine="709" w:left="0"/>
        <w:jc w:val="both"/>
      </w:pPr>
    </w:p>
    <w:p w14:paraId="B0000000">
      <w:pPr>
        <w:tabs>
          <w:tab w:leader="none" w:pos="1276" w:val="left"/>
        </w:tabs>
        <w:ind w:firstLine="709" w:left="0"/>
        <w:jc w:val="both"/>
      </w:pPr>
    </w:p>
    <w:p w14:paraId="B1000000">
      <w:pPr>
        <w:tabs>
          <w:tab w:leader="none" w:pos="1276" w:val="left"/>
        </w:tabs>
        <w:ind w:firstLine="709" w:left="0"/>
        <w:jc w:val="both"/>
      </w:pPr>
    </w:p>
    <w:p w14:paraId="B2000000">
      <w:pPr>
        <w:tabs>
          <w:tab w:leader="none" w:pos="1276" w:val="left"/>
        </w:tabs>
        <w:ind w:firstLine="709" w:left="0"/>
        <w:jc w:val="both"/>
      </w:pPr>
    </w:p>
    <w:p w14:paraId="B3000000">
      <w:pPr>
        <w:tabs>
          <w:tab w:leader="none" w:pos="1276" w:val="left"/>
        </w:tabs>
        <w:ind w:firstLine="709" w:left="0"/>
        <w:jc w:val="both"/>
      </w:pPr>
    </w:p>
    <w:p w14:paraId="B4000000">
      <w:pPr>
        <w:tabs>
          <w:tab w:leader="none" w:pos="1276" w:val="left"/>
        </w:tabs>
        <w:ind w:firstLine="709" w:left="0"/>
        <w:jc w:val="both"/>
      </w:pPr>
    </w:p>
    <w:p w14:paraId="B5000000">
      <w:pPr>
        <w:tabs>
          <w:tab w:leader="none" w:pos="1276" w:val="left"/>
        </w:tabs>
        <w:ind w:firstLine="709" w:left="0"/>
        <w:jc w:val="both"/>
      </w:pPr>
    </w:p>
    <w:p w14:paraId="B6000000">
      <w:pPr>
        <w:tabs>
          <w:tab w:leader="none" w:pos="1276" w:val="left"/>
        </w:tabs>
        <w:ind w:firstLine="709" w:left="0"/>
        <w:jc w:val="both"/>
      </w:pPr>
    </w:p>
    <w:p w14:paraId="B7000000">
      <w:pPr>
        <w:tabs>
          <w:tab w:leader="none" w:pos="1276" w:val="left"/>
        </w:tabs>
        <w:ind w:firstLine="709" w:left="0"/>
        <w:jc w:val="both"/>
      </w:pPr>
    </w:p>
    <w:p w14:paraId="B8000000">
      <w:pPr>
        <w:tabs>
          <w:tab w:leader="none" w:pos="1276" w:val="left"/>
        </w:tabs>
        <w:ind w:firstLine="709" w:left="0"/>
        <w:jc w:val="both"/>
      </w:pPr>
    </w:p>
    <w:p w14:paraId="B9000000">
      <w:pPr>
        <w:tabs>
          <w:tab w:leader="none" w:pos="1276" w:val="left"/>
        </w:tabs>
        <w:ind w:firstLine="709" w:left="0"/>
        <w:jc w:val="both"/>
      </w:pPr>
    </w:p>
    <w:p w14:paraId="BA000000">
      <w:pPr>
        <w:tabs>
          <w:tab w:leader="none" w:pos="1276" w:val="left"/>
        </w:tabs>
        <w:ind w:firstLine="709" w:left="0"/>
        <w:jc w:val="both"/>
      </w:pPr>
    </w:p>
    <w:p w14:paraId="BB000000">
      <w:pPr>
        <w:tabs>
          <w:tab w:leader="none" w:pos="1276" w:val="left"/>
        </w:tabs>
        <w:ind w:firstLine="709" w:left="0"/>
        <w:jc w:val="both"/>
      </w:pPr>
    </w:p>
    <w:p w14:paraId="BC000000">
      <w:pPr>
        <w:tabs>
          <w:tab w:leader="none" w:pos="1276" w:val="left"/>
        </w:tabs>
        <w:ind w:firstLine="709" w:left="0"/>
        <w:jc w:val="both"/>
      </w:pPr>
    </w:p>
    <w:p w14:paraId="BD000000">
      <w:pPr>
        <w:tabs>
          <w:tab w:leader="none" w:pos="1276" w:val="left"/>
        </w:tabs>
        <w:ind w:firstLine="709" w:left="0"/>
        <w:jc w:val="both"/>
      </w:pPr>
    </w:p>
    <w:p w14:paraId="BE000000">
      <w:pPr>
        <w:tabs>
          <w:tab w:leader="none" w:pos="1276" w:val="left"/>
        </w:tabs>
        <w:ind w:firstLine="709" w:left="0"/>
        <w:jc w:val="both"/>
      </w:pPr>
    </w:p>
    <w:p w14:paraId="BF000000">
      <w:pPr>
        <w:tabs>
          <w:tab w:leader="none" w:pos="1276" w:val="left"/>
        </w:tabs>
        <w:ind w:firstLine="709" w:left="0"/>
        <w:jc w:val="both"/>
      </w:pPr>
    </w:p>
    <w:p w14:paraId="C0000000">
      <w:pPr>
        <w:tabs>
          <w:tab w:leader="none" w:pos="1276" w:val="left"/>
        </w:tabs>
        <w:ind w:firstLine="709" w:left="0"/>
        <w:jc w:val="both"/>
      </w:pPr>
    </w:p>
    <w:p w14:paraId="C1000000">
      <w:pPr>
        <w:tabs>
          <w:tab w:leader="none" w:pos="1276" w:val="left"/>
        </w:tabs>
        <w:ind w:firstLine="709" w:left="0"/>
        <w:jc w:val="both"/>
      </w:pPr>
    </w:p>
    <w:p w14:paraId="C2000000">
      <w:pPr>
        <w:tabs>
          <w:tab w:leader="none" w:pos="1276" w:val="left"/>
        </w:tabs>
        <w:ind w:firstLine="709" w:left="0"/>
        <w:jc w:val="both"/>
      </w:pPr>
    </w:p>
    <w:p w14:paraId="C3000000">
      <w:pPr>
        <w:tabs>
          <w:tab w:leader="none" w:pos="1134" w:val="left"/>
        </w:tabs>
        <w:ind w:firstLine="0" w:left="0"/>
        <w:jc w:val="center"/>
      </w:pPr>
      <w:r>
        <w:t xml:space="preserve">                                                                                                                 Приложение 1</w:t>
      </w:r>
    </w:p>
    <w:tbl>
      <w:tblPr>
        <w:tblStyle w:val="Style_2"/>
        <w:tblInd w:type="dxa" w:w="5812"/>
        <w:tblLayout w:type="fixed"/>
      </w:tblPr>
      <w:tblGrid>
        <w:gridCol w:w="3969"/>
      </w:tblGrid>
      <w:tr>
        <w:tc>
          <w:tcPr>
            <w:tcW w:type="dxa" w:w="3969"/>
          </w:tcPr>
          <w:p w14:paraId="C4000000">
            <w:pPr>
              <w:ind/>
              <w:jc w:val="both"/>
            </w:pPr>
            <w:r>
              <w:t>к Порядку</w:t>
            </w:r>
            <w:r>
              <w:t xml:space="preserve"> назначения и выплаты ежемесячной доплаты к пенсии лицам, замещавшим государственные должности </w:t>
            </w:r>
            <w:r>
              <w:t>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14:paraId="C5000000">
            <w:pPr>
              <w:ind/>
              <w:jc w:val="both"/>
            </w:pPr>
          </w:p>
          <w:p w14:paraId="C6000000">
            <w:pPr>
              <w:ind/>
              <w:jc w:val="right"/>
            </w:pPr>
            <w:r>
              <w:t>ФОРМА</w:t>
            </w:r>
          </w:p>
        </w:tc>
      </w:tr>
    </w:tbl>
    <w:p w14:paraId="C7000000">
      <w:pPr>
        <w:tabs>
          <w:tab w:leader="none" w:pos="1134" w:val="left"/>
        </w:tabs>
        <w:ind w:firstLine="709" w:left="0"/>
        <w:jc w:val="both"/>
      </w:pPr>
    </w:p>
    <w:p w14:paraId="C8000000">
      <w:pPr>
        <w:tabs>
          <w:tab w:leader="none" w:pos="4231" w:val="left"/>
        </w:tabs>
        <w:ind w:firstLine="0" w:left="3827"/>
        <w:jc w:val="right"/>
      </w:pPr>
      <w:r>
        <w:tab/>
      </w:r>
      <w:r>
        <w:t xml:space="preserve">Губернатору Камчатского края </w:t>
      </w:r>
    </w:p>
    <w:p w14:paraId="C9000000">
      <w:pPr>
        <w:tabs>
          <w:tab w:leader="none" w:pos="4231" w:val="left"/>
        </w:tabs>
        <w:ind w:firstLine="0" w:left="3827"/>
        <w:jc w:val="right"/>
      </w:pPr>
      <w:r>
        <w:t>_____</w:t>
      </w:r>
      <w:r>
        <w:t>_</w:t>
      </w:r>
      <w:r>
        <w:t>__________________________________</w:t>
      </w:r>
    </w:p>
    <w:p w14:paraId="CA000000">
      <w:pPr>
        <w:tabs>
          <w:tab w:leader="none" w:pos="4231" w:val="left"/>
        </w:tabs>
        <w:ind w:firstLine="0" w:left="3827"/>
        <w:jc w:val="center"/>
        <w:rPr>
          <w:sz w:val="22"/>
        </w:rPr>
      </w:pPr>
      <w:r>
        <w:t xml:space="preserve">     </w:t>
      </w:r>
      <w:r>
        <w:rPr>
          <w:sz w:val="22"/>
        </w:rPr>
        <w:t>(фамилия и инициалы)</w:t>
      </w:r>
    </w:p>
    <w:p w14:paraId="CB000000">
      <w:pPr>
        <w:tabs>
          <w:tab w:leader="none" w:pos="1134" w:val="left"/>
        </w:tabs>
        <w:ind w:firstLine="0" w:left="-425"/>
        <w:jc w:val="right"/>
      </w:pPr>
      <w:r>
        <w:t>от __</w:t>
      </w:r>
      <w:r>
        <w:t>_</w:t>
      </w:r>
      <w:r>
        <w:t>___________________________________</w:t>
      </w:r>
    </w:p>
    <w:p w14:paraId="CC000000">
      <w:pPr>
        <w:tabs>
          <w:tab w:leader="none" w:pos="1134" w:val="left"/>
        </w:tabs>
        <w:ind w:firstLine="0" w:left="3827"/>
        <w:jc w:val="right"/>
        <w:rPr>
          <w:sz w:val="20"/>
        </w:rPr>
      </w:pPr>
      <w:r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>
        <w:rPr>
          <w:sz w:val="20"/>
        </w:rPr>
        <w:t>, н</w:t>
      </w:r>
      <w:r>
        <w:rPr>
          <w:sz w:val="20"/>
        </w:rPr>
        <w:t>аименование</w:t>
      </w:r>
      <w:r>
        <w:rPr>
          <w:sz w:val="20"/>
        </w:rPr>
        <w:t xml:space="preserve"> </w:t>
      </w:r>
      <w:r>
        <w:rPr>
          <w:sz w:val="20"/>
        </w:rPr>
        <w:t xml:space="preserve">должности </w:t>
      </w:r>
      <w:r>
        <w:rPr>
          <w:sz w:val="20"/>
        </w:rPr>
        <w:t xml:space="preserve"> заявителя на день увольнения, наименование </w:t>
      </w:r>
      <w:r>
        <w:rPr>
          <w:sz w:val="20"/>
        </w:rPr>
        <w:t xml:space="preserve">государственного </w:t>
      </w:r>
      <w:r>
        <w:rPr>
          <w:sz w:val="20"/>
        </w:rPr>
        <w:t xml:space="preserve"> органа</w:t>
      </w:r>
      <w:r>
        <w:rPr>
          <w:sz w:val="20"/>
        </w:rPr>
        <w:t xml:space="preserve"> Камчатского края,</w:t>
      </w:r>
      <w:r>
        <w:rPr>
          <w:sz w:val="20"/>
        </w:rPr>
        <w:t xml:space="preserve"> в котором</w:t>
      </w:r>
      <w:r>
        <w:rPr>
          <w:sz w:val="20"/>
        </w:rPr>
        <w:t xml:space="preserve"> заявитель замещал</w:t>
      </w:r>
      <w:r>
        <w:rPr>
          <w:sz w:val="20"/>
        </w:rPr>
        <w:t xml:space="preserve"> должность </w:t>
      </w:r>
      <w:r>
        <w:rPr>
          <w:sz w:val="20"/>
        </w:rPr>
        <w:t xml:space="preserve"> не</w:t>
      </w:r>
      <w:r>
        <w:rPr>
          <w:sz w:val="20"/>
        </w:rPr>
        <w:t>посредственно</w:t>
      </w:r>
      <w:r>
        <w:rPr>
          <w:sz w:val="20"/>
        </w:rPr>
        <w:t xml:space="preserve"> </w:t>
      </w:r>
      <w:r>
        <w:rPr>
          <w:sz w:val="20"/>
        </w:rPr>
        <w:t xml:space="preserve">перед </w:t>
      </w:r>
      <w:r>
        <w:rPr>
          <w:sz w:val="20"/>
        </w:rPr>
        <w:t>увольнением)</w:t>
      </w:r>
    </w:p>
    <w:p w14:paraId="CD000000">
      <w:pPr>
        <w:tabs>
          <w:tab w:leader="none" w:pos="1134" w:val="left"/>
        </w:tabs>
        <w:ind w:firstLine="0" w:left="3827"/>
        <w:jc w:val="right"/>
        <w:rPr>
          <w:sz w:val="22"/>
        </w:rPr>
      </w:pPr>
      <w:r>
        <w:rPr>
          <w:sz w:val="22"/>
        </w:rPr>
        <w:t>____________________________________________________</w:t>
      </w:r>
    </w:p>
    <w:p w14:paraId="CE000000">
      <w:pPr>
        <w:tabs>
          <w:tab w:leader="none" w:pos="1134" w:val="left"/>
        </w:tabs>
        <w:ind w:firstLine="0" w:left="3827"/>
        <w:jc w:val="right"/>
      </w:pPr>
      <w:r>
        <w:t>_________________________________________</w:t>
      </w:r>
    </w:p>
    <w:p w14:paraId="CF000000">
      <w:pPr>
        <w:tabs>
          <w:tab w:leader="none" w:pos="1134" w:val="left"/>
        </w:tabs>
        <w:ind w:firstLine="0" w:left="3827"/>
        <w:jc w:val="right"/>
      </w:pPr>
      <w:r>
        <w:t>_________________________________________</w:t>
      </w:r>
    </w:p>
    <w:p w14:paraId="D0000000">
      <w:pPr>
        <w:tabs>
          <w:tab w:leader="none" w:pos="1134" w:val="left"/>
        </w:tabs>
        <w:ind w:firstLine="0" w:left="3827"/>
        <w:jc w:val="right"/>
      </w:pPr>
      <w:r>
        <w:t>_________________________________________</w:t>
      </w:r>
    </w:p>
    <w:p w14:paraId="D1000000">
      <w:pPr>
        <w:tabs>
          <w:tab w:leader="none" w:pos="1134" w:val="left"/>
        </w:tabs>
        <w:ind w:firstLine="0" w:left="3827"/>
        <w:jc w:val="right"/>
      </w:pPr>
      <w:r>
        <w:t xml:space="preserve"> проживающего(ей) ________________________</w:t>
      </w:r>
    </w:p>
    <w:p w14:paraId="D2000000">
      <w:pPr>
        <w:tabs>
          <w:tab w:leader="none" w:pos="1134" w:val="left"/>
        </w:tabs>
        <w:ind w:firstLine="0" w:left="3827"/>
        <w:jc w:val="center"/>
        <w:rPr>
          <w:sz w:val="20"/>
        </w:rPr>
      </w:pPr>
      <w:r>
        <w:rPr>
          <w:sz w:val="22"/>
        </w:rPr>
        <w:t xml:space="preserve">  </w:t>
      </w:r>
      <w:r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 xml:space="preserve">(адрес регистрации </w:t>
      </w:r>
      <w:r>
        <w:rPr>
          <w:sz w:val="20"/>
        </w:rPr>
        <w:t>и адрес фактического проживания)</w:t>
      </w:r>
    </w:p>
    <w:p w14:paraId="D3000000">
      <w:pPr>
        <w:tabs>
          <w:tab w:leader="none" w:pos="1134" w:val="left"/>
        </w:tabs>
        <w:ind w:firstLine="0" w:left="3827"/>
        <w:jc w:val="right"/>
      </w:pPr>
      <w:r>
        <w:t>_________________________________________</w:t>
      </w:r>
    </w:p>
    <w:p w14:paraId="D4000000">
      <w:pPr>
        <w:tabs>
          <w:tab w:leader="none" w:pos="1134" w:val="left"/>
        </w:tabs>
        <w:ind w:firstLine="0" w:left="3827"/>
        <w:jc w:val="right"/>
      </w:pPr>
      <w:r>
        <w:t>_________________________________________</w:t>
      </w:r>
    </w:p>
    <w:p w14:paraId="D5000000">
      <w:pPr>
        <w:tabs>
          <w:tab w:leader="none" w:pos="1134" w:val="left"/>
        </w:tabs>
        <w:ind w:firstLine="0" w:left="3827"/>
        <w:jc w:val="right"/>
      </w:pPr>
      <w:r>
        <w:t xml:space="preserve">_________________________________________                                 </w:t>
      </w:r>
    </w:p>
    <w:p w14:paraId="D6000000">
      <w:pPr>
        <w:tabs>
          <w:tab w:leader="none" w:pos="1134" w:val="left"/>
        </w:tabs>
        <w:ind w:firstLine="0" w:left="3827"/>
        <w:jc w:val="right"/>
      </w:pPr>
      <w:r>
        <w:t xml:space="preserve"> телефон ________________</w:t>
      </w:r>
      <w:r>
        <w:t>___</w:t>
      </w:r>
      <w:r>
        <w:t>______________</w:t>
      </w:r>
    </w:p>
    <w:p w14:paraId="D7000000">
      <w:pPr>
        <w:tabs>
          <w:tab w:leader="none" w:pos="1134" w:val="left"/>
        </w:tabs>
        <w:ind w:firstLine="0" w:left="3827"/>
        <w:jc w:val="right"/>
      </w:pPr>
      <w:r>
        <w:t>СНИЛС _________________________________</w:t>
      </w:r>
    </w:p>
    <w:p w14:paraId="D8000000">
      <w:pPr>
        <w:tabs>
          <w:tab w:leader="none" w:pos="1134" w:val="left"/>
        </w:tabs>
        <w:ind w:firstLine="0" w:left="3827"/>
        <w:jc w:val="center"/>
        <w:rPr>
          <w:sz w:val="22"/>
        </w:rPr>
      </w:pPr>
      <w:r>
        <w:rPr>
          <w:sz w:val="22"/>
        </w:rPr>
        <w:t xml:space="preserve">              </w:t>
      </w:r>
      <w:r>
        <w:rPr>
          <w:sz w:val="22"/>
        </w:rPr>
        <w:t>(страховой номер индивидуального</w:t>
      </w:r>
      <w:r>
        <w:rPr>
          <w:sz w:val="22"/>
        </w:rPr>
        <w:t xml:space="preserve"> </w:t>
      </w:r>
      <w:r>
        <w:rPr>
          <w:sz w:val="22"/>
        </w:rPr>
        <w:t>лицевого счета)</w:t>
      </w:r>
    </w:p>
    <w:p w14:paraId="D9000000">
      <w:pPr>
        <w:tabs>
          <w:tab w:leader="none" w:pos="1134" w:val="left"/>
        </w:tabs>
        <w:ind w:firstLine="709" w:left="0"/>
        <w:jc w:val="both"/>
      </w:pPr>
    </w:p>
    <w:p w14:paraId="DA000000">
      <w:pPr>
        <w:tabs>
          <w:tab w:leader="none" w:pos="1134" w:val="left"/>
        </w:tabs>
        <w:ind/>
        <w:jc w:val="center"/>
      </w:pPr>
      <w:r>
        <w:t>Заявление</w:t>
      </w:r>
    </w:p>
    <w:p w14:paraId="DB000000">
      <w:pPr>
        <w:tabs>
          <w:tab w:leader="none" w:pos="1134" w:val="left"/>
        </w:tabs>
        <w:ind/>
        <w:jc w:val="center"/>
      </w:pPr>
      <w:r>
        <w:t>о назначении</w:t>
      </w:r>
      <w:r>
        <w:t xml:space="preserve"> ежемесячной доплаты к пенсии</w:t>
      </w:r>
      <w:r>
        <w:t xml:space="preserve"> лицу, </w:t>
      </w:r>
    </w:p>
    <w:p w14:paraId="DC000000">
      <w:pPr>
        <w:tabs>
          <w:tab w:leader="none" w:pos="1134" w:val="left"/>
        </w:tabs>
        <w:ind/>
        <w:jc w:val="center"/>
      </w:pPr>
      <w:r>
        <w:t xml:space="preserve">замещавшему государственную должность Камчатского края, </w:t>
      </w:r>
    </w:p>
    <w:p w14:paraId="DD000000">
      <w:pPr>
        <w:tabs>
          <w:tab w:leader="none" w:pos="1134" w:val="left"/>
        </w:tabs>
        <w:ind/>
        <w:jc w:val="center"/>
      </w:pPr>
      <w:r>
        <w:t>пенсии за выслугу лет</w:t>
      </w:r>
      <w:r>
        <w:t xml:space="preserve"> лицу, замещавшему должность государственной гражданской службы Камчатского края</w:t>
      </w:r>
    </w:p>
    <w:p w14:paraId="DE000000">
      <w:pPr>
        <w:tabs>
          <w:tab w:leader="none" w:pos="1134" w:val="left"/>
        </w:tabs>
        <w:ind/>
        <w:jc w:val="center"/>
      </w:pPr>
    </w:p>
    <w:p w14:paraId="DF000000">
      <w:pPr>
        <w:tabs>
          <w:tab w:leader="none" w:pos="1134" w:val="left"/>
        </w:tabs>
        <w:ind w:firstLine="709" w:left="0"/>
        <w:jc w:val="both"/>
      </w:pPr>
      <w:r>
        <w:t xml:space="preserve">В соответствии с </w:t>
      </w:r>
      <w:r>
        <w:t xml:space="preserve">законом Камчатского края </w:t>
      </w:r>
      <w:r>
        <w:t xml:space="preserve"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>
        <w:t>прошу   назначить (пересчитать) (нужное подчеркнуть) мне,</w:t>
      </w:r>
      <w:r>
        <w:t xml:space="preserve"> </w:t>
      </w:r>
      <w:r>
        <w:t>замещавшему должность</w:t>
      </w:r>
      <w:r>
        <w:t xml:space="preserve"> </w:t>
      </w:r>
      <w:r>
        <w:t>____________________________________________</w:t>
      </w:r>
      <w:r>
        <w:t>________________________</w:t>
      </w:r>
    </w:p>
    <w:p w14:paraId="E0000000">
      <w:pPr>
        <w:tabs>
          <w:tab w:leader="none" w:pos="1134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         (</w:t>
      </w:r>
      <w:r>
        <w:rPr>
          <w:sz w:val="22"/>
        </w:rPr>
        <w:t>наименование должности, по которой исчисляется</w:t>
      </w:r>
      <w:r>
        <w:rPr>
          <w:sz w:val="22"/>
        </w:rPr>
        <w:t xml:space="preserve"> </w:t>
      </w:r>
      <w:r>
        <w:rPr>
          <w:sz w:val="22"/>
        </w:rPr>
        <w:t>размер среднемесячного заработка)</w:t>
      </w:r>
    </w:p>
    <w:p w14:paraId="E1000000">
      <w:pPr>
        <w:tabs>
          <w:tab w:leader="none" w:pos="1134" w:val="left"/>
        </w:tabs>
        <w:ind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E2000000">
      <w:pPr>
        <w:tabs>
          <w:tab w:leader="none" w:pos="1134" w:val="left"/>
        </w:tabs>
        <w:ind/>
        <w:jc w:val="both"/>
      </w:pPr>
      <w:r>
        <w:t>____________________________________________________________________,ежемесячную доплату к пенсии/</w:t>
      </w:r>
      <w:r>
        <w:t>пенсию за выслугу лет</w:t>
      </w:r>
      <w:r>
        <w:t xml:space="preserve"> (нужное подчеркнуть)</w:t>
      </w:r>
      <w:r>
        <w:t xml:space="preserve"> к страховой пенсии по старости (инвалидности),</w:t>
      </w:r>
      <w:r>
        <w:t xml:space="preserve"> </w:t>
      </w:r>
      <w:r>
        <w:t>назначенной в соответствии с Федеральным</w:t>
      </w:r>
      <w:r>
        <w:t xml:space="preserve"> </w:t>
      </w:r>
      <w:r>
        <w:t xml:space="preserve">законом </w:t>
      </w:r>
      <w:r>
        <w:t>«</w:t>
      </w:r>
      <w:r>
        <w:t>О страховых пенсиях</w:t>
      </w:r>
      <w:r>
        <w:t>»</w:t>
      </w:r>
      <w:r>
        <w:t xml:space="preserve"> либо досрочно назначенной в соответствии с</w:t>
      </w:r>
      <w:r>
        <w:t xml:space="preserve"> </w:t>
      </w:r>
      <w:r>
        <w:t>Федеральным законом</w:t>
      </w:r>
      <w:r>
        <w:t xml:space="preserve"> </w:t>
      </w:r>
      <w:r>
        <w:t>«</w:t>
      </w:r>
      <w:r>
        <w:t>О занятости</w:t>
      </w:r>
      <w:r>
        <w:t xml:space="preserve"> </w:t>
      </w:r>
      <w:r>
        <w:t>населения в Российской Федерации</w:t>
      </w:r>
      <w:r>
        <w:t>» (нужное подчеркнуть) с «_</w:t>
      </w:r>
      <w:r>
        <w:t>__</w:t>
      </w:r>
      <w:r>
        <w:t>_» ____________ ____ г.</w:t>
      </w:r>
    </w:p>
    <w:p w14:paraId="E3000000">
      <w:pPr>
        <w:tabs>
          <w:tab w:leader="none" w:pos="1134" w:val="left"/>
        </w:tabs>
        <w:ind w:firstLine="709" w:left="0"/>
        <w:jc w:val="both"/>
      </w:pPr>
      <w:r>
        <w:t xml:space="preserve">В случае </w:t>
      </w:r>
      <w:r>
        <w:t>замещения государственной должности Российской   Федерации,   государственной   должности  субъекта  Российской Федерации,   должности   федеральной  государственной  гражданской  службы, должности государственной гражданской службы субъекта Российской Федерации, выборной   муниципальной  должности  или  должности  муниципальной  службы, должности  в организациях, финансируемых за счет средств краевого бюджета и (или) бюджетов муниципальных образований в Камчатском крае</w:t>
      </w:r>
      <w:r>
        <w:t>, обязуюсь в 10-дневной срок</w:t>
      </w:r>
      <w:r>
        <w:t xml:space="preserve"> со дня назначения (избрания) на одну из указанных должностей</w:t>
      </w:r>
      <w:r>
        <w:t xml:space="preserve"> </w:t>
      </w:r>
      <w:r>
        <w:t xml:space="preserve">сообщить об этом в </w:t>
      </w:r>
      <w:r>
        <w:t>Министерство</w:t>
      </w:r>
      <w:r>
        <w:t>.</w:t>
      </w:r>
    </w:p>
    <w:p w14:paraId="E4000000">
      <w:pPr>
        <w:tabs>
          <w:tab w:leader="none" w:pos="1134" w:val="left"/>
        </w:tabs>
        <w:ind w:firstLine="709" w:left="0"/>
        <w:jc w:val="both"/>
      </w:pPr>
      <w:r>
        <w:t xml:space="preserve">Выплаты, предусмотренные пунктом 3.1 статьи 7 Федерального закона </w:t>
      </w:r>
      <w:r>
        <w:br/>
      </w:r>
      <w:r>
        <w:t>«</w:t>
      </w:r>
      <w:r>
        <w:t>О</w:t>
      </w:r>
      <w:r>
        <w:t xml:space="preserve"> </w:t>
      </w:r>
      <w:r>
        <w:t>государственном пенсионном</w:t>
      </w:r>
      <w:r>
        <w:t xml:space="preserve"> </w:t>
      </w:r>
      <w:r>
        <w:t>обеспечении в Российской Федерации</w:t>
      </w:r>
      <w:r>
        <w:t>»</w:t>
      </w:r>
      <w:r>
        <w:t>, мне не</w:t>
      </w:r>
      <w:r>
        <w:t xml:space="preserve"> </w:t>
      </w:r>
      <w:r>
        <w:t>установлены.</w:t>
      </w:r>
    </w:p>
    <w:p w14:paraId="E5000000">
      <w:pPr>
        <w:tabs>
          <w:tab w:leader="none" w:pos="1134" w:val="left"/>
        </w:tabs>
        <w:ind/>
        <w:jc w:val="both"/>
      </w:pPr>
    </w:p>
    <w:p w14:paraId="E6000000">
      <w:pPr>
        <w:tabs>
          <w:tab w:leader="none" w:pos="1134" w:val="left"/>
        </w:tabs>
        <w:ind/>
        <w:jc w:val="both"/>
      </w:pPr>
      <w:r>
        <w:t>Приложение:</w:t>
      </w:r>
    </w:p>
    <w:p w14:paraId="E7000000">
      <w:pPr>
        <w:tabs>
          <w:tab w:leader="none" w:pos="1134" w:val="left"/>
        </w:tabs>
        <w:ind/>
        <w:jc w:val="both"/>
      </w:pPr>
      <w:r>
        <w:t>1.___________________________________________________________________</w:t>
      </w:r>
    </w:p>
    <w:p w14:paraId="E8000000">
      <w:pPr>
        <w:tabs>
          <w:tab w:leader="none" w:pos="1134" w:val="left"/>
        </w:tabs>
        <w:ind/>
        <w:jc w:val="both"/>
      </w:pPr>
      <w:r>
        <w:t>2.___________________________________________________________________</w:t>
      </w:r>
    </w:p>
    <w:p w14:paraId="E9000000">
      <w:pPr>
        <w:tabs>
          <w:tab w:leader="none" w:pos="1134" w:val="left"/>
        </w:tabs>
        <w:ind/>
        <w:jc w:val="both"/>
      </w:pPr>
      <w:r>
        <w:t>3.___________________________________________________________________</w:t>
      </w:r>
    </w:p>
    <w:p w14:paraId="EA000000">
      <w:pPr>
        <w:tabs>
          <w:tab w:leader="none" w:pos="1134" w:val="left"/>
        </w:tabs>
        <w:ind/>
        <w:jc w:val="both"/>
      </w:pPr>
      <w:r>
        <w:t>4.___________________________________________________________________</w:t>
      </w:r>
    </w:p>
    <w:p w14:paraId="EB000000">
      <w:pPr>
        <w:tabs>
          <w:tab w:leader="none" w:pos="1134" w:val="left"/>
        </w:tabs>
        <w:ind/>
        <w:jc w:val="both"/>
      </w:pPr>
      <w:r>
        <w:t>5.___________________________________________________________________</w:t>
      </w:r>
    </w:p>
    <w:p w14:paraId="EC000000">
      <w:pPr>
        <w:tabs>
          <w:tab w:leader="none" w:pos="1134" w:val="left"/>
        </w:tabs>
        <w:ind/>
        <w:jc w:val="both"/>
      </w:pPr>
      <w:r>
        <w:t>6.___________________________________________________________________</w:t>
      </w:r>
    </w:p>
    <w:p w14:paraId="ED000000">
      <w:pPr>
        <w:tabs>
          <w:tab w:leader="none" w:pos="1134" w:val="left"/>
        </w:tabs>
        <w:ind/>
        <w:jc w:val="both"/>
      </w:pPr>
      <w:r>
        <w:t>7.___________________________________________________________________</w:t>
      </w:r>
    </w:p>
    <w:p w14:paraId="EE000000">
      <w:pPr>
        <w:tabs>
          <w:tab w:leader="none" w:pos="1134" w:val="left"/>
        </w:tabs>
        <w:ind/>
        <w:jc w:val="both"/>
      </w:pPr>
      <w:r>
        <w:t>8.___________________________________________________________________</w:t>
      </w:r>
    </w:p>
    <w:p w14:paraId="EF000000">
      <w:pPr>
        <w:tabs>
          <w:tab w:leader="none" w:pos="1134" w:val="left"/>
        </w:tabs>
        <w:ind/>
        <w:jc w:val="both"/>
      </w:pPr>
    </w:p>
    <w:p w14:paraId="F0000000">
      <w:pPr>
        <w:tabs>
          <w:tab w:leader="none" w:pos="1134" w:val="left"/>
        </w:tabs>
        <w:ind/>
        <w:jc w:val="both"/>
      </w:pPr>
    </w:p>
    <w:p w14:paraId="F1000000">
      <w:pPr>
        <w:tabs>
          <w:tab w:leader="none" w:pos="1134" w:val="left"/>
        </w:tabs>
        <w:ind/>
        <w:jc w:val="both"/>
      </w:pPr>
      <w:r>
        <w:t>«</w:t>
      </w:r>
      <w:r>
        <w:t>_</w:t>
      </w:r>
      <w:r>
        <w:t>__»</w:t>
      </w:r>
      <w:r>
        <w:t xml:space="preserve"> ______________ 20__ г</w:t>
      </w:r>
      <w:r>
        <w:t>ода</w:t>
      </w:r>
      <w:r>
        <w:t xml:space="preserve">      </w:t>
      </w:r>
      <w:r>
        <w:tab/>
      </w:r>
      <w:r>
        <w:t xml:space="preserve">    _________</w:t>
      </w:r>
      <w:r>
        <w:t>______________________</w:t>
      </w:r>
    </w:p>
    <w:p w14:paraId="F2000000">
      <w:pPr>
        <w:tabs>
          <w:tab w:leader="none" w:pos="1134" w:val="left"/>
        </w:tabs>
        <w:ind/>
        <w:jc w:val="both"/>
        <w:rPr>
          <w:sz w:val="22"/>
        </w:rPr>
      </w:pPr>
      <w:r>
        <w:t xml:space="preserve">                                    </w:t>
      </w:r>
      <w:r>
        <w:t xml:space="preserve">                                                    </w:t>
      </w:r>
      <w:r>
        <w:t xml:space="preserve">       </w:t>
      </w:r>
      <w:r>
        <w:rPr>
          <w:sz w:val="22"/>
        </w:rPr>
        <w:t>(подпись заявителя)</w:t>
      </w:r>
    </w:p>
    <w:p w14:paraId="F3000000">
      <w:pPr>
        <w:tabs>
          <w:tab w:leader="none" w:pos="1134" w:val="left"/>
        </w:tabs>
        <w:ind/>
        <w:jc w:val="both"/>
      </w:pPr>
    </w:p>
    <w:p w14:paraId="F4000000">
      <w:pPr>
        <w:tabs>
          <w:tab w:leader="none" w:pos="1134" w:val="left"/>
        </w:tabs>
        <w:ind/>
        <w:jc w:val="both"/>
      </w:pPr>
    </w:p>
    <w:p w14:paraId="F5000000">
      <w:pPr>
        <w:tabs>
          <w:tab w:leader="none" w:pos="1134" w:val="left"/>
        </w:tabs>
        <w:ind/>
        <w:jc w:val="both"/>
      </w:pPr>
      <w:r>
        <w:t>Заявление и документы на ___л. принял</w:t>
      </w:r>
      <w:r>
        <w:t xml:space="preserve">       </w:t>
      </w:r>
      <w:r>
        <w:t>_</w:t>
      </w:r>
      <w:r>
        <w:t>___</w:t>
      </w:r>
      <w:r>
        <w:t>___________________________</w:t>
      </w:r>
    </w:p>
    <w:p w14:paraId="F6000000">
      <w:pPr>
        <w:tabs>
          <w:tab w:leader="none" w:pos="1134" w:val="left"/>
        </w:tabs>
        <w:ind/>
        <w:jc w:val="both"/>
        <w:rPr>
          <w:sz w:val="22"/>
        </w:rPr>
      </w:pPr>
      <w:r>
        <w:t xml:space="preserve">                                   </w:t>
      </w:r>
      <w:r>
        <w:t xml:space="preserve">                                          </w:t>
      </w:r>
      <w:r>
        <w:rPr>
          <w:sz w:val="22"/>
        </w:rPr>
        <w:t>Ф.И.О. специалиста, принявшего документы</w:t>
      </w:r>
    </w:p>
    <w:p w14:paraId="F7000000">
      <w:pPr>
        <w:tabs>
          <w:tab w:leader="none" w:pos="1134" w:val="left"/>
        </w:tabs>
        <w:ind/>
        <w:jc w:val="both"/>
      </w:pPr>
    </w:p>
    <w:p w14:paraId="F8000000">
      <w:pPr>
        <w:tabs>
          <w:tab w:leader="none" w:pos="1134" w:val="left"/>
        </w:tabs>
        <w:ind/>
        <w:jc w:val="both"/>
      </w:pPr>
      <w:r>
        <w:t>«</w:t>
      </w:r>
      <w:r>
        <w:t>____</w:t>
      </w:r>
      <w:r>
        <w:t>»</w:t>
      </w:r>
      <w:r>
        <w:t xml:space="preserve"> _________ 20_____ года   </w:t>
      </w:r>
      <w:r>
        <w:t xml:space="preserve">           </w:t>
      </w:r>
      <w:r>
        <w:t xml:space="preserve"> </w:t>
      </w:r>
      <w:r>
        <w:t xml:space="preserve">    </w:t>
      </w:r>
      <w:r>
        <w:t xml:space="preserve"> _</w:t>
      </w:r>
      <w:r>
        <w:t>______________________________</w:t>
      </w:r>
    </w:p>
    <w:p w14:paraId="F9000000">
      <w:pPr>
        <w:tabs>
          <w:tab w:leader="none" w:pos="1134" w:val="left"/>
        </w:tabs>
        <w:ind/>
        <w:jc w:val="both"/>
        <w:rPr>
          <w:sz w:val="22"/>
        </w:rPr>
      </w:pPr>
      <w:r>
        <w:t xml:space="preserve">                                </w:t>
      </w:r>
      <w:r>
        <w:t xml:space="preserve">                                           </w:t>
      </w:r>
      <w:r>
        <w:rPr>
          <w:sz w:val="22"/>
        </w:rPr>
        <w:t>подпись специалиста, принявшего документы</w:t>
      </w:r>
    </w:p>
    <w:p w14:paraId="FA000000">
      <w:pPr>
        <w:rPr>
          <w:sz w:val="22"/>
        </w:rPr>
      </w:pPr>
    </w:p>
    <w:p w14:paraId="FB000000">
      <w:pPr>
        <w:rPr>
          <w:sz w:val="22"/>
        </w:rPr>
      </w:pPr>
    </w:p>
    <w:p w14:paraId="FC000000">
      <w:pPr>
        <w:tabs>
          <w:tab w:leader="none" w:pos="7466" w:val="left"/>
        </w:tabs>
        <w:ind/>
        <w:rPr>
          <w:sz w:val="22"/>
        </w:rPr>
      </w:pPr>
    </w:p>
    <w:p w14:paraId="FD000000">
      <w:pPr>
        <w:tabs>
          <w:tab w:leader="none" w:pos="1134" w:val="left"/>
        </w:tabs>
        <w:ind w:firstLine="709" w:left="0"/>
        <w:jc w:val="center"/>
      </w:pPr>
      <w:r>
        <w:t xml:space="preserve">                                                                                                   </w:t>
      </w:r>
    </w:p>
    <w:p w14:paraId="FE000000">
      <w:pPr>
        <w:tabs>
          <w:tab w:leader="none" w:pos="1134" w:val="left"/>
        </w:tabs>
        <w:ind w:firstLine="709" w:left="0"/>
        <w:jc w:val="center"/>
      </w:pPr>
    </w:p>
    <w:p w14:paraId="FF000000">
      <w:pPr>
        <w:tabs>
          <w:tab w:leader="none" w:pos="1134" w:val="left"/>
        </w:tabs>
        <w:ind w:firstLine="709" w:left="7087"/>
        <w:jc w:val="center"/>
      </w:pPr>
      <w:r>
        <w:t xml:space="preserve"> </w:t>
      </w:r>
      <w:r>
        <w:t>Приложение 2</w:t>
      </w:r>
    </w:p>
    <w:tbl>
      <w:tblPr>
        <w:tblStyle w:val="Style_2"/>
        <w:tblInd w:type="dxa" w:w="5812"/>
        <w:tblLayout w:type="fixed"/>
      </w:tblPr>
      <w:tblGrid>
        <w:gridCol w:w="3969"/>
      </w:tblGrid>
      <w:tr>
        <w:tc>
          <w:tcPr>
            <w:tcW w:type="dxa" w:w="3969"/>
          </w:tcPr>
          <w:p w14:paraId="00010000">
            <w:pPr>
              <w:ind/>
              <w:jc w:val="both"/>
            </w:pPr>
            <w:r>
              <w:t>к Порядку</w:t>
            </w:r>
            <w:r>
              <w:t xml:space="preserve"> назначения и выплаты ежемесячной доплаты к пенсии лицам, замещавшим государственные должности Камчатского края, и пенсии за </w:t>
            </w:r>
            <w:r>
              <w:t>выслугу лет лицам, замещавшим должности государственной гражданской службы Камчатского края</w:t>
            </w:r>
          </w:p>
          <w:p w14:paraId="01010000">
            <w:pPr>
              <w:ind/>
              <w:jc w:val="both"/>
            </w:pPr>
          </w:p>
          <w:p w14:paraId="02010000">
            <w:pPr>
              <w:ind/>
              <w:jc w:val="both"/>
            </w:pPr>
          </w:p>
          <w:p w14:paraId="03010000">
            <w:pPr>
              <w:ind/>
              <w:jc w:val="right"/>
            </w:pPr>
            <w:r>
              <w:t>ФОРМА</w:t>
            </w:r>
          </w:p>
        </w:tc>
      </w:tr>
    </w:tbl>
    <w:p w14:paraId="04010000">
      <w:pPr>
        <w:pStyle w:val="Style_6"/>
        <w:ind/>
        <w:jc w:val="center"/>
        <w:rPr>
          <w:rFonts w:ascii="Times New Roman" w:hAnsi="Times New Roman"/>
          <w:sz w:val="28"/>
        </w:rPr>
      </w:pPr>
    </w:p>
    <w:p w14:paraId="05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</w:p>
    <w:p w14:paraId="06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размере среднемесячного заработка </w:t>
      </w:r>
      <w:r>
        <w:rPr>
          <w:rFonts w:ascii="Times New Roman" w:hAnsi="Times New Roman"/>
          <w:sz w:val="28"/>
        </w:rPr>
        <w:t xml:space="preserve">лица, замещавшего </w:t>
      </w:r>
    </w:p>
    <w:p w14:paraId="07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государственную должность Камчатского края, должность </w:t>
      </w:r>
    </w:p>
    <w:p w14:paraId="08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государственной гражданской службы Камчатского края </w:t>
      </w:r>
    </w:p>
    <w:p w14:paraId="09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0A01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Среднемесячный </w:t>
      </w:r>
      <w:r>
        <w:rPr>
          <w:rFonts w:ascii="Times New Roman" w:hAnsi="Times New Roman"/>
          <w:sz w:val="28"/>
        </w:rPr>
        <w:t>заработок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____,</w:t>
      </w:r>
    </w:p>
    <w:p w14:paraId="0B010000">
      <w:pPr>
        <w:pStyle w:val="Style_6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2"/>
        </w:rPr>
        <w:t>(фамилия, имя, отчество)</w:t>
      </w:r>
    </w:p>
    <w:p w14:paraId="0C01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замещавшего(ей) должность ___________________________________________</w:t>
      </w:r>
    </w:p>
    <w:p w14:paraId="0D01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0E010000">
      <w:pPr>
        <w:pStyle w:val="Style_6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2"/>
        </w:rPr>
        <w:t>(наименование должности)</w:t>
      </w:r>
    </w:p>
    <w:p w14:paraId="0F01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_____________________ по ________________________, составлял:</w:t>
      </w:r>
    </w:p>
    <w:p w14:paraId="10010000">
      <w:pPr>
        <w:pStyle w:val="Style_6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2"/>
        </w:rPr>
        <w:t xml:space="preserve">(день, месяц, </w:t>
      </w:r>
      <w:r>
        <w:rPr>
          <w:rFonts w:ascii="Times New Roman" w:hAnsi="Times New Roman"/>
          <w:sz w:val="22"/>
        </w:rPr>
        <w:t xml:space="preserve">год)  </w:t>
      </w:r>
      <w:r>
        <w:rPr>
          <w:rFonts w:ascii="Times New Roman" w:hAnsi="Times New Roman"/>
          <w:sz w:val="22"/>
        </w:rPr>
        <w:t xml:space="preserve">                    </w:t>
      </w:r>
      <w:r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22"/>
        </w:rPr>
        <w:t xml:space="preserve"> (день, месяц, год)</w:t>
      </w:r>
    </w:p>
    <w:p w14:paraId="1101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5103"/>
        <w:gridCol w:w="3678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(руб.)</w:t>
            </w:r>
          </w:p>
        </w:tc>
      </w:tr>
    </w:tbl>
    <w:p w14:paraId="1501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5103"/>
        <w:gridCol w:w="3687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Должностной оклад 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Среднемесячный заработок</w:t>
            </w: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(без учета районного коэффициента)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районного коэффициента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001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2101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___________       ______________________</w:t>
      </w:r>
    </w:p>
    <w:p w14:paraId="22010000">
      <w:pPr>
        <w:pStyle w:val="Style_6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2"/>
        </w:rPr>
        <w:t xml:space="preserve">подпись)           </w:t>
      </w:r>
      <w:r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>(инициалы, фамилия)</w:t>
      </w:r>
    </w:p>
    <w:p w14:paraId="23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2401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бухгалтер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___________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______________________</w:t>
      </w:r>
    </w:p>
    <w:p w14:paraId="25010000">
      <w:pPr>
        <w:pStyle w:val="Style_6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2"/>
        </w:rPr>
        <w:t xml:space="preserve">подпись)               </w:t>
      </w:r>
      <w:r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>(инициалы, фамилия)</w:t>
      </w:r>
    </w:p>
    <w:p w14:paraId="26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2701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для печати                     </w:t>
      </w:r>
      <w:r>
        <w:rPr>
          <w:rFonts w:ascii="Times New Roman" w:hAnsi="Times New Roman"/>
          <w:sz w:val="28"/>
        </w:rPr>
        <w:t xml:space="preserve">   </w:t>
      </w:r>
    </w:p>
    <w:p w14:paraId="28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29010000">
      <w:pPr>
        <w:tabs>
          <w:tab w:leader="none" w:pos="1134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172" w:val="center"/>
          <w:tab w:leader="none" w:pos="7942" w:val="left"/>
        </w:tabs>
        <w:ind w:firstLine="709" w:left="0"/>
      </w:pPr>
      <w:bookmarkStart w:id="2" w:name="P386"/>
      <w:bookmarkEnd w:id="2"/>
      <w:bookmarkStart w:id="3" w:name="P387"/>
      <w:bookmarkEnd w:id="3"/>
      <w:bookmarkStart w:id="4" w:name="P388"/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10000">
      <w:pPr>
        <w:tabs>
          <w:tab w:leader="none" w:pos="0" w:val="left"/>
        </w:tabs>
        <w:ind w:firstLine="0" w:left="0"/>
        <w:jc w:val="both"/>
      </w:pPr>
      <w:r>
        <w:t xml:space="preserve">* </w:t>
      </w:r>
      <w:r>
        <w:t>Для определения среднемесячного заработка учитывается</w:t>
      </w:r>
      <w:r>
        <w:t xml:space="preserve"> </w:t>
      </w:r>
      <w:r>
        <w:t>среднемесячно</w:t>
      </w:r>
      <w:r>
        <w:t>е</w:t>
      </w:r>
      <w:r>
        <w:t xml:space="preserve"> денежно</w:t>
      </w:r>
      <w:r>
        <w:t>е</w:t>
      </w:r>
      <w:r>
        <w:t xml:space="preserve"> вознаграждени</w:t>
      </w:r>
      <w:r>
        <w:t xml:space="preserve">е в соответствии с частью 2 статьи 4.1 Закона </w:t>
      </w:r>
      <w:r>
        <w:t>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>
        <w:t xml:space="preserve"> либо</w:t>
      </w:r>
      <w:r>
        <w:t xml:space="preserve"> среднемесячное денежное содержание в соответствии с частью 2 статьи 7.1 Закона </w:t>
      </w:r>
      <w:r>
        <w:t xml:space="preserve">Камчатского края </w:t>
      </w:r>
      <w:r>
        <w:br/>
      </w:r>
      <w: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>
        <w:t xml:space="preserve">. </w:t>
      </w:r>
    </w:p>
    <w:p w14:paraId="2B010000">
      <w:pPr>
        <w:tabs>
          <w:tab w:leader="none" w:pos="0" w:val="left"/>
        </w:tabs>
        <w:ind w:firstLine="709" w:left="0"/>
        <w:jc w:val="both"/>
      </w:pPr>
      <w:r>
        <w:t>Расчет с</w:t>
      </w:r>
      <w:r>
        <w:t>реднемесячн</w:t>
      </w:r>
      <w:r>
        <w:t>ого</w:t>
      </w:r>
      <w:r>
        <w:t xml:space="preserve"> заработк</w:t>
      </w:r>
      <w:r>
        <w:t xml:space="preserve">а производится </w:t>
      </w:r>
      <w:r>
        <w:t xml:space="preserve">с учетом Правил определения среднемесячного заработка, из которого исчисляется размер пенсии за выслугу лет федеральных государственных гражданских служащих, утвержденных постановлением Правительства Российской Федерации </w:t>
      </w:r>
      <w:r>
        <w:br/>
      </w:r>
      <w:r>
        <w:t>от 17.10.2009 № 818.</w:t>
      </w:r>
      <w:r>
        <w:tab/>
      </w:r>
    </w:p>
    <w:p w14:paraId="2C010000">
      <w:pPr>
        <w:tabs>
          <w:tab w:leader="none" w:pos="5172" w:val="center"/>
          <w:tab w:leader="none" w:pos="7942" w:val="left"/>
        </w:tabs>
        <w:ind/>
      </w:pPr>
      <w:r>
        <w:tab/>
      </w:r>
    </w:p>
    <w:p w14:paraId="2D010000">
      <w:pPr>
        <w:sectPr>
          <w:pgSz w:h="16838" w:orient="portrait" w:w="11905"/>
          <w:pgMar w:bottom="1134" w:footer="0" w:gutter="0" w:header="0" w:left="1418" w:right="851" w:top="1134"/>
        </w:sectPr>
      </w:pPr>
    </w:p>
    <w:p w14:paraId="2E010000">
      <w:pPr>
        <w:tabs>
          <w:tab w:leader="none" w:pos="1134" w:val="left"/>
        </w:tabs>
        <w:ind w:firstLine="709" w:left="0"/>
        <w:jc w:val="right"/>
      </w:pPr>
      <w:r>
        <w:t xml:space="preserve">                                                                  </w:t>
      </w:r>
      <w:r>
        <w:t xml:space="preserve">                        </w:t>
      </w:r>
      <w:r>
        <w:t>Приложение 3</w:t>
      </w:r>
    </w:p>
    <w:tbl>
      <w:tblPr>
        <w:tblStyle w:val="Style_2"/>
        <w:tblInd w:type="dxa" w:w="5812"/>
        <w:tblLayout w:type="fixed"/>
      </w:tblPr>
      <w:tblGrid>
        <w:gridCol w:w="8786"/>
      </w:tblGrid>
      <w:tr>
        <w:trPr>
          <w:trHeight w:hRule="atLeast" w:val="3529"/>
        </w:trPr>
        <w:tc>
          <w:tcPr>
            <w:tcW w:type="dxa" w:w="8786"/>
          </w:tcPr>
          <w:p w14:paraId="2F010000">
            <w:pPr>
              <w:pStyle w:val="Style_5"/>
              <w:ind w:firstLine="0" w:left="4252"/>
              <w:jc w:val="both"/>
            </w:pPr>
            <w:r>
              <w:t>к Порядку</w:t>
            </w:r>
            <w:r>
              <w:t xml:space="preserve"> назначения и выплаты ежемесячной доплаты к пенсии лицам, замещавшим государственные должности Камчатского края, и пенсии за </w:t>
            </w:r>
            <w:r>
              <w:t>выслугу лет лицам, замещавшим должности государственной гражданской службы Камчатского края</w:t>
            </w:r>
          </w:p>
          <w:p w14:paraId="30010000">
            <w:pPr>
              <w:pStyle w:val="Style_5"/>
              <w:ind w:firstLine="0" w:left="4252"/>
              <w:jc w:val="both"/>
            </w:pPr>
          </w:p>
          <w:p w14:paraId="31010000">
            <w:pPr>
              <w:pStyle w:val="Style_5"/>
              <w:ind w:firstLine="0" w:left="4252"/>
              <w:jc w:val="both"/>
            </w:pPr>
            <w:r>
              <w:t>ФОРМА</w:t>
            </w:r>
          </w:p>
        </w:tc>
      </w:tr>
    </w:tbl>
    <w:p w14:paraId="32010000">
      <w:pPr>
        <w:ind/>
        <w:jc w:val="center"/>
      </w:pPr>
      <w:r>
        <w:t>С</w:t>
      </w:r>
      <w:r>
        <w:t>правка</w:t>
      </w:r>
    </w:p>
    <w:p w14:paraId="33010000">
      <w:pPr>
        <w:ind/>
        <w:jc w:val="center"/>
      </w:pPr>
      <w:r>
        <w:t>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 лицам, замещавшим государственные должности Камчатского края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43"/>
        <w:gridCol w:w="1053"/>
        <w:gridCol w:w="907"/>
        <w:gridCol w:w="1220"/>
        <w:gridCol w:w="562"/>
        <w:gridCol w:w="713"/>
        <w:gridCol w:w="706"/>
        <w:gridCol w:w="571"/>
        <w:gridCol w:w="708"/>
        <w:gridCol w:w="816"/>
        <w:gridCol w:w="605"/>
        <w:gridCol w:w="847"/>
        <w:gridCol w:w="643"/>
        <w:gridCol w:w="566"/>
        <w:gridCol w:w="917"/>
        <w:gridCol w:w="581"/>
        <w:gridCol w:w="830"/>
        <w:gridCol w:w="864"/>
        <w:gridCol w:w="826"/>
      </w:tblGrid>
      <w:tr>
        <w:tc>
          <w:tcPr>
            <w:tcW w:type="dxa" w:w="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type="dxa" w:w="1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записи в трудовой книжке и (или)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записи в сведениях о трудовой деятельности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type="dxa" w:w="12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type="dxa" w:w="19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назначения на должность (начала прохождения службы)</w:t>
            </w:r>
          </w:p>
        </w:tc>
        <w:tc>
          <w:tcPr>
            <w:tcW w:type="dxa" w:w="20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освобождения от должности (окончания прохождения службы)</w:t>
            </w:r>
          </w:p>
        </w:tc>
        <w:tc>
          <w:tcPr>
            <w:tcW w:type="dxa" w:w="41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периода замещения должности (прохождения службы)</w:t>
            </w:r>
          </w:p>
        </w:tc>
        <w:tc>
          <w:tcPr>
            <w:tcW w:type="dxa" w:w="25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государственной гражданской службы, учитываемый для назначения </w:t>
            </w:r>
            <w:r>
              <w:rPr>
                <w:rFonts w:ascii="Times New Roman" w:hAnsi="Times New Roman"/>
              </w:rPr>
              <w:t>ежемесячной доплаты к пенсии/</w:t>
            </w:r>
            <w:r>
              <w:rPr>
                <w:rFonts w:ascii="Times New Roman" w:hAnsi="Times New Roman"/>
              </w:rPr>
              <w:t>пенсии за выслугу лет</w:t>
            </w:r>
          </w:p>
        </w:tc>
      </w:tr>
      <w:tr>
        <w:tc>
          <w:tcPr>
            <w:tcW w:type="dxa" w:w="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7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type="dxa" w:w="20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календарном исчислении</w:t>
            </w:r>
          </w:p>
        </w:tc>
        <w:tc>
          <w:tcPr>
            <w:tcW w:type="dxa" w:w="2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льготном исчислении</w:t>
            </w:r>
          </w:p>
        </w:tc>
        <w:tc>
          <w:tcPr>
            <w:tcW w:type="dxa" w:w="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месяцев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месяцев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type="dxa" w:w="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4D01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43"/>
        <w:gridCol w:w="1053"/>
        <w:gridCol w:w="907"/>
        <w:gridCol w:w="1220"/>
        <w:gridCol w:w="562"/>
        <w:gridCol w:w="713"/>
        <w:gridCol w:w="706"/>
        <w:gridCol w:w="571"/>
        <w:gridCol w:w="708"/>
        <w:gridCol w:w="816"/>
        <w:gridCol w:w="605"/>
        <w:gridCol w:w="847"/>
        <w:gridCol w:w="643"/>
        <w:gridCol w:w="566"/>
        <w:gridCol w:w="917"/>
        <w:gridCol w:w="581"/>
        <w:gridCol w:w="830"/>
        <w:gridCol w:w="864"/>
        <w:gridCol w:w="826"/>
      </w:tblGrid>
      <w:tr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</w:p>
        </w:tc>
      </w:tr>
    </w:tbl>
    <w:p w14:paraId="87010000">
      <w:pPr>
        <w:pStyle w:val="Style_3"/>
        <w:ind w:firstLine="0" w:left="0"/>
        <w:jc w:val="both"/>
        <w:rPr>
          <w:rFonts w:ascii="Times New Roman" w:hAnsi="Times New Roman"/>
        </w:rPr>
      </w:pPr>
    </w:p>
    <w:p w14:paraId="88010000">
      <w:r>
        <w:t>Руководитель ____________ _______________________</w:t>
      </w:r>
      <w:r>
        <w:t xml:space="preserve"> </w:t>
      </w:r>
      <w:r>
        <w:t xml:space="preserve">                                                                              Дата ____________</w:t>
      </w:r>
    </w:p>
    <w:p w14:paraId="89010000">
      <w:r>
        <w:rPr>
          <w:sz w:val="22"/>
        </w:rPr>
        <w:t xml:space="preserve">                          </w:t>
      </w:r>
      <w:r>
        <w:rPr>
          <w:sz w:val="22"/>
        </w:rPr>
        <w:t xml:space="preserve">             </w:t>
      </w:r>
      <w:r>
        <w:rPr>
          <w:sz w:val="22"/>
        </w:rPr>
        <w:t xml:space="preserve"> (подпись)        </w:t>
      </w:r>
      <w:r>
        <w:rPr>
          <w:sz w:val="22"/>
        </w:rPr>
        <w:t xml:space="preserve">   </w:t>
      </w:r>
      <w:r>
        <w:rPr>
          <w:sz w:val="22"/>
        </w:rPr>
        <w:t xml:space="preserve"> (инициалы, фамилия)</w:t>
      </w:r>
      <w:r>
        <w:t xml:space="preserve">                                                       </w:t>
      </w:r>
    </w:p>
    <w:p w14:paraId="8A010000">
      <w:pPr>
        <w:rPr>
          <w:sz w:val="22"/>
        </w:rPr>
      </w:pPr>
      <w:r>
        <w:rPr>
          <w:sz w:val="22"/>
        </w:rPr>
        <w:t>Место для печати</w:t>
      </w:r>
    </w:p>
    <w:p w14:paraId="8B010000">
      <w:pPr>
        <w:sectPr>
          <w:pgSz w:h="11905" w:orient="landscape" w:w="16838"/>
          <w:pgMar w:bottom="709" w:footer="0" w:gutter="0" w:header="0" w:left="1134" w:right="1106" w:top="851"/>
        </w:sectPr>
      </w:pPr>
    </w:p>
    <w:p w14:paraId="8C010000">
      <w:pPr>
        <w:tabs>
          <w:tab w:leader="none" w:pos="1134" w:val="left"/>
        </w:tabs>
        <w:ind w:firstLine="709" w:left="0"/>
        <w:jc w:val="right"/>
      </w:pPr>
      <w:r>
        <w:t>Приложение 4</w:t>
      </w:r>
    </w:p>
    <w:tbl>
      <w:tblPr>
        <w:tblStyle w:val="Style_2"/>
        <w:tblLayout w:type="fixed"/>
      </w:tblPr>
      <w:tblGrid>
        <w:gridCol w:w="9781"/>
      </w:tblGrid>
      <w:tr>
        <w:tc>
          <w:tcPr>
            <w:tcW w:type="dxa" w:w="9781"/>
          </w:tcPr>
          <w:p w14:paraId="8D010000">
            <w:pPr>
              <w:ind w:firstLine="0" w:left="5811" w:right="-108"/>
              <w:jc w:val="both"/>
            </w:pPr>
            <w:r>
              <w:t>к Порядку</w:t>
            </w:r>
            <w: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14:paraId="8E010000">
            <w:pPr>
              <w:ind w:firstLine="0" w:left="5811"/>
              <w:jc w:val="both"/>
            </w:pPr>
          </w:p>
          <w:p w14:paraId="8F010000">
            <w:pPr>
              <w:ind w:firstLine="0" w:left="5811"/>
              <w:jc w:val="right"/>
            </w:pPr>
            <w:r>
              <w:t>ФОРМА</w:t>
            </w:r>
          </w:p>
        </w:tc>
      </w:tr>
    </w:tbl>
    <w:p w14:paraId="9001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91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Министерство социального благополучия и семейной политики Камчатского края</w:t>
      </w:r>
    </w:p>
    <w:p w14:paraId="92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«___» ____________ 202__ года</w:t>
      </w:r>
    </w:p>
    <w:p w14:paraId="93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ешение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____</w:t>
      </w:r>
    </w:p>
    <w:p w14:paraId="94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назначении (перерасчете) и выплате (приостановлении, прекращении, возобновлении и восстановлении выплаты) ежемесячной доплаты к пенсии</w:t>
      </w:r>
    </w:p>
    <w:p w14:paraId="95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96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фамилия, имя, отчество (при наличии) гражданина</w:t>
      </w:r>
    </w:p>
    <w:p w14:paraId="97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98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 xml:space="preserve">амчатского края»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Установить ежемесячную доплату к пенсии в размере</w:t>
      </w:r>
      <w:r>
        <w:rPr>
          <w:rFonts w:ascii="Times New Roman" w:hAnsi="Times New Roman"/>
          <w:sz w:val="26"/>
        </w:rPr>
        <w:t xml:space="preserve"> _______</w:t>
      </w:r>
      <w:r>
        <w:rPr>
          <w:rFonts w:ascii="Times New Roman" w:hAnsi="Times New Roman"/>
          <w:sz w:val="26"/>
        </w:rPr>
        <w:t>рублей, исходя из общей суммы</w:t>
      </w:r>
      <w:r>
        <w:rPr>
          <w:rFonts w:ascii="Times New Roman" w:hAnsi="Times New Roman"/>
          <w:sz w:val="26"/>
        </w:rPr>
        <w:t xml:space="preserve"> т</w:t>
      </w:r>
      <w:r>
        <w:rPr>
          <w:rFonts w:ascii="Times New Roman" w:hAnsi="Times New Roman"/>
          <w:sz w:val="26"/>
        </w:rPr>
        <w:t xml:space="preserve">рехкратного размера установленной частью 1 статьи 16 Федерального закона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О страховых пенсиях» по состоянию на </w:t>
      </w:r>
      <w:r>
        <w:rPr>
          <w:rFonts w:ascii="Times New Roman" w:hAnsi="Times New Roman"/>
          <w:sz w:val="26"/>
        </w:rPr>
        <w:t>_________</w:t>
      </w:r>
      <w:r>
        <w:rPr>
          <w:rFonts w:ascii="Times New Roman" w:hAnsi="Times New Roman"/>
          <w:sz w:val="26"/>
        </w:rPr>
        <w:t xml:space="preserve">_ </w:t>
      </w:r>
      <w:r>
        <w:rPr>
          <w:rFonts w:ascii="Times New Roman" w:hAnsi="Times New Roman"/>
          <w:sz w:val="26"/>
        </w:rPr>
        <w:t xml:space="preserve">фиксированной выплаты к страховой пенсии по старости, и ежемесячной доплаты к пенсии в размере </w:t>
      </w:r>
      <w:r>
        <w:rPr>
          <w:rFonts w:ascii="Times New Roman" w:hAnsi="Times New Roman"/>
          <w:sz w:val="26"/>
        </w:rPr>
        <w:t>__________ р</w:t>
      </w:r>
      <w:r>
        <w:rPr>
          <w:rFonts w:ascii="Times New Roman" w:hAnsi="Times New Roman"/>
          <w:sz w:val="26"/>
        </w:rPr>
        <w:t xml:space="preserve">ублей, </w:t>
      </w:r>
      <w:r>
        <w:rPr>
          <w:rFonts w:ascii="Times New Roman" w:hAnsi="Times New Roman"/>
          <w:sz w:val="26"/>
        </w:rPr>
        <w:t xml:space="preserve">составляющей ______ процентов </w:t>
      </w:r>
      <w:r>
        <w:rPr>
          <w:rFonts w:ascii="Times New Roman" w:hAnsi="Times New Roman"/>
          <w:sz w:val="26"/>
        </w:rPr>
        <w:t>среднемесячного денежного вознаграждения.</w:t>
      </w:r>
    </w:p>
    <w:p w14:paraId="99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 xml:space="preserve">Выплату ежемесячной доплаты к пенсии производить с </w:t>
      </w:r>
      <w:r>
        <w:rPr>
          <w:rFonts w:ascii="Times New Roman" w:hAnsi="Times New Roman"/>
          <w:sz w:val="26"/>
        </w:rPr>
        <w:t>_________</w:t>
      </w:r>
      <w:r>
        <w:rPr>
          <w:rFonts w:ascii="Times New Roman" w:hAnsi="Times New Roman"/>
          <w:sz w:val="26"/>
        </w:rPr>
        <w:t xml:space="preserve"> пожизненно.</w:t>
      </w:r>
    </w:p>
    <w:p w14:paraId="9A010000">
      <w:pPr>
        <w:pStyle w:val="Style_3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>
        <w:rPr>
          <w:rFonts w:ascii="Times New Roman" w:hAnsi="Times New Roman"/>
          <w:sz w:val="26"/>
        </w:rPr>
        <w:t>Приостановить выплату ежемесячной доплаты к пенсии 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</w:t>
      </w: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связи с </w:t>
      </w:r>
      <w:r>
        <w:rPr>
          <w:rFonts w:ascii="Times New Roman" w:hAnsi="Times New Roman"/>
          <w:sz w:val="26"/>
        </w:rPr>
        <w:t>__________________________________________________________</w:t>
      </w:r>
      <w:r>
        <w:rPr>
          <w:rFonts w:ascii="Times New Roman" w:hAnsi="Times New Roman"/>
          <w:sz w:val="26"/>
        </w:rPr>
        <w:t>__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z w:val="26"/>
        </w:rPr>
        <w:t>.</w:t>
      </w:r>
    </w:p>
    <w:p w14:paraId="9B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Возобновить выплату ежемесячной доплаты к пенсии 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__________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связи с </w:t>
      </w:r>
      <w:r>
        <w:rPr>
          <w:rFonts w:ascii="Times New Roman" w:hAnsi="Times New Roman"/>
          <w:sz w:val="26"/>
        </w:rPr>
        <w:t>___________________________________________________________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z w:val="26"/>
        </w:rPr>
        <w:t>_.</w:t>
      </w:r>
    </w:p>
    <w:p w14:paraId="9C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В связи с замещением государственной должности Камчатского края произвести перерасчет ежемесячной доплаты к пенсии с</w:t>
      </w:r>
      <w:r>
        <w:rPr>
          <w:rFonts w:ascii="Times New Roman" w:hAnsi="Times New Roman"/>
          <w:sz w:val="26"/>
        </w:rPr>
        <w:t>___________ и установить ежемесячную доплату к пенсии в размере _________________ рублей.</w:t>
      </w:r>
    </w:p>
    <w:p w14:paraId="9D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связи с увеличением продолжительности стажа работы установить ежемесячную доплату к пенсии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размере __________ рублей, составляющей ______ процентов среднемесячного денежного вознаграждения</w:t>
      </w:r>
      <w:r>
        <w:rPr>
          <w:rFonts w:ascii="Times New Roman" w:hAnsi="Times New Roman"/>
          <w:sz w:val="26"/>
        </w:rPr>
        <w:t xml:space="preserve"> с</w:t>
      </w:r>
      <w:r>
        <w:rPr>
          <w:rFonts w:ascii="Times New Roman" w:hAnsi="Times New Roman"/>
          <w:sz w:val="26"/>
        </w:rPr>
        <w:t xml:space="preserve"> _________.</w:t>
      </w:r>
      <w:r>
        <w:rPr>
          <w:rFonts w:ascii="Times New Roman" w:hAnsi="Times New Roman"/>
          <w:sz w:val="26"/>
        </w:rPr>
        <w:tab/>
      </w:r>
    </w:p>
    <w:p w14:paraId="9E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Прекратить выплату ежемесячной доплаты к пенсии с</w:t>
      </w:r>
      <w:r>
        <w:rPr>
          <w:rFonts w:ascii="Times New Roman" w:hAnsi="Times New Roman"/>
          <w:sz w:val="26"/>
        </w:rPr>
        <w:t xml:space="preserve"> ___________</w:t>
      </w:r>
      <w:r>
        <w:rPr>
          <w:rFonts w:ascii="Times New Roman" w:hAnsi="Times New Roman"/>
          <w:sz w:val="26"/>
        </w:rPr>
        <w:t xml:space="preserve">в связи с </w:t>
      </w:r>
      <w:r>
        <w:rPr>
          <w:rFonts w:ascii="Times New Roman" w:hAnsi="Times New Roman"/>
          <w:sz w:val="26"/>
        </w:rPr>
        <w:t>_________________________________________________________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>____.</w:t>
      </w:r>
    </w:p>
    <w:p w14:paraId="9F010000">
      <w:pPr>
        <w:pStyle w:val="Style_3"/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(указать основание прекращения выплаты в соответствии с частью 28 Порядка)</w:t>
      </w:r>
    </w:p>
    <w:p w14:paraId="A0010000">
      <w:pPr>
        <w:pStyle w:val="Style_3"/>
        <w:ind w:firstLine="0" w:left="0"/>
        <w:jc w:val="both"/>
        <w:rPr>
          <w:rFonts w:ascii="Times New Roman" w:hAnsi="Times New Roman"/>
          <w:sz w:val="26"/>
        </w:rPr>
      </w:pPr>
    </w:p>
    <w:p w14:paraId="A1010000">
      <w:pPr>
        <w:pStyle w:val="Style_3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инистр</w:t>
      </w:r>
      <w:r>
        <w:rPr>
          <w:rFonts w:ascii="Times New Roman" w:hAnsi="Times New Roman"/>
          <w:sz w:val="26"/>
        </w:rPr>
        <w:t xml:space="preserve"> _______________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Р</w:t>
      </w:r>
      <w:r>
        <w:rPr>
          <w:rFonts w:ascii="Times New Roman" w:hAnsi="Times New Roman"/>
          <w:sz w:val="26"/>
        </w:rPr>
        <w:t xml:space="preserve">ешение подготовил </w:t>
      </w:r>
      <w:r>
        <w:rPr>
          <w:rFonts w:ascii="Times New Roman" w:hAnsi="Times New Roman"/>
          <w:sz w:val="26"/>
        </w:rPr>
        <w:t>________________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A2010000">
      <w:pPr>
        <w:tabs>
          <w:tab w:leader="none" w:pos="1134" w:val="left"/>
        </w:tabs>
        <w:ind w:firstLine="709" w:left="0"/>
        <w:jc w:val="right"/>
      </w:pPr>
      <w:r>
        <w:t>Приложение 5</w:t>
      </w:r>
    </w:p>
    <w:tbl>
      <w:tblPr>
        <w:tblStyle w:val="Style_2"/>
        <w:tblLayout w:type="fixed"/>
      </w:tblPr>
      <w:tblGrid>
        <w:gridCol w:w="9781"/>
      </w:tblGrid>
      <w:tr>
        <w:tc>
          <w:tcPr>
            <w:tcW w:type="dxa" w:w="9781"/>
          </w:tcPr>
          <w:p w14:paraId="A3010000">
            <w:pPr>
              <w:ind w:firstLine="0" w:left="4961" w:right="-108"/>
              <w:jc w:val="both"/>
            </w:pPr>
            <w:r>
              <w:t>к Порядку</w:t>
            </w:r>
            <w: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14:paraId="A4010000">
            <w:pPr>
              <w:ind w:firstLine="0" w:left="4961"/>
              <w:jc w:val="both"/>
            </w:pPr>
          </w:p>
          <w:p w14:paraId="A5010000">
            <w:pPr>
              <w:ind w:firstLine="0" w:left="4961"/>
              <w:jc w:val="right"/>
            </w:pPr>
            <w:r>
              <w:t>ФОРМА</w:t>
            </w:r>
          </w:p>
        </w:tc>
      </w:tr>
    </w:tbl>
    <w:p w14:paraId="A601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A7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Министерство социального благополучия и семейной политики Камчатского края</w:t>
      </w:r>
    </w:p>
    <w:p w14:paraId="A8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«___» ____________ 202__ года</w:t>
      </w:r>
    </w:p>
    <w:p w14:paraId="A9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№ ____</w:t>
      </w:r>
    </w:p>
    <w:p w14:paraId="AA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назначении (перерасчете) и выплате (приостановлении, прекращении, возобновлении и восстановлении выплаты) </w:t>
      </w:r>
      <w:r>
        <w:rPr>
          <w:rFonts w:ascii="Times New Roman" w:hAnsi="Times New Roman"/>
          <w:sz w:val="26"/>
        </w:rPr>
        <w:t>пенсии за выслугу лет</w:t>
      </w:r>
    </w:p>
    <w:p w14:paraId="AB010000">
      <w:pPr>
        <w:pStyle w:val="Style_3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AC010000">
      <w:pPr>
        <w:pStyle w:val="Style_3"/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фамилия, имя, отчество (при наличии) гражданина</w:t>
      </w:r>
    </w:p>
    <w:p w14:paraId="AD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AE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1. Установить </w:t>
      </w:r>
      <w:r>
        <w:rPr>
          <w:rFonts w:ascii="Times New Roman" w:hAnsi="Times New Roman"/>
          <w:sz w:val="26"/>
        </w:rPr>
        <w:t>пенсию за выслугу лет</w:t>
      </w:r>
      <w:r>
        <w:rPr>
          <w:rFonts w:ascii="Times New Roman" w:hAnsi="Times New Roman"/>
          <w:sz w:val="26"/>
        </w:rPr>
        <w:t xml:space="preserve"> в размере _______рублей, исходя из общей суммы </w:t>
      </w:r>
      <w:r>
        <w:rPr>
          <w:rFonts w:ascii="Times New Roman" w:hAnsi="Times New Roman"/>
          <w:sz w:val="26"/>
        </w:rPr>
        <w:t>двух с половиной размеров</w:t>
      </w:r>
      <w:r>
        <w:rPr>
          <w:rFonts w:ascii="Times New Roman" w:hAnsi="Times New Roman"/>
          <w:sz w:val="26"/>
        </w:rPr>
        <w:t xml:space="preserve"> установленной частью 1 статьи 16 Федерального закона «О страховых пенсиях» по состоянию на __________ фиксированной выплаты к страховой пенсии по старости, и пенсии </w:t>
      </w:r>
      <w:r>
        <w:rPr>
          <w:rFonts w:ascii="Times New Roman" w:hAnsi="Times New Roman"/>
          <w:sz w:val="26"/>
        </w:rPr>
        <w:t xml:space="preserve">за выслугу лет </w:t>
      </w:r>
      <w:r>
        <w:rPr>
          <w:rFonts w:ascii="Times New Roman" w:hAnsi="Times New Roman"/>
          <w:sz w:val="26"/>
        </w:rPr>
        <w:t xml:space="preserve">в размере __________ рублей, составляющей ______ процентов среднемесячного денежного </w:t>
      </w:r>
      <w:r>
        <w:rPr>
          <w:rFonts w:ascii="Times New Roman" w:hAnsi="Times New Roman"/>
          <w:sz w:val="26"/>
        </w:rPr>
        <w:t>содержания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</w:p>
    <w:p w14:paraId="AF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Выплату пенсии</w:t>
      </w:r>
      <w:r>
        <w:rPr>
          <w:rFonts w:ascii="Times New Roman" w:hAnsi="Times New Roman"/>
          <w:sz w:val="26"/>
        </w:rPr>
        <w:t xml:space="preserve"> за выслугу лет</w:t>
      </w:r>
      <w:r>
        <w:rPr>
          <w:rFonts w:ascii="Times New Roman" w:hAnsi="Times New Roman"/>
          <w:sz w:val="26"/>
        </w:rPr>
        <w:t xml:space="preserve"> производить с _________ пожизненно.</w:t>
      </w:r>
    </w:p>
    <w:p w14:paraId="B0010000">
      <w:pPr>
        <w:pStyle w:val="Style_3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Приостановить выплату пенсии</w:t>
      </w:r>
      <w:r>
        <w:rPr>
          <w:rFonts w:ascii="Times New Roman" w:hAnsi="Times New Roman"/>
          <w:sz w:val="26"/>
        </w:rPr>
        <w:t xml:space="preserve"> за выслугу лет</w:t>
      </w:r>
      <w:r>
        <w:rPr>
          <w:rFonts w:ascii="Times New Roman" w:hAnsi="Times New Roman"/>
          <w:sz w:val="26"/>
        </w:rPr>
        <w:t xml:space="preserve"> с _____</w:t>
      </w:r>
      <w:r>
        <w:rPr>
          <w:rFonts w:ascii="Times New Roman" w:hAnsi="Times New Roman"/>
          <w:sz w:val="26"/>
        </w:rPr>
        <w:t>_________</w:t>
      </w:r>
      <w:r>
        <w:rPr>
          <w:rFonts w:ascii="Times New Roman" w:hAnsi="Times New Roman"/>
          <w:sz w:val="26"/>
        </w:rPr>
        <w:t xml:space="preserve"> в связи с ____________________________________________________________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>_.</w:t>
      </w:r>
    </w:p>
    <w:p w14:paraId="B1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Возобновить выплату пенсии</w:t>
      </w:r>
      <w:r>
        <w:rPr>
          <w:rFonts w:ascii="Times New Roman" w:hAnsi="Times New Roman"/>
          <w:sz w:val="26"/>
        </w:rPr>
        <w:t xml:space="preserve"> за выслугу лет</w:t>
      </w:r>
      <w:r>
        <w:rPr>
          <w:rFonts w:ascii="Times New Roman" w:hAnsi="Times New Roman"/>
          <w:sz w:val="26"/>
        </w:rPr>
        <w:t xml:space="preserve"> 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связи с ___________________________________________________________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>__.</w:t>
      </w:r>
    </w:p>
    <w:p w14:paraId="B2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В связи с замещением государственной должности Камчатского края</w:t>
      </w:r>
      <w:r>
        <w:rPr>
          <w:rFonts w:ascii="Times New Roman" w:hAnsi="Times New Roman"/>
          <w:sz w:val="26"/>
        </w:rPr>
        <w:t xml:space="preserve"> либо должности государственной гражданской службы Камчатского края</w:t>
      </w:r>
      <w:r>
        <w:rPr>
          <w:rFonts w:ascii="Times New Roman" w:hAnsi="Times New Roman"/>
          <w:sz w:val="26"/>
        </w:rPr>
        <w:t xml:space="preserve"> произвести перерасчет пенсии </w:t>
      </w:r>
      <w:r>
        <w:rPr>
          <w:rFonts w:ascii="Times New Roman" w:hAnsi="Times New Roman"/>
          <w:sz w:val="26"/>
        </w:rPr>
        <w:t xml:space="preserve">за выслугу лет </w:t>
      </w:r>
      <w:r>
        <w:rPr>
          <w:rFonts w:ascii="Times New Roman" w:hAnsi="Times New Roman"/>
          <w:sz w:val="26"/>
        </w:rPr>
        <w:t>с___________ и установить пенси</w:t>
      </w:r>
      <w:r>
        <w:rPr>
          <w:rFonts w:ascii="Times New Roman" w:hAnsi="Times New Roman"/>
          <w:sz w:val="26"/>
        </w:rPr>
        <w:t>ю за выслугу лет</w:t>
      </w:r>
      <w:r>
        <w:rPr>
          <w:rFonts w:ascii="Times New Roman" w:hAnsi="Times New Roman"/>
          <w:sz w:val="26"/>
        </w:rPr>
        <w:t xml:space="preserve"> в размере _________________ рублей.</w:t>
      </w:r>
    </w:p>
    <w:p w14:paraId="B3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В связи с увеличением продолжительности стажа работы установить пенси</w:t>
      </w:r>
      <w:r>
        <w:rPr>
          <w:rFonts w:ascii="Times New Roman" w:hAnsi="Times New Roman"/>
          <w:sz w:val="26"/>
        </w:rPr>
        <w:t>ю за выслугу лет</w:t>
      </w:r>
      <w:r>
        <w:rPr>
          <w:rFonts w:ascii="Times New Roman" w:hAnsi="Times New Roman"/>
          <w:sz w:val="26"/>
        </w:rPr>
        <w:t xml:space="preserve"> в размере __________ рублей, составляющей ______ процентов среднемесячного денежного </w:t>
      </w:r>
      <w:r>
        <w:rPr>
          <w:rFonts w:ascii="Times New Roman" w:hAnsi="Times New Roman"/>
          <w:sz w:val="26"/>
        </w:rPr>
        <w:t>содержания</w:t>
      </w:r>
      <w:r>
        <w:rPr>
          <w:rFonts w:ascii="Times New Roman" w:hAnsi="Times New Roman"/>
          <w:sz w:val="26"/>
        </w:rPr>
        <w:t xml:space="preserve"> с _________.</w:t>
      </w:r>
      <w:r>
        <w:rPr>
          <w:rFonts w:ascii="Times New Roman" w:hAnsi="Times New Roman"/>
          <w:sz w:val="26"/>
        </w:rPr>
        <w:tab/>
      </w:r>
    </w:p>
    <w:p w14:paraId="B401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Прекратить выплату пенсии</w:t>
      </w:r>
      <w:r>
        <w:rPr>
          <w:rFonts w:ascii="Times New Roman" w:hAnsi="Times New Roman"/>
          <w:sz w:val="26"/>
        </w:rPr>
        <w:t xml:space="preserve"> за выслугу лет</w:t>
      </w:r>
      <w:r>
        <w:rPr>
          <w:rFonts w:ascii="Times New Roman" w:hAnsi="Times New Roman"/>
          <w:sz w:val="26"/>
        </w:rPr>
        <w:t xml:space="preserve"> с 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связи с _________________________________________________________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>____.</w:t>
      </w:r>
    </w:p>
    <w:p w14:paraId="B5010000">
      <w:pPr>
        <w:pStyle w:val="Style_3"/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(указать основание прекращения выплаты в соответствии с частью 28 Порядка)</w:t>
      </w:r>
    </w:p>
    <w:p w14:paraId="B6010000">
      <w:pPr>
        <w:tabs>
          <w:tab w:leader="none" w:pos="1134" w:val="left"/>
        </w:tabs>
        <w:ind/>
        <w:rPr>
          <w:sz w:val="26"/>
        </w:rPr>
      </w:pPr>
    </w:p>
    <w:p w14:paraId="B7010000">
      <w:pPr>
        <w:tabs>
          <w:tab w:leader="none" w:pos="1134" w:val="left"/>
        </w:tabs>
        <w:ind/>
        <w:rPr>
          <w:sz w:val="26"/>
        </w:rPr>
      </w:pPr>
      <w:r>
        <w:rPr>
          <w:sz w:val="26"/>
        </w:rPr>
        <w:t>Министр</w:t>
      </w:r>
      <w:r>
        <w:rPr>
          <w:sz w:val="26"/>
        </w:rPr>
        <w:t xml:space="preserve"> _______________</w:t>
      </w:r>
      <w:r>
        <w:rPr>
          <w:sz w:val="26"/>
        </w:rPr>
        <w:tab/>
      </w:r>
      <w:r>
        <w:rPr>
          <w:sz w:val="26"/>
        </w:rPr>
        <w:t xml:space="preserve">                          Р</w:t>
      </w:r>
      <w:r>
        <w:rPr>
          <w:sz w:val="26"/>
        </w:rPr>
        <w:t xml:space="preserve">ешение подготовил </w:t>
      </w:r>
      <w:r>
        <w:rPr>
          <w:sz w:val="26"/>
        </w:rPr>
        <w:t>________________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B8010000">
      <w:pPr>
        <w:tabs>
          <w:tab w:leader="none" w:pos="1134" w:val="left"/>
        </w:tabs>
        <w:ind w:firstLine="709" w:left="0"/>
        <w:jc w:val="right"/>
      </w:pPr>
    </w:p>
    <w:p w14:paraId="B9010000">
      <w:pPr>
        <w:tabs>
          <w:tab w:leader="none" w:pos="1134" w:val="left"/>
        </w:tabs>
        <w:ind w:firstLine="709" w:left="0"/>
        <w:jc w:val="right"/>
      </w:pPr>
      <w:r>
        <w:t>Приложение 6</w:t>
      </w:r>
    </w:p>
    <w:tbl>
      <w:tblPr>
        <w:tblStyle w:val="Style_2"/>
        <w:tblLayout w:type="fixed"/>
      </w:tblPr>
      <w:tblGrid>
        <w:gridCol w:w="9781"/>
      </w:tblGrid>
      <w:tr>
        <w:tc>
          <w:tcPr>
            <w:tcW w:type="dxa" w:w="9781"/>
          </w:tcPr>
          <w:p w14:paraId="BA010000">
            <w:pPr>
              <w:ind w:firstLine="0" w:left="5528" w:right="-108"/>
              <w:jc w:val="both"/>
            </w:pPr>
            <w:r>
              <w:t>к Порядку</w:t>
            </w:r>
            <w: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14:paraId="BB010000">
            <w:pPr>
              <w:ind w:firstLine="0" w:left="5528"/>
              <w:jc w:val="both"/>
            </w:pPr>
          </w:p>
          <w:p w14:paraId="BC010000">
            <w:pPr>
              <w:ind w:firstLine="0" w:left="5528"/>
              <w:jc w:val="right"/>
            </w:pPr>
            <w:r>
              <w:t>ФОРМА</w:t>
            </w:r>
          </w:p>
        </w:tc>
      </w:tr>
    </w:tbl>
    <w:p w14:paraId="BD010000">
      <w:pPr>
        <w:pStyle w:val="Style_3"/>
        <w:ind w:firstLine="0" w:left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</w:p>
    <w:p w14:paraId="BE010000">
      <w:pPr>
        <w:pStyle w:val="Style_7"/>
        <w:ind w:firstLine="1" w:left="566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26"/>
        </w:rPr>
        <w:t>Министр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социального  </w:t>
      </w:r>
    </w:p>
    <w:p w14:paraId="BF010000">
      <w:pPr>
        <w:pStyle w:val="Style_7"/>
        <w:ind w:firstLine="709" w:left="566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благополучия и семейной </w:t>
      </w:r>
    </w:p>
    <w:p w14:paraId="C0010000">
      <w:pPr>
        <w:pStyle w:val="Style_7"/>
        <w:ind w:firstLine="709" w:left="566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политики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Камчатского края</w:t>
      </w:r>
      <w:r>
        <w:rPr>
          <w:rFonts w:ascii="Times New Roman" w:hAnsi="Times New Roman"/>
          <w:sz w:val="26"/>
        </w:rPr>
        <w:t xml:space="preserve"> </w:t>
      </w:r>
    </w:p>
    <w:p w14:paraId="C1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                                            </w:t>
      </w:r>
      <w:r>
        <w:rPr>
          <w:rFonts w:ascii="Times New Roman" w:hAnsi="Times New Roman"/>
        </w:rPr>
        <w:t xml:space="preserve">                                         ____________________________________</w:t>
      </w:r>
    </w:p>
    <w:p w14:paraId="C2010000">
      <w:pPr>
        <w:pStyle w:val="Style_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гражданина</w:t>
      </w:r>
      <w:r>
        <w:rPr>
          <w:rFonts w:ascii="Times New Roman" w:hAnsi="Times New Roman"/>
          <w:sz w:val="18"/>
        </w:rPr>
        <w:t>)</w:t>
      </w:r>
    </w:p>
    <w:p w14:paraId="C3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</w:t>
      </w:r>
    </w:p>
    <w:p w14:paraId="C4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14:paraId="C5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адрес: ____________________</w:t>
      </w:r>
    </w:p>
    <w:p w14:paraId="C6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</w:t>
      </w:r>
    </w:p>
    <w:p w14:paraId="C7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14:paraId="C8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14:paraId="C9010000">
      <w:pPr>
        <w:pStyle w:val="Style_7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</w:t>
      </w:r>
    </w:p>
    <w:p w14:paraId="CA010000"/>
    <w:p w14:paraId="CB010000">
      <w:pPr>
        <w:ind/>
        <w:jc w:val="center"/>
      </w:pPr>
      <w:r>
        <w:t>Заявление</w:t>
      </w:r>
    </w:p>
    <w:p w14:paraId="CC010000">
      <w:pPr>
        <w:ind/>
        <w:jc w:val="center"/>
      </w:pPr>
      <w:r>
        <w:t>Заявление о приостановлении, прекращении, возобновлении (восстановлении) выплаты ежемесячной доплаты к пенсии либо пенсии за выслугу</w:t>
      </w:r>
    </w:p>
    <w:p w14:paraId="CD010000">
      <w:pPr>
        <w:ind/>
        <w:jc w:val="center"/>
      </w:pPr>
      <w:r>
        <w:t xml:space="preserve"> </w:t>
      </w:r>
    </w:p>
    <w:p w14:paraId="CE010000">
      <w:pPr>
        <w:pStyle w:val="Style_7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"consultantplus://offline/ref=3A93093ABA8E01CB530F55F5C98DF7E134A561EE7D3CBAFC9E3C63255F4D026ES51CW"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от 10.12.2007 № 710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пенсионном обеспечении лиц, замещавших государственные должности   Камчатского края и должности государственной гражданской службы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прошу приостановить</w:t>
      </w:r>
      <w:r>
        <w:rPr>
          <w:rFonts w:ascii="Times New Roman" w:hAnsi="Times New Roman"/>
          <w:sz w:val="28"/>
        </w:rPr>
        <w:t xml:space="preserve"> (прекратить)</w:t>
      </w:r>
      <w:r>
        <w:rPr>
          <w:rFonts w:ascii="Times New Roman" w:hAnsi="Times New Roman"/>
          <w:sz w:val="28"/>
        </w:rPr>
        <w:t>/возобновить</w:t>
      </w:r>
      <w:r>
        <w:rPr>
          <w:rFonts w:ascii="Times New Roman" w:hAnsi="Times New Roman"/>
          <w:sz w:val="28"/>
        </w:rPr>
        <w:t xml:space="preserve"> (восстановить)</w:t>
      </w:r>
      <w:r>
        <w:rPr>
          <w:rFonts w:ascii="Times New Roman" w:hAnsi="Times New Roman"/>
          <w:sz w:val="28"/>
        </w:rPr>
        <w:t xml:space="preserve"> мне выплату ежемесячной доплаты к пенсии</w:t>
      </w:r>
      <w:r>
        <w:rPr>
          <w:rFonts w:ascii="Times New Roman" w:hAnsi="Times New Roman"/>
          <w:sz w:val="28"/>
        </w:rPr>
        <w:t>/пенсии за выслугу лет с 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на основании______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______________________</w:t>
      </w:r>
    </w:p>
    <w:p w14:paraId="CF010000">
      <w:r>
        <w:t>_____________________________________________________________________</w:t>
      </w:r>
    </w:p>
    <w:p w14:paraId="D0010000">
      <w:pPr>
        <w:pStyle w:val="Style_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правового акта о назначении (избрании)</w:t>
      </w:r>
      <w:r>
        <w:rPr>
          <w:rFonts w:ascii="Times New Roman" w:hAnsi="Times New Roman"/>
          <w:sz w:val="20"/>
        </w:rPr>
        <w:t xml:space="preserve"> (освобождении (увольнении)</w:t>
      </w:r>
      <w:r>
        <w:rPr>
          <w:rFonts w:ascii="Times New Roman" w:hAnsi="Times New Roman"/>
          <w:sz w:val="20"/>
        </w:rPr>
        <w:t xml:space="preserve"> на государственную должность, должность государственной гражданской службы, муниципальную должность,</w:t>
      </w:r>
      <w:r>
        <w:rPr>
          <w:rFonts w:ascii="Times New Roman" w:hAnsi="Times New Roman"/>
          <w:sz w:val="20"/>
        </w:rPr>
        <w:t xml:space="preserve"> должность муниципальной службы</w:t>
      </w:r>
      <w:r>
        <w:rPr>
          <w:rFonts w:ascii="Times New Roman" w:hAnsi="Times New Roman"/>
          <w:sz w:val="20"/>
        </w:rPr>
        <w:t>).</w:t>
      </w:r>
    </w:p>
    <w:p w14:paraId="D1010000">
      <w:pPr>
        <w:ind/>
        <w:jc w:val="both"/>
      </w:pPr>
      <w:r>
        <w:t xml:space="preserve"> </w:t>
      </w:r>
    </w:p>
    <w:p w14:paraId="D2010000">
      <w:pPr>
        <w:pStyle w:val="Style_7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прилагается копия соответствующего правового акта.</w:t>
      </w:r>
    </w:p>
    <w:p w14:paraId="D3010000">
      <w:pPr>
        <w:ind/>
        <w:jc w:val="both"/>
      </w:pPr>
      <w:r>
        <w:t xml:space="preserve"> </w:t>
      </w:r>
    </w:p>
    <w:p w14:paraId="D401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"____" ____________ 20 ___ г. _________________  _________________________________</w:t>
      </w:r>
    </w:p>
    <w:p w14:paraId="D501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(подпись)                       (расшифровка подписи)</w:t>
      </w:r>
    </w:p>
    <w:p w14:paraId="D6010000"/>
    <w:p w14:paraId="D7010000">
      <w:pPr>
        <w:ind/>
        <w:jc w:val="right"/>
      </w:pPr>
    </w:p>
    <w:sectPr>
      <w:pgSz w:h="16838" w:orient="portrait" w:w="11906"/>
      <w:pgMar w:bottom="1134" w:footer="709" w:gutter="0" w:header="709" w:left="1418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Endnote"/>
    <w:basedOn w:val="Style_5"/>
    <w:link w:val="Style_13_ch"/>
    <w:rPr>
      <w:sz w:val="20"/>
    </w:rPr>
  </w:style>
  <w:style w:styleId="Style_13_ch" w:type="character">
    <w:name w:val="Endnote"/>
    <w:basedOn w:val="Style_5_ch"/>
    <w:link w:val="Style_13"/>
    <w:rPr>
      <w:sz w:val="20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Гипертекстовая ссылка"/>
    <w:link w:val="Style_15_ch"/>
    <w:rPr>
      <w:b w:val="1"/>
      <w:color w:val="008000"/>
      <w:sz w:val="20"/>
      <w:u w:val="single"/>
    </w:rPr>
  </w:style>
  <w:style w:styleId="Style_15_ch" w:type="character">
    <w:name w:val="Гипертекстовая ссылка"/>
    <w:link w:val="Style_15"/>
    <w:rPr>
      <w:b w:val="1"/>
      <w:color w:val="008000"/>
      <w:sz w:val="20"/>
      <w:u w:val="single"/>
    </w:rPr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5_ch"/>
    <w:link w:val="Style_18"/>
  </w:style>
  <w:style w:styleId="Style_19" w:type="paragraph">
    <w:name w:val="Комментарий"/>
    <w:basedOn w:val="Style_5"/>
    <w:next w:val="Style_5"/>
    <w:link w:val="Style_19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19_ch" w:type="character">
    <w:name w:val="Комментарий"/>
    <w:basedOn w:val="Style_5_ch"/>
    <w:link w:val="Style_19"/>
    <w:rPr>
      <w:rFonts w:ascii="Arial" w:hAnsi="Arial"/>
      <w:i w:val="1"/>
      <w:color w:val="800080"/>
      <w:sz w:val="20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heading 1"/>
    <w:next w:val="Style_5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7" w:type="paragraph">
    <w:name w:val="Таблицы (моноширинный)"/>
    <w:basedOn w:val="Style_5"/>
    <w:next w:val="Style_5"/>
    <w:link w:val="Style_7_ch"/>
    <w:pPr>
      <w:widowControl w:val="0"/>
      <w:ind/>
      <w:jc w:val="both"/>
    </w:pPr>
    <w:rPr>
      <w:rFonts w:ascii="Courier New" w:hAnsi="Courier New"/>
      <w:sz w:val="24"/>
    </w:rPr>
  </w:style>
  <w:style w:styleId="Style_7_ch" w:type="character">
    <w:name w:val="Таблицы (моноширинный)"/>
    <w:basedOn w:val="Style_5_ch"/>
    <w:link w:val="Style_7"/>
    <w:rPr>
      <w:rFonts w:ascii="Courier New" w:hAnsi="Courier New"/>
      <w:sz w:val="24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8" w:type="paragraph">
    <w:name w:val="toc 9"/>
    <w:next w:val="Style_5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9" w:type="paragraph">
    <w:name w:val="toc 8"/>
    <w:next w:val="Style_5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endnote reference"/>
    <w:link w:val="Style_32_ch"/>
    <w:rPr>
      <w:vertAlign w:val="superscript"/>
    </w:rPr>
  </w:style>
  <w:style w:styleId="Style_32_ch" w:type="character">
    <w:name w:val="endnote reference"/>
    <w:link w:val="Style_32"/>
    <w:rPr>
      <w:vertAlign w:val="superscript"/>
    </w:rPr>
  </w:style>
  <w:style w:styleId="Style_33" w:type="paragraph">
    <w:name w:val="Title"/>
    <w:next w:val="Style_5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2024-03-13T07:18:26Z</dcterms:modified>
</cp:coreProperties>
</file>