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BE" w:rsidRPr="00FC01A1" w:rsidRDefault="006A773F" w:rsidP="006A773F">
      <w:pPr>
        <w:spacing w:line="360" w:lineRule="auto"/>
        <w:ind w:left="-284"/>
        <w:jc w:val="center"/>
        <w:rPr>
          <w:sz w:val="36"/>
          <w:szCs w:val="36"/>
        </w:rPr>
      </w:pPr>
      <w:bookmarkStart w:id="0" w:name="_GoBack"/>
      <w:bookmarkEnd w:id="0"/>
      <w:r w:rsidRPr="00FC01A1">
        <w:rPr>
          <w:sz w:val="36"/>
          <w:szCs w:val="36"/>
        </w:rPr>
        <w:t>У</w:t>
      </w:r>
      <w:r w:rsidR="004054BE" w:rsidRPr="00FC01A1">
        <w:rPr>
          <w:sz w:val="36"/>
          <w:szCs w:val="36"/>
        </w:rPr>
        <w:t>важаемые участники круглого стола!</w:t>
      </w:r>
    </w:p>
    <w:p w:rsidR="00387F19" w:rsidRPr="00FC01A1" w:rsidRDefault="00ED3943" w:rsidP="006A773F">
      <w:pPr>
        <w:spacing w:line="360" w:lineRule="auto"/>
        <w:rPr>
          <w:sz w:val="36"/>
          <w:szCs w:val="36"/>
        </w:rPr>
      </w:pPr>
      <w:r w:rsidRPr="00FC01A1">
        <w:rPr>
          <w:sz w:val="36"/>
          <w:szCs w:val="36"/>
        </w:rPr>
        <w:t>В рамках сегодняшнего мероприятия мне хотелось бы довести до сведения всех присутствующих информацию о работе</w:t>
      </w:r>
      <w:r w:rsidR="003339C2">
        <w:rPr>
          <w:sz w:val="36"/>
          <w:szCs w:val="36"/>
        </w:rPr>
        <w:t>,</w:t>
      </w:r>
      <w:r w:rsidRPr="00FC01A1">
        <w:rPr>
          <w:sz w:val="36"/>
          <w:szCs w:val="36"/>
        </w:rPr>
        <w:t xml:space="preserve"> которую проводят органы государственной службы занятости населения в части профориентационной работы с учащейся молодежью. </w:t>
      </w:r>
      <w:r w:rsidR="0026049C" w:rsidRPr="00FC01A1">
        <w:rPr>
          <w:sz w:val="36"/>
          <w:szCs w:val="36"/>
        </w:rPr>
        <w:t>Основн</w:t>
      </w:r>
      <w:r w:rsidR="00E256AA" w:rsidRPr="00FC01A1">
        <w:rPr>
          <w:sz w:val="36"/>
          <w:szCs w:val="36"/>
        </w:rPr>
        <w:t>ой</w:t>
      </w:r>
      <w:r w:rsidR="0026049C" w:rsidRPr="00FC01A1">
        <w:rPr>
          <w:sz w:val="36"/>
          <w:szCs w:val="36"/>
        </w:rPr>
        <w:t xml:space="preserve"> цель</w:t>
      </w:r>
      <w:r w:rsidR="00E256AA" w:rsidRPr="00FC01A1">
        <w:rPr>
          <w:sz w:val="36"/>
          <w:szCs w:val="36"/>
        </w:rPr>
        <w:t>ю</w:t>
      </w:r>
      <w:r w:rsidRPr="00FC01A1">
        <w:rPr>
          <w:sz w:val="36"/>
          <w:szCs w:val="36"/>
        </w:rPr>
        <w:t xml:space="preserve"> этого нашего направления деятельности</w:t>
      </w:r>
      <w:r w:rsidR="0026049C" w:rsidRPr="00FC01A1">
        <w:rPr>
          <w:sz w:val="36"/>
          <w:szCs w:val="36"/>
        </w:rPr>
        <w:t xml:space="preserve"> </w:t>
      </w:r>
      <w:r w:rsidR="00E256AA" w:rsidRPr="00FC01A1">
        <w:rPr>
          <w:sz w:val="36"/>
          <w:szCs w:val="36"/>
        </w:rPr>
        <w:t>является</w:t>
      </w:r>
      <w:r w:rsidR="0026049C" w:rsidRPr="00FC01A1">
        <w:rPr>
          <w:sz w:val="36"/>
          <w:szCs w:val="36"/>
        </w:rPr>
        <w:t xml:space="preserve"> формирование у </w:t>
      </w:r>
      <w:r w:rsidRPr="00FC01A1">
        <w:rPr>
          <w:sz w:val="36"/>
          <w:szCs w:val="36"/>
        </w:rPr>
        <w:t>молодежи</w:t>
      </w:r>
      <w:r w:rsidR="0026049C" w:rsidRPr="00FC01A1">
        <w:rPr>
          <w:sz w:val="36"/>
          <w:szCs w:val="36"/>
        </w:rPr>
        <w:t xml:space="preserve"> способности к профессиональному самоопределению в условиях меняющегося рынка труда</w:t>
      </w:r>
      <w:r w:rsidR="00E256AA" w:rsidRPr="00FC01A1">
        <w:rPr>
          <w:sz w:val="36"/>
          <w:szCs w:val="36"/>
        </w:rPr>
        <w:t>.</w:t>
      </w:r>
    </w:p>
    <w:p w:rsidR="00071473" w:rsidRPr="00FC01A1" w:rsidRDefault="00071473" w:rsidP="006A773F">
      <w:pPr>
        <w:spacing w:line="360" w:lineRule="auto"/>
        <w:rPr>
          <w:sz w:val="36"/>
          <w:szCs w:val="36"/>
        </w:rPr>
      </w:pPr>
      <w:r w:rsidRPr="00FC01A1">
        <w:rPr>
          <w:sz w:val="36"/>
          <w:szCs w:val="36"/>
        </w:rPr>
        <w:t>Для проведения системной и организованной профориентационной работы с обучающимися общеобразовательных организаций в Камчатском крае разработан и реализуется Комплекс мер</w:t>
      </w:r>
      <w:r w:rsidR="004C2D8D" w:rsidRPr="00FC01A1">
        <w:rPr>
          <w:sz w:val="36"/>
          <w:szCs w:val="36"/>
        </w:rPr>
        <w:t>, направленных на совершенствование профессиональной ориентации обучающихся в общеобразовательных организациях</w:t>
      </w:r>
      <w:r w:rsidRPr="00FC01A1">
        <w:rPr>
          <w:sz w:val="36"/>
          <w:szCs w:val="36"/>
        </w:rPr>
        <w:t>, утвержденный распоряжением Правительства Камчатского края от 05.09.2014 №</w:t>
      </w:r>
      <w:r w:rsidR="003A0A59" w:rsidRPr="00FC01A1">
        <w:rPr>
          <w:sz w:val="36"/>
          <w:szCs w:val="36"/>
        </w:rPr>
        <w:t xml:space="preserve"> </w:t>
      </w:r>
      <w:r w:rsidRPr="00FC01A1">
        <w:rPr>
          <w:sz w:val="36"/>
          <w:szCs w:val="36"/>
        </w:rPr>
        <w:t>382-РП. Реализация Комплекса мер осуществляется во взаимодействии с общ</w:t>
      </w:r>
      <w:r w:rsidR="00C029F3" w:rsidRPr="00FC01A1">
        <w:rPr>
          <w:sz w:val="36"/>
          <w:szCs w:val="36"/>
        </w:rPr>
        <w:t>еобразовательными</w:t>
      </w:r>
      <w:r w:rsidR="00126AAF" w:rsidRPr="00FC01A1">
        <w:rPr>
          <w:sz w:val="36"/>
          <w:szCs w:val="36"/>
        </w:rPr>
        <w:t xml:space="preserve"> организациями</w:t>
      </w:r>
      <w:r w:rsidR="00C029F3" w:rsidRPr="00FC01A1">
        <w:rPr>
          <w:sz w:val="36"/>
          <w:szCs w:val="36"/>
        </w:rPr>
        <w:t xml:space="preserve">, </w:t>
      </w:r>
      <w:r w:rsidRPr="00FC01A1">
        <w:rPr>
          <w:sz w:val="36"/>
          <w:szCs w:val="36"/>
        </w:rPr>
        <w:t>профессиональными образовательными организациями</w:t>
      </w:r>
      <w:r w:rsidR="00C029F3" w:rsidRPr="00FC01A1">
        <w:rPr>
          <w:sz w:val="36"/>
          <w:szCs w:val="36"/>
        </w:rPr>
        <w:t xml:space="preserve"> и социальными партнерами</w:t>
      </w:r>
      <w:r w:rsidR="00126AAF" w:rsidRPr="00FC01A1">
        <w:rPr>
          <w:sz w:val="36"/>
          <w:szCs w:val="36"/>
        </w:rPr>
        <w:t xml:space="preserve"> по ежегодно формируемым </w:t>
      </w:r>
      <w:r w:rsidR="00C029F3" w:rsidRPr="00FC01A1">
        <w:rPr>
          <w:sz w:val="36"/>
          <w:szCs w:val="36"/>
        </w:rPr>
        <w:t>планам-графикам мероприятий, согласованным с руководителями образовательных организаций.</w:t>
      </w:r>
    </w:p>
    <w:p w:rsidR="00C029F3" w:rsidRPr="00FC01A1" w:rsidRDefault="00C029F3" w:rsidP="006A773F">
      <w:pPr>
        <w:spacing w:line="360" w:lineRule="auto"/>
        <w:rPr>
          <w:sz w:val="36"/>
          <w:szCs w:val="36"/>
        </w:rPr>
      </w:pPr>
      <w:r w:rsidRPr="00FC01A1">
        <w:rPr>
          <w:sz w:val="36"/>
          <w:szCs w:val="36"/>
        </w:rPr>
        <w:lastRenderedPageBreak/>
        <w:t xml:space="preserve">Профориентационные услуги </w:t>
      </w:r>
      <w:r w:rsidR="00ED3943" w:rsidRPr="00FC01A1">
        <w:rPr>
          <w:sz w:val="36"/>
          <w:szCs w:val="36"/>
        </w:rPr>
        <w:t xml:space="preserve">достаточно </w:t>
      </w:r>
      <w:r w:rsidRPr="00FC01A1">
        <w:rPr>
          <w:sz w:val="36"/>
          <w:szCs w:val="36"/>
        </w:rPr>
        <w:t>востребованы среди молодежи</w:t>
      </w:r>
      <w:r w:rsidR="00126AAF" w:rsidRPr="00FC01A1">
        <w:rPr>
          <w:sz w:val="36"/>
          <w:szCs w:val="36"/>
        </w:rPr>
        <w:t xml:space="preserve"> Камчатского края</w:t>
      </w:r>
      <w:r w:rsidRPr="00FC01A1">
        <w:rPr>
          <w:sz w:val="36"/>
          <w:szCs w:val="36"/>
        </w:rPr>
        <w:t>. Ежегодно порядка 1,5 тысяч школьников получают государственные услуги по профессиональной ориентации в органах службы занятости населения. В 2015 году услуги по профориентации получил 1421 обучающийся общеобразовательных организаций, в 1 полугодии 2016 года – 814 человек.</w:t>
      </w:r>
    </w:p>
    <w:p w:rsidR="00C029F3" w:rsidRPr="00FC01A1" w:rsidRDefault="00C029F3" w:rsidP="006A773F">
      <w:pPr>
        <w:spacing w:line="360" w:lineRule="auto"/>
        <w:rPr>
          <w:sz w:val="36"/>
          <w:szCs w:val="36"/>
        </w:rPr>
      </w:pPr>
      <w:r w:rsidRPr="00FC01A1">
        <w:rPr>
          <w:sz w:val="36"/>
          <w:szCs w:val="36"/>
        </w:rPr>
        <w:t xml:space="preserve">Более 2 тысяч школьников </w:t>
      </w:r>
      <w:r w:rsidR="00126AAF" w:rsidRPr="00FC01A1">
        <w:rPr>
          <w:sz w:val="36"/>
          <w:szCs w:val="36"/>
        </w:rPr>
        <w:t xml:space="preserve">в течение года </w:t>
      </w:r>
      <w:r w:rsidRPr="00FC01A1">
        <w:rPr>
          <w:sz w:val="36"/>
          <w:szCs w:val="36"/>
        </w:rPr>
        <w:t>принимают участие в профориентационных мероприятиях, включающи</w:t>
      </w:r>
      <w:r w:rsidR="00C76B52" w:rsidRPr="00FC01A1">
        <w:rPr>
          <w:sz w:val="36"/>
          <w:szCs w:val="36"/>
        </w:rPr>
        <w:t>х в себя «Дни профориентации», «</w:t>
      </w:r>
      <w:r w:rsidRPr="00FC01A1">
        <w:rPr>
          <w:sz w:val="36"/>
          <w:szCs w:val="36"/>
        </w:rPr>
        <w:t>Ярмарки вакансий», экскурсии и другие мероприятия. Так, в 2015 году для обучающихся проведено 137 профориентационных мероприятий с участием 2101 человека, в 1 полугодии 2016 года – 80 мероприятий с участием 1279 школьников.</w:t>
      </w:r>
    </w:p>
    <w:p w:rsidR="008D6ADF" w:rsidRPr="00FC01A1" w:rsidRDefault="008D6ADF" w:rsidP="006A773F">
      <w:pPr>
        <w:spacing w:line="360" w:lineRule="auto"/>
        <w:rPr>
          <w:sz w:val="36"/>
          <w:szCs w:val="36"/>
        </w:rPr>
      </w:pPr>
      <w:r w:rsidRPr="00FC01A1">
        <w:rPr>
          <w:sz w:val="36"/>
          <w:szCs w:val="36"/>
        </w:rPr>
        <w:t>В ходе мероприятий подростки в режиме тренинговой работы, профессиональной диагностики, профориентационных игр, бесед и психологических практикумов узнают свои личностные качества и особенности, знакомятся с информацией о востребованных в крае профессиях и специальностях, о профессиональных образовательных организациях Камчатского края.</w:t>
      </w:r>
    </w:p>
    <w:p w:rsidR="008D6ADF" w:rsidRPr="00FC01A1" w:rsidRDefault="001B51F8" w:rsidP="006A773F">
      <w:pPr>
        <w:spacing w:line="360" w:lineRule="auto"/>
        <w:rPr>
          <w:i/>
          <w:sz w:val="36"/>
          <w:szCs w:val="36"/>
        </w:rPr>
      </w:pPr>
      <w:r w:rsidRPr="00FC01A1">
        <w:rPr>
          <w:sz w:val="36"/>
          <w:szCs w:val="36"/>
        </w:rPr>
        <w:t xml:space="preserve">В числе профориентационных мероприятий проводятся специализированные мероприятия, посвященные наиболее </w:t>
      </w:r>
      <w:r w:rsidRPr="00FC01A1">
        <w:rPr>
          <w:sz w:val="36"/>
          <w:szCs w:val="36"/>
        </w:rPr>
        <w:lastRenderedPageBreak/>
        <w:t>востребованным профессиям. В 2015 году и</w:t>
      </w:r>
      <w:r w:rsidR="00952A56" w:rsidRPr="00FC01A1">
        <w:rPr>
          <w:sz w:val="36"/>
          <w:szCs w:val="36"/>
        </w:rPr>
        <w:t xml:space="preserve"> в</w:t>
      </w:r>
      <w:r w:rsidRPr="00FC01A1">
        <w:rPr>
          <w:sz w:val="36"/>
          <w:szCs w:val="36"/>
        </w:rPr>
        <w:t xml:space="preserve"> 1 полугодии 2016 года</w:t>
      </w:r>
      <w:r w:rsidR="00952A56" w:rsidRPr="00FC01A1">
        <w:rPr>
          <w:sz w:val="36"/>
          <w:szCs w:val="36"/>
        </w:rPr>
        <w:t xml:space="preserve"> </w:t>
      </w:r>
      <w:r w:rsidR="00ED3943" w:rsidRPr="00FC01A1">
        <w:rPr>
          <w:sz w:val="36"/>
          <w:szCs w:val="36"/>
        </w:rPr>
        <w:t xml:space="preserve">было проведено 41 </w:t>
      </w:r>
      <w:r w:rsidR="00952A56" w:rsidRPr="00FC01A1">
        <w:rPr>
          <w:sz w:val="36"/>
          <w:szCs w:val="36"/>
        </w:rPr>
        <w:t>специализированн</w:t>
      </w:r>
      <w:r w:rsidR="00ED3943" w:rsidRPr="00FC01A1">
        <w:rPr>
          <w:sz w:val="36"/>
          <w:szCs w:val="36"/>
        </w:rPr>
        <w:t>ое</w:t>
      </w:r>
      <w:r w:rsidR="00952A56" w:rsidRPr="00FC01A1">
        <w:rPr>
          <w:sz w:val="36"/>
          <w:szCs w:val="36"/>
        </w:rPr>
        <w:t xml:space="preserve"> мероприяти</w:t>
      </w:r>
      <w:r w:rsidR="00ED3943" w:rsidRPr="00FC01A1">
        <w:rPr>
          <w:sz w:val="36"/>
          <w:szCs w:val="36"/>
        </w:rPr>
        <w:t>е</w:t>
      </w:r>
      <w:r w:rsidR="003339C2">
        <w:rPr>
          <w:sz w:val="36"/>
          <w:szCs w:val="36"/>
        </w:rPr>
        <w:t>.</w:t>
      </w:r>
      <w:r w:rsidR="00952A56" w:rsidRPr="00FC01A1">
        <w:rPr>
          <w:sz w:val="36"/>
          <w:szCs w:val="36"/>
        </w:rPr>
        <w:t xml:space="preserve"> </w:t>
      </w:r>
    </w:p>
    <w:p w:rsidR="00952A56" w:rsidRPr="00FC01A1" w:rsidRDefault="00952A56" w:rsidP="006A773F">
      <w:pPr>
        <w:spacing w:line="360" w:lineRule="auto"/>
        <w:ind w:firstLine="708"/>
        <w:rPr>
          <w:sz w:val="36"/>
          <w:szCs w:val="36"/>
        </w:rPr>
      </w:pPr>
      <w:r w:rsidRPr="00FC01A1">
        <w:rPr>
          <w:sz w:val="36"/>
          <w:szCs w:val="36"/>
        </w:rPr>
        <w:t>В 2015 году в целях повышения престижа рабочих профессий было проведено 8 ознакомительных экскурсий, в 1 полугодии 2016 года - 5 экскурсий.</w:t>
      </w:r>
    </w:p>
    <w:p w:rsidR="0001509E" w:rsidRPr="00FC01A1" w:rsidRDefault="0001509E" w:rsidP="006A773F">
      <w:pPr>
        <w:spacing w:line="360" w:lineRule="auto"/>
        <w:rPr>
          <w:sz w:val="36"/>
          <w:szCs w:val="36"/>
        </w:rPr>
      </w:pPr>
      <w:r w:rsidRPr="00FC01A1">
        <w:rPr>
          <w:sz w:val="36"/>
          <w:szCs w:val="36"/>
        </w:rPr>
        <w:t>Особое внимание со стороны службы занятости населения уделяется учащимся с ограниченным</w:t>
      </w:r>
      <w:r w:rsidR="00715B36" w:rsidRPr="00FC01A1">
        <w:rPr>
          <w:sz w:val="36"/>
          <w:szCs w:val="36"/>
        </w:rPr>
        <w:t>и возможностями здоровья. В</w:t>
      </w:r>
      <w:r w:rsidRPr="00FC01A1">
        <w:rPr>
          <w:sz w:val="36"/>
          <w:szCs w:val="36"/>
        </w:rPr>
        <w:t xml:space="preserve"> </w:t>
      </w:r>
      <w:r w:rsidR="00387F19" w:rsidRPr="00FC01A1">
        <w:rPr>
          <w:sz w:val="36"/>
          <w:szCs w:val="36"/>
        </w:rPr>
        <w:t xml:space="preserve">1 полугодии 2016 года </w:t>
      </w:r>
      <w:r w:rsidRPr="00FC01A1">
        <w:rPr>
          <w:sz w:val="36"/>
          <w:szCs w:val="36"/>
        </w:rPr>
        <w:t xml:space="preserve">было проведено 5 профориентационных мероприятий, </w:t>
      </w:r>
      <w:r w:rsidR="00715B36" w:rsidRPr="00FC01A1">
        <w:rPr>
          <w:sz w:val="36"/>
          <w:szCs w:val="36"/>
        </w:rPr>
        <w:t>способствующих социальной адаптации и формированию социально полезных навыков</w:t>
      </w:r>
      <w:r w:rsidR="00CE0F79" w:rsidRPr="00FC01A1">
        <w:rPr>
          <w:sz w:val="36"/>
          <w:szCs w:val="36"/>
        </w:rPr>
        <w:t>,</w:t>
      </w:r>
      <w:r w:rsidR="00715B36" w:rsidRPr="00FC01A1">
        <w:rPr>
          <w:sz w:val="36"/>
          <w:szCs w:val="36"/>
        </w:rPr>
        <w:t xml:space="preserve"> </w:t>
      </w:r>
      <w:r w:rsidRPr="00FC01A1">
        <w:rPr>
          <w:sz w:val="36"/>
          <w:szCs w:val="36"/>
        </w:rPr>
        <w:t>с уча</w:t>
      </w:r>
      <w:r w:rsidR="00CE0F79" w:rsidRPr="00FC01A1">
        <w:rPr>
          <w:sz w:val="36"/>
          <w:szCs w:val="36"/>
        </w:rPr>
        <w:t>стием 43 детей данной категории.</w:t>
      </w:r>
      <w:r w:rsidRPr="00FC01A1">
        <w:rPr>
          <w:sz w:val="36"/>
          <w:szCs w:val="36"/>
        </w:rPr>
        <w:t xml:space="preserve"> </w:t>
      </w:r>
    </w:p>
    <w:p w:rsidR="00CE0F79" w:rsidRPr="003339C2" w:rsidRDefault="00CE0F79" w:rsidP="006A773F">
      <w:pPr>
        <w:spacing w:line="360" w:lineRule="auto"/>
        <w:rPr>
          <w:sz w:val="36"/>
          <w:szCs w:val="36"/>
        </w:rPr>
      </w:pPr>
      <w:r w:rsidRPr="00FC01A1">
        <w:rPr>
          <w:sz w:val="36"/>
          <w:szCs w:val="36"/>
        </w:rPr>
        <w:t>В сотрудничестве с профессиональными образовательными организациями проводятся «Дни открытых дверей», на которые приглашаются выпускники 9,</w:t>
      </w:r>
      <w:r w:rsidR="00226132" w:rsidRPr="00FC01A1">
        <w:rPr>
          <w:sz w:val="36"/>
          <w:szCs w:val="36"/>
        </w:rPr>
        <w:t xml:space="preserve"> </w:t>
      </w:r>
      <w:r w:rsidRPr="00FC01A1">
        <w:rPr>
          <w:sz w:val="36"/>
          <w:szCs w:val="36"/>
        </w:rPr>
        <w:t xml:space="preserve">11-х классов. </w:t>
      </w:r>
      <w:r w:rsidRPr="003339C2">
        <w:rPr>
          <w:sz w:val="36"/>
          <w:szCs w:val="36"/>
        </w:rPr>
        <w:t>Будущим абитуриентам при выборе учебного заведения важно увидеть все достоинства учебного заведения: оценить серьезность подхода к образовательному процессу и дальнейшие возможности лично</w:t>
      </w:r>
      <w:r w:rsidR="004B71FE" w:rsidRPr="003339C2">
        <w:rPr>
          <w:sz w:val="36"/>
          <w:szCs w:val="36"/>
        </w:rPr>
        <w:t>стно</w:t>
      </w:r>
      <w:r w:rsidRPr="003339C2">
        <w:rPr>
          <w:sz w:val="36"/>
          <w:szCs w:val="36"/>
        </w:rPr>
        <w:t xml:space="preserve">го развития, а также перспективы своей реализации как будущего профессионала в выбранной сфере деятельности. Так, в 1 полугодии 2016 года на базе </w:t>
      </w:r>
      <w:r w:rsidRPr="003339C2">
        <w:rPr>
          <w:sz w:val="36"/>
          <w:szCs w:val="36"/>
        </w:rPr>
        <w:lastRenderedPageBreak/>
        <w:t>КГПОАУ «Камчатский политехнический техникум»</w:t>
      </w:r>
      <w:r w:rsidR="004B71FE" w:rsidRPr="003339C2">
        <w:rPr>
          <w:sz w:val="36"/>
          <w:szCs w:val="36"/>
        </w:rPr>
        <w:t xml:space="preserve"> был проведен</w:t>
      </w:r>
      <w:r w:rsidRPr="003339C2">
        <w:rPr>
          <w:sz w:val="36"/>
          <w:szCs w:val="36"/>
        </w:rPr>
        <w:t xml:space="preserve"> «День открытых дверей»</w:t>
      </w:r>
      <w:r w:rsidR="00126AAF" w:rsidRPr="003339C2">
        <w:rPr>
          <w:sz w:val="36"/>
          <w:szCs w:val="36"/>
        </w:rPr>
        <w:t>.</w:t>
      </w:r>
    </w:p>
    <w:p w:rsidR="004B71FE" w:rsidRPr="003339C2" w:rsidRDefault="004B71FE" w:rsidP="006A773F">
      <w:pPr>
        <w:spacing w:line="360" w:lineRule="auto"/>
        <w:rPr>
          <w:sz w:val="36"/>
          <w:szCs w:val="36"/>
        </w:rPr>
      </w:pPr>
      <w:r w:rsidRPr="003339C2">
        <w:rPr>
          <w:sz w:val="36"/>
          <w:szCs w:val="36"/>
        </w:rPr>
        <w:t xml:space="preserve">В целях освоения принципов и правил профессионального самоопределения, осознанного выбора сферы будущей занятости проводится превентивная профориентационная работа с различными социально-возрастными категориями молодежи (выпускники общеобразовательных </w:t>
      </w:r>
      <w:r w:rsidR="004C287A" w:rsidRPr="003339C2">
        <w:rPr>
          <w:sz w:val="36"/>
          <w:szCs w:val="36"/>
        </w:rPr>
        <w:t>организаций</w:t>
      </w:r>
      <w:r w:rsidRPr="003339C2">
        <w:rPr>
          <w:sz w:val="36"/>
          <w:szCs w:val="36"/>
        </w:rPr>
        <w:t>, воспитанники детских домов и интернатов, несовершеннолетние, состоящие на учете в комиссиях по делам несовершеннолетних и защите их прав и т.д.).</w:t>
      </w:r>
    </w:p>
    <w:p w:rsidR="00693A0D" w:rsidRPr="003339C2" w:rsidRDefault="004B71FE" w:rsidP="006A773F">
      <w:pPr>
        <w:spacing w:line="360" w:lineRule="auto"/>
        <w:rPr>
          <w:sz w:val="36"/>
          <w:szCs w:val="36"/>
        </w:rPr>
      </w:pPr>
      <w:r w:rsidRPr="003339C2">
        <w:rPr>
          <w:sz w:val="36"/>
          <w:szCs w:val="36"/>
        </w:rPr>
        <w:t>По</w:t>
      </w:r>
      <w:r w:rsidR="00A26345" w:rsidRPr="003339C2">
        <w:rPr>
          <w:sz w:val="36"/>
          <w:szCs w:val="36"/>
        </w:rPr>
        <w:t xml:space="preserve"> вопросам выбора профессии</w:t>
      </w:r>
      <w:r w:rsidR="00693A0D" w:rsidRPr="003339C2">
        <w:rPr>
          <w:sz w:val="36"/>
          <w:szCs w:val="36"/>
        </w:rPr>
        <w:t xml:space="preserve"> специалистами органов службы занятости населения регулярно проводятся мини-ярмарки вакансий и учебных рабочих мест, информационные уроки, семинары, занятия-практикумы, индивидуальные и групповые консультации, психологические тренинги, используются средства массовой информации.</w:t>
      </w:r>
    </w:p>
    <w:p w:rsidR="00693A0D" w:rsidRPr="00FC01A1" w:rsidRDefault="00693A0D" w:rsidP="006A773F">
      <w:pPr>
        <w:spacing w:line="360" w:lineRule="auto"/>
        <w:ind w:firstLine="720"/>
        <w:rPr>
          <w:sz w:val="36"/>
          <w:szCs w:val="36"/>
        </w:rPr>
      </w:pPr>
      <w:r w:rsidRPr="00FC01A1">
        <w:rPr>
          <w:sz w:val="36"/>
          <w:szCs w:val="36"/>
        </w:rPr>
        <w:t xml:space="preserve">В рамках информационно-методического обеспечения систематически размещается на Интернет-ресурсе информационный материал, имеющий профориентационное значение, разрабатывается и распространяется в ходе профориентационных мероприятий раздаточный материал, </w:t>
      </w:r>
      <w:r w:rsidRPr="00FC01A1">
        <w:rPr>
          <w:sz w:val="36"/>
          <w:szCs w:val="36"/>
        </w:rPr>
        <w:lastRenderedPageBreak/>
        <w:t>в том числе справочник «Куда пойти учиться?», содержащий информацию о</w:t>
      </w:r>
      <w:r w:rsidR="00CE0F79" w:rsidRPr="00FC01A1">
        <w:rPr>
          <w:sz w:val="36"/>
          <w:szCs w:val="36"/>
        </w:rPr>
        <w:t xml:space="preserve"> профессиональных образовательных организациях и организациях высшего образования</w:t>
      </w:r>
      <w:r w:rsidRPr="00FC01A1">
        <w:rPr>
          <w:sz w:val="36"/>
          <w:szCs w:val="36"/>
        </w:rPr>
        <w:t xml:space="preserve"> Камчатского края.</w:t>
      </w:r>
    </w:p>
    <w:p w:rsidR="00497980" w:rsidRPr="00FC01A1" w:rsidRDefault="00002610" w:rsidP="006A773F">
      <w:pPr>
        <w:spacing w:line="360" w:lineRule="auto"/>
        <w:ind w:firstLine="720"/>
        <w:rPr>
          <w:sz w:val="36"/>
          <w:szCs w:val="36"/>
        </w:rPr>
      </w:pPr>
      <w:r w:rsidRPr="00FC01A1">
        <w:rPr>
          <w:sz w:val="36"/>
          <w:szCs w:val="36"/>
        </w:rPr>
        <w:t xml:space="preserve">Необходимо отметить, что существуют и проблемные вопросы, возникающие на этапе организации профориентационных мероприятий. Несмотря на то, что Комплексом мер предусмотрена совместная с органами местного самоуправления, осуществляющими управление в сфере образования, реализация мероприятий по профессиональной ориентации </w:t>
      </w:r>
      <w:r w:rsidR="00A42937" w:rsidRPr="00FC01A1">
        <w:rPr>
          <w:sz w:val="36"/>
          <w:szCs w:val="36"/>
        </w:rPr>
        <w:t>школьников</w:t>
      </w:r>
      <w:r w:rsidRPr="00FC01A1">
        <w:rPr>
          <w:sz w:val="36"/>
          <w:szCs w:val="36"/>
        </w:rPr>
        <w:t xml:space="preserve">, многие школы </w:t>
      </w:r>
      <w:r w:rsidR="00A42937" w:rsidRPr="00FC01A1">
        <w:rPr>
          <w:sz w:val="36"/>
          <w:szCs w:val="36"/>
        </w:rPr>
        <w:t>не идут на контакт в части организации мероприятий</w:t>
      </w:r>
      <w:r w:rsidR="00F85156" w:rsidRPr="00FC01A1">
        <w:rPr>
          <w:sz w:val="36"/>
          <w:szCs w:val="36"/>
        </w:rPr>
        <w:t xml:space="preserve"> для учащихся и</w:t>
      </w:r>
      <w:r w:rsidR="00A42937" w:rsidRPr="00FC01A1">
        <w:rPr>
          <w:sz w:val="36"/>
          <w:szCs w:val="36"/>
        </w:rPr>
        <w:t xml:space="preserve"> в числе основных причин указывают</w:t>
      </w:r>
      <w:r w:rsidR="00F85156" w:rsidRPr="00FC01A1">
        <w:rPr>
          <w:sz w:val="36"/>
          <w:szCs w:val="36"/>
        </w:rPr>
        <w:t xml:space="preserve"> </w:t>
      </w:r>
      <w:r w:rsidR="00A42937" w:rsidRPr="00FC01A1">
        <w:rPr>
          <w:sz w:val="36"/>
          <w:szCs w:val="36"/>
        </w:rPr>
        <w:t xml:space="preserve">следующие: </w:t>
      </w:r>
      <w:r w:rsidRPr="00FC01A1">
        <w:rPr>
          <w:sz w:val="36"/>
          <w:szCs w:val="36"/>
        </w:rPr>
        <w:t>проблема предоставления персональных данных школьников; в школе есть свой психолог, который ведет профориентацию;</w:t>
      </w:r>
      <w:r w:rsidR="00DD6231" w:rsidRPr="00FC01A1">
        <w:rPr>
          <w:sz w:val="36"/>
          <w:szCs w:val="36"/>
        </w:rPr>
        <w:t xml:space="preserve"> отсутствие аккредитации и т.д.</w:t>
      </w:r>
      <w:r w:rsidR="00ED3943" w:rsidRPr="00FC01A1">
        <w:rPr>
          <w:sz w:val="36"/>
          <w:szCs w:val="36"/>
        </w:rPr>
        <w:t xml:space="preserve"> Полагаю, что при желании той и другой стороны все эти проблемные моменты могут быть сняты и в итоге достижение понимания в этом вопросе будет только на пользу </w:t>
      </w:r>
      <w:r w:rsidR="00FB33C3" w:rsidRPr="00FC01A1">
        <w:rPr>
          <w:sz w:val="36"/>
          <w:szCs w:val="36"/>
        </w:rPr>
        <w:t>детям.</w:t>
      </w:r>
    </w:p>
    <w:p w:rsidR="00A42937" w:rsidRPr="00FC01A1" w:rsidRDefault="00FB33C3" w:rsidP="006A773F">
      <w:pPr>
        <w:spacing w:line="360" w:lineRule="auto"/>
        <w:rPr>
          <w:sz w:val="36"/>
          <w:szCs w:val="36"/>
        </w:rPr>
      </w:pPr>
      <w:r w:rsidRPr="00FC01A1">
        <w:rPr>
          <w:sz w:val="36"/>
          <w:szCs w:val="36"/>
        </w:rPr>
        <w:t>Мы все прекрасно понимаем, что</w:t>
      </w:r>
      <w:r w:rsidR="00DD6231" w:rsidRPr="00FC01A1">
        <w:rPr>
          <w:sz w:val="36"/>
          <w:szCs w:val="36"/>
        </w:rPr>
        <w:t xml:space="preserve"> п</w:t>
      </w:r>
      <w:r w:rsidR="00A42937" w:rsidRPr="00FC01A1">
        <w:rPr>
          <w:sz w:val="36"/>
          <w:szCs w:val="36"/>
        </w:rPr>
        <w:t xml:space="preserve">рофессиональная ориентация молодежи является одним из важных факторов, направленных на обеспечение баланса между </w:t>
      </w:r>
      <w:r w:rsidR="00A42937" w:rsidRPr="00FC01A1">
        <w:rPr>
          <w:sz w:val="36"/>
          <w:szCs w:val="36"/>
        </w:rPr>
        <w:lastRenderedPageBreak/>
        <w:t>потребностями молодежи в получении профессионального образования и возможностями ее трудоустройства</w:t>
      </w:r>
      <w:r w:rsidRPr="00FC01A1">
        <w:rPr>
          <w:sz w:val="36"/>
          <w:szCs w:val="36"/>
        </w:rPr>
        <w:t xml:space="preserve"> в будущем</w:t>
      </w:r>
      <w:r w:rsidR="00A42937" w:rsidRPr="00FC01A1">
        <w:rPr>
          <w:sz w:val="36"/>
          <w:szCs w:val="36"/>
        </w:rPr>
        <w:t xml:space="preserve"> по полученной профессии.</w:t>
      </w:r>
      <w:r w:rsidR="00DD6231" w:rsidRPr="00FC01A1">
        <w:rPr>
          <w:sz w:val="36"/>
          <w:szCs w:val="36"/>
        </w:rPr>
        <w:t xml:space="preserve"> </w:t>
      </w:r>
    </w:p>
    <w:p w:rsidR="00497980" w:rsidRPr="00FC01A1" w:rsidRDefault="00497980" w:rsidP="006A773F">
      <w:pPr>
        <w:spacing w:line="360" w:lineRule="auto"/>
        <w:ind w:firstLine="720"/>
        <w:rPr>
          <w:sz w:val="36"/>
          <w:szCs w:val="36"/>
        </w:rPr>
      </w:pPr>
      <w:r w:rsidRPr="00FC01A1">
        <w:rPr>
          <w:sz w:val="36"/>
          <w:szCs w:val="36"/>
        </w:rPr>
        <w:t xml:space="preserve">Для повышения эффективности профориентационной работы в общеобразовательных </w:t>
      </w:r>
      <w:r w:rsidR="00A42937" w:rsidRPr="00FC01A1">
        <w:rPr>
          <w:sz w:val="36"/>
          <w:szCs w:val="36"/>
        </w:rPr>
        <w:t xml:space="preserve">организациях </w:t>
      </w:r>
      <w:r w:rsidR="00126AAF" w:rsidRPr="00FC01A1">
        <w:rPr>
          <w:sz w:val="36"/>
          <w:szCs w:val="36"/>
        </w:rPr>
        <w:t xml:space="preserve">Камчатского края, </w:t>
      </w:r>
      <w:r w:rsidRPr="00FC01A1">
        <w:rPr>
          <w:sz w:val="36"/>
          <w:szCs w:val="36"/>
        </w:rPr>
        <w:t>обеспечения экономики региона квалифицированными кадрами, по нашему мнению, необходимо:</w:t>
      </w:r>
    </w:p>
    <w:p w:rsidR="00497980" w:rsidRPr="00FC01A1" w:rsidRDefault="00497980" w:rsidP="00FB33C3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uto"/>
        <w:ind w:left="0" w:firstLine="357"/>
        <w:contextualSpacing/>
        <w:jc w:val="both"/>
        <w:rPr>
          <w:sz w:val="36"/>
          <w:szCs w:val="36"/>
        </w:rPr>
      </w:pPr>
      <w:r w:rsidRPr="00FC01A1">
        <w:rPr>
          <w:sz w:val="36"/>
          <w:szCs w:val="36"/>
        </w:rPr>
        <w:t xml:space="preserve">всем исполнителям, ответственным за реализацию Комплекса мер по профессиональной ориентации продолжить целенаправленную, системную профориентационную работу </w:t>
      </w:r>
      <w:r w:rsidR="00FB33C3" w:rsidRPr="00FC01A1">
        <w:rPr>
          <w:sz w:val="36"/>
          <w:szCs w:val="36"/>
        </w:rPr>
        <w:t xml:space="preserve">не только </w:t>
      </w:r>
      <w:r w:rsidRPr="00FC01A1">
        <w:rPr>
          <w:sz w:val="36"/>
          <w:szCs w:val="36"/>
        </w:rPr>
        <w:t>со школьниками</w:t>
      </w:r>
      <w:r w:rsidR="00FB33C3" w:rsidRPr="00FC01A1">
        <w:rPr>
          <w:sz w:val="36"/>
          <w:szCs w:val="36"/>
        </w:rPr>
        <w:t>, но</w:t>
      </w:r>
      <w:r w:rsidRPr="00FC01A1">
        <w:rPr>
          <w:sz w:val="36"/>
          <w:szCs w:val="36"/>
        </w:rPr>
        <w:t xml:space="preserve"> и их родителями</w:t>
      </w:r>
      <w:r w:rsidR="00FB33C3" w:rsidRPr="00FC01A1">
        <w:rPr>
          <w:sz w:val="36"/>
          <w:szCs w:val="36"/>
        </w:rPr>
        <w:t xml:space="preserve"> </w:t>
      </w:r>
      <w:r w:rsidRPr="00FC01A1">
        <w:rPr>
          <w:sz w:val="36"/>
          <w:szCs w:val="36"/>
        </w:rPr>
        <w:t xml:space="preserve"> в рамках межведомственного взаимодействия</w:t>
      </w:r>
      <w:r w:rsidR="00FB33C3" w:rsidRPr="00FC01A1">
        <w:rPr>
          <w:sz w:val="36"/>
          <w:szCs w:val="36"/>
        </w:rPr>
        <w:t xml:space="preserve">, т.к большую роль в выборе будущей профессии ребенка играют его родители. Наши специалисты профконсультанты готовы участвовать в родительских собраниях, проводимых в общеобразовательных организациях, мы понимаем, что оказать государственную услугу по профориентации родителям не возможно, но предоставить информацию о положении на рынке труда Камчатского края, в рамках которой рассказать о формируемом нами прогнозе потребности в кадрах на среднесрочную перспективу с </w:t>
      </w:r>
      <w:r w:rsidR="00FB33C3" w:rsidRPr="00FC01A1">
        <w:rPr>
          <w:sz w:val="36"/>
          <w:szCs w:val="36"/>
        </w:rPr>
        <w:lastRenderedPageBreak/>
        <w:t>учетом развития экономики региона, о тенденциях развития рынка труда мы готовы</w:t>
      </w:r>
      <w:r w:rsidRPr="00FC01A1">
        <w:rPr>
          <w:sz w:val="36"/>
          <w:szCs w:val="36"/>
        </w:rPr>
        <w:t>;</w:t>
      </w:r>
    </w:p>
    <w:p w:rsidR="00497980" w:rsidRPr="00FC01A1" w:rsidRDefault="00497980" w:rsidP="00FB33C3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uto"/>
        <w:ind w:left="0" w:firstLine="357"/>
        <w:contextualSpacing/>
        <w:jc w:val="both"/>
        <w:rPr>
          <w:sz w:val="36"/>
          <w:szCs w:val="36"/>
        </w:rPr>
      </w:pPr>
      <w:r w:rsidRPr="00FC01A1">
        <w:rPr>
          <w:sz w:val="36"/>
          <w:szCs w:val="36"/>
        </w:rPr>
        <w:t xml:space="preserve">продолжить работу по проведению </w:t>
      </w:r>
      <w:r w:rsidR="00141587" w:rsidRPr="00FC01A1">
        <w:rPr>
          <w:sz w:val="36"/>
          <w:szCs w:val="36"/>
        </w:rPr>
        <w:t>«Д</w:t>
      </w:r>
      <w:r w:rsidRPr="00FC01A1">
        <w:rPr>
          <w:sz w:val="36"/>
          <w:szCs w:val="36"/>
        </w:rPr>
        <w:t>ней открытых дверей</w:t>
      </w:r>
      <w:r w:rsidR="00141587" w:rsidRPr="00FC01A1">
        <w:rPr>
          <w:sz w:val="36"/>
          <w:szCs w:val="36"/>
        </w:rPr>
        <w:t>»</w:t>
      </w:r>
      <w:r w:rsidRPr="00FC01A1">
        <w:rPr>
          <w:sz w:val="36"/>
          <w:szCs w:val="36"/>
        </w:rPr>
        <w:t xml:space="preserve"> в </w:t>
      </w:r>
      <w:r w:rsidR="00A42937" w:rsidRPr="00FC01A1">
        <w:rPr>
          <w:sz w:val="36"/>
          <w:szCs w:val="36"/>
        </w:rPr>
        <w:t>организациях профессионального образования;</w:t>
      </w:r>
    </w:p>
    <w:p w:rsidR="00A42937" w:rsidRPr="00FC01A1" w:rsidRDefault="00A42937" w:rsidP="00FB33C3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uto"/>
        <w:ind w:left="0" w:firstLine="357"/>
        <w:contextualSpacing/>
        <w:jc w:val="both"/>
        <w:rPr>
          <w:sz w:val="36"/>
          <w:szCs w:val="36"/>
        </w:rPr>
      </w:pPr>
      <w:r w:rsidRPr="00FC01A1">
        <w:rPr>
          <w:sz w:val="36"/>
          <w:szCs w:val="36"/>
        </w:rPr>
        <w:t xml:space="preserve">руководителям общеобразовательных организаций </w:t>
      </w:r>
      <w:r w:rsidR="00FB33C3" w:rsidRPr="00FC01A1">
        <w:rPr>
          <w:sz w:val="36"/>
          <w:szCs w:val="36"/>
        </w:rPr>
        <w:t>предлагаем более активно обращаться в центры занятости населения</w:t>
      </w:r>
      <w:r w:rsidRPr="00FC01A1">
        <w:rPr>
          <w:sz w:val="36"/>
          <w:szCs w:val="36"/>
        </w:rPr>
        <w:t xml:space="preserve"> в рамках проведения профориентационных мероприятий</w:t>
      </w:r>
      <w:r w:rsidR="00FB33C3" w:rsidRPr="00FC01A1">
        <w:rPr>
          <w:sz w:val="36"/>
          <w:szCs w:val="36"/>
        </w:rPr>
        <w:t>, более того, мы как Агентство также готовы подключиться к этому процессу</w:t>
      </w:r>
      <w:r w:rsidRPr="00FC01A1">
        <w:rPr>
          <w:sz w:val="36"/>
          <w:szCs w:val="36"/>
        </w:rPr>
        <w:t>;</w:t>
      </w:r>
    </w:p>
    <w:p w:rsidR="00497980" w:rsidRPr="00FC01A1" w:rsidRDefault="00497980" w:rsidP="00FB33C3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uto"/>
        <w:ind w:left="0" w:firstLine="357"/>
        <w:contextualSpacing/>
        <w:jc w:val="both"/>
        <w:rPr>
          <w:sz w:val="36"/>
          <w:szCs w:val="36"/>
        </w:rPr>
      </w:pPr>
      <w:r w:rsidRPr="00FC01A1">
        <w:rPr>
          <w:sz w:val="36"/>
          <w:szCs w:val="36"/>
        </w:rPr>
        <w:t xml:space="preserve">обеспечить </w:t>
      </w:r>
      <w:r w:rsidR="00FB33C3" w:rsidRPr="00FC01A1">
        <w:rPr>
          <w:sz w:val="36"/>
          <w:szCs w:val="36"/>
        </w:rPr>
        <w:t>на постоянной основе</w:t>
      </w:r>
      <w:r w:rsidRPr="00FC01A1">
        <w:rPr>
          <w:sz w:val="36"/>
          <w:szCs w:val="36"/>
        </w:rPr>
        <w:t xml:space="preserve"> проведение встреч представителей </w:t>
      </w:r>
      <w:r w:rsidR="00FB33C3" w:rsidRPr="00FC01A1">
        <w:rPr>
          <w:sz w:val="36"/>
          <w:szCs w:val="36"/>
        </w:rPr>
        <w:t xml:space="preserve">малого и среднего предпринимательства </w:t>
      </w:r>
      <w:r w:rsidRPr="00FC01A1">
        <w:rPr>
          <w:sz w:val="36"/>
          <w:szCs w:val="36"/>
        </w:rPr>
        <w:t>с выпускниками общеобразовательных школ</w:t>
      </w:r>
      <w:r w:rsidR="00FC01A1" w:rsidRPr="00FC01A1">
        <w:rPr>
          <w:sz w:val="36"/>
          <w:szCs w:val="36"/>
        </w:rPr>
        <w:t>;</w:t>
      </w:r>
      <w:r w:rsidRPr="00FC01A1">
        <w:rPr>
          <w:sz w:val="36"/>
          <w:szCs w:val="36"/>
        </w:rPr>
        <w:t xml:space="preserve"> </w:t>
      </w:r>
    </w:p>
    <w:p w:rsidR="00497980" w:rsidRPr="00FC01A1" w:rsidRDefault="00497980" w:rsidP="00FC01A1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uto"/>
        <w:ind w:left="0" w:firstLine="357"/>
        <w:contextualSpacing/>
        <w:jc w:val="both"/>
        <w:rPr>
          <w:sz w:val="36"/>
          <w:szCs w:val="36"/>
        </w:rPr>
      </w:pPr>
      <w:r w:rsidRPr="00FC01A1">
        <w:rPr>
          <w:sz w:val="36"/>
          <w:szCs w:val="36"/>
        </w:rPr>
        <w:t>необходимо также отметить огромное значение популяризации рабочих профессий, их пропаганды с использованием СМИ. Учитывая уровень влияния СМИ на выбор молодежью своей профессии, одним из направлений деятельности должно стать активное взаимодействие с региональными и местными СМИ.</w:t>
      </w:r>
    </w:p>
    <w:p w:rsidR="005576BF" w:rsidRPr="00FC01A1" w:rsidRDefault="00CA7977" w:rsidP="006A773F">
      <w:pPr>
        <w:spacing w:line="360" w:lineRule="auto"/>
        <w:ind w:firstLine="720"/>
        <w:jc w:val="center"/>
        <w:rPr>
          <w:sz w:val="36"/>
          <w:szCs w:val="36"/>
          <w:shd w:val="clear" w:color="auto" w:fill="F6F6F6"/>
        </w:rPr>
      </w:pPr>
      <w:r w:rsidRPr="00FC01A1">
        <w:rPr>
          <w:sz w:val="36"/>
          <w:szCs w:val="36"/>
        </w:rPr>
        <w:t>Спасибо за внимание!</w:t>
      </w:r>
    </w:p>
    <w:sectPr w:rsidR="005576BF" w:rsidRPr="00FC01A1" w:rsidSect="006E348A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79" w:rsidRDefault="00441379" w:rsidP="00A90BD8">
      <w:r>
        <w:separator/>
      </w:r>
    </w:p>
  </w:endnote>
  <w:endnote w:type="continuationSeparator" w:id="0">
    <w:p w:rsidR="00441379" w:rsidRDefault="00441379" w:rsidP="00A9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119927"/>
      <w:docPartObj>
        <w:docPartGallery w:val="Page Numbers (Bottom of Page)"/>
        <w:docPartUnique/>
      </w:docPartObj>
    </w:sdtPr>
    <w:sdtEndPr/>
    <w:sdtContent>
      <w:p w:rsidR="00A90BD8" w:rsidRDefault="00A90B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E4">
          <w:rPr>
            <w:noProof/>
          </w:rPr>
          <w:t>2</w:t>
        </w:r>
        <w:r>
          <w:fldChar w:fldCharType="end"/>
        </w:r>
      </w:p>
    </w:sdtContent>
  </w:sdt>
  <w:p w:rsidR="00A90BD8" w:rsidRDefault="00A90B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79" w:rsidRDefault="00441379" w:rsidP="00A90BD8">
      <w:r>
        <w:separator/>
      </w:r>
    </w:p>
  </w:footnote>
  <w:footnote w:type="continuationSeparator" w:id="0">
    <w:p w:rsidR="00441379" w:rsidRDefault="00441379" w:rsidP="00A9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36E"/>
    <w:multiLevelType w:val="hybridMultilevel"/>
    <w:tmpl w:val="5344DE22"/>
    <w:lvl w:ilvl="0" w:tplc="205006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BB"/>
    <w:rsid w:val="00002610"/>
    <w:rsid w:val="0001509E"/>
    <w:rsid w:val="00071473"/>
    <w:rsid w:val="00082D8C"/>
    <w:rsid w:val="00091435"/>
    <w:rsid w:val="000E7272"/>
    <w:rsid w:val="00126AAF"/>
    <w:rsid w:val="00131DE5"/>
    <w:rsid w:val="00141587"/>
    <w:rsid w:val="001B51F8"/>
    <w:rsid w:val="00210315"/>
    <w:rsid w:val="00226132"/>
    <w:rsid w:val="0026049C"/>
    <w:rsid w:val="003339C2"/>
    <w:rsid w:val="00333E51"/>
    <w:rsid w:val="00387F19"/>
    <w:rsid w:val="003A0A59"/>
    <w:rsid w:val="003F6A9E"/>
    <w:rsid w:val="004054BE"/>
    <w:rsid w:val="00441379"/>
    <w:rsid w:val="00495259"/>
    <w:rsid w:val="00497980"/>
    <w:rsid w:val="004B0D58"/>
    <w:rsid w:val="004B71FE"/>
    <w:rsid w:val="004B7604"/>
    <w:rsid w:val="004C287A"/>
    <w:rsid w:val="004C2D8D"/>
    <w:rsid w:val="004D5B78"/>
    <w:rsid w:val="00526B68"/>
    <w:rsid w:val="005576BF"/>
    <w:rsid w:val="005C5116"/>
    <w:rsid w:val="005D703D"/>
    <w:rsid w:val="00615DBA"/>
    <w:rsid w:val="00693A0D"/>
    <w:rsid w:val="006954BD"/>
    <w:rsid w:val="006A773F"/>
    <w:rsid w:val="006B4A16"/>
    <w:rsid w:val="006E348A"/>
    <w:rsid w:val="00715B36"/>
    <w:rsid w:val="00803D2C"/>
    <w:rsid w:val="0083463C"/>
    <w:rsid w:val="00875360"/>
    <w:rsid w:val="008A4B02"/>
    <w:rsid w:val="008D6ADF"/>
    <w:rsid w:val="0093573B"/>
    <w:rsid w:val="00947945"/>
    <w:rsid w:val="00952A56"/>
    <w:rsid w:val="00961F94"/>
    <w:rsid w:val="00966F29"/>
    <w:rsid w:val="009848DF"/>
    <w:rsid w:val="009D6D83"/>
    <w:rsid w:val="00A26345"/>
    <w:rsid w:val="00A42937"/>
    <w:rsid w:val="00A53F90"/>
    <w:rsid w:val="00A90BD8"/>
    <w:rsid w:val="00AB0FF2"/>
    <w:rsid w:val="00AD5B65"/>
    <w:rsid w:val="00B575BB"/>
    <w:rsid w:val="00C028F6"/>
    <w:rsid w:val="00C029F3"/>
    <w:rsid w:val="00C331DA"/>
    <w:rsid w:val="00C76B52"/>
    <w:rsid w:val="00CA7977"/>
    <w:rsid w:val="00CE0F79"/>
    <w:rsid w:val="00DA47A1"/>
    <w:rsid w:val="00DD6231"/>
    <w:rsid w:val="00DE7325"/>
    <w:rsid w:val="00E0005E"/>
    <w:rsid w:val="00E256AA"/>
    <w:rsid w:val="00E31E80"/>
    <w:rsid w:val="00ED3943"/>
    <w:rsid w:val="00ED3F15"/>
    <w:rsid w:val="00EE6382"/>
    <w:rsid w:val="00EF0752"/>
    <w:rsid w:val="00F162BA"/>
    <w:rsid w:val="00F5603D"/>
    <w:rsid w:val="00F563BB"/>
    <w:rsid w:val="00F67FE4"/>
    <w:rsid w:val="00F7556B"/>
    <w:rsid w:val="00F85156"/>
    <w:rsid w:val="00FB33C3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B0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B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9798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6D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83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90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BD8"/>
    <w:rPr>
      <w:rFonts w:ascii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90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BD8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B0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B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9798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6D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83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90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BD8"/>
    <w:rPr>
      <w:rFonts w:ascii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90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BD8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Людмила Андреевна</dc:creator>
  <cp:lastModifiedBy>Ниценко Наталья Борисовна</cp:lastModifiedBy>
  <cp:revision>2</cp:revision>
  <cp:lastPrinted>2016-08-23T20:59:00Z</cp:lastPrinted>
  <dcterms:created xsi:type="dcterms:W3CDTF">2016-08-24T02:15:00Z</dcterms:created>
  <dcterms:modified xsi:type="dcterms:W3CDTF">2016-08-24T02:15:00Z</dcterms:modified>
</cp:coreProperties>
</file>