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D4" w:rsidRPr="00C801A8" w:rsidRDefault="00C801A8" w:rsidP="00B5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502CC" w:rsidRDefault="00C801A8" w:rsidP="00B5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CC">
        <w:rPr>
          <w:rFonts w:ascii="Times New Roman" w:hAnsi="Times New Roman" w:cs="Times New Roman"/>
          <w:b/>
          <w:sz w:val="28"/>
          <w:szCs w:val="28"/>
        </w:rPr>
        <w:t xml:space="preserve">на заседание рабочей группы «Качество и доступность </w:t>
      </w:r>
    </w:p>
    <w:p w:rsidR="00C801A8" w:rsidRPr="00B502CC" w:rsidRDefault="00C801A8" w:rsidP="00B5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CC">
        <w:rPr>
          <w:rFonts w:ascii="Times New Roman" w:hAnsi="Times New Roman" w:cs="Times New Roman"/>
          <w:b/>
          <w:sz w:val="28"/>
          <w:szCs w:val="28"/>
        </w:rPr>
        <w:t>трудовых ресурсов» 24.05.2016</w:t>
      </w:r>
    </w:p>
    <w:p w:rsidR="00C801A8" w:rsidRDefault="00C801A8" w:rsidP="00F97E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A8" w:rsidRPr="00C801A8" w:rsidRDefault="00C801A8" w:rsidP="00C801A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01A8">
        <w:rPr>
          <w:rFonts w:ascii="Times New Roman" w:hAnsi="Times New Roman"/>
          <w:b/>
          <w:sz w:val="28"/>
          <w:szCs w:val="28"/>
        </w:rPr>
        <w:t>О выполнении мероприятий проектов №№ 1-3 по улучшению инвестиционного климата в Камчатском крае по направлению «Качество и доступность трудовых ресурсов»</w:t>
      </w:r>
    </w:p>
    <w:p w:rsidR="00C801A8" w:rsidRPr="00C801A8" w:rsidRDefault="00C801A8" w:rsidP="00C801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97C" w:rsidRDefault="00C801A8" w:rsidP="004A1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5C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01A8">
        <w:rPr>
          <w:rFonts w:ascii="Times New Roman" w:hAnsi="Times New Roman" w:cs="Times New Roman"/>
          <w:sz w:val="28"/>
          <w:szCs w:val="28"/>
        </w:rPr>
        <w:t xml:space="preserve"> </w:t>
      </w:r>
      <w:r w:rsidR="00EB397C">
        <w:rPr>
          <w:rFonts w:ascii="Times New Roman" w:hAnsi="Times New Roman" w:cs="Times New Roman"/>
          <w:sz w:val="28"/>
          <w:szCs w:val="28"/>
        </w:rPr>
        <w:t>План</w:t>
      </w:r>
      <w:r w:rsidR="000215CD">
        <w:rPr>
          <w:rFonts w:ascii="Times New Roman" w:hAnsi="Times New Roman" w:cs="Times New Roman"/>
          <w:sz w:val="28"/>
          <w:szCs w:val="28"/>
        </w:rPr>
        <w:t>ом</w:t>
      </w:r>
      <w:r w:rsidR="00EB397C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внедрению в Камчатском крае лучших практик Национального рейтинга состояния инвестиционного климата в субъектах Российской Федерации, утвержденного распоряжением Правительства Камчатского края от 20.04.2016 № 205-РП, по направлению «Качество и доступность трудовых ресурсов» </w:t>
      </w:r>
      <w:r w:rsidR="000215CD">
        <w:rPr>
          <w:rFonts w:ascii="Times New Roman" w:hAnsi="Times New Roman" w:cs="Times New Roman"/>
          <w:sz w:val="28"/>
          <w:szCs w:val="28"/>
        </w:rPr>
        <w:t xml:space="preserve">Агентством по занятости населения и миграционной политике Камчатского края и Министерством образования и науки Камчатского края </w:t>
      </w:r>
      <w:r w:rsidR="00EB397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215CD">
        <w:rPr>
          <w:rFonts w:ascii="Times New Roman" w:hAnsi="Times New Roman" w:cs="Times New Roman"/>
          <w:sz w:val="28"/>
          <w:szCs w:val="28"/>
        </w:rPr>
        <w:t xml:space="preserve">и утверждены совместным приказом </w:t>
      </w:r>
      <w:r w:rsidR="00EB397C">
        <w:rPr>
          <w:rFonts w:ascii="Times New Roman" w:hAnsi="Times New Roman" w:cs="Times New Roman"/>
          <w:sz w:val="28"/>
          <w:szCs w:val="28"/>
        </w:rPr>
        <w:t>проекты №№ 1-3, содержащие мероприятия, направленные на улучшение инвестиционного климата в Камчатском крае в части доступности трудовых ресурсов</w:t>
      </w:r>
      <w:r w:rsidR="000215CD">
        <w:rPr>
          <w:rFonts w:ascii="Times New Roman" w:hAnsi="Times New Roman" w:cs="Times New Roman"/>
          <w:sz w:val="28"/>
          <w:szCs w:val="28"/>
        </w:rPr>
        <w:t xml:space="preserve"> и подготовки квалифицированных кадров, востребованных на рынке труда Камчатского края</w:t>
      </w:r>
      <w:r w:rsidR="00024823">
        <w:rPr>
          <w:rFonts w:ascii="Times New Roman" w:hAnsi="Times New Roman" w:cs="Times New Roman"/>
          <w:sz w:val="28"/>
          <w:szCs w:val="28"/>
        </w:rPr>
        <w:t xml:space="preserve"> (в «Дорожной карте» наш раздел под № 7)</w:t>
      </w:r>
    </w:p>
    <w:p w:rsidR="00EE49EA" w:rsidRDefault="000215CD" w:rsidP="004A1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9EA">
        <w:rPr>
          <w:rFonts w:ascii="Times New Roman" w:hAnsi="Times New Roman" w:cs="Times New Roman"/>
          <w:sz w:val="28"/>
          <w:szCs w:val="28"/>
        </w:rPr>
        <w:t>Агентство по занятости населения и миграционной политике Камчатского края несет ответственность за реализацию проектов №№ 1-2</w:t>
      </w:r>
      <w:r w:rsidR="00024823">
        <w:rPr>
          <w:rFonts w:ascii="Times New Roman" w:hAnsi="Times New Roman" w:cs="Times New Roman"/>
          <w:sz w:val="28"/>
          <w:szCs w:val="28"/>
        </w:rPr>
        <w:t xml:space="preserve"> и частично проекта № 3</w:t>
      </w:r>
      <w:r w:rsidR="00EE49EA">
        <w:rPr>
          <w:rFonts w:ascii="Times New Roman" w:hAnsi="Times New Roman" w:cs="Times New Roman"/>
          <w:sz w:val="28"/>
          <w:szCs w:val="28"/>
        </w:rPr>
        <w:t>.</w:t>
      </w:r>
    </w:p>
    <w:p w:rsidR="00EE49EA" w:rsidRDefault="00EE49EA" w:rsidP="004A1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9EA">
        <w:rPr>
          <w:rFonts w:ascii="Times New Roman" w:hAnsi="Times New Roman" w:cs="Times New Roman"/>
          <w:b/>
          <w:sz w:val="28"/>
          <w:szCs w:val="28"/>
        </w:rPr>
        <w:t>Проект № 1</w:t>
      </w:r>
      <w:r>
        <w:rPr>
          <w:rFonts w:ascii="Times New Roman" w:hAnsi="Times New Roman" w:cs="Times New Roman"/>
          <w:b/>
          <w:sz w:val="28"/>
          <w:szCs w:val="28"/>
        </w:rPr>
        <w:t>. «Региональная система информирования субъектов предпринимательской деятельности о доступности трудовых ресурсов в Камчатском крае».</w:t>
      </w:r>
    </w:p>
    <w:p w:rsidR="00EE49EA" w:rsidRDefault="00EE49EA" w:rsidP="004A1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данного проекта является формирование современной информационной среды в сфере подбора необходимых трудовых ресурсов требуемой квалификации с учетом потребностей работодателей и предложений бизнес-сообщества.</w:t>
      </w:r>
    </w:p>
    <w:p w:rsidR="002B50E7" w:rsidRDefault="00EE49EA" w:rsidP="004A1B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пер</w:t>
      </w:r>
      <w:r w:rsidR="002B50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 нами стоит задача провести информационную кампанию с привлечением максимального количества доступных </w:t>
      </w:r>
      <w:r w:rsidR="002B50E7">
        <w:rPr>
          <w:rFonts w:ascii="Times New Roman" w:hAnsi="Times New Roman" w:cs="Times New Roman"/>
          <w:sz w:val="28"/>
          <w:szCs w:val="28"/>
        </w:rPr>
        <w:t>медиа-ресурсов об имеющихся способах подбора необходимых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E7" w:rsidRPr="002B50E7">
        <w:rPr>
          <w:rFonts w:ascii="Times New Roman" w:hAnsi="Times New Roman" w:cs="Times New Roman"/>
          <w:sz w:val="28"/>
          <w:szCs w:val="28"/>
        </w:rPr>
        <w:t>в Кам</w:t>
      </w:r>
      <w:r w:rsidR="002B50E7">
        <w:rPr>
          <w:rFonts w:ascii="Times New Roman" w:hAnsi="Times New Roman" w:cs="Times New Roman"/>
          <w:sz w:val="28"/>
          <w:szCs w:val="28"/>
        </w:rPr>
        <w:t>чатском крае и за его пределами, разработать механизм взаимодействия с потребителями информации в режиме «обратной связи»</w:t>
      </w:r>
      <w:r w:rsidR="009D6D79">
        <w:rPr>
          <w:rFonts w:ascii="Times New Roman" w:hAnsi="Times New Roman" w:cs="Times New Roman"/>
          <w:sz w:val="28"/>
          <w:szCs w:val="28"/>
        </w:rPr>
        <w:t>, сформировать оптимальные возможности, позволяющи</w:t>
      </w:r>
      <w:r w:rsidR="00A657F9">
        <w:rPr>
          <w:rFonts w:ascii="Times New Roman" w:hAnsi="Times New Roman" w:cs="Times New Roman"/>
          <w:sz w:val="28"/>
          <w:szCs w:val="28"/>
        </w:rPr>
        <w:t>е работодателям Камчатского каря осуществлять подбор кадров необходимой квалификации</w:t>
      </w:r>
      <w:r w:rsidR="002B5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1A8" w:rsidRDefault="00B81EED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 сегодняшний день исполнены мероприятия по разработке и размещению информации о способах привлечения трудовых ресурсов в периодических печатных изданиях.  </w:t>
      </w:r>
    </w:p>
    <w:p w:rsidR="0030611F" w:rsidRPr="0030611F" w:rsidRDefault="00041374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0611F">
        <w:rPr>
          <w:rFonts w:ascii="Times New Roman" w:hAnsi="Times New Roman" w:cs="Times New Roman"/>
          <w:sz w:val="28"/>
          <w:szCs w:val="24"/>
        </w:rPr>
        <w:t>Предусмотрено ежемесячное размещение информации в СМИ</w:t>
      </w:r>
      <w:r w:rsidR="00F403A7">
        <w:rPr>
          <w:rFonts w:ascii="Times New Roman" w:hAnsi="Times New Roman" w:cs="Times New Roman"/>
          <w:sz w:val="28"/>
          <w:szCs w:val="24"/>
        </w:rPr>
        <w:t>:</w:t>
      </w:r>
      <w:r w:rsidR="0030611F" w:rsidRPr="0030611F">
        <w:rPr>
          <w:rFonts w:ascii="Times New Roman" w:hAnsi="Times New Roman" w:cs="Times New Roman"/>
          <w:sz w:val="28"/>
          <w:szCs w:val="24"/>
        </w:rPr>
        <w:t xml:space="preserve"> 20.04.2016 размещена статья «Как пригласить на Камчатку работников из других регионов» в следующих СМИ: </w:t>
      </w:r>
    </w:p>
    <w:p w:rsidR="00041374" w:rsidRPr="0030611F" w:rsidRDefault="0030611F" w:rsidP="004A1B2F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0611F">
        <w:rPr>
          <w:rFonts w:ascii="Times New Roman" w:hAnsi="Times New Roman" w:cs="Times New Roman"/>
          <w:sz w:val="28"/>
          <w:szCs w:val="24"/>
        </w:rPr>
        <w:t>- КГАУ «Информационное Агентство»; газеты: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611F">
        <w:rPr>
          <w:rFonts w:ascii="Times New Roman" w:hAnsi="Times New Roman" w:cs="Times New Roman"/>
          <w:sz w:val="28"/>
          <w:szCs w:val="24"/>
        </w:rPr>
        <w:t>«Камчатское время»;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611F">
        <w:rPr>
          <w:rFonts w:ascii="Times New Roman" w:hAnsi="Times New Roman" w:cs="Times New Roman"/>
          <w:sz w:val="28"/>
          <w:szCs w:val="24"/>
        </w:rPr>
        <w:t>«Регион»;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611F">
        <w:rPr>
          <w:rFonts w:ascii="Times New Roman" w:hAnsi="Times New Roman" w:cs="Times New Roman"/>
          <w:sz w:val="28"/>
          <w:szCs w:val="24"/>
        </w:rPr>
        <w:t>«Камчатский край»;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611F">
        <w:rPr>
          <w:rFonts w:ascii="Times New Roman" w:hAnsi="Times New Roman" w:cs="Times New Roman"/>
          <w:sz w:val="28"/>
          <w:szCs w:val="24"/>
        </w:rPr>
        <w:t>«Время перспектив»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1B30E8">
        <w:rPr>
          <w:rFonts w:ascii="Times New Roman" w:hAnsi="Times New Roman" w:cs="Times New Roman"/>
          <w:sz w:val="28"/>
          <w:szCs w:val="24"/>
        </w:rPr>
        <w:t xml:space="preserve"> </w:t>
      </w:r>
      <w:r w:rsidR="00F403A7">
        <w:rPr>
          <w:rFonts w:ascii="Times New Roman" w:hAnsi="Times New Roman" w:cs="Times New Roman"/>
          <w:sz w:val="28"/>
          <w:szCs w:val="24"/>
        </w:rPr>
        <w:t>В настоящее время п</w:t>
      </w:r>
      <w:r w:rsidR="001B30E8">
        <w:rPr>
          <w:rFonts w:ascii="Times New Roman" w:hAnsi="Times New Roman" w:cs="Times New Roman"/>
          <w:sz w:val="28"/>
          <w:szCs w:val="24"/>
        </w:rPr>
        <w:t>одготовлена статья для опубликования в СМИ</w:t>
      </w:r>
      <w:r w:rsidR="005F77B4">
        <w:rPr>
          <w:rFonts w:ascii="Times New Roman" w:hAnsi="Times New Roman" w:cs="Times New Roman"/>
          <w:sz w:val="28"/>
          <w:szCs w:val="24"/>
        </w:rPr>
        <w:t>:</w:t>
      </w:r>
      <w:r w:rsidR="001B30E8">
        <w:rPr>
          <w:rFonts w:ascii="Times New Roman" w:hAnsi="Times New Roman" w:cs="Times New Roman"/>
          <w:sz w:val="28"/>
          <w:szCs w:val="24"/>
        </w:rPr>
        <w:t xml:space="preserve"> </w:t>
      </w:r>
      <w:r w:rsidR="005F77B4">
        <w:rPr>
          <w:rFonts w:ascii="Times New Roman" w:hAnsi="Times New Roman" w:cs="Times New Roman"/>
          <w:sz w:val="28"/>
          <w:szCs w:val="24"/>
        </w:rPr>
        <w:t>«Профессиональное обучение – эффективный способ трудоустройства».</w:t>
      </w:r>
    </w:p>
    <w:p w:rsidR="00041374" w:rsidRDefault="00F403A7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74">
        <w:rPr>
          <w:rFonts w:ascii="Times New Roman" w:hAnsi="Times New Roman" w:cs="Times New Roman"/>
          <w:sz w:val="28"/>
          <w:szCs w:val="28"/>
        </w:rPr>
        <w:t xml:space="preserve">29.04.2016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41374" w:rsidRPr="00041374">
        <w:rPr>
          <w:rFonts w:ascii="Times New Roman" w:hAnsi="Times New Roman" w:cs="Times New Roman"/>
          <w:sz w:val="28"/>
          <w:szCs w:val="28"/>
        </w:rPr>
        <w:t xml:space="preserve">аключен контракт </w:t>
      </w:r>
      <w:r w:rsidRPr="00041374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041374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041374">
        <w:rPr>
          <w:rFonts w:ascii="Times New Roman" w:hAnsi="Times New Roman" w:cs="Times New Roman"/>
          <w:sz w:val="28"/>
          <w:szCs w:val="28"/>
        </w:rPr>
        <w:t xml:space="preserve">» </w:t>
      </w:r>
      <w:r w:rsidR="00041374" w:rsidRPr="00041374">
        <w:rPr>
          <w:rFonts w:ascii="Times New Roman" w:hAnsi="Times New Roman" w:cs="Times New Roman"/>
          <w:sz w:val="28"/>
          <w:szCs w:val="28"/>
        </w:rPr>
        <w:t>на изготовление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B9">
        <w:rPr>
          <w:rFonts w:ascii="Times New Roman" w:hAnsi="Times New Roman" w:cs="Times New Roman"/>
          <w:sz w:val="28"/>
          <w:szCs w:val="28"/>
        </w:rPr>
        <w:t xml:space="preserve">«Эффективный поиск работников с помощью государственной службы занятости» </w:t>
      </w:r>
      <w:r>
        <w:rPr>
          <w:rFonts w:ascii="Times New Roman" w:hAnsi="Times New Roman" w:cs="Times New Roman"/>
          <w:sz w:val="28"/>
          <w:szCs w:val="28"/>
        </w:rPr>
        <w:t xml:space="preserve">(в количестве </w:t>
      </w:r>
      <w:r w:rsidR="00433D37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штук)</w:t>
      </w:r>
      <w:r w:rsidR="0030611F">
        <w:rPr>
          <w:rFonts w:ascii="Times New Roman" w:hAnsi="Times New Roman" w:cs="Times New Roman"/>
          <w:sz w:val="28"/>
          <w:szCs w:val="28"/>
        </w:rPr>
        <w:t>.</w:t>
      </w:r>
    </w:p>
    <w:p w:rsidR="0030611F" w:rsidRPr="0030611F" w:rsidRDefault="005F77B4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B502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занятости п</w:t>
      </w:r>
      <w:r w:rsidR="0030611F" w:rsidRPr="0030611F">
        <w:rPr>
          <w:rFonts w:ascii="Times New Roman" w:hAnsi="Times New Roman" w:cs="Times New Roman"/>
          <w:sz w:val="28"/>
          <w:szCs w:val="28"/>
        </w:rPr>
        <w:t>роведен</w:t>
      </w:r>
      <w:r w:rsidR="00B502CC">
        <w:rPr>
          <w:rFonts w:ascii="Times New Roman" w:hAnsi="Times New Roman" w:cs="Times New Roman"/>
          <w:sz w:val="28"/>
          <w:szCs w:val="28"/>
        </w:rPr>
        <w:t>ы</w:t>
      </w:r>
      <w:r w:rsidR="0030611F" w:rsidRPr="0030611F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B502CC">
        <w:rPr>
          <w:rFonts w:ascii="Times New Roman" w:hAnsi="Times New Roman" w:cs="Times New Roman"/>
          <w:sz w:val="28"/>
          <w:szCs w:val="28"/>
        </w:rPr>
        <w:t>и</w:t>
      </w:r>
      <w:r w:rsidR="0030611F" w:rsidRPr="0030611F">
        <w:rPr>
          <w:rFonts w:ascii="Times New Roman" w:hAnsi="Times New Roman" w:cs="Times New Roman"/>
          <w:sz w:val="28"/>
          <w:szCs w:val="28"/>
        </w:rPr>
        <w:t xml:space="preserve"> о доступности трудовых ресурсов в ходе заседаний пяти отраслевых групп Инвестиционного совета в Камчатском крае:</w:t>
      </w:r>
    </w:p>
    <w:p w:rsidR="0030611F" w:rsidRPr="0030611F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>1) 13.04.2016 -</w:t>
      </w:r>
      <w:r w:rsidR="005F77B4">
        <w:rPr>
          <w:rFonts w:ascii="Times New Roman" w:hAnsi="Times New Roman" w:cs="Times New Roman"/>
          <w:sz w:val="28"/>
          <w:szCs w:val="28"/>
        </w:rPr>
        <w:t xml:space="preserve"> </w:t>
      </w:r>
      <w:r w:rsidRPr="0030611F">
        <w:rPr>
          <w:rFonts w:ascii="Times New Roman" w:hAnsi="Times New Roman" w:cs="Times New Roman"/>
          <w:sz w:val="28"/>
          <w:szCs w:val="28"/>
        </w:rPr>
        <w:t>«Развитие минерально-сырьевого комплекса»;</w:t>
      </w:r>
    </w:p>
    <w:p w:rsidR="0030611F" w:rsidRPr="0030611F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>2) 13.04.2016 -</w:t>
      </w:r>
      <w:r w:rsidR="005F77B4">
        <w:rPr>
          <w:rFonts w:ascii="Times New Roman" w:hAnsi="Times New Roman" w:cs="Times New Roman"/>
          <w:sz w:val="28"/>
          <w:szCs w:val="28"/>
        </w:rPr>
        <w:t xml:space="preserve"> </w:t>
      </w:r>
      <w:r w:rsidRPr="0030611F">
        <w:rPr>
          <w:rFonts w:ascii="Times New Roman" w:hAnsi="Times New Roman" w:cs="Times New Roman"/>
          <w:sz w:val="28"/>
          <w:szCs w:val="28"/>
        </w:rPr>
        <w:t>«Развитие туристического комплекса»;</w:t>
      </w:r>
    </w:p>
    <w:p w:rsidR="0030611F" w:rsidRPr="0030611F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>3) 26.04.2016 - «Развитие АПК»;</w:t>
      </w:r>
    </w:p>
    <w:p w:rsidR="0030611F" w:rsidRPr="0030611F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>4) 12.05.2016 -</w:t>
      </w:r>
      <w:r w:rsidR="005F77B4">
        <w:rPr>
          <w:rFonts w:ascii="Times New Roman" w:hAnsi="Times New Roman" w:cs="Times New Roman"/>
          <w:sz w:val="28"/>
          <w:szCs w:val="28"/>
        </w:rPr>
        <w:t xml:space="preserve"> </w:t>
      </w:r>
      <w:r w:rsidRPr="0030611F">
        <w:rPr>
          <w:rFonts w:ascii="Times New Roman" w:hAnsi="Times New Roman" w:cs="Times New Roman"/>
          <w:sz w:val="28"/>
          <w:szCs w:val="28"/>
        </w:rPr>
        <w:t>«Большая и Малая энергетика»;</w:t>
      </w:r>
    </w:p>
    <w:p w:rsidR="005F77B4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>5) 19.05.2016 – «Развитие транспортной инфраструктуры».</w:t>
      </w:r>
    </w:p>
    <w:p w:rsidR="0030611F" w:rsidRDefault="0030611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1F">
        <w:rPr>
          <w:rFonts w:ascii="Times New Roman" w:hAnsi="Times New Roman" w:cs="Times New Roman"/>
          <w:sz w:val="28"/>
          <w:szCs w:val="28"/>
        </w:rPr>
        <w:t xml:space="preserve"> В ходе презентаций </w:t>
      </w:r>
      <w:r w:rsidR="005F77B4">
        <w:rPr>
          <w:rFonts w:ascii="Times New Roman" w:hAnsi="Times New Roman" w:cs="Times New Roman"/>
          <w:sz w:val="28"/>
          <w:szCs w:val="28"/>
        </w:rPr>
        <w:t xml:space="preserve">все </w:t>
      </w:r>
      <w:r w:rsidRPr="0030611F">
        <w:rPr>
          <w:rFonts w:ascii="Times New Roman" w:hAnsi="Times New Roman" w:cs="Times New Roman"/>
          <w:sz w:val="28"/>
          <w:szCs w:val="28"/>
        </w:rPr>
        <w:t xml:space="preserve">участники заседаний отраслевых групп получили наглядные пособия о </w:t>
      </w:r>
      <w:r w:rsidR="00231353">
        <w:rPr>
          <w:rFonts w:ascii="Times New Roman" w:hAnsi="Times New Roman" w:cs="Times New Roman"/>
          <w:sz w:val="28"/>
          <w:szCs w:val="28"/>
        </w:rPr>
        <w:t>возможностях</w:t>
      </w:r>
      <w:r w:rsidRPr="0030611F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231353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30611F">
        <w:rPr>
          <w:rFonts w:ascii="Times New Roman" w:hAnsi="Times New Roman" w:cs="Times New Roman"/>
          <w:sz w:val="28"/>
          <w:szCs w:val="28"/>
        </w:rPr>
        <w:t>трудовыми ресурсами работодателей Камчатки</w:t>
      </w:r>
      <w:r w:rsidR="00231353">
        <w:rPr>
          <w:rFonts w:ascii="Times New Roman" w:hAnsi="Times New Roman" w:cs="Times New Roman"/>
          <w:sz w:val="28"/>
          <w:szCs w:val="28"/>
        </w:rPr>
        <w:t>.</w:t>
      </w:r>
    </w:p>
    <w:p w:rsidR="003005A6" w:rsidRPr="001B30E8" w:rsidRDefault="003A3E45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0E8">
        <w:rPr>
          <w:rFonts w:ascii="Times New Roman" w:hAnsi="Times New Roman" w:cs="Times New Roman"/>
          <w:sz w:val="28"/>
          <w:szCs w:val="28"/>
        </w:rPr>
        <w:t xml:space="preserve">На базе КГКУ ЦЗН г. Петропавловска-Камчатского и КГКУ ЦЗН </w:t>
      </w:r>
      <w:proofErr w:type="spellStart"/>
      <w:r w:rsidRPr="001B30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B30E8">
        <w:rPr>
          <w:rFonts w:ascii="Times New Roman" w:hAnsi="Times New Roman" w:cs="Times New Roman"/>
          <w:sz w:val="28"/>
          <w:szCs w:val="28"/>
        </w:rPr>
        <w:t xml:space="preserve"> района созданы 2 дискуссионные площадки по вопросам взаимодействия органов государственной службы занятости населения Камчатского края и получателей информации об имеющихся способах подбора трудовых ресурсов. Проведение дискуссионных площадок намечено в формате круглых столов по отраслевому признаку.</w:t>
      </w:r>
    </w:p>
    <w:p w:rsidR="003A3E45" w:rsidRDefault="003A3E45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0E8">
        <w:rPr>
          <w:rFonts w:ascii="Times New Roman" w:hAnsi="Times New Roman" w:cs="Times New Roman"/>
          <w:sz w:val="28"/>
          <w:szCs w:val="28"/>
        </w:rPr>
        <w:t>Согласно разработанно</w:t>
      </w:r>
      <w:r w:rsidR="001B30E8">
        <w:rPr>
          <w:rFonts w:ascii="Times New Roman" w:hAnsi="Times New Roman" w:cs="Times New Roman"/>
          <w:sz w:val="28"/>
          <w:szCs w:val="28"/>
        </w:rPr>
        <w:t>му</w:t>
      </w:r>
      <w:r w:rsidRPr="001B30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1B30E8">
        <w:rPr>
          <w:rFonts w:ascii="Times New Roman" w:hAnsi="Times New Roman" w:cs="Times New Roman"/>
          <w:sz w:val="28"/>
          <w:szCs w:val="28"/>
        </w:rPr>
        <w:t>у</w:t>
      </w:r>
      <w:r w:rsidRPr="001B30E8">
        <w:rPr>
          <w:rFonts w:ascii="Times New Roman" w:hAnsi="Times New Roman" w:cs="Times New Roman"/>
          <w:sz w:val="28"/>
          <w:szCs w:val="28"/>
        </w:rPr>
        <w:t>-график</w:t>
      </w:r>
      <w:r w:rsidR="001B30E8">
        <w:rPr>
          <w:rFonts w:ascii="Times New Roman" w:hAnsi="Times New Roman" w:cs="Times New Roman"/>
          <w:sz w:val="28"/>
          <w:szCs w:val="28"/>
        </w:rPr>
        <w:t>у</w:t>
      </w:r>
      <w:r w:rsidRPr="001B30E8">
        <w:rPr>
          <w:rFonts w:ascii="Times New Roman" w:hAnsi="Times New Roman" w:cs="Times New Roman"/>
          <w:sz w:val="28"/>
          <w:szCs w:val="28"/>
        </w:rPr>
        <w:t xml:space="preserve"> перв</w:t>
      </w:r>
      <w:r w:rsidR="003005A6" w:rsidRPr="001B30E8">
        <w:rPr>
          <w:rFonts w:ascii="Times New Roman" w:hAnsi="Times New Roman" w:cs="Times New Roman"/>
          <w:sz w:val="28"/>
          <w:szCs w:val="28"/>
        </w:rPr>
        <w:t>ая дискуссионная площадка пройдет</w:t>
      </w:r>
      <w:r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3005A6" w:rsidRPr="001B30E8">
        <w:rPr>
          <w:rFonts w:ascii="Times New Roman" w:hAnsi="Times New Roman" w:cs="Times New Roman"/>
          <w:sz w:val="28"/>
          <w:szCs w:val="28"/>
        </w:rPr>
        <w:t>25.05.2016 на базе Петропавловск-Камчатского городского центра занятости населения с представителями бизнес-соо</w:t>
      </w:r>
      <w:r w:rsidR="00304E19" w:rsidRPr="001B30E8">
        <w:rPr>
          <w:rFonts w:ascii="Times New Roman" w:hAnsi="Times New Roman" w:cs="Times New Roman"/>
          <w:sz w:val="28"/>
          <w:szCs w:val="28"/>
        </w:rPr>
        <w:t>бщества, занятого в рыболовстве, со стороны исполнительных органов – представители Агентства по занятости</w:t>
      </w:r>
      <w:r w:rsid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304E19" w:rsidRPr="001B30E8">
        <w:rPr>
          <w:rFonts w:ascii="Times New Roman" w:hAnsi="Times New Roman" w:cs="Times New Roman"/>
          <w:sz w:val="28"/>
          <w:szCs w:val="28"/>
        </w:rPr>
        <w:t xml:space="preserve">и Министерства образования и науки Камчатского края (всего </w:t>
      </w:r>
      <w:r w:rsidR="0034623A" w:rsidRPr="001B30E8">
        <w:rPr>
          <w:rFonts w:ascii="Times New Roman" w:hAnsi="Times New Roman" w:cs="Times New Roman"/>
          <w:sz w:val="28"/>
          <w:szCs w:val="28"/>
        </w:rPr>
        <w:t>запланировано</w:t>
      </w:r>
      <w:r w:rsidR="00304E19"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34623A" w:rsidRPr="001B30E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04E19" w:rsidRPr="001B30E8">
        <w:rPr>
          <w:rFonts w:ascii="Times New Roman" w:hAnsi="Times New Roman" w:cs="Times New Roman"/>
          <w:sz w:val="28"/>
          <w:szCs w:val="28"/>
        </w:rPr>
        <w:t>прове</w:t>
      </w:r>
      <w:r w:rsidR="0034623A" w:rsidRPr="001B30E8">
        <w:rPr>
          <w:rFonts w:ascii="Times New Roman" w:hAnsi="Times New Roman" w:cs="Times New Roman"/>
          <w:sz w:val="28"/>
          <w:szCs w:val="28"/>
        </w:rPr>
        <w:t>сти 8</w:t>
      </w:r>
      <w:r w:rsidR="00304E19" w:rsidRPr="001B30E8">
        <w:rPr>
          <w:rFonts w:ascii="Times New Roman" w:hAnsi="Times New Roman" w:cs="Times New Roman"/>
          <w:sz w:val="28"/>
          <w:szCs w:val="28"/>
        </w:rPr>
        <w:t xml:space="preserve"> </w:t>
      </w:r>
      <w:r w:rsidR="0034623A" w:rsidRPr="001B30E8">
        <w:rPr>
          <w:rFonts w:ascii="Times New Roman" w:hAnsi="Times New Roman" w:cs="Times New Roman"/>
          <w:sz w:val="28"/>
          <w:szCs w:val="28"/>
        </w:rPr>
        <w:t>круглых столов (</w:t>
      </w:r>
      <w:r w:rsidR="00304E19" w:rsidRPr="001B30E8">
        <w:rPr>
          <w:rFonts w:ascii="Times New Roman" w:hAnsi="Times New Roman" w:cs="Times New Roman"/>
          <w:sz w:val="28"/>
          <w:szCs w:val="28"/>
        </w:rPr>
        <w:t>дискуссионных площадок)</w:t>
      </w:r>
      <w:r w:rsidR="001B30E8" w:rsidRPr="001B30E8">
        <w:rPr>
          <w:rFonts w:ascii="Times New Roman" w:hAnsi="Times New Roman" w:cs="Times New Roman"/>
          <w:sz w:val="28"/>
          <w:szCs w:val="28"/>
        </w:rPr>
        <w:t>.</w:t>
      </w:r>
    </w:p>
    <w:p w:rsidR="0050074E" w:rsidRDefault="0050074E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511" w:rsidRDefault="00611511" w:rsidP="004A1B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11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BF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11">
        <w:rPr>
          <w:rFonts w:ascii="Times New Roman" w:hAnsi="Times New Roman" w:cs="Times New Roman"/>
          <w:b/>
          <w:sz w:val="28"/>
          <w:szCs w:val="28"/>
        </w:rPr>
        <w:t>№ 2</w:t>
      </w:r>
      <w:r w:rsidR="00BF6F6B">
        <w:rPr>
          <w:rFonts w:ascii="Times New Roman" w:hAnsi="Times New Roman" w:cs="Times New Roman"/>
          <w:b/>
          <w:sz w:val="28"/>
          <w:szCs w:val="28"/>
        </w:rPr>
        <w:t>.</w:t>
      </w:r>
      <w:r w:rsidR="0075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6B">
        <w:rPr>
          <w:rFonts w:ascii="Times New Roman" w:hAnsi="Times New Roman" w:cs="Times New Roman"/>
          <w:b/>
          <w:sz w:val="28"/>
          <w:szCs w:val="28"/>
        </w:rPr>
        <w:t> </w:t>
      </w:r>
      <w:r w:rsidRPr="00611511">
        <w:rPr>
          <w:rFonts w:ascii="Times New Roman" w:hAnsi="Times New Roman" w:cs="Times New Roman"/>
          <w:b/>
          <w:sz w:val="28"/>
          <w:szCs w:val="28"/>
        </w:rPr>
        <w:t>«Региональная система взаимодействия исполнительных органов государственной власти с бизнес-сообществом                                                  Камчатского края в части повышения эффективности в обеспечении доступности трудовых ресурсов»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336" w:rsidRPr="00D32336" w:rsidRDefault="00D32336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D3233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направлен на</w:t>
      </w:r>
      <w:r w:rsidRPr="00D32336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взаимодействия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36">
        <w:rPr>
          <w:rFonts w:ascii="Times New Roman" w:hAnsi="Times New Roman" w:cs="Times New Roman"/>
          <w:sz w:val="28"/>
          <w:szCs w:val="28"/>
        </w:rPr>
        <w:t xml:space="preserve">с органами государственной </w:t>
      </w:r>
      <w:r>
        <w:rPr>
          <w:rFonts w:ascii="Times New Roman" w:hAnsi="Times New Roman" w:cs="Times New Roman"/>
          <w:sz w:val="28"/>
          <w:szCs w:val="28"/>
        </w:rPr>
        <w:t>службы занятости населения по подбору необходимых работников.</w:t>
      </w:r>
      <w:r w:rsidR="00B32118">
        <w:rPr>
          <w:rFonts w:ascii="Times New Roman" w:hAnsi="Times New Roman" w:cs="Times New Roman"/>
          <w:sz w:val="28"/>
          <w:szCs w:val="28"/>
        </w:rPr>
        <w:t xml:space="preserve"> </w:t>
      </w:r>
      <w:r w:rsidR="00B502CC">
        <w:rPr>
          <w:rFonts w:ascii="Times New Roman" w:hAnsi="Times New Roman" w:cs="Times New Roman"/>
          <w:sz w:val="28"/>
          <w:szCs w:val="28"/>
        </w:rPr>
        <w:t>О</w:t>
      </w:r>
      <w:r w:rsidR="00B32118">
        <w:rPr>
          <w:rFonts w:ascii="Times New Roman" w:hAnsi="Times New Roman" w:cs="Times New Roman"/>
          <w:sz w:val="28"/>
          <w:szCs w:val="28"/>
        </w:rPr>
        <w:t>сновная задача</w:t>
      </w:r>
      <w:r w:rsidR="00B502CC">
        <w:rPr>
          <w:rFonts w:ascii="Times New Roman" w:hAnsi="Times New Roman" w:cs="Times New Roman"/>
          <w:sz w:val="28"/>
          <w:szCs w:val="28"/>
        </w:rPr>
        <w:t xml:space="preserve"> – </w:t>
      </w:r>
      <w:r w:rsidR="00B32118">
        <w:rPr>
          <w:rFonts w:ascii="Times New Roman" w:hAnsi="Times New Roman" w:cs="Times New Roman"/>
          <w:sz w:val="28"/>
          <w:szCs w:val="28"/>
        </w:rPr>
        <w:t>сформировать региональную систему взаимодействия исполнительных органов государственной власти с бизнес-сообществом Камчатского края в части повышения эффективности в обеспечении доступности трудовых ресурсов.</w:t>
      </w:r>
    </w:p>
    <w:p w:rsidR="00BF6F6B" w:rsidRPr="008E3058" w:rsidRDefault="00BF6F6B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взаимодействия с потребителями информации (работодателями) в режиме «обратной связи» Агентством </w:t>
      </w:r>
      <w:r w:rsidRPr="008E3058">
        <w:rPr>
          <w:rFonts w:ascii="Times New Roman" w:hAnsi="Times New Roman" w:cs="Times New Roman"/>
          <w:sz w:val="28"/>
          <w:szCs w:val="28"/>
        </w:rPr>
        <w:t xml:space="preserve">разработана анкета для проведения опроса работодателей, обращающихся в краевые государственные казенные учреждения центры занятости населения, </w:t>
      </w:r>
      <w:r w:rsidR="009D7F28">
        <w:rPr>
          <w:rFonts w:ascii="Times New Roman" w:hAnsi="Times New Roman" w:cs="Times New Roman"/>
          <w:sz w:val="28"/>
          <w:szCs w:val="28"/>
        </w:rPr>
        <w:t xml:space="preserve">и </w:t>
      </w:r>
      <w:r w:rsidRPr="008E3058">
        <w:rPr>
          <w:rFonts w:ascii="Times New Roman" w:hAnsi="Times New Roman" w:cs="Times New Roman"/>
          <w:sz w:val="28"/>
          <w:szCs w:val="28"/>
        </w:rPr>
        <w:t xml:space="preserve">реализована возможность онлайн опроса работодателей, обращающихся к </w:t>
      </w:r>
      <w:proofErr w:type="spellStart"/>
      <w:r w:rsidRPr="008E3058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8E305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путем размещения опроса на Инвестиционном портале Камчатского края</w:t>
      </w:r>
      <w:r w:rsidR="00F403A7">
        <w:rPr>
          <w:rFonts w:ascii="Times New Roman" w:hAnsi="Times New Roman" w:cs="Times New Roman"/>
          <w:sz w:val="28"/>
          <w:szCs w:val="28"/>
        </w:rPr>
        <w:t xml:space="preserve">. </w:t>
      </w:r>
      <w:r w:rsidR="004A1B2F">
        <w:rPr>
          <w:rFonts w:ascii="Times New Roman" w:hAnsi="Times New Roman" w:cs="Times New Roman"/>
          <w:sz w:val="28"/>
          <w:szCs w:val="28"/>
        </w:rPr>
        <w:t>С</w:t>
      </w:r>
      <w:r w:rsidR="008E3058" w:rsidRPr="008E3058">
        <w:rPr>
          <w:rFonts w:ascii="Times New Roman" w:hAnsi="Times New Roman" w:cs="Times New Roman"/>
          <w:sz w:val="28"/>
          <w:szCs w:val="28"/>
        </w:rPr>
        <w:t>формирована схема телефонного опроса респондентов.</w:t>
      </w:r>
    </w:p>
    <w:p w:rsidR="001B30E8" w:rsidRDefault="009D7F28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28">
        <w:rPr>
          <w:rFonts w:ascii="Times New Roman" w:hAnsi="Times New Roman" w:cs="Times New Roman"/>
          <w:sz w:val="28"/>
          <w:szCs w:val="28"/>
        </w:rPr>
        <w:t>Промежуточные итоги опроса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CC">
        <w:rPr>
          <w:rFonts w:ascii="Times New Roman" w:hAnsi="Times New Roman" w:cs="Times New Roman"/>
          <w:sz w:val="28"/>
          <w:szCs w:val="28"/>
        </w:rPr>
        <w:t xml:space="preserve">по всем каналам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подведены до 01.07.2016, но уже сейчас можно сказать, что более половины опрошенных нуждаются в привлечении высококвалифицированных работников</w:t>
      </w:r>
      <w:r w:rsidR="004A1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перечне востребованных специалистов чаще всего отмечены врачи, </w:t>
      </w:r>
      <w:r w:rsidR="00B502CC">
        <w:rPr>
          <w:rFonts w:ascii="Times New Roman" w:hAnsi="Times New Roman" w:cs="Times New Roman"/>
          <w:sz w:val="28"/>
          <w:szCs w:val="28"/>
        </w:rPr>
        <w:t xml:space="preserve">ветеринарные врачи, </w:t>
      </w:r>
      <w:r>
        <w:rPr>
          <w:rFonts w:ascii="Times New Roman" w:hAnsi="Times New Roman" w:cs="Times New Roman"/>
          <w:sz w:val="28"/>
          <w:szCs w:val="28"/>
        </w:rPr>
        <w:t>специалисты по защите информации, учителя, воспитатели, преподаватели музыки, преподаватели специальных дисциплин,</w:t>
      </w:r>
      <w:r w:rsidR="006F7604">
        <w:rPr>
          <w:rFonts w:ascii="Times New Roman" w:hAnsi="Times New Roman" w:cs="Times New Roman"/>
          <w:sz w:val="28"/>
          <w:szCs w:val="28"/>
        </w:rPr>
        <w:t xml:space="preserve"> медицинские сестры, почтальоны, операторы связи, повара, технологи, кондитеры, сборщики изделий из стеклопластика, монтажники-установщики, формовщики хлебобулочных изделий, пекари и другие. Более половины опрошенных работодателей считают возможным осуществить подбор необходимых работников из числа жителей Камчатского края, более 30% опрошенных такую возможность исключают, при этом половина из них считают возможным привлечь трудовые ресурсы из других регионов России, менее 10% хотели бы привлечь</w:t>
      </w:r>
      <w:r w:rsidR="00D63E43">
        <w:rPr>
          <w:rFonts w:ascii="Times New Roman" w:hAnsi="Times New Roman" w:cs="Times New Roman"/>
          <w:sz w:val="28"/>
          <w:szCs w:val="28"/>
        </w:rPr>
        <w:t xml:space="preserve"> иностранную рабочую силу.</w:t>
      </w:r>
      <w:r w:rsidR="00B5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43" w:rsidRDefault="00D63E43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работодателей отмечают, что обращаются в органы государственной службы занятости населения за содействием в поиске необходимых работников регулярно. Для замещения вакантных рабочих мест работодатели пользуются государственными услугами в сфере занятости населения: более 50% опрошенных участвовали в проведении ярмарок вакансий, более 40% опрошенных участвовали в проведении оплачиваемых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временных работ, более 10% пользовались иными государственными услугами.</w:t>
      </w:r>
    </w:p>
    <w:p w:rsidR="00D63E43" w:rsidRDefault="00D63E43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необходимых работников более 30% опрошенных используют возможности общероссийской базы вакансий «Работа в России».</w:t>
      </w:r>
    </w:p>
    <w:p w:rsidR="00D63E43" w:rsidRDefault="00D63E43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работодателей, которые взаимодействуют с образовательными организациями среднего </w:t>
      </w:r>
      <w:r w:rsidR="009D6D79">
        <w:rPr>
          <w:rFonts w:ascii="Times New Roman" w:hAnsi="Times New Roman" w:cs="Times New Roman"/>
          <w:sz w:val="28"/>
          <w:szCs w:val="28"/>
        </w:rPr>
        <w:t>профессионального образования и высшего образования в части трудоустройства выпускников на вакантные рабочие места составила около 40% от общего числа опрошенных респондентов.</w:t>
      </w:r>
    </w:p>
    <w:p w:rsidR="00753444" w:rsidRDefault="00B32118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по обеспечению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 с работодателями проводятся </w:t>
      </w:r>
      <w:r w:rsidR="003055FB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 xml:space="preserve">встречи. На сегодняшний день </w:t>
      </w:r>
      <w:r w:rsidRPr="004A1B2F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3055FB" w:rsidRPr="004A1B2F">
        <w:rPr>
          <w:rFonts w:ascii="Times New Roman" w:hAnsi="Times New Roman" w:cs="Times New Roman"/>
          <w:b/>
          <w:sz w:val="28"/>
          <w:szCs w:val="28"/>
        </w:rPr>
        <w:t xml:space="preserve">5 рабочих </w:t>
      </w:r>
      <w:r w:rsidRPr="004A1B2F">
        <w:rPr>
          <w:rFonts w:ascii="Times New Roman" w:hAnsi="Times New Roman" w:cs="Times New Roman"/>
          <w:b/>
          <w:sz w:val="28"/>
          <w:szCs w:val="28"/>
        </w:rPr>
        <w:t>встреч</w:t>
      </w:r>
      <w:r w:rsidR="007534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55FB" w:rsidRPr="00753444" w:rsidRDefault="00753444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44">
        <w:rPr>
          <w:rFonts w:ascii="Times New Roman" w:hAnsi="Times New Roman" w:cs="Times New Roman"/>
          <w:sz w:val="28"/>
          <w:szCs w:val="28"/>
        </w:rPr>
        <w:t>К сожалению,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44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6A27A5">
        <w:rPr>
          <w:rFonts w:ascii="Times New Roman" w:hAnsi="Times New Roman" w:cs="Times New Roman"/>
          <w:sz w:val="28"/>
          <w:szCs w:val="28"/>
        </w:rPr>
        <w:t>не</w:t>
      </w:r>
      <w:r w:rsidRPr="0075344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105B9">
        <w:rPr>
          <w:rFonts w:ascii="Times New Roman" w:hAnsi="Times New Roman" w:cs="Times New Roman"/>
          <w:sz w:val="28"/>
          <w:szCs w:val="28"/>
        </w:rPr>
        <w:t>активно</w:t>
      </w:r>
      <w:r w:rsidRPr="00753444">
        <w:rPr>
          <w:rFonts w:ascii="Times New Roman" w:hAnsi="Times New Roman" w:cs="Times New Roman"/>
          <w:sz w:val="28"/>
          <w:szCs w:val="28"/>
        </w:rPr>
        <w:t xml:space="preserve"> принимают участие в рабочих встречах</w:t>
      </w:r>
      <w:r>
        <w:rPr>
          <w:rFonts w:ascii="Times New Roman" w:hAnsi="Times New Roman" w:cs="Times New Roman"/>
          <w:sz w:val="28"/>
          <w:szCs w:val="28"/>
        </w:rPr>
        <w:t>, так во в</w:t>
      </w:r>
      <w:r w:rsidR="003055FB" w:rsidRPr="00753444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ах приняли участие</w:t>
      </w:r>
      <w:r w:rsidR="003055FB" w:rsidRPr="007534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118" w:rsidRPr="00201258" w:rsidRDefault="003055FB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1)</w:t>
      </w:r>
      <w:r w:rsidR="004A1B2F">
        <w:rPr>
          <w:rFonts w:ascii="Times New Roman" w:hAnsi="Times New Roman" w:cs="Times New Roman"/>
          <w:sz w:val="28"/>
          <w:szCs w:val="28"/>
        </w:rPr>
        <w:t> </w:t>
      </w:r>
      <w:r w:rsidRPr="00201258">
        <w:rPr>
          <w:rFonts w:ascii="Times New Roman" w:hAnsi="Times New Roman" w:cs="Times New Roman"/>
          <w:sz w:val="28"/>
          <w:szCs w:val="28"/>
        </w:rPr>
        <w:t>Некоммерческ</w:t>
      </w:r>
      <w:r w:rsidR="002C177C">
        <w:rPr>
          <w:rFonts w:ascii="Times New Roman" w:hAnsi="Times New Roman" w:cs="Times New Roman"/>
          <w:sz w:val="28"/>
          <w:szCs w:val="28"/>
        </w:rPr>
        <w:t>о</w:t>
      </w:r>
      <w:r w:rsidR="00753444"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53444">
        <w:rPr>
          <w:rFonts w:ascii="Times New Roman" w:hAnsi="Times New Roman" w:cs="Times New Roman"/>
          <w:sz w:val="28"/>
          <w:szCs w:val="28"/>
        </w:rPr>
        <w:t>е</w:t>
      </w:r>
      <w:r w:rsidR="00B32118" w:rsidRPr="00201258">
        <w:rPr>
          <w:rFonts w:ascii="Times New Roman" w:hAnsi="Times New Roman" w:cs="Times New Roman"/>
          <w:sz w:val="28"/>
          <w:szCs w:val="28"/>
        </w:rPr>
        <w:t xml:space="preserve"> </w:t>
      </w:r>
      <w:r w:rsidRPr="00201258">
        <w:rPr>
          <w:rFonts w:ascii="Times New Roman" w:hAnsi="Times New Roman" w:cs="Times New Roman"/>
          <w:sz w:val="28"/>
          <w:szCs w:val="28"/>
        </w:rPr>
        <w:t>Камчатский краевой союз потребительских обществ Центросоюза РФ (НО «ККСПО»)</w:t>
      </w:r>
      <w:r w:rsidR="00753444">
        <w:rPr>
          <w:rFonts w:ascii="Times New Roman" w:hAnsi="Times New Roman" w:cs="Times New Roman"/>
          <w:sz w:val="28"/>
          <w:szCs w:val="28"/>
        </w:rPr>
        <w:t xml:space="preserve"> – </w:t>
      </w:r>
      <w:r w:rsidR="00753444" w:rsidRPr="00753444">
        <w:rPr>
          <w:rFonts w:ascii="Times New Roman" w:hAnsi="Times New Roman" w:cs="Times New Roman"/>
          <w:b/>
          <w:sz w:val="28"/>
          <w:szCs w:val="28"/>
        </w:rPr>
        <w:t>1 человек</w:t>
      </w:r>
      <w:r w:rsidRPr="002012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5FB" w:rsidRPr="00201258" w:rsidRDefault="003055FB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2)</w:t>
      </w:r>
      <w:r w:rsidR="00201258">
        <w:rPr>
          <w:rFonts w:ascii="Times New Roman" w:hAnsi="Times New Roman" w:cs="Times New Roman"/>
          <w:sz w:val="28"/>
          <w:szCs w:val="28"/>
        </w:rPr>
        <w:t> </w:t>
      </w:r>
      <w:r w:rsidRPr="00201258">
        <w:rPr>
          <w:rFonts w:ascii="Times New Roman" w:hAnsi="Times New Roman" w:cs="Times New Roman"/>
          <w:sz w:val="28"/>
          <w:szCs w:val="28"/>
        </w:rPr>
        <w:t>Региональн</w:t>
      </w:r>
      <w:r w:rsidR="00753444">
        <w:rPr>
          <w:rFonts w:ascii="Times New Roman" w:hAnsi="Times New Roman" w:cs="Times New Roman"/>
          <w:sz w:val="28"/>
          <w:szCs w:val="28"/>
        </w:rPr>
        <w:t>ая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53444">
        <w:rPr>
          <w:rFonts w:ascii="Times New Roman" w:hAnsi="Times New Roman" w:cs="Times New Roman"/>
          <w:sz w:val="28"/>
          <w:szCs w:val="28"/>
        </w:rPr>
        <w:t>ая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3444">
        <w:rPr>
          <w:rFonts w:ascii="Times New Roman" w:hAnsi="Times New Roman" w:cs="Times New Roman"/>
          <w:sz w:val="28"/>
          <w:szCs w:val="28"/>
        </w:rPr>
        <w:t>я</w:t>
      </w:r>
      <w:r w:rsidRPr="00201258">
        <w:rPr>
          <w:rFonts w:ascii="Times New Roman" w:hAnsi="Times New Roman" w:cs="Times New Roman"/>
          <w:sz w:val="28"/>
          <w:szCs w:val="28"/>
        </w:rPr>
        <w:t xml:space="preserve"> «Союз индивидуальных предпринимателей Камчатского края»</w:t>
      </w:r>
      <w:r w:rsidR="00753444">
        <w:rPr>
          <w:rFonts w:ascii="Times New Roman" w:hAnsi="Times New Roman" w:cs="Times New Roman"/>
          <w:sz w:val="28"/>
          <w:szCs w:val="28"/>
        </w:rPr>
        <w:t xml:space="preserve"> - </w:t>
      </w:r>
      <w:r w:rsidR="00753444" w:rsidRPr="00753444">
        <w:rPr>
          <w:rFonts w:ascii="Times New Roman" w:hAnsi="Times New Roman" w:cs="Times New Roman"/>
          <w:b/>
          <w:sz w:val="28"/>
          <w:szCs w:val="28"/>
        </w:rPr>
        <w:t>5 предпринимателей</w:t>
      </w:r>
      <w:r w:rsidRPr="00201258">
        <w:rPr>
          <w:rFonts w:ascii="Times New Roman" w:hAnsi="Times New Roman" w:cs="Times New Roman"/>
          <w:sz w:val="28"/>
          <w:szCs w:val="28"/>
        </w:rPr>
        <w:t>;</w:t>
      </w:r>
    </w:p>
    <w:p w:rsidR="003055FB" w:rsidRPr="00201258" w:rsidRDefault="003055FB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3)</w:t>
      </w:r>
      <w:r w:rsidR="00201258">
        <w:rPr>
          <w:rFonts w:ascii="Times New Roman" w:hAnsi="Times New Roman" w:cs="Times New Roman"/>
          <w:sz w:val="28"/>
          <w:szCs w:val="28"/>
        </w:rPr>
        <w:t> </w:t>
      </w:r>
      <w:r w:rsidRPr="00201258">
        <w:rPr>
          <w:rFonts w:ascii="Times New Roman" w:hAnsi="Times New Roman" w:cs="Times New Roman"/>
          <w:sz w:val="28"/>
          <w:szCs w:val="28"/>
        </w:rPr>
        <w:t>Некоммерческ</w:t>
      </w:r>
      <w:r w:rsidR="00FD5AF9">
        <w:rPr>
          <w:rFonts w:ascii="Times New Roman" w:hAnsi="Times New Roman" w:cs="Times New Roman"/>
          <w:sz w:val="28"/>
          <w:szCs w:val="28"/>
        </w:rPr>
        <w:t>о</w:t>
      </w:r>
      <w:r w:rsidR="00753444"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753444">
        <w:rPr>
          <w:rFonts w:ascii="Times New Roman" w:hAnsi="Times New Roman" w:cs="Times New Roman"/>
          <w:sz w:val="28"/>
          <w:szCs w:val="28"/>
        </w:rPr>
        <w:t>о</w:t>
      </w:r>
      <w:r w:rsidRPr="00201258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«Союз строителей Камчатки» (НП «СРО «ССК»)</w:t>
      </w:r>
      <w:r w:rsidR="00753444">
        <w:rPr>
          <w:rFonts w:ascii="Times New Roman" w:hAnsi="Times New Roman" w:cs="Times New Roman"/>
          <w:sz w:val="28"/>
          <w:szCs w:val="28"/>
        </w:rPr>
        <w:t xml:space="preserve"> – </w:t>
      </w:r>
      <w:r w:rsidR="00753444" w:rsidRPr="00753444">
        <w:rPr>
          <w:rFonts w:ascii="Times New Roman" w:hAnsi="Times New Roman" w:cs="Times New Roman"/>
          <w:b/>
          <w:sz w:val="28"/>
          <w:szCs w:val="28"/>
        </w:rPr>
        <w:t>5 человек</w:t>
      </w:r>
      <w:r w:rsidRPr="00201258">
        <w:rPr>
          <w:rFonts w:ascii="Times New Roman" w:hAnsi="Times New Roman" w:cs="Times New Roman"/>
          <w:sz w:val="28"/>
          <w:szCs w:val="28"/>
        </w:rPr>
        <w:t>;</w:t>
      </w:r>
    </w:p>
    <w:p w:rsidR="003055FB" w:rsidRPr="00201258" w:rsidRDefault="003055FB" w:rsidP="004A1B2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5) Камчатск</w:t>
      </w:r>
      <w:r w:rsidR="00FD5AF9">
        <w:rPr>
          <w:rFonts w:ascii="Times New Roman" w:hAnsi="Times New Roman" w:cs="Times New Roman"/>
          <w:sz w:val="28"/>
          <w:szCs w:val="28"/>
        </w:rPr>
        <w:t>о</w:t>
      </w:r>
      <w:r w:rsidR="00F110DE"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D5AF9">
        <w:rPr>
          <w:rFonts w:ascii="Times New Roman" w:hAnsi="Times New Roman" w:cs="Times New Roman"/>
          <w:sz w:val="28"/>
          <w:szCs w:val="28"/>
        </w:rPr>
        <w:t>о</w:t>
      </w:r>
      <w:r w:rsidR="00F110DE"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110DE"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r w:rsidR="002C177C">
        <w:rPr>
          <w:rFonts w:ascii="Times New Roman" w:hAnsi="Times New Roman" w:cs="Times New Roman"/>
          <w:sz w:val="28"/>
          <w:szCs w:val="28"/>
        </w:rPr>
        <w:t>о</w:t>
      </w:r>
      <w:r w:rsidRPr="00201258">
        <w:rPr>
          <w:rFonts w:ascii="Times New Roman" w:hAnsi="Times New Roman" w:cs="Times New Roman"/>
          <w:sz w:val="28"/>
          <w:szCs w:val="28"/>
        </w:rPr>
        <w:t>рганизации малого и среднего предпринимательства ОПОРА РОССИИ</w:t>
      </w:r>
      <w:r w:rsidR="00F110DE">
        <w:rPr>
          <w:rFonts w:ascii="Times New Roman" w:hAnsi="Times New Roman" w:cs="Times New Roman"/>
          <w:sz w:val="28"/>
          <w:szCs w:val="28"/>
        </w:rPr>
        <w:t xml:space="preserve"> – </w:t>
      </w:r>
      <w:r w:rsidR="00F110DE" w:rsidRPr="00F110DE">
        <w:rPr>
          <w:rFonts w:ascii="Times New Roman" w:hAnsi="Times New Roman" w:cs="Times New Roman"/>
          <w:b/>
          <w:sz w:val="28"/>
          <w:szCs w:val="28"/>
        </w:rPr>
        <w:t>4 человека</w:t>
      </w:r>
      <w:r w:rsidRPr="00201258">
        <w:rPr>
          <w:rFonts w:ascii="Times New Roman" w:hAnsi="Times New Roman" w:cs="Times New Roman"/>
          <w:sz w:val="28"/>
          <w:szCs w:val="28"/>
        </w:rPr>
        <w:t>;</w:t>
      </w:r>
    </w:p>
    <w:p w:rsidR="003055FB" w:rsidRDefault="003055FB" w:rsidP="004A1B2F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 xml:space="preserve">6) </w:t>
      </w:r>
      <w:r w:rsidR="00F110DE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r w:rsidR="002C177C">
        <w:rPr>
          <w:rFonts w:ascii="Times New Roman" w:hAnsi="Times New Roman" w:cs="Times New Roman"/>
          <w:sz w:val="28"/>
          <w:szCs w:val="28"/>
        </w:rPr>
        <w:t>Ассоциаци</w:t>
      </w:r>
      <w:r w:rsidR="00FD5AF9">
        <w:rPr>
          <w:rFonts w:ascii="Times New Roman" w:hAnsi="Times New Roman" w:cs="Times New Roman"/>
          <w:sz w:val="28"/>
          <w:szCs w:val="28"/>
        </w:rPr>
        <w:t>и</w:t>
      </w:r>
      <w:r w:rsidR="002C177C">
        <w:rPr>
          <w:rFonts w:ascii="Times New Roman" w:hAnsi="Times New Roman" w:cs="Times New Roman"/>
          <w:sz w:val="28"/>
          <w:szCs w:val="28"/>
        </w:rPr>
        <w:t xml:space="preserve"> </w:t>
      </w:r>
      <w:r w:rsidRPr="00201258">
        <w:rPr>
          <w:rFonts w:ascii="Times New Roman" w:hAnsi="Times New Roman" w:cs="Times New Roman"/>
          <w:sz w:val="28"/>
          <w:szCs w:val="28"/>
        </w:rPr>
        <w:t>Туриндустрии Камчатки</w:t>
      </w:r>
      <w:r w:rsidR="00F110DE">
        <w:rPr>
          <w:rFonts w:ascii="Times New Roman" w:hAnsi="Times New Roman" w:cs="Times New Roman"/>
          <w:sz w:val="28"/>
          <w:szCs w:val="28"/>
        </w:rPr>
        <w:t xml:space="preserve"> – </w:t>
      </w:r>
      <w:r w:rsidR="00F110DE" w:rsidRPr="00F110DE">
        <w:rPr>
          <w:rFonts w:ascii="Times New Roman" w:hAnsi="Times New Roman" w:cs="Times New Roman"/>
          <w:b/>
          <w:sz w:val="28"/>
          <w:szCs w:val="28"/>
        </w:rPr>
        <w:t>8 чел.</w:t>
      </w:r>
      <w:r w:rsidR="00F110DE">
        <w:rPr>
          <w:rFonts w:ascii="Times New Roman" w:hAnsi="Times New Roman" w:cs="Times New Roman"/>
          <w:b/>
          <w:sz w:val="28"/>
          <w:szCs w:val="28"/>
        </w:rPr>
        <w:t>;</w:t>
      </w:r>
    </w:p>
    <w:p w:rsidR="00F110DE" w:rsidRPr="00201258" w:rsidRDefault="00F110DE" w:rsidP="00F110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5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125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отраслев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258">
        <w:rPr>
          <w:rFonts w:ascii="Times New Roman" w:hAnsi="Times New Roman" w:cs="Times New Roman"/>
          <w:sz w:val="28"/>
          <w:szCs w:val="28"/>
        </w:rPr>
        <w:t xml:space="preserve"> работодателей «Союз рыбопромышленников и предпринимателей Камчатки»</w:t>
      </w:r>
      <w:r>
        <w:rPr>
          <w:rFonts w:ascii="Times New Roman" w:hAnsi="Times New Roman" w:cs="Times New Roman"/>
          <w:sz w:val="28"/>
          <w:szCs w:val="28"/>
        </w:rPr>
        <w:t xml:space="preserve"> (состоялось заседание КРХС с участием порядка </w:t>
      </w:r>
      <w:r w:rsidRPr="00F110DE">
        <w:rPr>
          <w:rFonts w:ascii="Times New Roman" w:hAnsi="Times New Roman" w:cs="Times New Roman"/>
          <w:b/>
          <w:sz w:val="28"/>
          <w:szCs w:val="28"/>
        </w:rPr>
        <w:t>50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19" w:rsidRDefault="00565F19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C177C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встреч формируются проблемные вопросы и </w:t>
      </w:r>
      <w:r w:rsidR="00201258">
        <w:rPr>
          <w:rFonts w:ascii="Times New Roman" w:hAnsi="Times New Roman" w:cs="Times New Roman"/>
          <w:sz w:val="28"/>
          <w:szCs w:val="28"/>
        </w:rPr>
        <w:t xml:space="preserve">вырабатываются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пути их решения. </w:t>
      </w:r>
    </w:p>
    <w:p w:rsidR="00201258" w:rsidRDefault="00CC693F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взаимодействия исполнительных органов государственной власти с бизнес-сообществом Камчатского края </w:t>
      </w:r>
      <w:r w:rsidR="00565F19">
        <w:rPr>
          <w:rFonts w:ascii="Times New Roman" w:hAnsi="Times New Roman" w:cs="Times New Roman"/>
          <w:sz w:val="28"/>
          <w:szCs w:val="28"/>
        </w:rPr>
        <w:t>Агентством сформирован перечень организаций, наиболее часто обращающихся в органы службы занятости для обеспечения их трудовыми ресурсами, в том числе</w:t>
      </w:r>
      <w:r w:rsidR="00305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55FB">
        <w:rPr>
          <w:rFonts w:ascii="Times New Roman" w:hAnsi="Times New Roman" w:cs="Times New Roman"/>
          <w:sz w:val="28"/>
          <w:szCs w:val="28"/>
        </w:rPr>
        <w:t xml:space="preserve">работодателей, обращающихся </w:t>
      </w:r>
      <w:r w:rsidR="00565F19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201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36" w:rsidRDefault="00201258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поддерживается в актуальном состоянии</w:t>
      </w:r>
      <w:r w:rsidR="00565F19">
        <w:rPr>
          <w:rFonts w:ascii="Times New Roman" w:hAnsi="Times New Roman" w:cs="Times New Roman"/>
          <w:sz w:val="28"/>
          <w:szCs w:val="28"/>
        </w:rPr>
        <w:t xml:space="preserve"> перечень организаций, обра</w:t>
      </w:r>
      <w:r>
        <w:rPr>
          <w:rFonts w:ascii="Times New Roman" w:hAnsi="Times New Roman" w:cs="Times New Roman"/>
          <w:sz w:val="28"/>
          <w:szCs w:val="28"/>
        </w:rPr>
        <w:t>щающих</w:t>
      </w:r>
      <w:r w:rsidR="00565F1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BB2859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565F19">
        <w:rPr>
          <w:rFonts w:ascii="Times New Roman" w:hAnsi="Times New Roman" w:cs="Times New Roman"/>
          <w:sz w:val="28"/>
          <w:szCs w:val="28"/>
        </w:rPr>
        <w:t>портал «Работа в России»</w:t>
      </w:r>
      <w:r w:rsidR="003055FB">
        <w:rPr>
          <w:rFonts w:ascii="Times New Roman" w:hAnsi="Times New Roman" w:cs="Times New Roman"/>
          <w:sz w:val="28"/>
          <w:szCs w:val="28"/>
        </w:rPr>
        <w:t>.</w:t>
      </w:r>
    </w:p>
    <w:p w:rsidR="007D5416" w:rsidRDefault="007D5416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16">
        <w:rPr>
          <w:rFonts w:ascii="Times New Roman" w:hAnsi="Times New Roman" w:cs="Times New Roman"/>
          <w:sz w:val="28"/>
          <w:szCs w:val="28"/>
        </w:rPr>
        <w:t>Сформирован и поддерживается в актуальном состоянии перечень высококвалифицированных работников, обра</w:t>
      </w:r>
      <w:r w:rsidR="00CC693F">
        <w:rPr>
          <w:rFonts w:ascii="Times New Roman" w:hAnsi="Times New Roman" w:cs="Times New Roman"/>
          <w:sz w:val="28"/>
          <w:szCs w:val="28"/>
        </w:rPr>
        <w:t>щающих</w:t>
      </w:r>
      <w:r w:rsidRPr="007D5416">
        <w:rPr>
          <w:rFonts w:ascii="Times New Roman" w:hAnsi="Times New Roman" w:cs="Times New Roman"/>
          <w:sz w:val="28"/>
          <w:szCs w:val="28"/>
        </w:rPr>
        <w:t xml:space="preserve">ся в краевые </w:t>
      </w:r>
      <w:r w:rsidRPr="007D5416">
        <w:rPr>
          <w:rFonts w:ascii="Times New Roman" w:hAnsi="Times New Roman" w:cs="Times New Roman"/>
          <w:sz w:val="28"/>
          <w:szCs w:val="28"/>
        </w:rPr>
        <w:lastRenderedPageBreak/>
        <w:t>государственные казенные учреждения центры занятости населения</w:t>
      </w:r>
      <w:r w:rsidR="00CC69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D541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работников, разместивших свое резюме на Общероссийском портале «Работа в России»</w:t>
      </w:r>
      <w:r w:rsidR="00CC693F">
        <w:rPr>
          <w:rFonts w:ascii="Times New Roman" w:hAnsi="Times New Roman" w:cs="Times New Roman"/>
          <w:sz w:val="28"/>
          <w:szCs w:val="28"/>
        </w:rPr>
        <w:t>.</w:t>
      </w:r>
    </w:p>
    <w:p w:rsidR="00CC693F" w:rsidRDefault="00201258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и поддерживается в актуальном состоянии банк данных высококвалифицированных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«Профессионал»</w:t>
      </w:r>
      <w:r w:rsidR="00CC693F">
        <w:rPr>
          <w:rFonts w:ascii="Times New Roman" w:hAnsi="Times New Roman" w:cs="Times New Roman"/>
          <w:sz w:val="28"/>
          <w:szCs w:val="28"/>
        </w:rPr>
        <w:t xml:space="preserve"> для дальнейшего предоставления его сведений работодателям Камчатского края, нуждающимся в  высококвалифицированных кадрах.</w:t>
      </w:r>
    </w:p>
    <w:p w:rsidR="00A95ED5" w:rsidRDefault="00A95ED5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D5">
        <w:rPr>
          <w:rFonts w:ascii="Times New Roman" w:hAnsi="Times New Roman" w:cs="Times New Roman"/>
          <w:sz w:val="28"/>
          <w:szCs w:val="28"/>
        </w:rPr>
        <w:t xml:space="preserve">Надеемся, что решение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в проектах по улучшению инвестиционного климата в Камчатском крае в части доступности необходимых трудовых ресурсов </w:t>
      </w:r>
      <w:r w:rsidRPr="00A95ED5">
        <w:rPr>
          <w:rFonts w:ascii="Times New Roman" w:hAnsi="Times New Roman" w:cs="Times New Roman"/>
          <w:sz w:val="28"/>
          <w:szCs w:val="28"/>
        </w:rPr>
        <w:t xml:space="preserve">позволит повысить показатель Национального </w:t>
      </w:r>
      <w:proofErr w:type="gramStart"/>
      <w:r w:rsidRPr="00A95ED5">
        <w:rPr>
          <w:rFonts w:ascii="Times New Roman" w:hAnsi="Times New Roman" w:cs="Times New Roman"/>
          <w:sz w:val="28"/>
          <w:szCs w:val="28"/>
        </w:rPr>
        <w:t>рейтинга  по</w:t>
      </w:r>
      <w:proofErr w:type="gramEnd"/>
      <w:r w:rsidRPr="00A95ED5">
        <w:rPr>
          <w:rFonts w:ascii="Times New Roman" w:hAnsi="Times New Roman" w:cs="Times New Roman"/>
          <w:sz w:val="28"/>
          <w:szCs w:val="28"/>
        </w:rPr>
        <w:t xml:space="preserve"> направлению «Оценка доступности необходимых трудовых ресурсов»: В4.2 &gt; 3,02 (в 2015 году по итогам опроса, проведенного в 2014 году, </w:t>
      </w:r>
      <w:r>
        <w:rPr>
          <w:rFonts w:ascii="Times New Roman" w:hAnsi="Times New Roman" w:cs="Times New Roman"/>
          <w:sz w:val="28"/>
          <w:szCs w:val="28"/>
        </w:rPr>
        <w:t xml:space="preserve">показатель В4.2 </w:t>
      </w:r>
      <w:r w:rsidRPr="00A95ED5">
        <w:rPr>
          <w:rFonts w:ascii="Times New Roman" w:hAnsi="Times New Roman" w:cs="Times New Roman"/>
          <w:sz w:val="28"/>
          <w:szCs w:val="28"/>
        </w:rPr>
        <w:t>составил 3,02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5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74E" w:rsidRDefault="0050074E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ED5" w:rsidRDefault="00D40E48" w:rsidP="004A1B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48">
        <w:rPr>
          <w:rFonts w:ascii="Times New Roman" w:hAnsi="Times New Roman" w:cs="Times New Roman"/>
          <w:b/>
          <w:sz w:val="28"/>
          <w:szCs w:val="28"/>
        </w:rPr>
        <w:t>Проект № 3. Внедрение дуальной модели подготовки рабочих кадров для приоритетных отраслей экономики камчатского края.</w:t>
      </w:r>
    </w:p>
    <w:p w:rsidR="00D40E48" w:rsidRPr="00D40E48" w:rsidRDefault="00D40E48" w:rsidP="004A1B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4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Агентство формирует прогноз потребности приоритетных отраслей экономики Камчатского края в специалистах различных направлений на основании сведений, предоставляемых в Агентство исполнительными органами государственной власти, курирующими соответствующие отрасли экономики, в том числе проекты ТОР «Камчатка», инвесторами по определенным инвестиционным проектам, иными заинтересованными лицами, внедряющими новые технологии и осуществляющими модернизацию производства. Прогноз формируется и ежегодно актуализируется согласно регламенту, утвержденному распоряжением Правительства Камчатского края от 30.07.2013 № 352-РП. </w:t>
      </w:r>
      <w:r w:rsidR="00C35121">
        <w:rPr>
          <w:rFonts w:ascii="Times New Roman" w:hAnsi="Times New Roman" w:cs="Times New Roman"/>
          <w:sz w:val="28"/>
          <w:szCs w:val="28"/>
        </w:rPr>
        <w:t>В текущем году а</w:t>
      </w:r>
      <w:r>
        <w:rPr>
          <w:rFonts w:ascii="Times New Roman" w:hAnsi="Times New Roman" w:cs="Times New Roman"/>
          <w:sz w:val="28"/>
          <w:szCs w:val="28"/>
        </w:rPr>
        <w:t>ктуализированный и согласованный с отраслевыми группами Инвестиционного совета в Камчатском крае</w:t>
      </w:r>
      <w:r w:rsidR="00C3512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E524F">
        <w:rPr>
          <w:rFonts w:ascii="Times New Roman" w:hAnsi="Times New Roman" w:cs="Times New Roman"/>
          <w:sz w:val="28"/>
          <w:szCs w:val="28"/>
        </w:rPr>
        <w:t xml:space="preserve">01 июня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C35121">
        <w:rPr>
          <w:rFonts w:ascii="Times New Roman" w:hAnsi="Times New Roman" w:cs="Times New Roman"/>
          <w:sz w:val="28"/>
          <w:szCs w:val="28"/>
        </w:rPr>
        <w:t xml:space="preserve">будет направлен в Министерство экономического развития и </w:t>
      </w:r>
      <w:proofErr w:type="gramStart"/>
      <w:r w:rsidR="00C35121">
        <w:rPr>
          <w:rFonts w:ascii="Times New Roman" w:hAnsi="Times New Roman" w:cs="Times New Roman"/>
          <w:sz w:val="28"/>
          <w:szCs w:val="28"/>
        </w:rPr>
        <w:t>торговли Камчатского края</w:t>
      </w:r>
      <w:proofErr w:type="gramEnd"/>
      <w:r w:rsidR="00C35121">
        <w:rPr>
          <w:rFonts w:ascii="Times New Roman" w:hAnsi="Times New Roman" w:cs="Times New Roman"/>
          <w:sz w:val="28"/>
          <w:szCs w:val="28"/>
        </w:rPr>
        <w:t xml:space="preserve"> и Министерство образования и науки Камчатского края для учета при формировании планов приема в образовательные организации Камчатского края на следующий учебный год.</w:t>
      </w:r>
    </w:p>
    <w:sectPr w:rsidR="00D40E48" w:rsidRPr="00D40E48" w:rsidSect="002C17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2"/>
    <w:rsid w:val="000215CD"/>
    <w:rsid w:val="00024823"/>
    <w:rsid w:val="00041374"/>
    <w:rsid w:val="001B30E8"/>
    <w:rsid w:val="00201258"/>
    <w:rsid w:val="002064D4"/>
    <w:rsid w:val="00231353"/>
    <w:rsid w:val="002B50E7"/>
    <w:rsid w:val="002C177C"/>
    <w:rsid w:val="003005A6"/>
    <w:rsid w:val="00304E19"/>
    <w:rsid w:val="003055FB"/>
    <w:rsid w:val="0030611F"/>
    <w:rsid w:val="0034623A"/>
    <w:rsid w:val="00397BE7"/>
    <w:rsid w:val="003A3E45"/>
    <w:rsid w:val="00433D37"/>
    <w:rsid w:val="004A1B2F"/>
    <w:rsid w:val="0050074E"/>
    <w:rsid w:val="00565F19"/>
    <w:rsid w:val="005F77B4"/>
    <w:rsid w:val="00606755"/>
    <w:rsid w:val="00611511"/>
    <w:rsid w:val="006A27A5"/>
    <w:rsid w:val="006F7604"/>
    <w:rsid w:val="00753444"/>
    <w:rsid w:val="007D5416"/>
    <w:rsid w:val="00852D84"/>
    <w:rsid w:val="008E3058"/>
    <w:rsid w:val="009D6D79"/>
    <w:rsid w:val="009D7F28"/>
    <w:rsid w:val="00A105B9"/>
    <w:rsid w:val="00A657F9"/>
    <w:rsid w:val="00A95ED5"/>
    <w:rsid w:val="00B32118"/>
    <w:rsid w:val="00B502CC"/>
    <w:rsid w:val="00B81EED"/>
    <w:rsid w:val="00BA4990"/>
    <w:rsid w:val="00BB2859"/>
    <w:rsid w:val="00BF6F6B"/>
    <w:rsid w:val="00C35121"/>
    <w:rsid w:val="00C801A8"/>
    <w:rsid w:val="00CC693F"/>
    <w:rsid w:val="00D32336"/>
    <w:rsid w:val="00D40E48"/>
    <w:rsid w:val="00D63E43"/>
    <w:rsid w:val="00EB397C"/>
    <w:rsid w:val="00EE49EA"/>
    <w:rsid w:val="00F110DE"/>
    <w:rsid w:val="00F403A7"/>
    <w:rsid w:val="00F97ED2"/>
    <w:rsid w:val="00FD5AF9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6576-A518-4FEE-99F6-560E9CF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459B-5A38-4840-89AD-B7B4B33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Людмила Васильевна</dc:creator>
  <cp:keywords/>
  <dc:description/>
  <cp:lastModifiedBy>Костенко Людмила Васильевна</cp:lastModifiedBy>
  <cp:revision>21</cp:revision>
  <cp:lastPrinted>2016-05-23T03:53:00Z</cp:lastPrinted>
  <dcterms:created xsi:type="dcterms:W3CDTF">2016-05-17T05:03:00Z</dcterms:created>
  <dcterms:modified xsi:type="dcterms:W3CDTF">2016-05-23T03:55:00Z</dcterms:modified>
</cp:coreProperties>
</file>