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595568" w:rsidTr="00F451EF">
        <w:tc>
          <w:tcPr>
            <w:tcW w:w="4678" w:type="dxa"/>
          </w:tcPr>
          <w:p w:rsidR="006E593A" w:rsidRPr="00595568" w:rsidRDefault="006E4E8A" w:rsidP="00A94BA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 Камчатского края</w:t>
            </w:r>
            <w:r w:rsid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12.04.2021 </w:t>
            </w:r>
            <w:r w:rsidR="003F187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>№ 130-П</w:t>
            </w:r>
            <w:r w:rsid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 определения объема и предоставления из</w:t>
            </w:r>
            <w:r w:rsid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краевого бюджета субсидий Камчатскому </w:t>
            </w:r>
            <w:proofErr w:type="spellStart"/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>отдельскому</w:t>
            </w:r>
            <w:proofErr w:type="spellEnd"/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казачьему обществу</w:t>
            </w:r>
            <w:r w:rsid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>Уссурийского войскового казачьего общества в 202</w:t>
            </w:r>
            <w:r w:rsidR="00A94BA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году»</w:t>
            </w:r>
          </w:p>
        </w:tc>
      </w:tr>
    </w:tbl>
    <w:p w:rsidR="004549E8" w:rsidRPr="0059556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BA0" w:rsidRDefault="00DC32DA" w:rsidP="00E652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331F6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F331F6" w:rsidRPr="00F331F6"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</w:t>
      </w:r>
      <w:r w:rsidR="00F33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1F6" w:rsidRPr="00F331F6">
        <w:rPr>
          <w:rFonts w:ascii="Times New Roman" w:hAnsi="Times New Roman" w:cs="Times New Roman"/>
          <w:bCs/>
          <w:sz w:val="28"/>
          <w:szCs w:val="28"/>
        </w:rPr>
        <w:t xml:space="preserve">от 12.04.2021 </w:t>
      </w:r>
      <w:r w:rsidR="00F331F6">
        <w:rPr>
          <w:rFonts w:ascii="Times New Roman" w:hAnsi="Times New Roman" w:cs="Times New Roman"/>
          <w:bCs/>
          <w:sz w:val="28"/>
          <w:szCs w:val="28"/>
        </w:rPr>
        <w:br/>
      </w:r>
      <w:r w:rsidR="00F331F6" w:rsidRPr="00F331F6">
        <w:rPr>
          <w:rFonts w:ascii="Times New Roman" w:hAnsi="Times New Roman" w:cs="Times New Roman"/>
          <w:bCs/>
          <w:sz w:val="28"/>
          <w:szCs w:val="28"/>
        </w:rPr>
        <w:t>№ 130-П</w:t>
      </w:r>
      <w:r w:rsidR="00F33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1F6" w:rsidRPr="00F331F6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 объема и предоставления из</w:t>
      </w:r>
      <w:r w:rsidR="00F33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1F6" w:rsidRPr="00F331F6">
        <w:rPr>
          <w:rFonts w:ascii="Times New Roman" w:hAnsi="Times New Roman" w:cs="Times New Roman"/>
          <w:bCs/>
          <w:sz w:val="28"/>
          <w:szCs w:val="28"/>
        </w:rPr>
        <w:t xml:space="preserve">краевого бюджета субсидий Камчатскому </w:t>
      </w:r>
      <w:proofErr w:type="spellStart"/>
      <w:r w:rsidR="00F331F6" w:rsidRPr="00F331F6">
        <w:rPr>
          <w:rFonts w:ascii="Times New Roman" w:hAnsi="Times New Roman" w:cs="Times New Roman"/>
          <w:bCs/>
          <w:sz w:val="28"/>
          <w:szCs w:val="28"/>
        </w:rPr>
        <w:t>отдельскому</w:t>
      </w:r>
      <w:proofErr w:type="spellEnd"/>
      <w:r w:rsidR="00F331F6" w:rsidRPr="00F331F6">
        <w:rPr>
          <w:rFonts w:ascii="Times New Roman" w:hAnsi="Times New Roman" w:cs="Times New Roman"/>
          <w:bCs/>
          <w:sz w:val="28"/>
          <w:szCs w:val="28"/>
        </w:rPr>
        <w:t xml:space="preserve"> казачьему обществу</w:t>
      </w:r>
      <w:r w:rsidR="00F33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1F6" w:rsidRPr="00F331F6">
        <w:rPr>
          <w:rFonts w:ascii="Times New Roman" w:hAnsi="Times New Roman" w:cs="Times New Roman"/>
          <w:bCs/>
          <w:sz w:val="28"/>
          <w:szCs w:val="28"/>
        </w:rPr>
        <w:t>Уссурийского войскового казачьего общества в 202</w:t>
      </w:r>
      <w:r w:rsidR="00DB06BC">
        <w:rPr>
          <w:rFonts w:ascii="Times New Roman" w:hAnsi="Times New Roman" w:cs="Times New Roman"/>
          <w:bCs/>
          <w:sz w:val="28"/>
          <w:szCs w:val="28"/>
        </w:rPr>
        <w:t>2</w:t>
      </w:r>
      <w:r w:rsidR="00F331F6" w:rsidRPr="00F331F6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  <w:r w:rsidR="00E65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BA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E65299" w:rsidRPr="00E65299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A94BA0">
        <w:rPr>
          <w:rFonts w:ascii="Times New Roman" w:hAnsi="Times New Roman" w:cs="Times New Roman"/>
          <w:bCs/>
          <w:sz w:val="28"/>
          <w:szCs w:val="28"/>
        </w:rPr>
        <w:t>:</w:t>
      </w:r>
    </w:p>
    <w:p w:rsidR="00A94BA0" w:rsidRPr="00A94BA0" w:rsidRDefault="00A94BA0" w:rsidP="00A9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BA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 в</w:t>
      </w:r>
      <w:r w:rsidRPr="00A94BA0">
        <w:rPr>
          <w:rFonts w:ascii="Times New Roman" w:hAnsi="Times New Roman" w:cs="Times New Roman"/>
          <w:bCs/>
          <w:sz w:val="28"/>
          <w:szCs w:val="28"/>
        </w:rPr>
        <w:t xml:space="preserve"> наименовании цифры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«2022» заменить цифрами «2023»;</w:t>
      </w:r>
    </w:p>
    <w:p w:rsidR="00A94BA0" w:rsidRDefault="00A94BA0" w:rsidP="00A9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</w:t>
      </w:r>
      <w:r w:rsidRPr="00A94BA0">
        <w:rPr>
          <w:rFonts w:ascii="Times New Roman" w:hAnsi="Times New Roman" w:cs="Times New Roman"/>
          <w:bCs/>
          <w:sz w:val="28"/>
          <w:szCs w:val="28"/>
        </w:rPr>
        <w:t xml:space="preserve"> части 1 цифры «202</w:t>
      </w:r>
      <w:r>
        <w:rPr>
          <w:rFonts w:ascii="Times New Roman" w:hAnsi="Times New Roman" w:cs="Times New Roman"/>
          <w:bCs/>
          <w:sz w:val="28"/>
          <w:szCs w:val="28"/>
        </w:rPr>
        <w:t>2» заменить цифрами «2023»;</w:t>
      </w:r>
    </w:p>
    <w:p w:rsidR="00A94BA0" w:rsidRDefault="00A94BA0" w:rsidP="00A9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приложение изложить в редакции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E65299" w:rsidRPr="00E65299" w:rsidRDefault="00E65299" w:rsidP="00A9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299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</w:t>
      </w:r>
      <w:r w:rsidR="00607663">
        <w:rPr>
          <w:rFonts w:ascii="Times New Roman" w:hAnsi="Times New Roman" w:cs="Times New Roman"/>
          <w:bCs/>
          <w:sz w:val="28"/>
          <w:szCs w:val="28"/>
        </w:rPr>
        <w:t xml:space="preserve"> 1 января 2023 года.</w:t>
      </w:r>
    </w:p>
    <w:p w:rsidR="006E4E8A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99" w:rsidRDefault="00E65299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253"/>
        <w:gridCol w:w="1984"/>
      </w:tblGrid>
      <w:tr w:rsidR="00E65299" w:rsidRPr="00595568" w:rsidTr="00457385">
        <w:trPr>
          <w:trHeight w:val="1256"/>
        </w:trPr>
        <w:tc>
          <w:tcPr>
            <w:tcW w:w="3969" w:type="dxa"/>
            <w:shd w:val="clear" w:color="auto" w:fill="auto"/>
          </w:tcPr>
          <w:p w:rsidR="00E65299" w:rsidRPr="00595568" w:rsidRDefault="00E65299" w:rsidP="00FF56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E65299" w:rsidRPr="00595568" w:rsidRDefault="00E65299" w:rsidP="00FF564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E65299" w:rsidRPr="00595568" w:rsidRDefault="00E65299" w:rsidP="00FF564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5299" w:rsidRPr="00595568" w:rsidRDefault="00E65299" w:rsidP="00FF564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99" w:rsidRPr="00595568" w:rsidRDefault="00E65299" w:rsidP="00FF564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57385" w:rsidRDefault="00457385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299" w:rsidRPr="00E65299" w:rsidRDefault="00E65299" w:rsidP="009C72CD">
      <w:pPr>
        <w:spacing w:after="0" w:line="240" w:lineRule="auto"/>
        <w:ind w:left="6096" w:right="140"/>
        <w:jc w:val="both"/>
        <w:rPr>
          <w:rFonts w:ascii="Times New Roman" w:hAnsi="Times New Roman" w:cs="Times New Roman"/>
          <w:sz w:val="28"/>
          <w:szCs w:val="28"/>
        </w:rPr>
      </w:pPr>
      <w:r w:rsidRPr="00E6529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E65299" w:rsidRDefault="00E65299" w:rsidP="00E65299">
      <w:pPr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sz w:val="28"/>
          <w:szCs w:val="20"/>
        </w:rPr>
      </w:pPr>
      <w:r w:rsidRPr="00E652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</w:t>
      </w:r>
      <w:r w:rsidRPr="00E65299">
        <w:rPr>
          <w:rFonts w:ascii="Times New Roman" w:hAnsi="Times New Roman" w:cs="Times New Roman"/>
          <w:sz w:val="28"/>
          <w:szCs w:val="20"/>
        </w:rPr>
        <w:t>[Д</w:t>
      </w:r>
      <w:r w:rsidRPr="00E65299">
        <w:rPr>
          <w:rFonts w:ascii="Times New Roman" w:hAnsi="Times New Roman" w:cs="Times New Roman"/>
          <w:sz w:val="18"/>
          <w:szCs w:val="20"/>
        </w:rPr>
        <w:t>ата</w:t>
      </w:r>
      <w:r w:rsidRPr="00E65299">
        <w:rPr>
          <w:rFonts w:ascii="Times New Roman" w:hAnsi="Times New Roman" w:cs="Times New Roman"/>
          <w:sz w:val="24"/>
          <w:szCs w:val="20"/>
        </w:rPr>
        <w:t xml:space="preserve"> </w:t>
      </w:r>
      <w:r w:rsidRPr="00E65299">
        <w:rPr>
          <w:rFonts w:ascii="Times New Roman" w:hAnsi="Times New Roman" w:cs="Times New Roman"/>
          <w:sz w:val="18"/>
          <w:szCs w:val="20"/>
        </w:rPr>
        <w:t>регистрации</w:t>
      </w:r>
      <w:r w:rsidRPr="00E65299">
        <w:rPr>
          <w:rFonts w:ascii="Times New Roman" w:hAnsi="Times New Roman" w:cs="Times New Roman"/>
          <w:sz w:val="28"/>
          <w:szCs w:val="20"/>
        </w:rPr>
        <w:t>] </w:t>
      </w:r>
      <w:r w:rsidRPr="00E652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 </w:t>
      </w:r>
      <w:r w:rsidRPr="00E65299">
        <w:rPr>
          <w:rFonts w:ascii="Times New Roman" w:hAnsi="Times New Roman" w:cs="Times New Roman"/>
          <w:sz w:val="28"/>
          <w:szCs w:val="20"/>
        </w:rPr>
        <w:t>[Н</w:t>
      </w:r>
      <w:r w:rsidRPr="00E65299">
        <w:rPr>
          <w:rFonts w:ascii="Times New Roman" w:hAnsi="Times New Roman" w:cs="Times New Roman"/>
          <w:sz w:val="18"/>
          <w:szCs w:val="20"/>
        </w:rPr>
        <w:t>омер</w:t>
      </w:r>
      <w:r w:rsidRPr="00E65299">
        <w:rPr>
          <w:rFonts w:ascii="Times New Roman" w:hAnsi="Times New Roman" w:cs="Times New Roman"/>
          <w:sz w:val="24"/>
          <w:szCs w:val="20"/>
        </w:rPr>
        <w:t xml:space="preserve"> </w:t>
      </w:r>
      <w:r w:rsidRPr="00E65299">
        <w:rPr>
          <w:rFonts w:ascii="Times New Roman" w:hAnsi="Times New Roman" w:cs="Times New Roman"/>
          <w:sz w:val="18"/>
          <w:szCs w:val="20"/>
        </w:rPr>
        <w:t>документа</w:t>
      </w:r>
      <w:r w:rsidRPr="00E65299">
        <w:rPr>
          <w:rFonts w:ascii="Times New Roman" w:hAnsi="Times New Roman" w:cs="Times New Roman"/>
          <w:sz w:val="28"/>
          <w:szCs w:val="20"/>
        </w:rPr>
        <w:t>]</w:t>
      </w:r>
    </w:p>
    <w:p w:rsidR="00A94BA0" w:rsidRDefault="00A94BA0" w:rsidP="00E65299">
      <w:pPr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sz w:val="28"/>
          <w:szCs w:val="20"/>
        </w:rPr>
      </w:pPr>
    </w:p>
    <w:p w:rsidR="00A94BA0" w:rsidRPr="00E65299" w:rsidRDefault="00A94BA0" w:rsidP="00A94BA0">
      <w:pPr>
        <w:spacing w:after="0" w:line="240" w:lineRule="auto"/>
        <w:ind w:left="609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5299">
        <w:rPr>
          <w:rFonts w:ascii="Times New Roman" w:hAnsi="Times New Roman" w:cs="Times New Roman"/>
          <w:sz w:val="28"/>
          <w:szCs w:val="28"/>
        </w:rPr>
        <w:t>Приложение к постановлению Правительства Камчатского края</w:t>
      </w:r>
    </w:p>
    <w:p w:rsidR="00A94BA0" w:rsidRDefault="00A94BA0" w:rsidP="00A94BA0">
      <w:pPr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sz w:val="28"/>
          <w:szCs w:val="20"/>
        </w:rPr>
      </w:pPr>
      <w:r w:rsidRPr="00E652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</w:t>
      </w:r>
      <w:r>
        <w:rPr>
          <w:rFonts w:ascii="Times New Roman" w:hAnsi="Times New Roman" w:cs="Times New Roman"/>
          <w:bCs/>
          <w:sz w:val="28"/>
          <w:szCs w:val="20"/>
        </w:rPr>
        <w:t>12.04.2021</w:t>
      </w:r>
      <w:r w:rsidRPr="00A94BA0">
        <w:rPr>
          <w:rFonts w:ascii="Times New Roman" w:hAnsi="Times New Roman" w:cs="Times New Roman"/>
          <w:bCs/>
          <w:sz w:val="28"/>
          <w:szCs w:val="20"/>
        </w:rPr>
        <w:t>№ 130-П</w:t>
      </w:r>
      <w:r>
        <w:rPr>
          <w:rFonts w:ascii="Times New Roman" w:hAnsi="Times New Roman" w:cs="Times New Roman"/>
          <w:bCs/>
          <w:sz w:val="28"/>
          <w:szCs w:val="20"/>
        </w:rPr>
        <w:t>»</w:t>
      </w:r>
    </w:p>
    <w:p w:rsidR="00A94BA0" w:rsidRPr="00E65299" w:rsidRDefault="00A94BA0" w:rsidP="00E65299">
      <w:pPr>
        <w:autoSpaceDE w:val="0"/>
        <w:autoSpaceDN w:val="0"/>
        <w:spacing w:after="0" w:line="240" w:lineRule="auto"/>
        <w:ind w:left="6096"/>
        <w:rPr>
          <w:rFonts w:ascii="Calibri" w:eastAsia="Times New Roman" w:hAnsi="Calibri" w:cs="Times New Roman"/>
          <w:lang w:eastAsia="ru-RU"/>
        </w:rPr>
      </w:pPr>
    </w:p>
    <w:p w:rsidR="00E65299" w:rsidRDefault="00E65299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867" w:rsidRPr="00C46BD3" w:rsidRDefault="00DF5867" w:rsidP="00DF58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DF5867" w:rsidRDefault="00DF5867" w:rsidP="00DF58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объема и предоставления из краевого бюджета субсидии Камчатскому </w:t>
      </w:r>
      <w:proofErr w:type="spellStart"/>
      <w:r w:rsidRPr="00043A66">
        <w:rPr>
          <w:rFonts w:ascii="Times New Roman" w:hAnsi="Times New Roman" w:cs="Times New Roman"/>
          <w:color w:val="000000" w:themeColor="text1"/>
          <w:sz w:val="28"/>
          <w:szCs w:val="28"/>
        </w:rPr>
        <w:t>отдельскому</w:t>
      </w:r>
      <w:proofErr w:type="spellEnd"/>
      <w:r w:rsidRPr="000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казачьему обществу Уссурийского войскового казачьего общества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DF5867" w:rsidRPr="00C46BD3" w:rsidRDefault="00DF5867" w:rsidP="00DF58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867" w:rsidRPr="00E42A3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42A3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определения объема </w:t>
      </w:r>
      <w:r w:rsidRPr="00E42A3C">
        <w:rPr>
          <w:rFonts w:ascii="Times New Roman" w:hAnsi="Times New Roman" w:cs="Times New Roman"/>
          <w:sz w:val="28"/>
          <w:szCs w:val="28"/>
        </w:rPr>
        <w:br/>
        <w:t xml:space="preserve">и предоставления из краевого бюджета субсидии Камчатскому </w:t>
      </w:r>
      <w:proofErr w:type="spellStart"/>
      <w:r w:rsidRPr="00E42A3C">
        <w:rPr>
          <w:rFonts w:ascii="Times New Roman" w:hAnsi="Times New Roman" w:cs="Times New Roman"/>
          <w:sz w:val="28"/>
          <w:szCs w:val="28"/>
        </w:rPr>
        <w:t>отдельскому</w:t>
      </w:r>
      <w:proofErr w:type="spellEnd"/>
      <w:r w:rsidRPr="00E42A3C">
        <w:rPr>
          <w:rFonts w:ascii="Times New Roman" w:hAnsi="Times New Roman" w:cs="Times New Roman"/>
          <w:sz w:val="28"/>
          <w:szCs w:val="28"/>
        </w:rPr>
        <w:t xml:space="preserve"> казачьему обществу Уссурийского войскового казачьего общества в 2023 году </w:t>
      </w:r>
      <w:r w:rsidRPr="00E42A3C">
        <w:rPr>
          <w:rFonts w:ascii="Times New Roman" w:hAnsi="Times New Roman" w:cs="Times New Roman"/>
          <w:sz w:val="28"/>
          <w:szCs w:val="28"/>
        </w:rPr>
        <w:br/>
        <w:t xml:space="preserve">(далее – Организация) на финансовое обеспечение </w:t>
      </w:r>
      <w:r w:rsidRPr="003135EA">
        <w:rPr>
          <w:rFonts w:ascii="Times New Roman" w:hAnsi="Times New Roman" w:cs="Times New Roman"/>
          <w:sz w:val="28"/>
          <w:szCs w:val="28"/>
        </w:rPr>
        <w:t>затрат, связанных с проведением Организацией работы</w:t>
      </w:r>
      <w:r w:rsidRPr="00E42A3C">
        <w:rPr>
          <w:rFonts w:ascii="Times New Roman" w:hAnsi="Times New Roman" w:cs="Times New Roman"/>
          <w:sz w:val="28"/>
          <w:szCs w:val="28"/>
        </w:rPr>
        <w:t xml:space="preserve"> по духовно-нравственному и </w:t>
      </w:r>
      <w:r w:rsidR="001D027D" w:rsidRPr="00E42A3C">
        <w:rPr>
          <w:rFonts w:ascii="Times New Roman" w:hAnsi="Times New Roman" w:cs="Times New Roman"/>
          <w:sz w:val="28"/>
          <w:szCs w:val="28"/>
        </w:rPr>
        <w:t>культурному</w:t>
      </w:r>
      <w:r w:rsidRPr="00E42A3C">
        <w:rPr>
          <w:rFonts w:ascii="Times New Roman" w:hAnsi="Times New Roman" w:cs="Times New Roman"/>
          <w:sz w:val="28"/>
          <w:szCs w:val="28"/>
        </w:rPr>
        <w:t>, военно-патриотическому</w:t>
      </w:r>
      <w:r w:rsidR="001D027D" w:rsidRPr="00E42A3C">
        <w:rPr>
          <w:rFonts w:ascii="Times New Roman" w:hAnsi="Times New Roman" w:cs="Times New Roman"/>
          <w:sz w:val="28"/>
          <w:szCs w:val="28"/>
        </w:rPr>
        <w:t>,</w:t>
      </w:r>
      <w:r w:rsidRPr="00E42A3C">
        <w:rPr>
          <w:rFonts w:ascii="Times New Roman" w:hAnsi="Times New Roman" w:cs="Times New Roman"/>
          <w:sz w:val="28"/>
          <w:szCs w:val="28"/>
        </w:rPr>
        <w:t xml:space="preserve"> физическому воспитанию молодежи, сохранению традиционного образа жизни, хозяйствования и культуры российского казачества на территории Камчатского края в целях достижения результатов основных мероприятий 7.1 «Содействие казачьим обществам Камчатского края, внесенным в государственный реестр казачьих обществ в Российской Федерации, в осуществлении их уставной деятельности» и </w:t>
      </w:r>
      <w:r w:rsidRPr="00E42A3C">
        <w:rPr>
          <w:rFonts w:ascii="Times New Roman" w:hAnsi="Times New Roman" w:cs="Times New Roman"/>
          <w:bCs/>
          <w:sz w:val="28"/>
          <w:szCs w:val="28"/>
        </w:rPr>
        <w:t>7.2 «Содействие в организации работы с казачьей молодежью, ее военно-патриотическому, духовно-нравственному и физическому воспитанию, в сохранени</w:t>
      </w:r>
      <w:r w:rsidR="00607663">
        <w:rPr>
          <w:rFonts w:ascii="Times New Roman" w:hAnsi="Times New Roman" w:cs="Times New Roman"/>
          <w:bCs/>
          <w:sz w:val="28"/>
          <w:szCs w:val="28"/>
        </w:rPr>
        <w:t>и и развитии казачьей культуры»</w:t>
      </w:r>
      <w:r w:rsidRPr="00E42A3C">
        <w:rPr>
          <w:rFonts w:ascii="Times New Roman" w:hAnsi="Times New Roman" w:cs="Times New Roman"/>
          <w:sz w:val="28"/>
          <w:szCs w:val="28"/>
        </w:rPr>
        <w:t xml:space="preserve"> подпрограммы 7 «Развитие российского казачества на территории Камчатского края» государственной программы Камчатского края «Безопасная Камчатка», утвержденной постановлением Правительства Камчатского края от 14.11.2016 № 448-П.</w:t>
      </w:r>
    </w:p>
    <w:p w:rsidR="00607663" w:rsidRDefault="00DF5867" w:rsidP="00607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619">
        <w:rPr>
          <w:rFonts w:ascii="Times New Roman" w:hAnsi="Times New Roman" w:cs="Times New Roman"/>
          <w:sz w:val="28"/>
          <w:szCs w:val="28"/>
        </w:rPr>
        <w:t xml:space="preserve">2. Субсидия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:rsidR="00DF5867" w:rsidRPr="00E42A3C" w:rsidRDefault="00DF5867" w:rsidP="00607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619">
        <w:rPr>
          <w:rFonts w:ascii="Times New Roman" w:hAnsi="Times New Roman" w:cs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в установленном порядке до</w:t>
      </w:r>
      <w:r w:rsidR="00607663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E42A3C">
        <w:rPr>
          <w:rFonts w:ascii="Times New Roman" w:hAnsi="Times New Roman" w:cs="Times New Roman"/>
          <w:sz w:val="28"/>
          <w:szCs w:val="28"/>
        </w:rPr>
        <w:t xml:space="preserve"> носит целевой характер и не может быть израсходована на цели, не предусмотренные частью </w:t>
      </w:r>
      <w:r w:rsidR="002C11BE">
        <w:rPr>
          <w:rFonts w:ascii="Times New Roman" w:hAnsi="Times New Roman" w:cs="Times New Roman"/>
          <w:sz w:val="28"/>
          <w:szCs w:val="28"/>
        </w:rPr>
        <w:t>3</w:t>
      </w:r>
      <w:r w:rsidRPr="00E42A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5867" w:rsidRPr="00734EE8" w:rsidRDefault="00425E28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5867" w:rsidRPr="00734EE8">
        <w:rPr>
          <w:rFonts w:ascii="Times New Roman" w:hAnsi="Times New Roman" w:cs="Times New Roman"/>
          <w:color w:val="000000" w:themeColor="text1"/>
          <w:sz w:val="28"/>
          <w:szCs w:val="28"/>
        </w:rPr>
        <w:t>. Субсидия предоставляется в целях обеспечения следующих затрат:</w:t>
      </w:r>
    </w:p>
    <w:p w:rsidR="00DF5867" w:rsidRPr="00734EE8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EE8">
        <w:rPr>
          <w:rFonts w:ascii="Times New Roman" w:hAnsi="Times New Roman" w:cs="Times New Roman"/>
          <w:color w:val="000000" w:themeColor="text1"/>
          <w:sz w:val="28"/>
          <w:szCs w:val="28"/>
        </w:rPr>
        <w:t>1) материально-техническое обеспечение деятельности Организации;</w:t>
      </w:r>
    </w:p>
    <w:p w:rsidR="00DF5867" w:rsidRPr="00734EE8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EE8">
        <w:rPr>
          <w:rFonts w:ascii="Times New Roman" w:hAnsi="Times New Roman" w:cs="Times New Roman"/>
          <w:color w:val="000000" w:themeColor="text1"/>
          <w:sz w:val="28"/>
          <w:szCs w:val="28"/>
        </w:rPr>
        <w:t>2) оплату труда работников Организации, работающих по найму и по договорам гражданско-правового характера;</w:t>
      </w:r>
    </w:p>
    <w:p w:rsidR="00DF5867" w:rsidRPr="00734EE8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E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оплату услуг связи и банка, коммунальных услуг, арендной платы за использование помещения, в котором располагается Организация;</w:t>
      </w:r>
    </w:p>
    <w:p w:rsidR="00DF5867" w:rsidRPr="00734EE8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EE8">
        <w:rPr>
          <w:rFonts w:ascii="Times New Roman" w:hAnsi="Times New Roman" w:cs="Times New Roman"/>
          <w:color w:val="000000" w:themeColor="text1"/>
          <w:sz w:val="28"/>
          <w:szCs w:val="28"/>
        </w:rPr>
        <w:t>4) оплату работ и услуг по содержанию имущества Организации;</w:t>
      </w:r>
    </w:p>
    <w:p w:rsidR="00DF5867" w:rsidRPr="00734EE8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EE8">
        <w:rPr>
          <w:rFonts w:ascii="Times New Roman" w:hAnsi="Times New Roman" w:cs="Times New Roman"/>
          <w:color w:val="000000" w:themeColor="text1"/>
          <w:sz w:val="28"/>
          <w:szCs w:val="28"/>
        </w:rPr>
        <w:t>5) оплату расходов на проезд и проживание членов Организации, связанных осуществлением ими представительства в выездных международных, всероссийских и межрегиональных мероприятиях;</w:t>
      </w:r>
    </w:p>
    <w:p w:rsidR="00DF5867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EE8">
        <w:rPr>
          <w:rFonts w:ascii="Times New Roman" w:hAnsi="Times New Roman" w:cs="Times New Roman"/>
          <w:color w:val="000000" w:themeColor="text1"/>
          <w:sz w:val="28"/>
          <w:szCs w:val="28"/>
        </w:rPr>
        <w:t>6) проведение культурно-массовых меропри</w:t>
      </w:r>
      <w:r w:rsidR="00607663">
        <w:rPr>
          <w:rFonts w:ascii="Times New Roman" w:hAnsi="Times New Roman" w:cs="Times New Roman"/>
          <w:color w:val="000000" w:themeColor="text1"/>
          <w:sz w:val="28"/>
          <w:szCs w:val="28"/>
        </w:rPr>
        <w:t>ятий, конкурсов, соревнований, ф</w:t>
      </w:r>
      <w:r w:rsidRPr="00734EE8">
        <w:rPr>
          <w:rFonts w:ascii="Times New Roman" w:hAnsi="Times New Roman" w:cs="Times New Roman"/>
          <w:color w:val="000000" w:themeColor="text1"/>
          <w:sz w:val="28"/>
          <w:szCs w:val="28"/>
        </w:rPr>
        <w:t>естива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 и иных массовых мероприятий;</w:t>
      </w:r>
    </w:p>
    <w:p w:rsidR="00DF5867" w:rsidRPr="00E42A3C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3C">
        <w:rPr>
          <w:rFonts w:ascii="Times New Roman" w:hAnsi="Times New Roman" w:cs="Times New Roman"/>
          <w:sz w:val="28"/>
          <w:szCs w:val="28"/>
        </w:rPr>
        <w:t>7) проведение мероприятий военно-патриотической направленности и мероприятий, направленных на духовно-нравственное и физическое воспитание молодежи.</w:t>
      </w:r>
    </w:p>
    <w:p w:rsidR="00DF5867" w:rsidRPr="00777619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19">
        <w:rPr>
          <w:rFonts w:ascii="Times New Roman" w:hAnsi="Times New Roman" w:cs="Times New Roman"/>
          <w:sz w:val="28"/>
          <w:szCs w:val="28"/>
        </w:rPr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 w:rsidR="00A06FB5">
        <w:rPr>
          <w:rFonts w:ascii="Times New Roman" w:hAnsi="Times New Roman" w:cs="Times New Roman"/>
          <w:sz w:val="28"/>
          <w:szCs w:val="28"/>
        </w:rPr>
        <w:t>в разделе «</w:t>
      </w:r>
      <w:r w:rsidR="00E82229" w:rsidRPr="00FE0DD8">
        <w:rPr>
          <w:rFonts w:ascii="Times New Roman" w:hAnsi="Times New Roman" w:cs="Times New Roman"/>
          <w:sz w:val="28"/>
          <w:szCs w:val="28"/>
        </w:rPr>
        <w:t>Бюджет</w:t>
      </w:r>
      <w:r w:rsidR="00A06FB5">
        <w:rPr>
          <w:rFonts w:ascii="Times New Roman" w:hAnsi="Times New Roman" w:cs="Times New Roman"/>
          <w:sz w:val="28"/>
          <w:szCs w:val="28"/>
        </w:rPr>
        <w:t>»</w:t>
      </w:r>
      <w:r w:rsidR="00E82229">
        <w:rPr>
          <w:rFonts w:ascii="Times New Roman" w:hAnsi="Times New Roman" w:cs="Times New Roman"/>
          <w:sz w:val="28"/>
          <w:szCs w:val="28"/>
        </w:rPr>
        <w:t xml:space="preserve"> </w:t>
      </w:r>
      <w:r w:rsidRPr="00777619">
        <w:rPr>
          <w:rFonts w:ascii="Times New Roman" w:hAnsi="Times New Roman" w:cs="Times New Roman"/>
          <w:sz w:val="28"/>
          <w:szCs w:val="28"/>
        </w:rPr>
        <w:t xml:space="preserve">не позднее 15-го рабочего дня, следующего за днем принятия закона (решения) о </w:t>
      </w:r>
      <w:r w:rsidR="004A4119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777619">
        <w:rPr>
          <w:rFonts w:ascii="Times New Roman" w:hAnsi="Times New Roman" w:cs="Times New Roman"/>
          <w:sz w:val="28"/>
          <w:szCs w:val="28"/>
        </w:rPr>
        <w:t xml:space="preserve">бюджете (закона (решения) о внесении изменений в закон (решение) о </w:t>
      </w:r>
      <w:r w:rsidR="004A4119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777619">
        <w:rPr>
          <w:rFonts w:ascii="Times New Roman" w:hAnsi="Times New Roman" w:cs="Times New Roman"/>
          <w:sz w:val="28"/>
          <w:szCs w:val="28"/>
        </w:rPr>
        <w:t>бюджете).</w:t>
      </w:r>
    </w:p>
    <w:p w:rsidR="00DF5867" w:rsidRPr="00C46BD3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C46BD3">
        <w:rPr>
          <w:rFonts w:ascii="Times New Roman" w:hAnsi="Times New Roman" w:cs="Times New Roman"/>
          <w:sz w:val="28"/>
          <w:szCs w:val="28"/>
        </w:rPr>
        <w:t xml:space="preserve">. </w:t>
      </w:r>
      <w:r w:rsidR="00FE07EA">
        <w:rPr>
          <w:rFonts w:ascii="Times New Roman" w:hAnsi="Times New Roman" w:cs="Times New Roman"/>
          <w:sz w:val="28"/>
          <w:szCs w:val="28"/>
        </w:rPr>
        <w:t>Условия</w:t>
      </w:r>
      <w:r w:rsidRPr="00D2382F">
        <w:rPr>
          <w:rFonts w:ascii="Times New Roman" w:hAnsi="Times New Roman" w:cs="Times New Roman"/>
          <w:sz w:val="28"/>
          <w:szCs w:val="28"/>
        </w:rPr>
        <w:t>м</w:t>
      </w:r>
      <w:r w:rsidR="00FE07EA">
        <w:rPr>
          <w:rFonts w:ascii="Times New Roman" w:hAnsi="Times New Roman" w:cs="Times New Roman"/>
          <w:sz w:val="28"/>
          <w:szCs w:val="28"/>
        </w:rPr>
        <w:t>и</w:t>
      </w:r>
      <w:r w:rsidRPr="00D2382F">
        <w:rPr>
          <w:rFonts w:ascii="Times New Roman" w:hAnsi="Times New Roman" w:cs="Times New Roman"/>
          <w:sz w:val="28"/>
          <w:szCs w:val="28"/>
        </w:rPr>
        <w:t xml:space="preserve">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</w:t>
      </w:r>
      <w:r>
        <w:rPr>
          <w:rFonts w:ascii="Times New Roman" w:hAnsi="Times New Roman" w:cs="Times New Roman"/>
          <w:sz w:val="28"/>
          <w:szCs w:val="28"/>
        </w:rPr>
        <w:t xml:space="preserve">ения о предоставлении субсидии </w:t>
      </w:r>
      <w:r w:rsidRPr="00D2382F">
        <w:rPr>
          <w:rFonts w:ascii="Times New Roman" w:hAnsi="Times New Roman" w:cs="Times New Roman"/>
          <w:sz w:val="28"/>
          <w:szCs w:val="28"/>
        </w:rPr>
        <w:t>(далее – Соглашение), следующим требованиям:</w:t>
      </w:r>
    </w:p>
    <w:p w:rsidR="00DF5867" w:rsidRPr="00C46BD3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1) отсутствие 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 о налогах и сборах;</w:t>
      </w:r>
    </w:p>
    <w:p w:rsidR="00DF5867" w:rsidRPr="00C46BD3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6BD3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не наход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C46BD3">
        <w:rPr>
          <w:rFonts w:ascii="Times New Roman" w:hAnsi="Times New Roman" w:cs="Times New Roman"/>
          <w:sz w:val="28"/>
          <w:szCs w:val="28"/>
        </w:rPr>
        <w:t>ся в процессе реорганизации (за исключением реорганизации в форме присоединения к юридическому лицу, являющемуся получателем субсидии, другого л</w:t>
      </w:r>
      <w:r>
        <w:rPr>
          <w:rFonts w:ascii="Times New Roman" w:hAnsi="Times New Roman" w:cs="Times New Roman"/>
          <w:sz w:val="28"/>
          <w:szCs w:val="28"/>
        </w:rPr>
        <w:t>ица), ликвидации, в отношении неё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C46BD3">
        <w:rPr>
          <w:rFonts w:ascii="Times New Roman" w:hAnsi="Times New Roman" w:cs="Times New Roman"/>
          <w:sz w:val="28"/>
          <w:szCs w:val="28"/>
        </w:rPr>
        <w:t>;</w:t>
      </w:r>
    </w:p>
    <w:p w:rsidR="00DF5867" w:rsidRPr="00C46BD3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5867" w:rsidRPr="00C46BD3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не получает средства из краевого бюджета в соответствии с иными нормативными правовыми актами Камчатского к</w:t>
      </w:r>
      <w:r w:rsidR="00607663">
        <w:rPr>
          <w:rFonts w:ascii="Times New Roman" w:hAnsi="Times New Roman" w:cs="Times New Roman"/>
          <w:sz w:val="28"/>
          <w:szCs w:val="28"/>
        </w:rPr>
        <w:t>рая на цели, указанные в части 3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F5867" w:rsidRPr="00C46BD3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5) в реестре дисквалифицирова</w:t>
      </w:r>
      <w:r>
        <w:rPr>
          <w:rFonts w:ascii="Times New Roman" w:hAnsi="Times New Roman" w:cs="Times New Roman"/>
          <w:sz w:val="28"/>
          <w:szCs w:val="28"/>
        </w:rPr>
        <w:t>нных лиц отсутствуют сведения о </w:t>
      </w:r>
      <w:r w:rsidRPr="00C46BD3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5867" w:rsidRPr="00777619" w:rsidRDefault="00607663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Организация не </w:t>
      </w:r>
      <w:r w:rsidR="00DF5867" w:rsidRPr="00777619">
        <w:rPr>
          <w:rFonts w:ascii="Times New Roman" w:hAnsi="Times New Roman" w:cs="Times New Roman"/>
          <w:sz w:val="28"/>
          <w:szCs w:val="28"/>
        </w:rPr>
        <w:t>находиться в перечне организаций и физических лиц, в отношении которых имеются сведения об их причастности к экстремистской деятельности или терроризму, либо в перечне организаций и физических лиц, в отношении которых имеются сведения об их причастности к распространению оружия массового уничтожения;</w:t>
      </w:r>
    </w:p>
    <w:p w:rsidR="00DF5867" w:rsidRPr="00777619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19">
        <w:rPr>
          <w:rFonts w:ascii="Times New Roman" w:hAnsi="Times New Roman" w:cs="Times New Roman"/>
          <w:sz w:val="28"/>
          <w:szCs w:val="28"/>
        </w:rPr>
        <w:t>7) Организация 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DF5867" w:rsidRPr="00777619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19">
        <w:rPr>
          <w:rFonts w:ascii="Times New Roman" w:hAnsi="Times New Roman" w:cs="Times New Roman"/>
          <w:sz w:val="28"/>
          <w:szCs w:val="28"/>
        </w:rPr>
        <w:t>8) 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Камчатским краем.</w:t>
      </w:r>
    </w:p>
    <w:p w:rsidR="00DF5867" w:rsidRPr="00777619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19">
        <w:rPr>
          <w:rFonts w:ascii="Times New Roman" w:hAnsi="Times New Roman" w:cs="Times New Roman"/>
          <w:sz w:val="28"/>
          <w:szCs w:val="28"/>
        </w:rPr>
        <w:t xml:space="preserve">6. Субсидия предоставляется Организации в соответствии с Соглашением, заключаемым Министерством с Организацией на текущий финансовый год, в пределах лимитов бюджетных обязательств, доведенных в установленном порядке до Министерства. </w:t>
      </w:r>
    </w:p>
    <w:p w:rsidR="00DF5867" w:rsidRPr="00777619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19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DF5867" w:rsidRPr="00777619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19">
        <w:rPr>
          <w:rFonts w:ascii="Times New Roman" w:hAnsi="Times New Roman" w:cs="Times New Roman"/>
          <w:sz w:val="28"/>
          <w:szCs w:val="28"/>
        </w:rPr>
        <w:t>7.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:rsidR="00DF5867" w:rsidRPr="00A60314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14">
        <w:rPr>
          <w:rFonts w:ascii="Times New Roman" w:hAnsi="Times New Roman" w:cs="Times New Roman"/>
          <w:sz w:val="28"/>
          <w:szCs w:val="28"/>
        </w:rPr>
        <w:t xml:space="preserve">1) </w:t>
      </w:r>
      <w:r w:rsidRPr="004D3D0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607663">
        <w:rPr>
          <w:rFonts w:ascii="Times New Roman" w:hAnsi="Times New Roman" w:cs="Times New Roman"/>
          <w:sz w:val="28"/>
          <w:szCs w:val="28"/>
        </w:rPr>
        <w:t>Организации</w:t>
      </w:r>
      <w:r w:rsidRPr="004D3D08">
        <w:rPr>
          <w:rFonts w:ascii="Times New Roman" w:hAnsi="Times New Roman" w:cs="Times New Roman"/>
          <w:sz w:val="28"/>
          <w:szCs w:val="28"/>
        </w:rPr>
        <w:t>, а также обязательства по включению в договоры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269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D3D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F5867" w:rsidRPr="004D3D08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08">
        <w:rPr>
          <w:rFonts w:ascii="Times New Roman" w:hAnsi="Times New Roman" w:cs="Times New Roman"/>
          <w:sz w:val="28"/>
          <w:szCs w:val="28"/>
        </w:rPr>
        <w:lastRenderedPageBreak/>
        <w:t xml:space="preserve">2) запрет приобретения </w:t>
      </w:r>
      <w:r w:rsidR="00607663">
        <w:rPr>
          <w:rFonts w:ascii="Times New Roman" w:hAnsi="Times New Roman" w:cs="Times New Roman"/>
          <w:sz w:val="28"/>
          <w:szCs w:val="28"/>
        </w:rPr>
        <w:t>Организацией</w:t>
      </w:r>
      <w:r w:rsidRPr="004D3D08">
        <w:rPr>
          <w:rFonts w:ascii="Times New Roman" w:hAnsi="Times New Roman" w:cs="Times New Roman"/>
          <w:sz w:val="28"/>
          <w:szCs w:val="28"/>
        </w:rPr>
        <w:t>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DF5867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08">
        <w:rPr>
          <w:rFonts w:ascii="Times New Roman" w:hAnsi="Times New Roman" w:cs="Times New Roman"/>
          <w:sz w:val="28"/>
          <w:szCs w:val="28"/>
        </w:rPr>
        <w:t xml:space="preserve">3)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4D3D0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D3D08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</w:t>
      </w:r>
      <w:r w:rsidR="00DB06BC">
        <w:rPr>
          <w:rFonts w:ascii="Times New Roman" w:hAnsi="Times New Roman" w:cs="Times New Roman"/>
          <w:sz w:val="28"/>
          <w:szCs w:val="28"/>
        </w:rPr>
        <w:t>мере, определенном в Соглашении;</w:t>
      </w:r>
    </w:p>
    <w:p w:rsidR="00DF5867" w:rsidRPr="00A60314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314">
        <w:rPr>
          <w:rFonts w:ascii="Times New Roman" w:hAnsi="Times New Roman" w:cs="Times New Roman"/>
          <w:sz w:val="28"/>
          <w:szCs w:val="28"/>
        </w:rPr>
        <w:t>) согласования новых условий Соглашения,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соглашения.</w:t>
      </w:r>
    </w:p>
    <w:p w:rsidR="00DF5867" w:rsidRPr="00777619" w:rsidRDefault="00DF5867" w:rsidP="0060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19">
        <w:rPr>
          <w:rFonts w:ascii="Times New Roman" w:hAnsi="Times New Roman" w:cs="Times New Roman"/>
          <w:sz w:val="28"/>
          <w:szCs w:val="28"/>
        </w:rPr>
        <w:t xml:space="preserve">8.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</w:t>
      </w:r>
      <w:r w:rsidR="00607663">
        <w:rPr>
          <w:rFonts w:ascii="Times New Roman" w:hAnsi="Times New Roman" w:cs="Times New Roman"/>
          <w:sz w:val="28"/>
          <w:szCs w:val="28"/>
        </w:rPr>
        <w:t>–</w:t>
      </w:r>
      <w:r w:rsidRPr="00777619">
        <w:rPr>
          <w:rFonts w:ascii="Times New Roman" w:hAnsi="Times New Roman" w:cs="Times New Roman"/>
          <w:sz w:val="28"/>
          <w:szCs w:val="28"/>
        </w:rPr>
        <w:t xml:space="preserve"> результат предоставления субсидии), в сроки, определенные Соглашением о предоставлении субсидии,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по согласованию с Организацией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 </w:t>
      </w:r>
    </w:p>
    <w:p w:rsidR="00DF5867" w:rsidRPr="00864CAA" w:rsidRDefault="00DF5867" w:rsidP="00DF5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субсидии Организация представляет в Министерство следующие документы:</w:t>
      </w:r>
    </w:p>
    <w:p w:rsidR="00DF5867" w:rsidRPr="00864CAA" w:rsidRDefault="00DF5867" w:rsidP="00DF5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на предоставление субсидии с указанием реквизитов расчетного счета Организации, открытого в кредитной организации, по форме, утвержденной Министерством;</w:t>
      </w:r>
    </w:p>
    <w:p w:rsidR="00DF5867" w:rsidRPr="00864CAA" w:rsidRDefault="00DF5867" w:rsidP="00DF5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заверенную копию устава Организации;</w:t>
      </w:r>
    </w:p>
    <w:p w:rsidR="00DF5867" w:rsidRPr="00864CAA" w:rsidRDefault="00DF5867" w:rsidP="00DF5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справку, подписанную руководителем Организации, о соответствии Организации услови</w:t>
      </w:r>
      <w:r w:rsidR="00FE07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FE07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P51" w:history="1">
        <w:r w:rsidRPr="00864C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F5867" w:rsidRDefault="00DF5867" w:rsidP="00DF58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регистрирует документы, представленные Организацией 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день их поступления и в течение 5 рабочих дней в рамках межведомственного электронного взаимодействия запрашивает в отношении Организации сведения из Единого государственного реестра юридических лиц, а также сведения о наличии задолженности по налогам, 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сборам, страховым взносам, пеням, штрафам, процентам, подлежащим уплате в соответствии с законодательством Российской Федерации о налогах и сборах и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сверку информации по пункту 5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</w:t>
      </w:r>
      <w:r w:rsidRPr="00864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741E" w:rsidRPr="00E82229" w:rsidRDefault="00BE741E" w:rsidP="00DF58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вправе самостоятельно предоставить в Министерство выписку и Единого государственного реестра юридических лиц.</w:t>
      </w:r>
    </w:p>
    <w:p w:rsidR="00DF5867" w:rsidRPr="00864CAA" w:rsidRDefault="00DF5867" w:rsidP="00DF58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 течение 10 рабочих дней со дня получения документов, указанных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проверяет Организацию на соответствие услови</w:t>
      </w:r>
      <w:r w:rsidR="00FE07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установленн</w:t>
      </w:r>
      <w:r w:rsidR="00FE07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принимает решение о предоставлении субсидии либо об отказе в ее предоставлении.</w:t>
      </w:r>
    </w:p>
    <w:p w:rsidR="00DF5867" w:rsidRPr="00864CAA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DF5867" w:rsidRPr="00864CAA" w:rsidRDefault="00DF5867" w:rsidP="00DF586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Организации услови</w:t>
      </w:r>
      <w:r w:rsidR="00FE07EA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</w:t>
      </w:r>
      <w:r w:rsidR="00FE07EA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субсидии, установленным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 5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F5867" w:rsidRPr="00864CAA" w:rsidRDefault="00DF5867" w:rsidP="00DF586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несоответствие представленных Организацией документов требованиям, установленным частью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F5867" w:rsidRPr="00864CAA" w:rsidRDefault="00DF5867" w:rsidP="00DF586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непредставление или представление не в полном объеме Организацией документов, указанных в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F5867" w:rsidRPr="00864CAA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факта недостоверности представленной Организацией информации.</w:t>
      </w:r>
    </w:p>
    <w:p w:rsidR="00DF5867" w:rsidRPr="00864CAA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причин отказа способом, обеспечивающим подтверждение получения указанного уведомления Организацией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5867" w:rsidRPr="00864CAA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>. В случае принятия решения о предоставлении субсидии Министерство в течение 10 рабочих дней со дня принятия такого решения направл</w:t>
      </w:r>
      <w:r w:rsidR="00F54433">
        <w:rPr>
          <w:rFonts w:ascii="Times New Roman" w:eastAsia="Times New Roman" w:hAnsi="Times New Roman" w:cs="Times New Roman"/>
          <w:sz w:val="28"/>
          <w:szCs w:val="20"/>
          <w:lang w:eastAsia="ru-RU"/>
        </w:rPr>
        <w:t>яет Организации проект с</w:t>
      </w:r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Организацией.</w:t>
      </w:r>
    </w:p>
    <w:p w:rsidR="00DF5867" w:rsidRPr="00864CAA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в течение 5 рабочих</w:t>
      </w:r>
      <w:r w:rsidR="00FE07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дней со дня получения проекта с</w:t>
      </w:r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оглашения подписывает и возвращает в Минис</w:t>
      </w:r>
      <w:r w:rsidR="00FE07EA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терство два экземпляра проекта с</w:t>
      </w:r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оглашения.</w:t>
      </w:r>
    </w:p>
    <w:p w:rsidR="00DF5867" w:rsidRPr="00864CAA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в течение 5 рабочих дней со дня полу</w:t>
      </w:r>
      <w:r w:rsidR="00607663">
        <w:rPr>
          <w:rFonts w:ascii="Times New Roman" w:eastAsia="Times New Roman" w:hAnsi="Times New Roman" w:cs="Times New Roman"/>
          <w:sz w:val="28"/>
          <w:szCs w:val="20"/>
          <w:lang w:eastAsia="ru-RU"/>
        </w:rPr>
        <w:t>чения двух экземпляров проекта с</w:t>
      </w:r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оглашения подписывает </w:t>
      </w:r>
      <w:proofErr w:type="gramStart"/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proofErr w:type="gramEnd"/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:rsidR="00DF5867" w:rsidRPr="00864CAA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</w:t>
      </w:r>
      <w:proofErr w:type="spellStart"/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непоступления</w:t>
      </w:r>
      <w:proofErr w:type="spellEnd"/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Министерство двух экземпляров подписанного Соглашения в течение 15 рабочих дней со дня </w:t>
      </w:r>
      <w:r w:rsidR="00F544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получения Организацией проекта с</w:t>
      </w:r>
      <w:bookmarkStart w:id="5" w:name="_GoBack"/>
      <w:bookmarkEnd w:id="5"/>
      <w:r w:rsidRPr="00864CA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оглашения Организация признается уклонившейся от заключения Соглашения.</w:t>
      </w:r>
    </w:p>
    <w:p w:rsidR="00DF5867" w:rsidRPr="00864CAA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 предоставляется Организации в размере 2 350 000,00 рублей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5867" w:rsidRPr="00E42A3C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Министерство перечисляет субсидию на счет, открытый получателем субсидии в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 </w:t>
      </w:r>
      <w:r w:rsidR="000C4B8A">
        <w:rPr>
          <w:rFonts w:ascii="Times New Roman" w:eastAsia="Calibri" w:hAnsi="Times New Roman" w:cs="Times New Roman"/>
          <w:sz w:val="28"/>
          <w:szCs w:val="28"/>
          <w:lang w:eastAsia="ru-RU"/>
        </w:rPr>
        <w:t>месяц</w:t>
      </w:r>
      <w:r w:rsidRPr="00E42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форме, утвержденной Соглашением (далее – </w:t>
      </w:r>
      <w:r w:rsidRPr="00E42A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заявление) на перечисление средств субсидии, еже</w:t>
      </w:r>
      <w:r w:rsidR="000C4B8A">
        <w:rPr>
          <w:rFonts w:ascii="Times New Roman" w:eastAsia="Calibri" w:hAnsi="Times New Roman" w:cs="Times New Roman"/>
          <w:sz w:val="28"/>
          <w:szCs w:val="28"/>
          <w:lang w:eastAsia="ru-RU"/>
        </w:rPr>
        <w:t>месячно</w:t>
      </w:r>
      <w:r w:rsidRPr="00E42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течении 20 рабочих дней с даты подачи заявления.</w:t>
      </w:r>
    </w:p>
    <w:p w:rsidR="00DF5867" w:rsidRPr="00E42A3C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A3C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подлежит регистрации в день поступления в Министерство.</w:t>
      </w:r>
    </w:p>
    <w:p w:rsidR="00DF5867" w:rsidRPr="00E42A3C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A3C">
        <w:rPr>
          <w:rFonts w:ascii="Times New Roman" w:eastAsia="Calibri" w:hAnsi="Times New Roman" w:cs="Times New Roman"/>
          <w:sz w:val="28"/>
          <w:szCs w:val="28"/>
          <w:lang w:eastAsia="ru-RU"/>
        </w:rPr>
        <w:t>17. Результатом предоставления субсидии является</w:t>
      </w:r>
      <w:r w:rsidRPr="00E4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проведенных </w:t>
      </w:r>
      <w:r w:rsidR="00777619" w:rsidRPr="00E4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военно-патриотических типа, а также мероприятий, </w:t>
      </w:r>
      <w:r w:rsidRPr="00E4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духовно-нравственное и физическое воспитание молодежи, сохранение и развитие казачьей культуры,</w:t>
      </w:r>
      <w:r w:rsidRPr="00E42A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4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 декабря текущего финансового года.</w:t>
      </w:r>
      <w:r w:rsidRPr="00E42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Значение результата предоставления субсидии устанавливается в Соглашении.</w:t>
      </w:r>
    </w:p>
    <w:p w:rsidR="00DF5867" w:rsidRPr="00864CAA" w:rsidRDefault="00DF5867" w:rsidP="00DF58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Организация предоставляет в Министерство </w:t>
      </w:r>
      <w:r w:rsidR="0024166C">
        <w:rPr>
          <w:rFonts w:ascii="Times New Roman" w:eastAsia="Calibri" w:hAnsi="Times New Roman" w:cs="Times New Roman"/>
          <w:sz w:val="28"/>
          <w:szCs w:val="28"/>
          <w:lang w:eastAsia="ru-RU"/>
        </w:rPr>
        <w:t>ежеквартально в срок до 15 числа месяца, следующего за отчетным периодом, отчеты о достиж</w:t>
      </w:r>
      <w:r w:rsidR="00FE07EA">
        <w:rPr>
          <w:rFonts w:ascii="Times New Roman" w:eastAsia="Calibri" w:hAnsi="Times New Roman" w:cs="Times New Roman"/>
          <w:sz w:val="28"/>
          <w:szCs w:val="28"/>
          <w:lang w:eastAsia="ru-RU"/>
        </w:rPr>
        <w:t>ении результата предоставления с</w:t>
      </w:r>
      <w:r w:rsidR="00241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убсидии и об осуществлении расходов, источником финансового обеспечения которых является </w:t>
      </w:r>
      <w:r w:rsidR="00FE07E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4166C">
        <w:rPr>
          <w:rFonts w:ascii="Times New Roman" w:eastAsia="Calibri" w:hAnsi="Times New Roman" w:cs="Times New Roman"/>
          <w:sz w:val="28"/>
          <w:szCs w:val="28"/>
          <w:lang w:eastAsia="ru-RU"/>
        </w:rPr>
        <w:t>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5867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отношении Организации, а также лиц, являющихся поставщиками, Министерство осуществляет проверки соблюдения ими порядка и условий предоставления субсидии, в том числе в части достижения результата ее предоставления, а также органы государственного финансового контроля осуществляют проверки в соответствии со статьями 268</w:t>
      </w:r>
      <w:r w:rsidRPr="00864C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Pr="00864C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F5BE3" w:rsidRPr="00864CAA" w:rsidRDefault="005F5BE3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5F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достиже</w:t>
      </w:r>
      <w:r w:rsidR="00FE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результатов предоставления с</w:t>
      </w:r>
      <w:r w:rsidRPr="005F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исходя из достижения значе</w:t>
      </w:r>
      <w:r w:rsidR="00FE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результатов предоставления с</w:t>
      </w:r>
      <w:r w:rsidRPr="005F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FE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</w:t>
      </w:r>
      <w:r w:rsidR="00FE0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Камчатского края.</w:t>
      </w:r>
    </w:p>
    <w:p w:rsidR="00DF5867" w:rsidRPr="00864CAA" w:rsidRDefault="005F5BE3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DF5867"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. 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3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</w:t>
      </w:r>
      <w:r w:rsidR="00DF5867">
        <w:rPr>
          <w:rFonts w:ascii="Times New Roman" w:eastAsia="Calibri" w:hAnsi="Times New Roman" w:cs="Times New Roman"/>
          <w:sz w:val="28"/>
          <w:szCs w:val="28"/>
          <w:lang w:eastAsia="ru-RU"/>
        </w:rPr>
        <w:t>твующих положений в Соглашение.</w:t>
      </w:r>
    </w:p>
    <w:p w:rsidR="00DF5867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DF5867" w:rsidRDefault="005F5BE3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DF58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F5867"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выявления, в том числе по фактам проверок, проведенных Министерством нарушения порядка и условий предоставления субсидии, в том числе в части достижения результата ее предоставления, а также нарушений, выявленных органами государственного финансового контроля при осуществлении проверок в соответствии со статьями 268</w:t>
      </w:r>
      <w:r w:rsidR="00DF5867" w:rsidRPr="00864C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DF5867"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="00DF5867" w:rsidRPr="00864C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DF5867"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DF5867"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Организация, а также лица, получившие средства за счет средств субсидий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обязаны возвратить денежные средства в краевой бюджет в следующем порядке и сроки:</w:t>
      </w:r>
    </w:p>
    <w:p w:rsidR="00DF5867" w:rsidRPr="00864CAA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DF5867" w:rsidRPr="00864CAA" w:rsidRDefault="00DF5867" w:rsidP="00DF5867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Calibri" w:hAnsi="Times New Roman" w:cs="Times New Roman"/>
          <w:sz w:val="28"/>
          <w:szCs w:val="28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DF5867" w:rsidRPr="00864CAA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B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 требование о возврате субсидий направляется Министерством Организации в течение 15 рабочих дней со дня выявления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указанных в части 19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F5867" w:rsidRPr="00864CAA" w:rsidRDefault="005F5BE3" w:rsidP="00DF5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F5867"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Организация, а также лица, получившие средства за счет средств субсидий на основании договоров, заключенных с Организацией, обязаны возвратить средства субсидии в следующих объемах:</w:t>
      </w:r>
    </w:p>
    <w:p w:rsidR="00DF5867" w:rsidRPr="00864CAA" w:rsidRDefault="00DF5867" w:rsidP="00DF5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DF5867" w:rsidRPr="00864CAA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условий и порядка предоставления субсидии – 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объеме;</w:t>
      </w:r>
    </w:p>
    <w:p w:rsidR="00DF5867" w:rsidRPr="00864CAA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результата предоставления субсидии – пропорционально величине недостигнутого значения.</w:t>
      </w:r>
    </w:p>
    <w:p w:rsidR="00DF5867" w:rsidRPr="00864CAA" w:rsidRDefault="005F5BE3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F5867" w:rsidRPr="008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867" w:rsidRPr="00864CAA">
        <w:rPr>
          <w:rFonts w:ascii="Times New Roman" w:eastAsia="Calibri" w:hAnsi="Times New Roman" w:cs="Times New Roman"/>
          <w:sz w:val="28"/>
          <w:szCs w:val="28"/>
        </w:rPr>
        <w:t xml:space="preserve">При невозврате средств субсидии в сроки, установленные частью </w:t>
      </w:r>
      <w:r w:rsidR="00DF5867">
        <w:rPr>
          <w:rFonts w:ascii="Times New Roman" w:eastAsia="Calibri" w:hAnsi="Times New Roman" w:cs="Times New Roman"/>
          <w:sz w:val="28"/>
          <w:szCs w:val="28"/>
        </w:rPr>
        <w:t>2</w:t>
      </w:r>
      <w:r w:rsidR="00DF5867" w:rsidRPr="00864CAA">
        <w:rPr>
          <w:rFonts w:ascii="Times New Roman" w:eastAsia="Calibri" w:hAnsi="Times New Roman" w:cs="Times New Roman"/>
          <w:sz w:val="28"/>
          <w:szCs w:val="28"/>
        </w:rPr>
        <w:t>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субсидий на основании договоров, заключенных с Организацией, обязанности возвратить средства субсидии в краевой бюджет.</w:t>
      </w:r>
      <w:r w:rsidR="00FE07EA"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DF5867" w:rsidRPr="00864CAA" w:rsidSect="003F187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2E" w:rsidRDefault="005E1E2E" w:rsidP="0031799B">
      <w:pPr>
        <w:spacing w:after="0" w:line="240" w:lineRule="auto"/>
      </w:pPr>
      <w:r>
        <w:separator/>
      </w:r>
    </w:p>
  </w:endnote>
  <w:endnote w:type="continuationSeparator" w:id="0">
    <w:p w:rsidR="005E1E2E" w:rsidRDefault="005E1E2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2E" w:rsidRDefault="005E1E2E" w:rsidP="0031799B">
      <w:pPr>
        <w:spacing w:after="0" w:line="240" w:lineRule="auto"/>
      </w:pPr>
      <w:r>
        <w:separator/>
      </w:r>
    </w:p>
  </w:footnote>
  <w:footnote w:type="continuationSeparator" w:id="0">
    <w:p w:rsidR="005E1E2E" w:rsidRDefault="005E1E2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94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1876" w:rsidRPr="003F1876" w:rsidRDefault="003F187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18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18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18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43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F18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1876" w:rsidRDefault="003F18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alt="base_23848_181308_32772" style="width:815.25pt;height:408.75pt;visibility:visible;mso-wrap-style:square" o:bullet="t">
        <v:imagedata r:id="rId1" o:title="base_23848_181308_32772"/>
        <o:lock v:ext="edit" aspectratio="f"/>
      </v:shape>
    </w:pict>
  </w:numPicBullet>
  <w:abstractNum w:abstractNumId="0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13C61"/>
    <w:rsid w:val="000179ED"/>
    <w:rsid w:val="00021A99"/>
    <w:rsid w:val="00025D4B"/>
    <w:rsid w:val="00033533"/>
    <w:rsid w:val="00035E2D"/>
    <w:rsid w:val="00040905"/>
    <w:rsid w:val="00043ABD"/>
    <w:rsid w:val="000444F8"/>
    <w:rsid w:val="0004490A"/>
    <w:rsid w:val="00045111"/>
    <w:rsid w:val="00045304"/>
    <w:rsid w:val="00053869"/>
    <w:rsid w:val="0005519E"/>
    <w:rsid w:val="00066C50"/>
    <w:rsid w:val="000701C6"/>
    <w:rsid w:val="00070FC5"/>
    <w:rsid w:val="000718A3"/>
    <w:rsid w:val="00076132"/>
    <w:rsid w:val="00077162"/>
    <w:rsid w:val="00082619"/>
    <w:rsid w:val="00085EB7"/>
    <w:rsid w:val="000914D7"/>
    <w:rsid w:val="000949A7"/>
    <w:rsid w:val="00095795"/>
    <w:rsid w:val="000B1239"/>
    <w:rsid w:val="000B4B04"/>
    <w:rsid w:val="000B6834"/>
    <w:rsid w:val="000B6844"/>
    <w:rsid w:val="000C4B8A"/>
    <w:rsid w:val="000C6EA9"/>
    <w:rsid w:val="000C7139"/>
    <w:rsid w:val="000D15BB"/>
    <w:rsid w:val="000E53EF"/>
    <w:rsid w:val="000F4FED"/>
    <w:rsid w:val="000F69A5"/>
    <w:rsid w:val="00110891"/>
    <w:rsid w:val="001125EB"/>
    <w:rsid w:val="00112C1A"/>
    <w:rsid w:val="001208AF"/>
    <w:rsid w:val="00122C64"/>
    <w:rsid w:val="00126580"/>
    <w:rsid w:val="00126EFA"/>
    <w:rsid w:val="00126F27"/>
    <w:rsid w:val="0013082B"/>
    <w:rsid w:val="001332CF"/>
    <w:rsid w:val="0014071F"/>
    <w:rsid w:val="00140E22"/>
    <w:rsid w:val="00142A1E"/>
    <w:rsid w:val="00144094"/>
    <w:rsid w:val="00180140"/>
    <w:rsid w:val="00181702"/>
    <w:rsid w:val="00181A55"/>
    <w:rsid w:val="001A0728"/>
    <w:rsid w:val="001A2072"/>
    <w:rsid w:val="001A3DA2"/>
    <w:rsid w:val="001A7ED5"/>
    <w:rsid w:val="001B4E0B"/>
    <w:rsid w:val="001C15D6"/>
    <w:rsid w:val="001C4236"/>
    <w:rsid w:val="001C70E6"/>
    <w:rsid w:val="001D00F5"/>
    <w:rsid w:val="001D027D"/>
    <w:rsid w:val="001D1E25"/>
    <w:rsid w:val="001D4724"/>
    <w:rsid w:val="001D7ECC"/>
    <w:rsid w:val="001E21A3"/>
    <w:rsid w:val="001E2729"/>
    <w:rsid w:val="001F1DD5"/>
    <w:rsid w:val="001F1E9F"/>
    <w:rsid w:val="00200FD4"/>
    <w:rsid w:val="00207952"/>
    <w:rsid w:val="0021744A"/>
    <w:rsid w:val="0022234A"/>
    <w:rsid w:val="00225873"/>
    <w:rsid w:val="00225F0E"/>
    <w:rsid w:val="002336F5"/>
    <w:rsid w:val="00233FCB"/>
    <w:rsid w:val="0024166C"/>
    <w:rsid w:val="0024385A"/>
    <w:rsid w:val="002511CB"/>
    <w:rsid w:val="00252789"/>
    <w:rsid w:val="0025284B"/>
    <w:rsid w:val="00257670"/>
    <w:rsid w:val="002641EF"/>
    <w:rsid w:val="002654C9"/>
    <w:rsid w:val="002700DD"/>
    <w:rsid w:val="00275698"/>
    <w:rsid w:val="002838E7"/>
    <w:rsid w:val="00285797"/>
    <w:rsid w:val="00294491"/>
    <w:rsid w:val="00295AC8"/>
    <w:rsid w:val="002A481A"/>
    <w:rsid w:val="002C11BE"/>
    <w:rsid w:val="002C2B5A"/>
    <w:rsid w:val="002C4395"/>
    <w:rsid w:val="002D2CD3"/>
    <w:rsid w:val="002D5D0F"/>
    <w:rsid w:val="002D78A9"/>
    <w:rsid w:val="002E3292"/>
    <w:rsid w:val="002E3E7F"/>
    <w:rsid w:val="002E4E87"/>
    <w:rsid w:val="002F11F1"/>
    <w:rsid w:val="002F3844"/>
    <w:rsid w:val="002F4F19"/>
    <w:rsid w:val="0030022E"/>
    <w:rsid w:val="00300672"/>
    <w:rsid w:val="003135EA"/>
    <w:rsid w:val="00313CF4"/>
    <w:rsid w:val="0031799B"/>
    <w:rsid w:val="0032106D"/>
    <w:rsid w:val="00325258"/>
    <w:rsid w:val="00327B6F"/>
    <w:rsid w:val="003435A1"/>
    <w:rsid w:val="0034771A"/>
    <w:rsid w:val="003625E9"/>
    <w:rsid w:val="00374C3C"/>
    <w:rsid w:val="003776F4"/>
    <w:rsid w:val="00377B76"/>
    <w:rsid w:val="0038403D"/>
    <w:rsid w:val="003932CA"/>
    <w:rsid w:val="00397C94"/>
    <w:rsid w:val="003B0709"/>
    <w:rsid w:val="003B2A89"/>
    <w:rsid w:val="003B52E1"/>
    <w:rsid w:val="003B55E1"/>
    <w:rsid w:val="003C1DE2"/>
    <w:rsid w:val="003C2915"/>
    <w:rsid w:val="003C30E0"/>
    <w:rsid w:val="003D091A"/>
    <w:rsid w:val="003E1115"/>
    <w:rsid w:val="003E5DB6"/>
    <w:rsid w:val="003F0449"/>
    <w:rsid w:val="003F1876"/>
    <w:rsid w:val="003F4BE5"/>
    <w:rsid w:val="003F7CC3"/>
    <w:rsid w:val="004231DD"/>
    <w:rsid w:val="004252FA"/>
    <w:rsid w:val="00425E28"/>
    <w:rsid w:val="00430C45"/>
    <w:rsid w:val="0043251D"/>
    <w:rsid w:val="004334B7"/>
    <w:rsid w:val="004348C7"/>
    <w:rsid w:val="0043505F"/>
    <w:rsid w:val="004351FE"/>
    <w:rsid w:val="004415AF"/>
    <w:rsid w:val="004440D5"/>
    <w:rsid w:val="00444D4C"/>
    <w:rsid w:val="004549E8"/>
    <w:rsid w:val="0045653A"/>
    <w:rsid w:val="00456A4C"/>
    <w:rsid w:val="00457385"/>
    <w:rsid w:val="004579BB"/>
    <w:rsid w:val="00457E3F"/>
    <w:rsid w:val="00464949"/>
    <w:rsid w:val="00466B97"/>
    <w:rsid w:val="00471DC5"/>
    <w:rsid w:val="00474645"/>
    <w:rsid w:val="0049132D"/>
    <w:rsid w:val="00497308"/>
    <w:rsid w:val="004A4119"/>
    <w:rsid w:val="004B221A"/>
    <w:rsid w:val="004B298D"/>
    <w:rsid w:val="004B35F7"/>
    <w:rsid w:val="004C17E1"/>
    <w:rsid w:val="004C1C88"/>
    <w:rsid w:val="004C3D26"/>
    <w:rsid w:val="004C4630"/>
    <w:rsid w:val="004C4CD4"/>
    <w:rsid w:val="004D2489"/>
    <w:rsid w:val="004E00B2"/>
    <w:rsid w:val="004E554E"/>
    <w:rsid w:val="004E6A87"/>
    <w:rsid w:val="004F6C45"/>
    <w:rsid w:val="005032FA"/>
    <w:rsid w:val="00503FC3"/>
    <w:rsid w:val="005145E4"/>
    <w:rsid w:val="005171ED"/>
    <w:rsid w:val="00522DED"/>
    <w:rsid w:val="005271B3"/>
    <w:rsid w:val="00533659"/>
    <w:rsid w:val="005524E8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4B6"/>
    <w:rsid w:val="00587C08"/>
    <w:rsid w:val="00595568"/>
    <w:rsid w:val="005B0834"/>
    <w:rsid w:val="005C09A0"/>
    <w:rsid w:val="005D2235"/>
    <w:rsid w:val="005D2494"/>
    <w:rsid w:val="005E1256"/>
    <w:rsid w:val="005E1E2E"/>
    <w:rsid w:val="005E6B51"/>
    <w:rsid w:val="005F11A7"/>
    <w:rsid w:val="005F1F7D"/>
    <w:rsid w:val="005F5BE3"/>
    <w:rsid w:val="005F6A01"/>
    <w:rsid w:val="006070F6"/>
    <w:rsid w:val="00607663"/>
    <w:rsid w:val="006106F7"/>
    <w:rsid w:val="00613BC5"/>
    <w:rsid w:val="00614FE9"/>
    <w:rsid w:val="00621287"/>
    <w:rsid w:val="00623183"/>
    <w:rsid w:val="006271E6"/>
    <w:rsid w:val="00631037"/>
    <w:rsid w:val="00650CAB"/>
    <w:rsid w:val="006516C7"/>
    <w:rsid w:val="00663D27"/>
    <w:rsid w:val="006664BC"/>
    <w:rsid w:val="00681BFE"/>
    <w:rsid w:val="0069463E"/>
    <w:rsid w:val="0069601C"/>
    <w:rsid w:val="006A541B"/>
    <w:rsid w:val="006B115E"/>
    <w:rsid w:val="006B38B9"/>
    <w:rsid w:val="006C1604"/>
    <w:rsid w:val="006D51AD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5AC"/>
    <w:rsid w:val="00715C07"/>
    <w:rsid w:val="00725A0F"/>
    <w:rsid w:val="00732F97"/>
    <w:rsid w:val="0073375D"/>
    <w:rsid w:val="0074156B"/>
    <w:rsid w:val="00741B8C"/>
    <w:rsid w:val="00743096"/>
    <w:rsid w:val="00744B7F"/>
    <w:rsid w:val="00751D40"/>
    <w:rsid w:val="00753407"/>
    <w:rsid w:val="0075693A"/>
    <w:rsid w:val="00777619"/>
    <w:rsid w:val="00796B9B"/>
    <w:rsid w:val="007B0F03"/>
    <w:rsid w:val="007B0FB9"/>
    <w:rsid w:val="007B1F5C"/>
    <w:rsid w:val="007B35D4"/>
    <w:rsid w:val="007B3851"/>
    <w:rsid w:val="007C1EA6"/>
    <w:rsid w:val="007C57CA"/>
    <w:rsid w:val="007D0B52"/>
    <w:rsid w:val="007D746A"/>
    <w:rsid w:val="007E0DD9"/>
    <w:rsid w:val="007E266F"/>
    <w:rsid w:val="007E523A"/>
    <w:rsid w:val="007E7ADA"/>
    <w:rsid w:val="007F0218"/>
    <w:rsid w:val="007F10D5"/>
    <w:rsid w:val="007F3D5B"/>
    <w:rsid w:val="00812B9A"/>
    <w:rsid w:val="008169C8"/>
    <w:rsid w:val="00820544"/>
    <w:rsid w:val="008330EF"/>
    <w:rsid w:val="0085086B"/>
    <w:rsid w:val="0085578D"/>
    <w:rsid w:val="00860C71"/>
    <w:rsid w:val="0086478F"/>
    <w:rsid w:val="008708D4"/>
    <w:rsid w:val="00877EE3"/>
    <w:rsid w:val="0089042F"/>
    <w:rsid w:val="00891FBC"/>
    <w:rsid w:val="0089395C"/>
    <w:rsid w:val="00894735"/>
    <w:rsid w:val="008A30FA"/>
    <w:rsid w:val="008B1995"/>
    <w:rsid w:val="008B262E"/>
    <w:rsid w:val="008B668F"/>
    <w:rsid w:val="008C0054"/>
    <w:rsid w:val="008C6572"/>
    <w:rsid w:val="008C69CF"/>
    <w:rsid w:val="008D4AE0"/>
    <w:rsid w:val="008D6646"/>
    <w:rsid w:val="008D7127"/>
    <w:rsid w:val="008E7965"/>
    <w:rsid w:val="008F2635"/>
    <w:rsid w:val="008F3D6A"/>
    <w:rsid w:val="008F3EA8"/>
    <w:rsid w:val="0090060E"/>
    <w:rsid w:val="0090254C"/>
    <w:rsid w:val="00907229"/>
    <w:rsid w:val="0091416A"/>
    <w:rsid w:val="00914CF1"/>
    <w:rsid w:val="0091585A"/>
    <w:rsid w:val="00925E4D"/>
    <w:rsid w:val="009277F0"/>
    <w:rsid w:val="0093395B"/>
    <w:rsid w:val="0094073A"/>
    <w:rsid w:val="0094460D"/>
    <w:rsid w:val="00946D80"/>
    <w:rsid w:val="009522BB"/>
    <w:rsid w:val="0095264E"/>
    <w:rsid w:val="0095344D"/>
    <w:rsid w:val="00957C5B"/>
    <w:rsid w:val="00960D8A"/>
    <w:rsid w:val="00962575"/>
    <w:rsid w:val="00964575"/>
    <w:rsid w:val="0096751B"/>
    <w:rsid w:val="00967A48"/>
    <w:rsid w:val="0097062C"/>
    <w:rsid w:val="00981BC2"/>
    <w:rsid w:val="00983A29"/>
    <w:rsid w:val="00994031"/>
    <w:rsid w:val="00997969"/>
    <w:rsid w:val="009A471F"/>
    <w:rsid w:val="009A669E"/>
    <w:rsid w:val="009A6D02"/>
    <w:rsid w:val="009B6E07"/>
    <w:rsid w:val="009B7229"/>
    <w:rsid w:val="009C2A29"/>
    <w:rsid w:val="009C72CD"/>
    <w:rsid w:val="009D2D9F"/>
    <w:rsid w:val="009F320C"/>
    <w:rsid w:val="00A06FB5"/>
    <w:rsid w:val="00A210FE"/>
    <w:rsid w:val="00A255A7"/>
    <w:rsid w:val="00A33C7A"/>
    <w:rsid w:val="00A43195"/>
    <w:rsid w:val="00A531A4"/>
    <w:rsid w:val="00A540C9"/>
    <w:rsid w:val="00A66E27"/>
    <w:rsid w:val="00A75630"/>
    <w:rsid w:val="00A77769"/>
    <w:rsid w:val="00A80E2D"/>
    <w:rsid w:val="00A8227F"/>
    <w:rsid w:val="00A834AC"/>
    <w:rsid w:val="00A84370"/>
    <w:rsid w:val="00A87342"/>
    <w:rsid w:val="00A94BA0"/>
    <w:rsid w:val="00AA1506"/>
    <w:rsid w:val="00AA4017"/>
    <w:rsid w:val="00AA4567"/>
    <w:rsid w:val="00AB0F55"/>
    <w:rsid w:val="00AB3ECC"/>
    <w:rsid w:val="00AC6E43"/>
    <w:rsid w:val="00AD1A73"/>
    <w:rsid w:val="00AD7ABD"/>
    <w:rsid w:val="00AE7481"/>
    <w:rsid w:val="00AF22F3"/>
    <w:rsid w:val="00AF437F"/>
    <w:rsid w:val="00AF4409"/>
    <w:rsid w:val="00B0170C"/>
    <w:rsid w:val="00B04295"/>
    <w:rsid w:val="00B05266"/>
    <w:rsid w:val="00B11806"/>
    <w:rsid w:val="00B12F65"/>
    <w:rsid w:val="00B1458F"/>
    <w:rsid w:val="00B14BB0"/>
    <w:rsid w:val="00B17A8B"/>
    <w:rsid w:val="00B25D33"/>
    <w:rsid w:val="00B27435"/>
    <w:rsid w:val="00B32DBE"/>
    <w:rsid w:val="00B54605"/>
    <w:rsid w:val="00B64060"/>
    <w:rsid w:val="00B70C3B"/>
    <w:rsid w:val="00B74D27"/>
    <w:rsid w:val="00B759EC"/>
    <w:rsid w:val="00B75E4C"/>
    <w:rsid w:val="00B76752"/>
    <w:rsid w:val="00B81EC3"/>
    <w:rsid w:val="00B831E8"/>
    <w:rsid w:val="00B833C0"/>
    <w:rsid w:val="00B93611"/>
    <w:rsid w:val="00B9433C"/>
    <w:rsid w:val="00B95BAF"/>
    <w:rsid w:val="00B96307"/>
    <w:rsid w:val="00BA5F9F"/>
    <w:rsid w:val="00BA6DC7"/>
    <w:rsid w:val="00BB478D"/>
    <w:rsid w:val="00BC30A9"/>
    <w:rsid w:val="00BD13FF"/>
    <w:rsid w:val="00BD1CDD"/>
    <w:rsid w:val="00BD6A41"/>
    <w:rsid w:val="00BE1E47"/>
    <w:rsid w:val="00BE226F"/>
    <w:rsid w:val="00BE741E"/>
    <w:rsid w:val="00BF3269"/>
    <w:rsid w:val="00C13973"/>
    <w:rsid w:val="00C14F1D"/>
    <w:rsid w:val="00C22F2F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596B"/>
    <w:rsid w:val="00C707F3"/>
    <w:rsid w:val="00C73DCC"/>
    <w:rsid w:val="00C73E55"/>
    <w:rsid w:val="00C90D3D"/>
    <w:rsid w:val="00C943B1"/>
    <w:rsid w:val="00C958F6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E01AD"/>
    <w:rsid w:val="00CF40D7"/>
    <w:rsid w:val="00CF4A07"/>
    <w:rsid w:val="00D14D83"/>
    <w:rsid w:val="00D15366"/>
    <w:rsid w:val="00D15D2E"/>
    <w:rsid w:val="00D16B35"/>
    <w:rsid w:val="00D206A1"/>
    <w:rsid w:val="00D23A1C"/>
    <w:rsid w:val="00D31705"/>
    <w:rsid w:val="00D330ED"/>
    <w:rsid w:val="00D3336A"/>
    <w:rsid w:val="00D33817"/>
    <w:rsid w:val="00D33EC8"/>
    <w:rsid w:val="00D47CEF"/>
    <w:rsid w:val="00D50172"/>
    <w:rsid w:val="00D51DAE"/>
    <w:rsid w:val="00D602AE"/>
    <w:rsid w:val="00D63513"/>
    <w:rsid w:val="00D66AC7"/>
    <w:rsid w:val="00D73D75"/>
    <w:rsid w:val="00D8382C"/>
    <w:rsid w:val="00D867A3"/>
    <w:rsid w:val="00D9628E"/>
    <w:rsid w:val="00D97298"/>
    <w:rsid w:val="00DB06BC"/>
    <w:rsid w:val="00DB3327"/>
    <w:rsid w:val="00DC189A"/>
    <w:rsid w:val="00DC3048"/>
    <w:rsid w:val="00DC32DA"/>
    <w:rsid w:val="00DC7743"/>
    <w:rsid w:val="00DD1748"/>
    <w:rsid w:val="00DD3A94"/>
    <w:rsid w:val="00DE067A"/>
    <w:rsid w:val="00DE62E8"/>
    <w:rsid w:val="00DF3901"/>
    <w:rsid w:val="00DF3A35"/>
    <w:rsid w:val="00DF5867"/>
    <w:rsid w:val="00E05881"/>
    <w:rsid w:val="00E0619C"/>
    <w:rsid w:val="00E12C8B"/>
    <w:rsid w:val="00E12CD3"/>
    <w:rsid w:val="00E159EE"/>
    <w:rsid w:val="00E21060"/>
    <w:rsid w:val="00E33A4D"/>
    <w:rsid w:val="00E40499"/>
    <w:rsid w:val="00E4067D"/>
    <w:rsid w:val="00E40D0A"/>
    <w:rsid w:val="00E417A1"/>
    <w:rsid w:val="00E42A3C"/>
    <w:rsid w:val="00E43CC4"/>
    <w:rsid w:val="00E60260"/>
    <w:rsid w:val="00E61A8D"/>
    <w:rsid w:val="00E65299"/>
    <w:rsid w:val="00E72DA7"/>
    <w:rsid w:val="00E82229"/>
    <w:rsid w:val="00E82502"/>
    <w:rsid w:val="00E8524F"/>
    <w:rsid w:val="00E92746"/>
    <w:rsid w:val="00EA60CE"/>
    <w:rsid w:val="00EC2DBB"/>
    <w:rsid w:val="00EC38C3"/>
    <w:rsid w:val="00EC512E"/>
    <w:rsid w:val="00ED0118"/>
    <w:rsid w:val="00ED43A5"/>
    <w:rsid w:val="00ED7EE5"/>
    <w:rsid w:val="00EF314D"/>
    <w:rsid w:val="00EF524F"/>
    <w:rsid w:val="00F01E9B"/>
    <w:rsid w:val="00F1145C"/>
    <w:rsid w:val="00F148B5"/>
    <w:rsid w:val="00F331F6"/>
    <w:rsid w:val="00F42F6B"/>
    <w:rsid w:val="00F451EF"/>
    <w:rsid w:val="00F46EC1"/>
    <w:rsid w:val="00F52709"/>
    <w:rsid w:val="00F54433"/>
    <w:rsid w:val="00F557B3"/>
    <w:rsid w:val="00F63133"/>
    <w:rsid w:val="00F7453C"/>
    <w:rsid w:val="00F81A81"/>
    <w:rsid w:val="00FB07E7"/>
    <w:rsid w:val="00FB2F2B"/>
    <w:rsid w:val="00FB47AC"/>
    <w:rsid w:val="00FB589D"/>
    <w:rsid w:val="00FE07EA"/>
    <w:rsid w:val="00FE0846"/>
    <w:rsid w:val="00FE4A43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AC3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A9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A928-55D2-4F96-8CF4-EE43A7C5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Брейкин Евгений Александрович</cp:lastModifiedBy>
  <cp:revision>22</cp:revision>
  <cp:lastPrinted>2022-11-28T01:13:00Z</cp:lastPrinted>
  <dcterms:created xsi:type="dcterms:W3CDTF">2022-11-10T23:55:00Z</dcterms:created>
  <dcterms:modified xsi:type="dcterms:W3CDTF">2022-12-07T04:07:00Z</dcterms:modified>
</cp:coreProperties>
</file>