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2045A2" w:rsidTr="00314D45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5A2" w:rsidRDefault="002045A2" w:rsidP="00314D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39D65" wp14:editId="6849CC22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5A2" w:rsidRPr="00930FC9" w:rsidTr="00314D45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F5B" w:rsidRPr="00D94E37" w:rsidRDefault="00A33F5B" w:rsidP="00A33F5B">
            <w:pPr>
              <w:jc w:val="center"/>
              <w:rPr>
                <w:b/>
                <w:spacing w:val="20"/>
                <w:sz w:val="28"/>
                <w:szCs w:val="32"/>
              </w:rPr>
            </w:pPr>
            <w:r w:rsidRPr="00372B08">
              <w:rPr>
                <w:b/>
                <w:spacing w:val="20"/>
                <w:sz w:val="28"/>
                <w:szCs w:val="32"/>
              </w:rPr>
              <w:t>АГЕНТСТВО ЛЕСНОГО ХОЗЯЙСТВА КАМЧАТСКОГО КРАЯ</w:t>
            </w:r>
          </w:p>
          <w:p w:rsidR="002045A2" w:rsidRPr="00930FC9" w:rsidRDefault="00A33F5B" w:rsidP="00A33F5B">
            <w:pPr>
              <w:spacing w:before="80"/>
              <w:jc w:val="center"/>
            </w:pPr>
            <w:r w:rsidRPr="00372B08">
              <w:rPr>
                <w:b/>
                <w:spacing w:val="40"/>
                <w:sz w:val="28"/>
                <w:szCs w:val="36"/>
              </w:rPr>
              <w:t>ПРИКАЗ</w:t>
            </w:r>
          </w:p>
        </w:tc>
      </w:tr>
      <w:tr w:rsidR="002045A2" w:rsidRPr="00233D01" w:rsidTr="00314D45">
        <w:trPr>
          <w:gridAfter w:val="1"/>
          <w:wAfter w:w="5559" w:type="dxa"/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A2" w:rsidRPr="001A6039" w:rsidRDefault="002045A2" w:rsidP="00314D45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  <w:r w:rsidRPr="006C314E">
              <w:rPr>
                <w:sz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A2" w:rsidRPr="001A6039" w:rsidRDefault="002045A2" w:rsidP="00314D45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</w:tr>
      <w:tr w:rsidR="002045A2" w:rsidRPr="00233D01" w:rsidTr="00314D45">
        <w:trPr>
          <w:gridAfter w:val="1"/>
          <w:wAfter w:w="5559" w:type="dxa"/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6C314E" w:rsidRDefault="002045A2" w:rsidP="00314D45">
            <w:pPr>
              <w:spacing w:before="40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</w:tr>
      <w:tr w:rsidR="002045A2" w:rsidRPr="00233D01" w:rsidTr="00314D45">
        <w:trPr>
          <w:gridAfter w:val="1"/>
          <w:wAfter w:w="5559" w:type="dxa"/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  <w:jc w:val="center"/>
            </w:pPr>
            <w:r w:rsidRPr="00162000"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2045A2" w:rsidRPr="00233D01" w:rsidRDefault="002045A2" w:rsidP="00314D45">
            <w:pPr>
              <w:spacing w:before="40"/>
            </w:pPr>
          </w:p>
        </w:tc>
      </w:tr>
    </w:tbl>
    <w:p w:rsidR="0041777E" w:rsidRDefault="0041777E" w:rsidP="0041777E">
      <w:pPr>
        <w:jc w:val="both"/>
        <w:rPr>
          <w:b/>
          <w:caps/>
          <w:noProof/>
          <w:sz w:val="28"/>
          <w:szCs w:val="28"/>
        </w:rPr>
      </w:pPr>
    </w:p>
    <w:p w:rsidR="0041777E" w:rsidRDefault="0041777E" w:rsidP="0041777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1777E" w:rsidRPr="004A3182" w:rsidTr="003F109D">
        <w:tc>
          <w:tcPr>
            <w:tcW w:w="4786" w:type="dxa"/>
            <w:shd w:val="clear" w:color="auto" w:fill="auto"/>
          </w:tcPr>
          <w:p w:rsidR="0041777E" w:rsidRPr="006B07E3" w:rsidRDefault="0041777E" w:rsidP="00B05CAE">
            <w:pPr>
              <w:jc w:val="both"/>
              <w:rPr>
                <w:sz w:val="28"/>
                <w:szCs w:val="28"/>
              </w:rPr>
            </w:pPr>
            <w:r w:rsidRPr="004A3182">
              <w:rPr>
                <w:sz w:val="28"/>
                <w:szCs w:val="28"/>
              </w:rPr>
              <w:t>О внесении изменени</w:t>
            </w:r>
            <w:r w:rsidR="001E3342">
              <w:rPr>
                <w:sz w:val="28"/>
                <w:szCs w:val="28"/>
              </w:rPr>
              <w:t>й</w:t>
            </w:r>
            <w:bookmarkStart w:id="0" w:name="_GoBack"/>
            <w:bookmarkEnd w:id="0"/>
            <w:r w:rsidRPr="004A3182">
              <w:rPr>
                <w:sz w:val="28"/>
                <w:szCs w:val="28"/>
              </w:rPr>
              <w:t xml:space="preserve"> в</w:t>
            </w:r>
            <w:r w:rsidR="00502501">
              <w:rPr>
                <w:sz w:val="28"/>
                <w:szCs w:val="28"/>
              </w:rPr>
              <w:t xml:space="preserve"> приложение к приказу Агентства лесного хозяйства </w:t>
            </w:r>
            <w:r w:rsidR="00B05CAE">
              <w:rPr>
                <w:sz w:val="28"/>
                <w:szCs w:val="28"/>
              </w:rPr>
              <w:t xml:space="preserve">и охраны животного мира </w:t>
            </w:r>
            <w:r w:rsidR="00502501">
              <w:rPr>
                <w:sz w:val="28"/>
                <w:szCs w:val="28"/>
              </w:rPr>
              <w:t xml:space="preserve">Камчатского края от </w:t>
            </w:r>
            <w:r w:rsidR="0077669A">
              <w:rPr>
                <w:sz w:val="28"/>
                <w:szCs w:val="28"/>
              </w:rPr>
              <w:t>01</w:t>
            </w:r>
            <w:r w:rsidR="00502501">
              <w:rPr>
                <w:sz w:val="28"/>
                <w:szCs w:val="28"/>
              </w:rPr>
              <w:t>.0</w:t>
            </w:r>
            <w:r w:rsidR="0077669A">
              <w:rPr>
                <w:sz w:val="28"/>
                <w:szCs w:val="28"/>
              </w:rPr>
              <w:t>6.2015</w:t>
            </w:r>
            <w:r w:rsidR="00DB50BC">
              <w:rPr>
                <w:sz w:val="28"/>
                <w:szCs w:val="28"/>
              </w:rPr>
              <w:t xml:space="preserve"> </w:t>
            </w:r>
            <w:r w:rsidR="00B05CAE">
              <w:rPr>
                <w:sz w:val="28"/>
                <w:szCs w:val="28"/>
              </w:rPr>
              <w:t>№</w:t>
            </w:r>
            <w:r w:rsidR="0077669A">
              <w:rPr>
                <w:sz w:val="28"/>
                <w:szCs w:val="28"/>
              </w:rPr>
              <w:t>323</w:t>
            </w:r>
            <w:r w:rsidR="00502501">
              <w:rPr>
                <w:sz w:val="28"/>
                <w:szCs w:val="28"/>
              </w:rPr>
              <w:t>-пр</w:t>
            </w:r>
            <w:r w:rsidRPr="004A3182">
              <w:rPr>
                <w:sz w:val="28"/>
                <w:szCs w:val="28"/>
              </w:rPr>
              <w:t xml:space="preserve"> </w:t>
            </w:r>
            <w:r w:rsidR="00DB50BC">
              <w:rPr>
                <w:sz w:val="28"/>
                <w:szCs w:val="28"/>
              </w:rPr>
              <w:t>«</w:t>
            </w:r>
            <w:r w:rsidR="00C6037D">
              <w:rPr>
                <w:sz w:val="28"/>
                <w:szCs w:val="28"/>
              </w:rPr>
              <w:t>Об утверждении Положения об оплате труда работников</w:t>
            </w:r>
            <w:r w:rsidR="0077669A">
              <w:rPr>
                <w:sz w:val="28"/>
                <w:szCs w:val="28"/>
              </w:rPr>
              <w:t>, замещающих должности, не являющиеся должностями государственной гражданской службы Камчатского края</w:t>
            </w:r>
            <w:r w:rsidR="00F13152">
              <w:rPr>
                <w:sz w:val="28"/>
                <w:szCs w:val="28"/>
              </w:rPr>
              <w:t>»</w:t>
            </w:r>
          </w:p>
        </w:tc>
      </w:tr>
    </w:tbl>
    <w:p w:rsidR="0041777E" w:rsidRDefault="0041777E" w:rsidP="0041777E">
      <w:pPr>
        <w:ind w:firstLine="720"/>
        <w:jc w:val="both"/>
        <w:rPr>
          <w:sz w:val="28"/>
          <w:szCs w:val="28"/>
        </w:rPr>
      </w:pPr>
    </w:p>
    <w:p w:rsidR="009E3001" w:rsidRDefault="00271A3A" w:rsidP="009E3001">
      <w:pPr>
        <w:ind w:firstLine="720"/>
        <w:jc w:val="both"/>
        <w:rPr>
          <w:sz w:val="28"/>
          <w:szCs w:val="28"/>
        </w:rPr>
      </w:pPr>
      <w:r w:rsidRPr="00271A3A">
        <w:rPr>
          <w:sz w:val="28"/>
          <w:szCs w:val="28"/>
        </w:rPr>
        <w:t>В</w:t>
      </w:r>
      <w:r w:rsidR="009E3001">
        <w:rPr>
          <w:sz w:val="28"/>
          <w:szCs w:val="28"/>
        </w:rPr>
        <w:t xml:space="preserve"> </w:t>
      </w:r>
      <w:r w:rsidRPr="00271A3A">
        <w:rPr>
          <w:sz w:val="28"/>
          <w:szCs w:val="28"/>
        </w:rPr>
        <w:t xml:space="preserve"> соответствии</w:t>
      </w:r>
      <w:r w:rsidR="009E3001">
        <w:rPr>
          <w:sz w:val="28"/>
          <w:szCs w:val="28"/>
        </w:rPr>
        <w:t xml:space="preserve">  </w:t>
      </w:r>
      <w:r w:rsidRPr="00271A3A">
        <w:rPr>
          <w:sz w:val="28"/>
          <w:szCs w:val="28"/>
        </w:rPr>
        <w:t xml:space="preserve"> с </w:t>
      </w:r>
      <w:r w:rsidR="009E3001">
        <w:rPr>
          <w:sz w:val="28"/>
          <w:szCs w:val="28"/>
        </w:rPr>
        <w:t xml:space="preserve">  </w:t>
      </w:r>
      <w:r w:rsidR="0077669A">
        <w:rPr>
          <w:sz w:val="28"/>
          <w:szCs w:val="28"/>
        </w:rPr>
        <w:t>постановлением</w:t>
      </w:r>
      <w:r w:rsidR="009E3001">
        <w:rPr>
          <w:sz w:val="28"/>
          <w:szCs w:val="28"/>
        </w:rPr>
        <w:t xml:space="preserve">  </w:t>
      </w:r>
      <w:r w:rsidR="0077669A">
        <w:rPr>
          <w:sz w:val="28"/>
          <w:szCs w:val="28"/>
        </w:rPr>
        <w:t xml:space="preserve"> Губернатора </w:t>
      </w:r>
      <w:r w:rsidR="009E3001">
        <w:rPr>
          <w:sz w:val="28"/>
          <w:szCs w:val="28"/>
        </w:rPr>
        <w:t xml:space="preserve">  </w:t>
      </w:r>
      <w:r w:rsidR="0077669A">
        <w:rPr>
          <w:sz w:val="28"/>
          <w:szCs w:val="28"/>
        </w:rPr>
        <w:t xml:space="preserve">Камчатского </w:t>
      </w:r>
      <w:r w:rsidR="009E3001">
        <w:rPr>
          <w:sz w:val="28"/>
          <w:szCs w:val="28"/>
        </w:rPr>
        <w:t xml:space="preserve">  </w:t>
      </w:r>
      <w:r w:rsidR="0077669A">
        <w:rPr>
          <w:sz w:val="28"/>
          <w:szCs w:val="28"/>
        </w:rPr>
        <w:t xml:space="preserve">края </w:t>
      </w:r>
    </w:p>
    <w:p w:rsidR="00271A3A" w:rsidRPr="00271A3A" w:rsidRDefault="0077669A" w:rsidP="009E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EFE">
        <w:rPr>
          <w:sz w:val="28"/>
          <w:szCs w:val="28"/>
        </w:rPr>
        <w:t>02.03.2021 № 33 «О внесении изменений в отдельные постановления Губернатора Камчатского края»</w:t>
      </w:r>
    </w:p>
    <w:p w:rsidR="0041777E" w:rsidRPr="007B24A4" w:rsidRDefault="0041777E" w:rsidP="0041777E">
      <w:pPr>
        <w:jc w:val="both"/>
        <w:rPr>
          <w:sz w:val="28"/>
          <w:szCs w:val="28"/>
        </w:rPr>
      </w:pPr>
    </w:p>
    <w:p w:rsidR="0041777E" w:rsidRDefault="0041777E" w:rsidP="0041777E">
      <w:pPr>
        <w:ind w:firstLine="720"/>
        <w:jc w:val="both"/>
        <w:rPr>
          <w:sz w:val="28"/>
          <w:szCs w:val="28"/>
        </w:rPr>
      </w:pPr>
      <w:r w:rsidRPr="007B24A4">
        <w:rPr>
          <w:sz w:val="28"/>
          <w:szCs w:val="28"/>
        </w:rPr>
        <w:t>ПРИКАЗЫВАЮ:</w:t>
      </w:r>
    </w:p>
    <w:p w:rsidR="008A4F36" w:rsidRPr="008A4F36" w:rsidRDefault="006A2533" w:rsidP="006A2533">
      <w:pPr>
        <w:pStyle w:val="a4"/>
        <w:tabs>
          <w:tab w:val="left" w:pos="0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3AE7">
        <w:rPr>
          <w:sz w:val="28"/>
          <w:szCs w:val="28"/>
        </w:rPr>
        <w:t> </w:t>
      </w:r>
      <w:r w:rsidR="0041777E" w:rsidRPr="008A4F36">
        <w:rPr>
          <w:sz w:val="28"/>
          <w:szCs w:val="28"/>
        </w:rPr>
        <w:t>Внести</w:t>
      </w:r>
      <w:r w:rsidR="008A4F36" w:rsidRPr="008A4F36">
        <w:rPr>
          <w:sz w:val="28"/>
          <w:szCs w:val="28"/>
        </w:rPr>
        <w:t xml:space="preserve"> в приложение к приказу Агентства лесного хозяйства </w:t>
      </w:r>
      <w:r w:rsidR="00C330A6">
        <w:rPr>
          <w:sz w:val="28"/>
          <w:szCs w:val="28"/>
        </w:rPr>
        <w:t xml:space="preserve">и охраны животного мира </w:t>
      </w:r>
      <w:r w:rsidR="008A4F36" w:rsidRPr="008A4F36">
        <w:rPr>
          <w:sz w:val="28"/>
          <w:szCs w:val="28"/>
        </w:rPr>
        <w:t>Камчатского края от 01.06.2015 № 323-пр «Об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края»</w:t>
      </w:r>
      <w:r w:rsidR="007953BC">
        <w:rPr>
          <w:sz w:val="28"/>
          <w:szCs w:val="28"/>
        </w:rPr>
        <w:t>,</w:t>
      </w:r>
      <w:r w:rsidR="00C35815">
        <w:rPr>
          <w:sz w:val="28"/>
          <w:szCs w:val="28"/>
        </w:rPr>
        <w:t xml:space="preserve"> </w:t>
      </w:r>
      <w:r w:rsidR="008A4F36" w:rsidRPr="008A4F36">
        <w:rPr>
          <w:sz w:val="28"/>
          <w:szCs w:val="28"/>
        </w:rPr>
        <w:t>следующие изменения:</w:t>
      </w:r>
    </w:p>
    <w:p w:rsidR="00231A30" w:rsidRPr="008A4F36" w:rsidRDefault="00C330A6" w:rsidP="006A2533">
      <w:pPr>
        <w:pStyle w:val="a4"/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4C9B" w:rsidRPr="00BD3AE7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C35815">
        <w:rPr>
          <w:sz w:val="28"/>
          <w:szCs w:val="28"/>
        </w:rPr>
        <w:t xml:space="preserve">одпункт 4 пункта 5 </w:t>
      </w:r>
      <w:r w:rsidR="00231A30" w:rsidRPr="008A4F36">
        <w:rPr>
          <w:sz w:val="28"/>
          <w:szCs w:val="28"/>
        </w:rPr>
        <w:t>излож</w:t>
      </w:r>
      <w:r w:rsidR="00C35815">
        <w:rPr>
          <w:sz w:val="28"/>
          <w:szCs w:val="28"/>
        </w:rPr>
        <w:t>ить</w:t>
      </w:r>
      <w:r w:rsidR="00231A30" w:rsidRPr="008A4F36">
        <w:rPr>
          <w:sz w:val="28"/>
          <w:szCs w:val="28"/>
        </w:rPr>
        <w:t xml:space="preserve"> в следующей редакции:</w:t>
      </w:r>
    </w:p>
    <w:p w:rsidR="00C35815" w:rsidRDefault="00231A30" w:rsidP="00C358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77E">
        <w:rPr>
          <w:sz w:val="28"/>
          <w:szCs w:val="28"/>
        </w:rPr>
        <w:t>«</w:t>
      </w:r>
      <w:r w:rsidR="00C35815">
        <w:rPr>
          <w:sz w:val="28"/>
          <w:szCs w:val="28"/>
        </w:rPr>
        <w:t>4)</w:t>
      </w:r>
      <w:r w:rsidR="00BD2B53">
        <w:rPr>
          <w:sz w:val="28"/>
          <w:szCs w:val="28"/>
        </w:rPr>
        <w:t> </w:t>
      </w:r>
      <w:r w:rsidR="00C35815">
        <w:rPr>
          <w:sz w:val="28"/>
          <w:szCs w:val="28"/>
        </w:rPr>
        <w:t xml:space="preserve">премия по результатам работы (размер премии по результатам работы не ограничивается). </w:t>
      </w:r>
      <w:r w:rsidR="00C330A6">
        <w:rPr>
          <w:sz w:val="28"/>
          <w:szCs w:val="28"/>
        </w:rPr>
        <w:t>В</w:t>
      </w:r>
      <w:r w:rsidR="00C35815">
        <w:rPr>
          <w:sz w:val="28"/>
          <w:szCs w:val="28"/>
        </w:rPr>
        <w:t>ыплат</w:t>
      </w:r>
      <w:r w:rsidR="00C330A6">
        <w:rPr>
          <w:sz w:val="28"/>
          <w:szCs w:val="28"/>
        </w:rPr>
        <w:t>а</w:t>
      </w:r>
      <w:r w:rsidR="00C35815">
        <w:rPr>
          <w:sz w:val="28"/>
          <w:szCs w:val="28"/>
        </w:rPr>
        <w:t xml:space="preserve"> премии по результатам работы </w:t>
      </w:r>
      <w:r w:rsidR="00C330A6">
        <w:rPr>
          <w:sz w:val="28"/>
          <w:szCs w:val="28"/>
        </w:rPr>
        <w:t>осуществляетс</w:t>
      </w:r>
      <w:r w:rsidR="00C35815">
        <w:rPr>
          <w:sz w:val="28"/>
          <w:szCs w:val="28"/>
        </w:rPr>
        <w:t xml:space="preserve">я в соответствии с условиями, предусмотренными </w:t>
      </w:r>
      <w:r w:rsidR="00F2662D">
        <w:rPr>
          <w:sz w:val="28"/>
          <w:szCs w:val="28"/>
        </w:rPr>
        <w:t>пунктами</w:t>
      </w:r>
      <w:r w:rsidR="00C35815">
        <w:rPr>
          <w:sz w:val="28"/>
          <w:szCs w:val="28"/>
        </w:rPr>
        <w:t xml:space="preserve"> </w:t>
      </w:r>
      <w:r w:rsidR="00FB6458" w:rsidRPr="00FB6458">
        <w:rPr>
          <w:sz w:val="28"/>
          <w:szCs w:val="28"/>
        </w:rPr>
        <w:t>5</w:t>
      </w:r>
      <w:r w:rsidR="00FB6458" w:rsidRPr="00FB6458">
        <w:rPr>
          <w:rStyle w:val="af"/>
          <w:sz w:val="28"/>
          <w:szCs w:val="28"/>
        </w:rPr>
        <w:t>1</w:t>
      </w:r>
      <w:r w:rsidR="00A956DF">
        <w:rPr>
          <w:sz w:val="28"/>
          <w:szCs w:val="28"/>
        </w:rPr>
        <w:t xml:space="preserve"> </w:t>
      </w:r>
      <w:r w:rsidR="00FB6458" w:rsidRPr="00FB6458">
        <w:rPr>
          <w:sz w:val="28"/>
          <w:szCs w:val="28"/>
        </w:rPr>
        <w:t>и 5</w:t>
      </w:r>
      <w:r w:rsidR="00FB6458" w:rsidRPr="00FB6458">
        <w:rPr>
          <w:rStyle w:val="af"/>
          <w:sz w:val="28"/>
          <w:szCs w:val="28"/>
        </w:rPr>
        <w:t>2</w:t>
      </w:r>
      <w:r w:rsidR="00FB6458">
        <w:rPr>
          <w:sz w:val="28"/>
          <w:szCs w:val="28"/>
        </w:rPr>
        <w:t xml:space="preserve"> </w:t>
      </w:r>
      <w:r w:rsidR="00C35815">
        <w:rPr>
          <w:sz w:val="28"/>
          <w:szCs w:val="28"/>
        </w:rPr>
        <w:t>настоящего положения</w:t>
      </w:r>
      <w:r w:rsidR="001E4C9B">
        <w:rPr>
          <w:sz w:val="28"/>
          <w:szCs w:val="28"/>
        </w:rPr>
        <w:t>;</w:t>
      </w:r>
    </w:p>
    <w:p w:rsidR="00C35815" w:rsidRDefault="00F2662D" w:rsidP="006A253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4C9B" w:rsidRPr="006A2533">
        <w:rPr>
          <w:rFonts w:ascii="Times New Roman" w:hAnsi="Times New Roman" w:cs="Times New Roman"/>
          <w:sz w:val="28"/>
          <w:szCs w:val="28"/>
        </w:rPr>
        <w:t> </w:t>
      </w:r>
      <w:r w:rsidR="00C35815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C35815">
        <w:rPr>
          <w:rFonts w:ascii="Times New Roman" w:hAnsi="Times New Roman" w:cs="Times New Roman"/>
          <w:sz w:val="28"/>
          <w:szCs w:val="28"/>
        </w:rPr>
        <w:t xml:space="preserve"> </w:t>
      </w:r>
      <w:r w:rsidR="00FB6458" w:rsidRPr="00FB6458">
        <w:rPr>
          <w:rFonts w:ascii="Times New Roman" w:hAnsi="Times New Roman" w:cs="Times New Roman"/>
          <w:sz w:val="28"/>
          <w:szCs w:val="28"/>
        </w:rPr>
        <w:t>5</w:t>
      </w:r>
      <w:r w:rsidR="00FB6458" w:rsidRPr="00FB6458">
        <w:rPr>
          <w:rStyle w:val="af"/>
          <w:rFonts w:ascii="Times New Roman" w:hAnsi="Times New Roman" w:cs="Times New Roman"/>
          <w:sz w:val="28"/>
          <w:szCs w:val="28"/>
        </w:rPr>
        <w:t>1</w:t>
      </w:r>
      <w:r w:rsidR="00FB6458" w:rsidRPr="00FB6458">
        <w:rPr>
          <w:rFonts w:ascii="Times New Roman" w:hAnsi="Times New Roman" w:cs="Times New Roman"/>
          <w:sz w:val="28"/>
          <w:szCs w:val="28"/>
        </w:rPr>
        <w:t xml:space="preserve"> </w:t>
      </w:r>
      <w:r w:rsidR="001E4C9B" w:rsidRPr="00FB6458">
        <w:rPr>
          <w:rFonts w:ascii="Times New Roman" w:hAnsi="Times New Roman" w:cs="Times New Roman"/>
          <w:sz w:val="28"/>
          <w:szCs w:val="28"/>
        </w:rPr>
        <w:t xml:space="preserve">и </w:t>
      </w:r>
      <w:r w:rsidR="00FB6458" w:rsidRPr="00FB6458">
        <w:rPr>
          <w:rFonts w:ascii="Times New Roman" w:hAnsi="Times New Roman" w:cs="Times New Roman"/>
          <w:sz w:val="28"/>
          <w:szCs w:val="28"/>
        </w:rPr>
        <w:t>5</w:t>
      </w:r>
      <w:r w:rsidR="00FB6458" w:rsidRPr="00FB6458">
        <w:rPr>
          <w:rStyle w:val="af"/>
          <w:rFonts w:ascii="Times New Roman" w:hAnsi="Times New Roman" w:cs="Times New Roman"/>
          <w:sz w:val="28"/>
          <w:szCs w:val="28"/>
        </w:rPr>
        <w:t>2</w:t>
      </w:r>
      <w:r w:rsidR="001E4C9B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C35815">
        <w:rPr>
          <w:rFonts w:ascii="Times New Roman" w:hAnsi="Times New Roman" w:cs="Times New Roman"/>
          <w:sz w:val="28"/>
          <w:szCs w:val="28"/>
        </w:rPr>
        <w:t>содержания:</w:t>
      </w:r>
    </w:p>
    <w:p w:rsidR="00C35815" w:rsidRPr="00C35815" w:rsidRDefault="00C35815" w:rsidP="00C35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62D" w:rsidRPr="00FB6458">
        <w:rPr>
          <w:rFonts w:ascii="Times New Roman" w:hAnsi="Times New Roman" w:cs="Times New Roman"/>
          <w:sz w:val="28"/>
          <w:szCs w:val="28"/>
        </w:rPr>
        <w:t>5</w:t>
      </w:r>
      <w:r w:rsidR="00F2662D" w:rsidRPr="00FB6458">
        <w:rPr>
          <w:rStyle w:val="af"/>
          <w:rFonts w:ascii="Times New Roman" w:hAnsi="Times New Roman" w:cs="Times New Roman"/>
          <w:sz w:val="28"/>
          <w:szCs w:val="28"/>
        </w:rPr>
        <w:t>1</w:t>
      </w:r>
      <w:r w:rsidR="0091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815">
        <w:rPr>
          <w:rFonts w:ascii="Times New Roman" w:hAnsi="Times New Roman" w:cs="Times New Roman"/>
          <w:sz w:val="28"/>
          <w:szCs w:val="28"/>
        </w:rPr>
        <w:t xml:space="preserve">Средний размер премии работников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за истекший месяц не должен превышать размера, устанавливаемого в зависимости от достижения в истекшем месяце руководителем </w:t>
      </w:r>
      <w:r w:rsidR="00290023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C35815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его деятельности целевых значений показателей </w:t>
      </w:r>
      <w:r w:rsidR="00290023">
        <w:rPr>
          <w:rFonts w:ascii="Times New Roman" w:hAnsi="Times New Roman" w:cs="Times New Roman"/>
          <w:sz w:val="28"/>
          <w:szCs w:val="28"/>
        </w:rPr>
        <w:t>результативности, утвержденных распоряжением Г</w:t>
      </w:r>
      <w:r w:rsidRPr="00C35815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5815">
        <w:rPr>
          <w:rFonts w:ascii="Times New Roman" w:hAnsi="Times New Roman" w:cs="Times New Roman"/>
          <w:sz w:val="28"/>
          <w:szCs w:val="28"/>
        </w:rPr>
        <w:t xml:space="preserve"> 540-Р, в следующих значениях:</w:t>
      </w:r>
    </w:p>
    <w:p w:rsidR="00C35815" w:rsidRPr="001E4C9B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18"/>
      </w:tblGrid>
      <w:tr w:rsidR="00C35815" w:rsidRPr="00F7556D" w:rsidTr="004B7E4A">
        <w:tc>
          <w:tcPr>
            <w:tcW w:w="31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деятельности руководителя, баллы</w:t>
            </w:r>
          </w:p>
        </w:tc>
        <w:tc>
          <w:tcPr>
            <w:tcW w:w="58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Средний размер премии работников</w:t>
            </w:r>
          </w:p>
        </w:tc>
      </w:tr>
      <w:tr w:rsidR="00C35815" w:rsidRPr="00F7556D" w:rsidTr="004B7E4A">
        <w:tc>
          <w:tcPr>
            <w:tcW w:w="31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110-100</w:t>
            </w:r>
          </w:p>
        </w:tc>
        <w:tc>
          <w:tcPr>
            <w:tcW w:w="5818" w:type="dxa"/>
            <w:vAlign w:val="center"/>
          </w:tcPr>
          <w:p w:rsidR="00C35815" w:rsidRPr="00F7556D" w:rsidRDefault="00C35815" w:rsidP="00C3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Максимальным размером не ограничен с учетом наличия экономии средств, направленных на оплату труда, и выполнения условия, предусмотренного частью 5(2) настоящего Положения</w:t>
            </w:r>
          </w:p>
        </w:tc>
      </w:tr>
      <w:tr w:rsidR="00C35815" w:rsidRPr="00F7556D" w:rsidTr="004B7E4A">
        <w:tc>
          <w:tcPr>
            <w:tcW w:w="31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99-80</w:t>
            </w:r>
          </w:p>
        </w:tc>
        <w:tc>
          <w:tcPr>
            <w:tcW w:w="58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не более 90 %</w:t>
            </w:r>
          </w:p>
        </w:tc>
      </w:tr>
      <w:tr w:rsidR="00C35815" w:rsidRPr="00F7556D" w:rsidTr="004B7E4A">
        <w:tc>
          <w:tcPr>
            <w:tcW w:w="31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79-50</w:t>
            </w:r>
          </w:p>
        </w:tc>
        <w:tc>
          <w:tcPr>
            <w:tcW w:w="58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не более 70 %</w:t>
            </w:r>
          </w:p>
        </w:tc>
      </w:tr>
      <w:tr w:rsidR="00C35815" w:rsidRPr="00F7556D" w:rsidTr="004B7E4A">
        <w:tc>
          <w:tcPr>
            <w:tcW w:w="31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5818" w:type="dxa"/>
            <w:vAlign w:val="center"/>
          </w:tcPr>
          <w:p w:rsidR="00C35815" w:rsidRPr="00F7556D" w:rsidRDefault="00C35815" w:rsidP="00C35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D">
              <w:rPr>
                <w:rFonts w:ascii="Times New Roman" w:hAnsi="Times New Roman" w:cs="Times New Roman"/>
                <w:sz w:val="24"/>
                <w:szCs w:val="24"/>
              </w:rPr>
              <w:t>Премия не выплачивается</w:t>
            </w:r>
          </w:p>
        </w:tc>
      </w:tr>
    </w:tbl>
    <w:p w:rsidR="00C35815" w:rsidRPr="00F7556D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35815" w:rsidRPr="00C35815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При этом средний размер премии рассчитывается по формуле:</w:t>
      </w:r>
    </w:p>
    <w:p w:rsidR="00C35815" w:rsidRPr="00F7556D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35815" w:rsidRPr="00C35815" w:rsidRDefault="00C35815" w:rsidP="00C35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49045" cy="307340"/>
            <wp:effectExtent l="0" t="0" r="8255" b="0"/>
            <wp:docPr id="8" name="Рисунок 8" descr="base_23848_17973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9732_3277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rFonts w:ascii="Times New Roman" w:hAnsi="Times New Roman" w:cs="Times New Roman"/>
          <w:sz w:val="28"/>
          <w:szCs w:val="28"/>
        </w:rPr>
        <w:t>, где:</w:t>
      </w:r>
    </w:p>
    <w:p w:rsidR="00C35815" w:rsidRPr="00F7556D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35815" w:rsidRPr="00C35815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86385" cy="259080"/>
            <wp:effectExtent l="0" t="0" r="0" b="7620"/>
            <wp:docPr id="7" name="Рисунок 7" descr="base_23848_17973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732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rFonts w:ascii="Times New Roman" w:hAnsi="Times New Roman" w:cs="Times New Roman"/>
          <w:sz w:val="28"/>
          <w:szCs w:val="28"/>
        </w:rPr>
        <w:t xml:space="preserve"> - средний размер премии за истекший месяц в </w:t>
      </w:r>
      <w:r w:rsidR="00290023">
        <w:rPr>
          <w:rFonts w:ascii="Times New Roman" w:hAnsi="Times New Roman" w:cs="Times New Roman"/>
          <w:sz w:val="28"/>
          <w:szCs w:val="28"/>
        </w:rPr>
        <w:t>Агентстве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C35815" w:rsidRPr="00C35815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11810" cy="307340"/>
            <wp:effectExtent l="0" t="0" r="2540" b="0"/>
            <wp:docPr id="6" name="Рисунок 6" descr="base_23848_17973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732_3277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rFonts w:ascii="Times New Roman" w:hAnsi="Times New Roman" w:cs="Times New Roman"/>
          <w:sz w:val="28"/>
          <w:szCs w:val="28"/>
        </w:rPr>
        <w:t xml:space="preserve"> - сумма премии всех работников </w:t>
      </w:r>
      <w:r w:rsidR="00290023">
        <w:rPr>
          <w:rFonts w:ascii="Times New Roman" w:hAnsi="Times New Roman" w:cs="Times New Roman"/>
          <w:sz w:val="28"/>
          <w:szCs w:val="28"/>
        </w:rPr>
        <w:t>Агентства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в процентном отношении к их должностным окладам;</w:t>
      </w:r>
    </w:p>
    <w:p w:rsidR="00C35815" w:rsidRPr="00C35815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7660" cy="259080"/>
            <wp:effectExtent l="0" t="0" r="0" b="7620"/>
            <wp:docPr id="5" name="Рисунок 5" descr="base_23848_17973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732_327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 w:rsidRPr="00C35815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C35815">
        <w:rPr>
          <w:rFonts w:ascii="Times New Roman" w:hAnsi="Times New Roman" w:cs="Times New Roman"/>
          <w:sz w:val="28"/>
          <w:szCs w:val="28"/>
        </w:rPr>
        <w:t xml:space="preserve"> количество премируемых работников </w:t>
      </w:r>
      <w:r w:rsidR="000A3243">
        <w:rPr>
          <w:rFonts w:ascii="Times New Roman" w:hAnsi="Times New Roman" w:cs="Times New Roman"/>
          <w:sz w:val="28"/>
          <w:szCs w:val="28"/>
        </w:rPr>
        <w:t>Агентства</w:t>
      </w:r>
      <w:r w:rsidRPr="00C35815">
        <w:rPr>
          <w:rFonts w:ascii="Times New Roman" w:hAnsi="Times New Roman" w:cs="Times New Roman"/>
          <w:sz w:val="28"/>
          <w:szCs w:val="28"/>
        </w:rPr>
        <w:t>.</w:t>
      </w:r>
    </w:p>
    <w:p w:rsidR="00C35815" w:rsidRPr="00C35815" w:rsidRDefault="00F2662D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458">
        <w:rPr>
          <w:rFonts w:ascii="Times New Roman" w:hAnsi="Times New Roman" w:cs="Times New Roman"/>
          <w:sz w:val="28"/>
          <w:szCs w:val="28"/>
        </w:rPr>
        <w:t>5</w:t>
      </w:r>
      <w:r w:rsidRPr="00FB6458">
        <w:rPr>
          <w:rStyle w:val="af"/>
          <w:rFonts w:ascii="Times New Roman" w:hAnsi="Times New Roman" w:cs="Times New Roman"/>
          <w:sz w:val="28"/>
          <w:szCs w:val="28"/>
        </w:rPr>
        <w:t>2</w:t>
      </w:r>
      <w:r w:rsidR="0091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Сумма премии, выплаченной в </w:t>
      </w:r>
      <w:r w:rsidR="00480A55">
        <w:rPr>
          <w:rFonts w:ascii="Times New Roman" w:hAnsi="Times New Roman" w:cs="Times New Roman"/>
          <w:sz w:val="28"/>
          <w:szCs w:val="28"/>
        </w:rPr>
        <w:t>Агентстве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(без учета премии руководителя </w:t>
      </w:r>
      <w:r w:rsidR="00480A55">
        <w:rPr>
          <w:rFonts w:ascii="Times New Roman" w:hAnsi="Times New Roman" w:cs="Times New Roman"/>
          <w:sz w:val="28"/>
          <w:szCs w:val="28"/>
        </w:rPr>
        <w:t>Агентства</w:t>
      </w:r>
      <w:r w:rsidR="00C35815" w:rsidRPr="00C35815">
        <w:rPr>
          <w:rFonts w:ascii="Times New Roman" w:hAnsi="Times New Roman" w:cs="Times New Roman"/>
          <w:sz w:val="28"/>
          <w:szCs w:val="28"/>
        </w:rPr>
        <w:t xml:space="preserve">) не должна превышать годового размера суммы должностных окладов работников в соответствии со штатным расписанием </w:t>
      </w:r>
      <w:r w:rsidR="00480A55">
        <w:rPr>
          <w:rFonts w:ascii="Times New Roman" w:hAnsi="Times New Roman" w:cs="Times New Roman"/>
          <w:sz w:val="28"/>
          <w:szCs w:val="28"/>
        </w:rPr>
        <w:t>Агентства</w:t>
      </w:r>
      <w:r w:rsidR="00C35815" w:rsidRPr="00C35815">
        <w:rPr>
          <w:rFonts w:ascii="Times New Roman" w:hAnsi="Times New Roman" w:cs="Times New Roman"/>
          <w:sz w:val="28"/>
          <w:szCs w:val="28"/>
        </w:rPr>
        <w:t>, который вычисляется по формуле:</w:t>
      </w:r>
    </w:p>
    <w:p w:rsidR="00C35815" w:rsidRPr="00F7556D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35815" w:rsidRPr="00C35815" w:rsidRDefault="00C35815" w:rsidP="00C35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187450" cy="286385"/>
            <wp:effectExtent l="0" t="0" r="0" b="0"/>
            <wp:docPr id="3" name="Рисунок 3" descr="base_23848_17973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9732_327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rFonts w:ascii="Times New Roman" w:hAnsi="Times New Roman" w:cs="Times New Roman"/>
          <w:sz w:val="28"/>
          <w:szCs w:val="28"/>
        </w:rPr>
        <w:t>, где:</w:t>
      </w:r>
    </w:p>
    <w:p w:rsidR="00C35815" w:rsidRPr="00F7556D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35815" w:rsidRPr="00C35815" w:rsidRDefault="00C35815" w:rsidP="00C3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7660" cy="252730"/>
            <wp:effectExtent l="0" t="0" r="0" b="0"/>
            <wp:docPr id="2" name="Рисунок 2" descr="base_23848_17973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79732_3278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rFonts w:ascii="Times New Roman" w:hAnsi="Times New Roman" w:cs="Times New Roman"/>
          <w:sz w:val="28"/>
          <w:szCs w:val="28"/>
        </w:rPr>
        <w:t xml:space="preserve"> - годовой размер суммы должностных окладов работников в соответствии со штатным расписанием </w:t>
      </w:r>
      <w:r w:rsidR="009A2982">
        <w:rPr>
          <w:rFonts w:ascii="Times New Roman" w:hAnsi="Times New Roman" w:cs="Times New Roman"/>
          <w:sz w:val="28"/>
          <w:szCs w:val="28"/>
        </w:rPr>
        <w:t>Агентства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C35815" w:rsidRPr="00C35815" w:rsidRDefault="00C35815" w:rsidP="00C358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815">
        <w:rPr>
          <w:noProof/>
          <w:position w:val="-11"/>
          <w:sz w:val="28"/>
          <w:szCs w:val="28"/>
        </w:rPr>
        <w:drawing>
          <wp:inline distT="0" distB="0" distL="0" distR="0">
            <wp:extent cx="464185" cy="286385"/>
            <wp:effectExtent l="0" t="0" r="0" b="0"/>
            <wp:docPr id="1" name="Рисунок 1" descr="base_23848_17973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79732_3278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15">
        <w:rPr>
          <w:sz w:val="28"/>
          <w:szCs w:val="28"/>
        </w:rPr>
        <w:t xml:space="preserve"> </w:t>
      </w:r>
      <w:r w:rsidRPr="00C35815">
        <w:rPr>
          <w:sz w:val="28"/>
          <w:szCs w:val="28"/>
          <w:vertAlign w:val="superscript"/>
        </w:rPr>
        <w:t>_</w:t>
      </w:r>
      <w:r w:rsidRPr="00C35815">
        <w:rPr>
          <w:sz w:val="28"/>
          <w:szCs w:val="28"/>
        </w:rPr>
        <w:t xml:space="preserve"> месячная сумма должностных окладов по каждой должности, не являющейся должностью государственной гражданской службы Камчатского края, в штатном расписании </w:t>
      </w:r>
      <w:r w:rsidR="009A2982">
        <w:rPr>
          <w:sz w:val="28"/>
          <w:szCs w:val="28"/>
        </w:rPr>
        <w:t>Агентства.».</w:t>
      </w:r>
    </w:p>
    <w:p w:rsidR="00F328E1" w:rsidRPr="00F328E1" w:rsidRDefault="00F328E1" w:rsidP="00F328E1">
      <w:pPr>
        <w:tabs>
          <w:tab w:val="left" w:pos="0"/>
        </w:tabs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F328E1" w:rsidRPr="00BD3AE7" w:rsidRDefault="00F328E1" w:rsidP="00F32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3AE7">
        <w:rPr>
          <w:sz w:val="28"/>
          <w:szCs w:val="28"/>
        </w:rPr>
        <w:t>2. </w:t>
      </w:r>
      <w:r w:rsidR="00F7556D">
        <w:rPr>
          <w:sz w:val="28"/>
          <w:szCs w:val="28"/>
        </w:rPr>
        <w:t xml:space="preserve">Настоящий приказ вступает в силу </w:t>
      </w:r>
      <w:r w:rsidR="00F2662D">
        <w:rPr>
          <w:sz w:val="28"/>
          <w:szCs w:val="28"/>
        </w:rPr>
        <w:t xml:space="preserve">через 10 дней </w:t>
      </w:r>
      <w:r w:rsidR="00F7556D">
        <w:rPr>
          <w:sz w:val="28"/>
          <w:szCs w:val="28"/>
        </w:rPr>
        <w:t xml:space="preserve">после дня его официального </w:t>
      </w:r>
      <w:r w:rsidR="000F6745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41777E" w:rsidRDefault="0041777E" w:rsidP="0041777E">
      <w:pPr>
        <w:jc w:val="both"/>
        <w:rPr>
          <w:sz w:val="28"/>
          <w:szCs w:val="28"/>
        </w:rPr>
      </w:pPr>
    </w:p>
    <w:p w:rsidR="00D254E1" w:rsidRPr="0052292C" w:rsidRDefault="00D254E1" w:rsidP="0041777E">
      <w:pPr>
        <w:jc w:val="both"/>
        <w:rPr>
          <w:sz w:val="28"/>
          <w:szCs w:val="28"/>
        </w:rPr>
      </w:pPr>
    </w:p>
    <w:p w:rsidR="0041777E" w:rsidRPr="0052292C" w:rsidRDefault="0041777E" w:rsidP="0041777E">
      <w:pPr>
        <w:jc w:val="both"/>
        <w:rPr>
          <w:sz w:val="28"/>
          <w:szCs w:val="28"/>
        </w:rPr>
      </w:pPr>
    </w:p>
    <w:p w:rsidR="0041777E" w:rsidRPr="007B24A4" w:rsidRDefault="00F7556D" w:rsidP="0041777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22571">
        <w:rPr>
          <w:sz w:val="28"/>
          <w:szCs w:val="28"/>
        </w:rPr>
        <w:t>о р</w:t>
      </w:r>
      <w:r w:rsidR="0041777E" w:rsidRPr="007B24A4">
        <w:rPr>
          <w:sz w:val="28"/>
          <w:szCs w:val="28"/>
        </w:rPr>
        <w:t>уководител</w:t>
      </w:r>
      <w:r w:rsidR="00222571">
        <w:rPr>
          <w:sz w:val="28"/>
          <w:szCs w:val="28"/>
        </w:rPr>
        <w:t>я</w:t>
      </w:r>
      <w:r w:rsidR="0041777E" w:rsidRPr="007B24A4">
        <w:rPr>
          <w:sz w:val="28"/>
          <w:szCs w:val="28"/>
        </w:rPr>
        <w:t xml:space="preserve"> Агентства</w:t>
      </w:r>
      <w:r w:rsidR="0041777E">
        <w:rPr>
          <w:sz w:val="28"/>
          <w:szCs w:val="28"/>
        </w:rPr>
        <w:t xml:space="preserve">                                                         </w:t>
      </w:r>
      <w:r w:rsidR="009A4DD9">
        <w:rPr>
          <w:sz w:val="28"/>
          <w:szCs w:val="28"/>
        </w:rPr>
        <w:t xml:space="preserve">   </w:t>
      </w:r>
      <w:r>
        <w:rPr>
          <w:sz w:val="28"/>
          <w:szCs w:val="28"/>
        </w:rPr>
        <w:t>А.В. Лебедько</w:t>
      </w:r>
    </w:p>
    <w:p w:rsidR="0041777E" w:rsidRDefault="0041777E" w:rsidP="0041777E">
      <w:pPr>
        <w:tabs>
          <w:tab w:val="left" w:pos="7920"/>
        </w:tabs>
        <w:jc w:val="both"/>
        <w:rPr>
          <w:sz w:val="27"/>
          <w:szCs w:val="27"/>
        </w:rPr>
      </w:pPr>
      <w:r>
        <w:rPr>
          <w:sz w:val="28"/>
          <w:szCs w:val="28"/>
        </w:rPr>
        <w:br w:type="page"/>
      </w:r>
    </w:p>
    <w:p w:rsidR="0041777E" w:rsidRPr="0050790A" w:rsidRDefault="0041777E" w:rsidP="0041777E">
      <w:pPr>
        <w:jc w:val="center"/>
        <w:rPr>
          <w:sz w:val="24"/>
          <w:szCs w:val="24"/>
        </w:rPr>
      </w:pPr>
      <w:r w:rsidRPr="0050790A">
        <w:rPr>
          <w:sz w:val="24"/>
          <w:szCs w:val="24"/>
        </w:rPr>
        <w:lastRenderedPageBreak/>
        <w:t>Лист согласования</w:t>
      </w:r>
    </w:p>
    <w:p w:rsidR="0041777E" w:rsidRDefault="0041777E" w:rsidP="0041777E">
      <w:pPr>
        <w:jc w:val="center"/>
        <w:rPr>
          <w:b/>
          <w:sz w:val="28"/>
          <w:szCs w:val="28"/>
        </w:rPr>
      </w:pPr>
    </w:p>
    <w:p w:rsidR="0041777E" w:rsidRDefault="0041777E" w:rsidP="0041777E">
      <w:pPr>
        <w:rPr>
          <w:rFonts w:ascii="Calibri" w:hAnsi="Calibri"/>
          <w:vanish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843"/>
        <w:gridCol w:w="1701"/>
      </w:tblGrid>
      <w:tr w:rsidR="0041777E" w:rsidTr="003F10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243B5D" w:rsidRDefault="0041777E" w:rsidP="003F109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243B5D">
              <w:rPr>
                <w:rFonts w:eastAsia="Calibri"/>
                <w:sz w:val="24"/>
                <w:szCs w:val="24"/>
              </w:rPr>
              <w:t>Должность</w:t>
            </w:r>
          </w:p>
          <w:p w:rsidR="0041777E" w:rsidRPr="00243B5D" w:rsidRDefault="0041777E" w:rsidP="003F109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243B5D">
              <w:rPr>
                <w:rFonts w:eastAsia="Calibri"/>
                <w:sz w:val="24"/>
                <w:szCs w:val="24"/>
              </w:rPr>
              <w:t>согласующего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243B5D" w:rsidRDefault="0041777E" w:rsidP="003F109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243B5D">
              <w:rPr>
                <w:rFonts w:eastAsia="Calibri"/>
                <w:sz w:val="24"/>
                <w:szCs w:val="24"/>
              </w:rPr>
              <w:t>Замечания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243B5D" w:rsidRDefault="0041777E" w:rsidP="003F109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243B5D">
              <w:rPr>
                <w:rFonts w:eastAsia="Calibri"/>
                <w:sz w:val="24"/>
                <w:szCs w:val="24"/>
              </w:rPr>
              <w:t>Подпись согласующего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243B5D" w:rsidRDefault="0041777E" w:rsidP="003F109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243B5D">
              <w:rPr>
                <w:rFonts w:eastAsia="Calibri"/>
                <w:sz w:val="24"/>
                <w:szCs w:val="24"/>
              </w:rPr>
              <w:t>Фамилия согласующего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243B5D" w:rsidRDefault="0041777E" w:rsidP="003F109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243B5D"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</w:tr>
      <w:tr w:rsidR="0041777E" w:rsidTr="003F109D">
        <w:trPr>
          <w:trHeight w:val="9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16182B" w:rsidRDefault="0041777E" w:rsidP="003F109D">
            <w:pPr>
              <w:rPr>
                <w:sz w:val="24"/>
                <w:szCs w:val="24"/>
              </w:rPr>
            </w:pPr>
            <w:r w:rsidRPr="0016182B">
              <w:rPr>
                <w:sz w:val="24"/>
                <w:szCs w:val="24"/>
              </w:rPr>
              <w:t>Начальник отдела экономики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16182B" w:rsidRDefault="0041777E" w:rsidP="003F10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16182B" w:rsidRDefault="0041777E" w:rsidP="003F10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16182B" w:rsidRDefault="0041777E" w:rsidP="003F109D">
            <w:pPr>
              <w:rPr>
                <w:sz w:val="24"/>
                <w:szCs w:val="24"/>
              </w:rPr>
            </w:pPr>
            <w:r w:rsidRPr="0016182B">
              <w:rPr>
                <w:sz w:val="24"/>
                <w:szCs w:val="24"/>
              </w:rPr>
              <w:t>Домышева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16182B" w:rsidRDefault="0041777E" w:rsidP="003F109D">
            <w:pPr>
              <w:rPr>
                <w:sz w:val="24"/>
                <w:szCs w:val="24"/>
              </w:rPr>
            </w:pPr>
          </w:p>
        </w:tc>
      </w:tr>
      <w:tr w:rsidR="0041777E" w:rsidTr="009A4DD9">
        <w:trPr>
          <w:trHeight w:val="1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035237" w:rsidRDefault="009A4DD9" w:rsidP="009A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организационно-правового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035237" w:rsidRDefault="0041777E" w:rsidP="009A4D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035237" w:rsidRDefault="0041777E" w:rsidP="009A4D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035237" w:rsidRDefault="0041777E" w:rsidP="009A4DD9">
            <w:pPr>
              <w:rPr>
                <w:sz w:val="24"/>
                <w:szCs w:val="24"/>
              </w:rPr>
            </w:pPr>
            <w:r w:rsidRPr="00035237">
              <w:rPr>
                <w:rFonts w:eastAsia="Calibri"/>
                <w:sz w:val="24"/>
                <w:szCs w:val="24"/>
              </w:rPr>
              <w:t>Литвиненко Валерия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E" w:rsidRPr="00F04530" w:rsidRDefault="0041777E" w:rsidP="009A4DD9">
            <w:pPr>
              <w:rPr>
                <w:rFonts w:eastAsia="Calibri"/>
              </w:rPr>
            </w:pPr>
          </w:p>
        </w:tc>
      </w:tr>
    </w:tbl>
    <w:p w:rsidR="0041777E" w:rsidRDefault="0041777E" w:rsidP="0041777E">
      <w:pPr>
        <w:jc w:val="center"/>
        <w:rPr>
          <w:b/>
          <w:sz w:val="28"/>
          <w:szCs w:val="28"/>
        </w:rPr>
      </w:pPr>
    </w:p>
    <w:p w:rsidR="0041777E" w:rsidRDefault="0041777E" w:rsidP="0041777E">
      <w:pPr>
        <w:jc w:val="center"/>
        <w:rPr>
          <w:b/>
          <w:sz w:val="28"/>
          <w:szCs w:val="28"/>
        </w:rPr>
      </w:pPr>
    </w:p>
    <w:p w:rsidR="0041777E" w:rsidRDefault="0041777E" w:rsidP="0041777E">
      <w:pPr>
        <w:jc w:val="center"/>
        <w:rPr>
          <w:b/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F7556D" w:rsidRDefault="00F7556D" w:rsidP="0041777E">
      <w:pPr>
        <w:ind w:left="708"/>
        <w:rPr>
          <w:sz w:val="28"/>
          <w:szCs w:val="28"/>
        </w:rPr>
      </w:pPr>
    </w:p>
    <w:p w:rsidR="0041777E" w:rsidRDefault="0041777E" w:rsidP="0041777E">
      <w:pPr>
        <w:jc w:val="both"/>
      </w:pPr>
      <w:r>
        <w:t>И</w:t>
      </w:r>
      <w:r w:rsidRPr="00BD5D11">
        <w:t>спо</w:t>
      </w:r>
      <w:r>
        <w:t>лнитель:</w:t>
      </w:r>
    </w:p>
    <w:p w:rsidR="0041777E" w:rsidRDefault="00F7556D" w:rsidP="0041777E">
      <w:pPr>
        <w:jc w:val="both"/>
      </w:pPr>
      <w:r>
        <w:t>Домышева Елена</w:t>
      </w:r>
      <w:r w:rsidR="00271A3A">
        <w:t xml:space="preserve"> Владимировна</w:t>
      </w:r>
    </w:p>
    <w:p w:rsidR="007779B1" w:rsidRDefault="0041777E" w:rsidP="00271A3A">
      <w:pPr>
        <w:tabs>
          <w:tab w:val="left" w:pos="7608"/>
        </w:tabs>
      </w:pPr>
      <w:r w:rsidRPr="00F173EA">
        <w:t>тел. (8 415 2) 25-</w:t>
      </w:r>
      <w:r>
        <w:t>83</w:t>
      </w:r>
      <w:r w:rsidRPr="00F173EA">
        <w:t>-</w:t>
      </w:r>
      <w:r>
        <w:t>98</w:t>
      </w:r>
    </w:p>
    <w:sectPr w:rsidR="0077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D1" w:rsidRDefault="00BE79D1" w:rsidP="00C330A6">
      <w:r>
        <w:separator/>
      </w:r>
    </w:p>
  </w:endnote>
  <w:endnote w:type="continuationSeparator" w:id="0">
    <w:p w:rsidR="00BE79D1" w:rsidRDefault="00BE79D1" w:rsidP="00C3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D1" w:rsidRDefault="00BE79D1" w:rsidP="00C330A6">
      <w:r>
        <w:separator/>
      </w:r>
    </w:p>
  </w:footnote>
  <w:footnote w:type="continuationSeparator" w:id="0">
    <w:p w:rsidR="00BE79D1" w:rsidRDefault="00BE79D1" w:rsidP="00C3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F7C"/>
    <w:multiLevelType w:val="multilevel"/>
    <w:tmpl w:val="D02A5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F205FFB"/>
    <w:multiLevelType w:val="hybridMultilevel"/>
    <w:tmpl w:val="7E1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B8B3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64C"/>
    <w:multiLevelType w:val="hybridMultilevel"/>
    <w:tmpl w:val="418A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2D2B"/>
    <w:multiLevelType w:val="hybridMultilevel"/>
    <w:tmpl w:val="1E5AD79E"/>
    <w:lvl w:ilvl="0" w:tplc="E884B34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FA2528"/>
    <w:multiLevelType w:val="hybridMultilevel"/>
    <w:tmpl w:val="FC5E6456"/>
    <w:lvl w:ilvl="0" w:tplc="CF12A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13D"/>
    <w:multiLevelType w:val="hybridMultilevel"/>
    <w:tmpl w:val="9A4CE212"/>
    <w:lvl w:ilvl="0" w:tplc="AF7A7958">
      <w:start w:val="3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4932420E"/>
    <w:multiLevelType w:val="hybridMultilevel"/>
    <w:tmpl w:val="418A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7FCB"/>
    <w:multiLevelType w:val="multilevel"/>
    <w:tmpl w:val="E1087A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DF0145A"/>
    <w:multiLevelType w:val="hybridMultilevel"/>
    <w:tmpl w:val="60A2AF0A"/>
    <w:lvl w:ilvl="0" w:tplc="C366BEDA">
      <w:start w:val="3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7F2E6353"/>
    <w:multiLevelType w:val="hybridMultilevel"/>
    <w:tmpl w:val="08E8ED46"/>
    <w:lvl w:ilvl="0" w:tplc="49F6E31A">
      <w:start w:val="3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E"/>
    <w:rsid w:val="000976D6"/>
    <w:rsid w:val="000A3243"/>
    <w:rsid w:val="000F6745"/>
    <w:rsid w:val="001E3342"/>
    <w:rsid w:val="001E41B0"/>
    <w:rsid w:val="001E4C9B"/>
    <w:rsid w:val="002045A2"/>
    <w:rsid w:val="00222571"/>
    <w:rsid w:val="00231A30"/>
    <w:rsid w:val="00271A3A"/>
    <w:rsid w:val="00290023"/>
    <w:rsid w:val="00367C5C"/>
    <w:rsid w:val="003E7D40"/>
    <w:rsid w:val="0041777E"/>
    <w:rsid w:val="0046080D"/>
    <w:rsid w:val="00467F68"/>
    <w:rsid w:val="00480A55"/>
    <w:rsid w:val="00502501"/>
    <w:rsid w:val="0050790A"/>
    <w:rsid w:val="005F3955"/>
    <w:rsid w:val="0063034A"/>
    <w:rsid w:val="00674DFD"/>
    <w:rsid w:val="006A2533"/>
    <w:rsid w:val="0077669A"/>
    <w:rsid w:val="007779B1"/>
    <w:rsid w:val="007953BC"/>
    <w:rsid w:val="008730DA"/>
    <w:rsid w:val="008A4F36"/>
    <w:rsid w:val="00911DC4"/>
    <w:rsid w:val="00924238"/>
    <w:rsid w:val="00935F1D"/>
    <w:rsid w:val="009618DD"/>
    <w:rsid w:val="009A2982"/>
    <w:rsid w:val="009A4DD9"/>
    <w:rsid w:val="009E3001"/>
    <w:rsid w:val="00A33F5B"/>
    <w:rsid w:val="00A47D03"/>
    <w:rsid w:val="00A50559"/>
    <w:rsid w:val="00A570EE"/>
    <w:rsid w:val="00A956DF"/>
    <w:rsid w:val="00B05CAE"/>
    <w:rsid w:val="00BD2B53"/>
    <w:rsid w:val="00BE79D1"/>
    <w:rsid w:val="00C330A6"/>
    <w:rsid w:val="00C35815"/>
    <w:rsid w:val="00C509EA"/>
    <w:rsid w:val="00C6037D"/>
    <w:rsid w:val="00CC4F26"/>
    <w:rsid w:val="00CE5A3D"/>
    <w:rsid w:val="00CF0A26"/>
    <w:rsid w:val="00D20E93"/>
    <w:rsid w:val="00D254E1"/>
    <w:rsid w:val="00D74E2D"/>
    <w:rsid w:val="00D83C18"/>
    <w:rsid w:val="00DB50BC"/>
    <w:rsid w:val="00DF7B14"/>
    <w:rsid w:val="00E11335"/>
    <w:rsid w:val="00E30629"/>
    <w:rsid w:val="00E5741B"/>
    <w:rsid w:val="00F13152"/>
    <w:rsid w:val="00F2662D"/>
    <w:rsid w:val="00F328E1"/>
    <w:rsid w:val="00F63EFE"/>
    <w:rsid w:val="00F7556D"/>
    <w:rsid w:val="00FB6458"/>
    <w:rsid w:val="00FE2A80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D7B3-3DE9-4248-BE41-602329F3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A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30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30A6"/>
  </w:style>
  <w:style w:type="character" w:customStyle="1" w:styleId="a9">
    <w:name w:val="Текст примечания Знак"/>
    <w:basedOn w:val="a0"/>
    <w:link w:val="a8"/>
    <w:uiPriority w:val="99"/>
    <w:semiHidden/>
    <w:rsid w:val="00C33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30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30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C3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30A6"/>
  </w:style>
  <w:style w:type="character" w:customStyle="1" w:styleId="ae">
    <w:name w:val="Текст сноски Знак"/>
    <w:basedOn w:val="a0"/>
    <w:link w:val="ad"/>
    <w:uiPriority w:val="99"/>
    <w:semiHidden/>
    <w:rsid w:val="00C33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3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F60B-E160-4FE0-80D7-231727FA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48</cp:revision>
  <cp:lastPrinted>2021-03-25T01:53:00Z</cp:lastPrinted>
  <dcterms:created xsi:type="dcterms:W3CDTF">2018-05-06T22:14:00Z</dcterms:created>
  <dcterms:modified xsi:type="dcterms:W3CDTF">2021-03-25T02:59:00Z</dcterms:modified>
</cp:coreProperties>
</file>